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772F" w14:textId="3A83B4B8" w:rsidR="00D10785" w:rsidRPr="00D12B52" w:rsidRDefault="00D12B52">
      <w:pPr>
        <w:rPr>
          <w:rFonts w:ascii="Arial" w:hAnsi="Arial" w:cs="Arial"/>
          <w:b/>
          <w:bCs/>
        </w:rPr>
      </w:pPr>
      <w:r w:rsidRPr="00D12B52">
        <w:rPr>
          <w:rFonts w:ascii="Arial" w:hAnsi="Arial" w:cs="Arial"/>
          <w:b/>
          <w:bCs/>
        </w:rPr>
        <w:t>Supplement:</w:t>
      </w:r>
    </w:p>
    <w:p w14:paraId="5C8E0FBD" w14:textId="77777777" w:rsidR="00D12B52" w:rsidRDefault="00D12B52" w:rsidP="00D12B52">
      <w:pPr>
        <w:pStyle w:val="PlainText"/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14:paraId="57DF0456" w14:textId="65E73E1F" w:rsidR="00D12B52" w:rsidRPr="00EA5F16" w:rsidRDefault="00CB1CAF" w:rsidP="00D12B52">
      <w:pPr>
        <w:pStyle w:val="PlainText"/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Table 1. </w:t>
      </w:r>
      <w:r w:rsidR="00D12B52" w:rsidRPr="00EA5F16">
        <w:rPr>
          <w:rFonts w:ascii="Arial" w:hAnsi="Arial" w:cs="Arial"/>
          <w:b/>
          <w:bCs/>
          <w:sz w:val="20"/>
          <w:szCs w:val="20"/>
        </w:rPr>
        <w:t>Summary of repeated-measures ANOVA findings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2"/>
        <w:gridCol w:w="1800"/>
        <w:gridCol w:w="1930"/>
        <w:gridCol w:w="1720"/>
        <w:gridCol w:w="1907"/>
      </w:tblGrid>
      <w:tr w:rsidR="00CB1CAF" w:rsidRPr="00EA5F16" w14:paraId="3DE93A49" w14:textId="77777777" w:rsidTr="00443E3F">
        <w:tc>
          <w:tcPr>
            <w:tcW w:w="3652" w:type="dxa"/>
            <w:gridSpan w:val="2"/>
            <w:shd w:val="clear" w:color="auto" w:fill="E7E6E6" w:themeFill="background2"/>
          </w:tcPr>
          <w:p w14:paraId="21B6416B" w14:textId="77777777" w:rsidR="00D12B52" w:rsidRPr="00CB1CAF" w:rsidRDefault="00D12B52" w:rsidP="00816F01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Measurements</w:t>
            </w:r>
          </w:p>
        </w:tc>
        <w:tc>
          <w:tcPr>
            <w:tcW w:w="1930" w:type="dxa"/>
            <w:shd w:val="clear" w:color="auto" w:fill="E7E6E6" w:themeFill="background2"/>
          </w:tcPr>
          <w:p w14:paraId="67F8681B" w14:textId="5DD3536E" w:rsidR="00D12B52" w:rsidRPr="00443E3F" w:rsidRDefault="00CB1CAF" w:rsidP="00816F01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M</w:t>
            </w:r>
            <w:r w:rsidR="00D12B52"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ain effects of group</w:t>
            </w:r>
          </w:p>
        </w:tc>
        <w:tc>
          <w:tcPr>
            <w:tcW w:w="1720" w:type="dxa"/>
            <w:shd w:val="clear" w:color="auto" w:fill="E7E6E6" w:themeFill="background2"/>
          </w:tcPr>
          <w:p w14:paraId="3FBEC387" w14:textId="041163B2" w:rsidR="00D12B52" w:rsidRPr="00443E3F" w:rsidRDefault="00CB1CAF" w:rsidP="00816F01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M</w:t>
            </w:r>
            <w:r w:rsidR="00D12B52"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ain effects of time interval</w:t>
            </w:r>
          </w:p>
        </w:tc>
        <w:tc>
          <w:tcPr>
            <w:tcW w:w="1907" w:type="dxa"/>
            <w:shd w:val="clear" w:color="auto" w:fill="E7E6E6" w:themeFill="background2"/>
          </w:tcPr>
          <w:p w14:paraId="145FE537" w14:textId="77777777" w:rsidR="00D12B52" w:rsidRPr="00443E3F" w:rsidRDefault="00D12B52" w:rsidP="00816F01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Interaction effects (group x time)</w:t>
            </w:r>
          </w:p>
        </w:tc>
      </w:tr>
      <w:tr w:rsidR="00CB1CAF" w:rsidRPr="00EA5F16" w14:paraId="2A2626CA" w14:textId="77777777" w:rsidTr="00443E3F">
        <w:tc>
          <w:tcPr>
            <w:tcW w:w="3652" w:type="dxa"/>
            <w:gridSpan w:val="2"/>
            <w:shd w:val="clear" w:color="auto" w:fill="E7E6E6" w:themeFill="background2"/>
          </w:tcPr>
          <w:p w14:paraId="2C1E1FD6" w14:textId="77777777" w:rsidR="00443E3F" w:rsidRPr="00443E3F" w:rsidRDefault="00D12B52" w:rsidP="00816F01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 xml:space="preserve">Subjective pain rating </w:t>
            </w:r>
          </w:p>
          <w:p w14:paraId="376DCB0D" w14:textId="0C1C1353" w:rsidR="00D12B52" w:rsidRPr="00443E3F" w:rsidRDefault="00D12B52" w:rsidP="00816F01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(scale of 0-100)</w:t>
            </w:r>
          </w:p>
        </w:tc>
        <w:tc>
          <w:tcPr>
            <w:tcW w:w="1930" w:type="dxa"/>
          </w:tcPr>
          <w:p w14:paraId="0A1384F9" w14:textId="0C4FC55D" w:rsidR="00D12B52" w:rsidRPr="00EA5F16" w:rsidRDefault="00CB1CAF" w:rsidP="00816F01">
            <w:pPr>
              <w:pStyle w:val="PlainText"/>
              <w:spacing w:line="48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</w:t>
            </w:r>
            <w:r w:rsidR="001B23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=1.0</w:t>
            </w:r>
          </w:p>
        </w:tc>
        <w:tc>
          <w:tcPr>
            <w:tcW w:w="1720" w:type="dxa"/>
          </w:tcPr>
          <w:p w14:paraId="35720A8F" w14:textId="63FE73BF" w:rsidR="00D12B52" w:rsidRPr="00CB1CAF" w:rsidRDefault="00D12B52" w:rsidP="00816F01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5F1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p&lt;0.01</w:t>
            </w:r>
          </w:p>
        </w:tc>
        <w:tc>
          <w:tcPr>
            <w:tcW w:w="1907" w:type="dxa"/>
          </w:tcPr>
          <w:p w14:paraId="730BE391" w14:textId="236279D8" w:rsidR="00D12B52" w:rsidRPr="00EA5F16" w:rsidRDefault="001B238A" w:rsidP="00816F01">
            <w:pPr>
              <w:pStyle w:val="PlainText"/>
              <w:spacing w:line="48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p=0.8</w:t>
            </w:r>
          </w:p>
        </w:tc>
      </w:tr>
      <w:tr w:rsidR="00CB1CAF" w:rsidRPr="00EA5F16" w14:paraId="2B47CB9A" w14:textId="77777777" w:rsidTr="00443E3F">
        <w:tc>
          <w:tcPr>
            <w:tcW w:w="1852" w:type="dxa"/>
            <w:vMerge w:val="restart"/>
            <w:shd w:val="clear" w:color="auto" w:fill="E7E6E6" w:themeFill="background2"/>
          </w:tcPr>
          <w:p w14:paraId="14AAE9A1" w14:textId="77777777" w:rsidR="00CB1CAF" w:rsidRPr="00EA5F16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Objective measures</w:t>
            </w:r>
            <w:r w:rsidRPr="00EA5F1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shd w:val="clear" w:color="auto" w:fill="E7E6E6" w:themeFill="background2"/>
          </w:tcPr>
          <w:p w14:paraId="7BD17B95" w14:textId="77777777" w:rsidR="00CB1CAF" w:rsidRPr="00443E3F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Heart rate</w:t>
            </w:r>
          </w:p>
        </w:tc>
        <w:tc>
          <w:tcPr>
            <w:tcW w:w="1930" w:type="dxa"/>
          </w:tcPr>
          <w:p w14:paraId="2E7F08E1" w14:textId="76429A0F" w:rsidR="00CB1CAF" w:rsidRPr="00CB1CAF" w:rsidRDefault="001B238A" w:rsidP="00CB1CAF">
            <w:pPr>
              <w:pStyle w:val="PlainText"/>
              <w:spacing w:line="48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p=0.6</w:t>
            </w:r>
          </w:p>
        </w:tc>
        <w:tc>
          <w:tcPr>
            <w:tcW w:w="1720" w:type="dxa"/>
          </w:tcPr>
          <w:p w14:paraId="22CC6765" w14:textId="14ADA0CC" w:rsidR="00CB1CAF" w:rsidRPr="00CB1CAF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A5F1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p&lt;0.01</w:t>
            </w:r>
          </w:p>
        </w:tc>
        <w:tc>
          <w:tcPr>
            <w:tcW w:w="1907" w:type="dxa"/>
          </w:tcPr>
          <w:p w14:paraId="16A74D29" w14:textId="265BDF38" w:rsidR="00CB1CAF" w:rsidRPr="00EA5F16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</w:t>
            </w:r>
            <w:r w:rsidR="001B23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=0.8</w:t>
            </w:r>
          </w:p>
        </w:tc>
      </w:tr>
      <w:tr w:rsidR="00CB1CAF" w:rsidRPr="00EA5F16" w14:paraId="35F37ABD" w14:textId="77777777" w:rsidTr="00443E3F">
        <w:tc>
          <w:tcPr>
            <w:tcW w:w="1852" w:type="dxa"/>
            <w:vMerge/>
            <w:shd w:val="clear" w:color="auto" w:fill="E7E6E6" w:themeFill="background2"/>
          </w:tcPr>
          <w:p w14:paraId="7C5AA523" w14:textId="77777777" w:rsidR="00CB1CAF" w:rsidRPr="00EA5F16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3C7E39E2" w14:textId="77777777" w:rsidR="00CB1CAF" w:rsidRPr="00443E3F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Systolic blood pressure (SBP)</w:t>
            </w:r>
          </w:p>
        </w:tc>
        <w:tc>
          <w:tcPr>
            <w:tcW w:w="1930" w:type="dxa"/>
          </w:tcPr>
          <w:p w14:paraId="517F6AD8" w14:textId="2D9B0FD5" w:rsidR="00CB1CAF" w:rsidRPr="00EA5F16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</w:t>
            </w:r>
            <w:r w:rsidR="008A535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=0.2</w:t>
            </w:r>
          </w:p>
        </w:tc>
        <w:tc>
          <w:tcPr>
            <w:tcW w:w="1720" w:type="dxa"/>
          </w:tcPr>
          <w:p w14:paraId="3510DEA1" w14:textId="1B759A61" w:rsidR="00CB1CAF" w:rsidRPr="00CB1CAF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5F1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p&lt;0.01</w:t>
            </w:r>
            <w:r w:rsidRPr="00EA5F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</w:tcPr>
          <w:p w14:paraId="6339A81E" w14:textId="67B25EA3" w:rsidR="00CB1CAF" w:rsidRPr="00EA5F16" w:rsidRDefault="008A5358" w:rsidP="00CB1CAF">
            <w:pPr>
              <w:pStyle w:val="PlainText"/>
              <w:spacing w:line="48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p=0.9</w:t>
            </w:r>
          </w:p>
        </w:tc>
      </w:tr>
      <w:tr w:rsidR="00CB1CAF" w:rsidRPr="00EA5F16" w14:paraId="6D31F1ED" w14:textId="77777777" w:rsidTr="00443E3F">
        <w:tc>
          <w:tcPr>
            <w:tcW w:w="1852" w:type="dxa"/>
            <w:vMerge/>
            <w:shd w:val="clear" w:color="auto" w:fill="E7E6E6" w:themeFill="background2"/>
          </w:tcPr>
          <w:p w14:paraId="58B87774" w14:textId="77777777" w:rsidR="00CB1CAF" w:rsidRPr="00EA5F16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37CB9254" w14:textId="77777777" w:rsidR="00CB1CAF" w:rsidRPr="00443E3F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443E3F">
              <w:rPr>
                <w:rFonts w:ascii="Arial" w:hAnsi="Arial" w:cs="Arial"/>
                <w:b/>
                <w:bCs/>
                <w:sz w:val="20"/>
                <w:szCs w:val="20"/>
                <w:shd w:val="clear" w:color="auto" w:fill="E7E6E6" w:themeFill="background2"/>
              </w:rPr>
              <w:t>Diastolic blood pressure (DBP)</w:t>
            </w:r>
          </w:p>
        </w:tc>
        <w:tc>
          <w:tcPr>
            <w:tcW w:w="1930" w:type="dxa"/>
          </w:tcPr>
          <w:p w14:paraId="17B97DA7" w14:textId="09B0378F" w:rsidR="00CB1CAF" w:rsidRPr="00EA5F16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5F1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p=0.01</w:t>
            </w:r>
          </w:p>
          <w:p w14:paraId="4216410A" w14:textId="45A424A8" w:rsidR="00CB1CAF" w:rsidRPr="00CB1CAF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1CAF"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  <w:t>(TTM&gt;SPD, HC)</w:t>
            </w:r>
          </w:p>
        </w:tc>
        <w:tc>
          <w:tcPr>
            <w:tcW w:w="1720" w:type="dxa"/>
          </w:tcPr>
          <w:p w14:paraId="4380D43A" w14:textId="062C8734" w:rsidR="00CB1CAF" w:rsidRPr="00CB1CAF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5F1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p&lt;0.01</w:t>
            </w:r>
            <w:r w:rsidRPr="00EA5F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</w:tcPr>
          <w:p w14:paraId="405A8F22" w14:textId="42A45917" w:rsidR="00CB1CAF" w:rsidRPr="00EA5F16" w:rsidRDefault="00CB1CAF" w:rsidP="00CB1CAF">
            <w:pPr>
              <w:pStyle w:val="PlainText"/>
              <w:spacing w:line="48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</w:t>
            </w:r>
            <w:r w:rsidR="008A535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=0.4</w:t>
            </w:r>
          </w:p>
        </w:tc>
      </w:tr>
    </w:tbl>
    <w:p w14:paraId="301B047D" w14:textId="31DB6B78" w:rsidR="00D12B52" w:rsidRDefault="00CB1CAF" w:rsidP="00D12B52">
      <w:pPr>
        <w:pStyle w:val="PlainText"/>
        <w:spacing w:line="48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* </w:t>
      </w:r>
      <w:r w:rsidR="000F3601">
        <w:rPr>
          <w:rFonts w:ascii="Arial" w:hAnsi="Arial" w:cs="Arial"/>
          <w:sz w:val="20"/>
          <w:szCs w:val="20"/>
          <w:shd w:val="clear" w:color="auto" w:fill="FFFFFF"/>
        </w:rPr>
        <w:t>Statistically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significant findings</w:t>
      </w:r>
      <w:r w:rsidR="00B33CA5">
        <w:rPr>
          <w:rFonts w:ascii="Arial" w:hAnsi="Arial" w:cs="Arial"/>
          <w:sz w:val="20"/>
          <w:szCs w:val="20"/>
          <w:shd w:val="clear" w:color="auto" w:fill="FFFFFF"/>
        </w:rPr>
        <w:t xml:space="preserve"> (p&lt;0.01)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in bold type</w:t>
      </w:r>
    </w:p>
    <w:p w14:paraId="189FDA58" w14:textId="70A87526" w:rsidR="007B1B0A" w:rsidRDefault="007B1B0A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br w:type="page"/>
      </w:r>
    </w:p>
    <w:p w14:paraId="43E31299" w14:textId="6B0B7B59" w:rsidR="00763615" w:rsidRPr="00EA5F16" w:rsidRDefault="00763615" w:rsidP="00096E6F">
      <w:pPr>
        <w:rPr>
          <w:rFonts w:ascii="Arial" w:hAnsi="Arial" w:cs="Arial"/>
          <w:b/>
          <w:bCs/>
          <w:sz w:val="20"/>
          <w:szCs w:val="20"/>
        </w:rPr>
      </w:pPr>
      <w:r w:rsidRPr="00EA5F16">
        <w:rPr>
          <w:rFonts w:ascii="Arial" w:hAnsi="Arial" w:cs="Arial"/>
          <w:noProof/>
          <w:sz w:val="20"/>
          <w:szCs w:val="20"/>
        </w:rPr>
        <w:object w:dxaOrig="9024" w:dyaOrig="6775" w14:anchorId="254AD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351.5pt;mso-width-percent:0;mso-height-percent:0;mso-width-percent:0;mso-height-percent:0" o:ole="">
            <v:imagedata r:id="rId4" o:title=""/>
          </v:shape>
          <o:OLEObject Type="Embed" ProgID="STATISTICA.Graph" ShapeID="_x0000_i1025" DrawAspect="Content" ObjectID="_1697621495" r:id="rId5">
            <o:FieldCodes>\s</o:FieldCodes>
          </o:OLEObject>
        </w:object>
      </w:r>
    </w:p>
    <w:p w14:paraId="794D54B7" w14:textId="656E674A" w:rsidR="00763615" w:rsidRPr="00696AB3" w:rsidRDefault="00763615" w:rsidP="0076361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696AB3">
        <w:rPr>
          <w:rFonts w:ascii="Arial" w:hAnsi="Arial" w:cs="Arial"/>
          <w:b/>
          <w:bCs/>
          <w:sz w:val="20"/>
          <w:szCs w:val="20"/>
        </w:rPr>
        <w:t xml:space="preserve">Figure </w:t>
      </w:r>
      <w:r w:rsidR="00096E6F" w:rsidRPr="00696AB3">
        <w:rPr>
          <w:rFonts w:ascii="Arial" w:hAnsi="Arial" w:cs="Arial"/>
          <w:b/>
          <w:bCs/>
          <w:sz w:val="20"/>
          <w:szCs w:val="20"/>
        </w:rPr>
        <w:t>1</w:t>
      </w:r>
      <w:r w:rsidRPr="00696AB3">
        <w:rPr>
          <w:rFonts w:ascii="Arial" w:hAnsi="Arial" w:cs="Arial"/>
          <w:b/>
          <w:bCs/>
          <w:sz w:val="20"/>
          <w:szCs w:val="20"/>
        </w:rPr>
        <w:t xml:space="preserve">. Mean subjective pain ratings </w:t>
      </w:r>
      <w:r w:rsidRPr="00696AB3">
        <w:rPr>
          <w:rStyle w:val="Strong"/>
          <w:rFonts w:ascii="Arial" w:hAnsi="Arial" w:cs="Arial"/>
          <w:sz w:val="20"/>
          <w:szCs w:val="20"/>
          <w:shd w:val="clear" w:color="auto" w:fill="FFFFFF"/>
        </w:rPr>
        <w:t>during the Cold Pressor Test, across</w:t>
      </w:r>
      <w:r w:rsidRPr="00696AB3">
        <w:rPr>
          <w:rFonts w:ascii="Arial" w:hAnsi="Arial" w:cs="Arial"/>
          <w:b/>
          <w:bCs/>
          <w:sz w:val="20"/>
          <w:szCs w:val="20"/>
        </w:rPr>
        <w:t xml:space="preserve"> diagnostic groups, over time intervals (</w:t>
      </w:r>
      <w:r w:rsidRPr="00696AB3">
        <w:rPr>
          <w:rFonts w:ascii="Arial" w:hAnsi="Arial" w:cs="Arial"/>
          <w:b/>
          <w:bCs/>
          <w:color w:val="000000"/>
          <w:kern w:val="1"/>
          <w:sz w:val="20"/>
          <w:szCs w:val="20"/>
          <w:lang w:val="en-US"/>
        </w:rPr>
        <w:t>p&gt;0.05</w:t>
      </w:r>
      <w:r w:rsidRPr="00696AB3">
        <w:rPr>
          <w:rFonts w:ascii="Arial" w:hAnsi="Arial" w:cs="Arial"/>
          <w:b/>
          <w:bCs/>
          <w:kern w:val="1"/>
          <w:sz w:val="20"/>
          <w:szCs w:val="20"/>
          <w:lang w:val="en-US"/>
        </w:rPr>
        <w:t>)</w:t>
      </w:r>
    </w:p>
    <w:p w14:paraId="26B7E838" w14:textId="3FFBADF4" w:rsidR="007B1B0A" w:rsidRDefault="00763615" w:rsidP="00763615">
      <w:pPr>
        <w:spacing w:after="0" w:line="480" w:lineRule="auto"/>
        <w:rPr>
          <w:rFonts w:ascii="Arial" w:hAnsi="Arial" w:cs="Arial"/>
          <w:kern w:val="1"/>
          <w:sz w:val="20"/>
          <w:szCs w:val="20"/>
          <w:lang w:val="en-US"/>
        </w:rPr>
      </w:pPr>
      <w:r w:rsidRPr="00EA5F16">
        <w:rPr>
          <w:rFonts w:ascii="Arial" w:hAnsi="Arial" w:cs="Arial"/>
          <w:kern w:val="1"/>
          <w:sz w:val="20"/>
          <w:szCs w:val="20"/>
          <w:lang w:val="en-US"/>
        </w:rPr>
        <w:t>* Vertical bars denote 0.95 confidence intervals</w:t>
      </w:r>
    </w:p>
    <w:p w14:paraId="354D4F3F" w14:textId="77777777" w:rsidR="007B1B0A" w:rsidRDefault="007B1B0A">
      <w:pPr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kern w:val="1"/>
          <w:sz w:val="20"/>
          <w:szCs w:val="20"/>
          <w:lang w:val="en-US"/>
        </w:rPr>
        <w:br w:type="page"/>
      </w:r>
    </w:p>
    <w:p w14:paraId="3BE7312A" w14:textId="77777777" w:rsidR="003C1EA1" w:rsidRPr="00EA5F16" w:rsidRDefault="003C1EA1" w:rsidP="003C1EA1">
      <w:pPr>
        <w:pStyle w:val="PlainText"/>
        <w:spacing w:line="480" w:lineRule="auto"/>
        <w:rPr>
          <w:rFonts w:ascii="Arial" w:hAnsi="Arial" w:cs="Arial"/>
          <w:sz w:val="20"/>
          <w:szCs w:val="20"/>
        </w:rPr>
      </w:pPr>
      <w:r w:rsidRPr="00EA5F16">
        <w:rPr>
          <w:rFonts w:ascii="Arial" w:hAnsi="Arial" w:cs="Arial"/>
          <w:noProof/>
          <w:sz w:val="20"/>
          <w:szCs w:val="20"/>
        </w:rPr>
        <w:object w:dxaOrig="9361" w:dyaOrig="7028" w14:anchorId="11DF3B00">
          <v:shape id="_x0000_i1026" type="#_x0000_t75" alt="" style="width:468pt;height:352pt;mso-width-percent:0;mso-height-percent:0;mso-width-percent:0;mso-height-percent:0" o:ole="">
            <v:imagedata r:id="rId6" o:title=""/>
          </v:shape>
          <o:OLEObject Type="Embed" ProgID="STATISTICA.Graph" ShapeID="_x0000_i1026" DrawAspect="Content" ObjectID="_1697621496" r:id="rId7">
            <o:FieldCodes>\s</o:FieldCodes>
          </o:OLEObject>
        </w:object>
      </w:r>
    </w:p>
    <w:p w14:paraId="2F55DAA5" w14:textId="577D5EB8" w:rsidR="003C1EA1" w:rsidRPr="00EA5F16" w:rsidRDefault="003C1EA1" w:rsidP="003C1EA1">
      <w:pPr>
        <w:pStyle w:val="PlainText"/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EA5F16">
        <w:rPr>
          <w:rFonts w:ascii="Arial" w:hAnsi="Arial" w:cs="Arial"/>
          <w:b/>
          <w:bCs/>
          <w:sz w:val="20"/>
          <w:szCs w:val="20"/>
        </w:rPr>
        <w:t xml:space="preserve">Figure </w:t>
      </w:r>
      <w:r w:rsidR="00096E6F">
        <w:rPr>
          <w:rFonts w:ascii="Arial" w:hAnsi="Arial" w:cs="Arial"/>
          <w:b/>
          <w:bCs/>
          <w:sz w:val="20"/>
          <w:szCs w:val="20"/>
        </w:rPr>
        <w:t>2</w:t>
      </w:r>
      <w:r w:rsidRPr="00EA5F16">
        <w:rPr>
          <w:rFonts w:ascii="Arial" w:hAnsi="Arial" w:cs="Arial"/>
          <w:sz w:val="20"/>
          <w:szCs w:val="20"/>
        </w:rPr>
        <w:t xml:space="preserve">. </w:t>
      </w:r>
      <w:r w:rsidRPr="00EA5F16">
        <w:rPr>
          <w:rStyle w:val="Strong"/>
          <w:rFonts w:ascii="Arial" w:hAnsi="Arial" w:cs="Arial"/>
          <w:sz w:val="20"/>
          <w:szCs w:val="20"/>
          <w:shd w:val="clear" w:color="auto" w:fill="FFFFFF"/>
        </w:rPr>
        <w:t>Mean heart rate (beats per minute) during the Cold Pressor Test, across diagnostic groups, over time intervals</w:t>
      </w:r>
      <w:r w:rsidRPr="00EA5F16">
        <w:rPr>
          <w:rStyle w:val="Strong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Pr="00EA5F16">
        <w:rPr>
          <w:rFonts w:ascii="Arial" w:hAnsi="Arial" w:cs="Arial"/>
          <w:b/>
          <w:bCs/>
          <w:sz w:val="20"/>
          <w:szCs w:val="20"/>
        </w:rPr>
        <w:t>(</w:t>
      </w:r>
      <w:r w:rsidRPr="00115BD8">
        <w:rPr>
          <w:rFonts w:ascii="Arial" w:hAnsi="Arial" w:cs="Arial"/>
          <w:b/>
          <w:bCs/>
          <w:color w:val="000000"/>
          <w:kern w:val="1"/>
          <w:sz w:val="20"/>
          <w:szCs w:val="20"/>
          <w:lang w:val="en-US"/>
        </w:rPr>
        <w:t>p&gt;0.05</w:t>
      </w:r>
      <w:r w:rsidRPr="00EA5F16">
        <w:rPr>
          <w:rFonts w:ascii="Arial" w:hAnsi="Arial" w:cs="Arial"/>
          <w:b/>
          <w:bCs/>
          <w:kern w:val="1"/>
          <w:sz w:val="20"/>
          <w:szCs w:val="20"/>
          <w:lang w:val="en-US"/>
        </w:rPr>
        <w:t>)</w:t>
      </w:r>
    </w:p>
    <w:p w14:paraId="0BB1C33D" w14:textId="7FA794B4" w:rsidR="003C1EA1" w:rsidRPr="00EA5F16" w:rsidRDefault="003C1EA1" w:rsidP="003C1EA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A5F16">
        <w:rPr>
          <w:rFonts w:ascii="Arial" w:hAnsi="Arial" w:cs="Arial"/>
          <w:kern w:val="1"/>
          <w:sz w:val="20"/>
          <w:szCs w:val="20"/>
          <w:lang w:val="en-US"/>
        </w:rPr>
        <w:t>* Vertical bars denote 0.95 confidence intervals</w:t>
      </w:r>
    </w:p>
    <w:p w14:paraId="14AA9131" w14:textId="7ADC6E08" w:rsidR="00ED2783" w:rsidRDefault="00ED2783">
      <w:pPr>
        <w:rPr>
          <w:rFonts w:ascii="Arial" w:hAnsi="Arial" w:cs="Arial"/>
          <w:noProof/>
          <w:sz w:val="20"/>
          <w:szCs w:val="20"/>
        </w:rPr>
      </w:pPr>
    </w:p>
    <w:p w14:paraId="4730DD2C" w14:textId="23D25D2A" w:rsidR="00E95312" w:rsidRPr="00EA5F16" w:rsidRDefault="00E95312" w:rsidP="006532C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object w:dxaOrig="9062" w:dyaOrig="6803" w14:anchorId="56BBA921">
          <v:shape id="_x0000_i1027" type="#_x0000_t75" style="width:468pt;height:351.5pt" o:ole="">
            <v:imagedata r:id="rId8" o:title=""/>
          </v:shape>
          <o:OLEObject Type="Embed" ProgID="STATISTICA.Graph" ShapeID="_x0000_i1027" DrawAspect="Content" ObjectID="_1697621497" r:id="rId9">
            <o:FieldCodes>\s</o:FieldCodes>
          </o:OLEObject>
        </w:object>
      </w:r>
    </w:p>
    <w:p w14:paraId="48C7A6C0" w14:textId="5B00B1C1" w:rsidR="00E95312" w:rsidRPr="004E0BB1" w:rsidRDefault="00E95312" w:rsidP="00E95312">
      <w:pPr>
        <w:pStyle w:val="PlainText"/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4E0BB1">
        <w:rPr>
          <w:rFonts w:ascii="Arial" w:hAnsi="Arial" w:cs="Arial"/>
          <w:b/>
          <w:bCs/>
          <w:sz w:val="20"/>
          <w:szCs w:val="20"/>
        </w:rPr>
        <w:t xml:space="preserve">Figure </w:t>
      </w:r>
      <w:r w:rsidR="00096E6F">
        <w:rPr>
          <w:rFonts w:ascii="Arial" w:hAnsi="Arial" w:cs="Arial"/>
          <w:b/>
          <w:bCs/>
          <w:sz w:val="20"/>
          <w:szCs w:val="20"/>
        </w:rPr>
        <w:t>3</w:t>
      </w:r>
      <w:r w:rsidRPr="004E0BB1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Sy</w:t>
      </w:r>
      <w:r w:rsidRPr="004E0BB1">
        <w:rPr>
          <w:rFonts w:ascii="Arial" w:hAnsi="Arial" w:cs="Arial"/>
          <w:b/>
          <w:bCs/>
          <w:sz w:val="20"/>
          <w:szCs w:val="20"/>
        </w:rPr>
        <w:t>stolic blood pressure</w:t>
      </w:r>
      <w:r w:rsidRPr="004E0BB1">
        <w:rPr>
          <w:rFonts w:ascii="Arial" w:hAnsi="Arial" w:cs="Arial"/>
          <w:sz w:val="20"/>
          <w:szCs w:val="20"/>
        </w:rPr>
        <w:t xml:space="preserve"> </w:t>
      </w:r>
      <w:r w:rsidRPr="004E0BB1">
        <w:rPr>
          <w:rStyle w:val="Strong"/>
          <w:rFonts w:ascii="Arial" w:hAnsi="Arial" w:cs="Arial"/>
          <w:sz w:val="20"/>
          <w:szCs w:val="20"/>
          <w:shd w:val="clear" w:color="auto" w:fill="FFFFFF"/>
        </w:rPr>
        <w:t>during the Cold Pressor Test, across diagnostic groups, over time intervals</w:t>
      </w:r>
      <w:r w:rsidRPr="004E0BB1">
        <w:rPr>
          <w:rStyle w:val="Strong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Pr="004E0BB1">
        <w:rPr>
          <w:rFonts w:ascii="Arial" w:hAnsi="Arial" w:cs="Arial"/>
          <w:b/>
          <w:bCs/>
          <w:sz w:val="20"/>
          <w:szCs w:val="20"/>
        </w:rPr>
        <w:t>(</w:t>
      </w:r>
      <w:r w:rsidRPr="004E0BB1">
        <w:rPr>
          <w:rFonts w:ascii="Arial" w:hAnsi="Arial" w:cs="Arial"/>
          <w:b/>
          <w:bCs/>
          <w:color w:val="000000"/>
          <w:kern w:val="1"/>
          <w:sz w:val="20"/>
          <w:szCs w:val="20"/>
          <w:lang w:val="en-US"/>
        </w:rPr>
        <w:t>p&gt;0.05</w:t>
      </w:r>
      <w:r w:rsidRPr="004E0BB1">
        <w:rPr>
          <w:rFonts w:ascii="Arial" w:hAnsi="Arial" w:cs="Arial"/>
          <w:b/>
          <w:bCs/>
          <w:kern w:val="1"/>
          <w:sz w:val="20"/>
          <w:szCs w:val="20"/>
          <w:lang w:val="en-US"/>
        </w:rPr>
        <w:t>)</w:t>
      </w:r>
    </w:p>
    <w:p w14:paraId="2E54FB74" w14:textId="44B01666" w:rsidR="007B1B0A" w:rsidRDefault="00E95312" w:rsidP="00E95312">
      <w:pPr>
        <w:spacing w:after="0" w:line="480" w:lineRule="auto"/>
        <w:rPr>
          <w:rFonts w:ascii="Arial" w:hAnsi="Arial" w:cs="Arial"/>
          <w:kern w:val="1"/>
          <w:sz w:val="20"/>
          <w:szCs w:val="20"/>
          <w:lang w:val="en-US"/>
        </w:rPr>
      </w:pPr>
      <w:r w:rsidRPr="004E0BB1">
        <w:rPr>
          <w:rFonts w:ascii="Arial" w:hAnsi="Arial" w:cs="Arial"/>
          <w:kern w:val="1"/>
          <w:sz w:val="20"/>
          <w:szCs w:val="20"/>
          <w:lang w:val="en-US"/>
        </w:rPr>
        <w:t>* Vertical bars denote 0.95 confidence intervals</w:t>
      </w:r>
    </w:p>
    <w:p w14:paraId="0018B7CB" w14:textId="77777777" w:rsidR="007B1B0A" w:rsidRDefault="007B1B0A">
      <w:pPr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kern w:val="1"/>
          <w:sz w:val="20"/>
          <w:szCs w:val="20"/>
          <w:lang w:val="en-US"/>
        </w:rPr>
        <w:br w:type="page"/>
      </w:r>
    </w:p>
    <w:p w14:paraId="5E1BF877" w14:textId="30860F46" w:rsidR="004E0BB1" w:rsidRDefault="00E95312">
      <w:r>
        <w:object w:dxaOrig="9062" w:dyaOrig="6804" w14:anchorId="5EAE3EB0">
          <v:shape id="_x0000_i1028" type="#_x0000_t75" style="width:468pt;height:351.5pt" o:ole="">
            <v:imagedata r:id="rId10" o:title=""/>
          </v:shape>
          <o:OLEObject Type="Embed" ProgID="STATISTICA.Graph" ShapeID="_x0000_i1028" DrawAspect="Content" ObjectID="_1697621498" r:id="rId11">
            <o:FieldCodes>\s</o:FieldCodes>
          </o:OLEObject>
        </w:object>
      </w:r>
    </w:p>
    <w:p w14:paraId="70D741CD" w14:textId="3258265D" w:rsidR="004E0BB1" w:rsidRPr="004E0BB1" w:rsidRDefault="00D532E2" w:rsidP="004E0BB1">
      <w:pPr>
        <w:pStyle w:val="PlainText"/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4E0BB1">
        <w:rPr>
          <w:rFonts w:ascii="Arial" w:hAnsi="Arial" w:cs="Arial"/>
          <w:b/>
          <w:bCs/>
          <w:sz w:val="20"/>
          <w:szCs w:val="20"/>
        </w:rPr>
        <w:t>Fig</w:t>
      </w:r>
      <w:r w:rsidR="004E0BB1" w:rsidRPr="004E0BB1">
        <w:rPr>
          <w:rFonts w:ascii="Arial" w:hAnsi="Arial" w:cs="Arial"/>
          <w:b/>
          <w:bCs/>
          <w:sz w:val="20"/>
          <w:szCs w:val="20"/>
        </w:rPr>
        <w:t>ure</w:t>
      </w:r>
      <w:r w:rsidRPr="004E0BB1">
        <w:rPr>
          <w:rFonts w:ascii="Arial" w:hAnsi="Arial" w:cs="Arial"/>
          <w:b/>
          <w:bCs/>
          <w:sz w:val="20"/>
          <w:szCs w:val="20"/>
        </w:rPr>
        <w:t xml:space="preserve"> </w:t>
      </w:r>
      <w:r w:rsidR="00096E6F">
        <w:rPr>
          <w:rFonts w:ascii="Arial" w:hAnsi="Arial" w:cs="Arial"/>
          <w:b/>
          <w:bCs/>
          <w:sz w:val="20"/>
          <w:szCs w:val="20"/>
        </w:rPr>
        <w:t>4</w:t>
      </w:r>
      <w:r w:rsidR="004E0BB1" w:rsidRPr="004E0BB1">
        <w:rPr>
          <w:rFonts w:ascii="Arial" w:hAnsi="Arial" w:cs="Arial"/>
          <w:b/>
          <w:bCs/>
          <w:sz w:val="20"/>
          <w:szCs w:val="20"/>
        </w:rPr>
        <w:t>. Diastolic blood pressure</w:t>
      </w:r>
      <w:r w:rsidR="004E0BB1" w:rsidRPr="004E0BB1">
        <w:rPr>
          <w:rFonts w:ascii="Arial" w:hAnsi="Arial" w:cs="Arial"/>
          <w:sz w:val="20"/>
          <w:szCs w:val="20"/>
        </w:rPr>
        <w:t xml:space="preserve"> </w:t>
      </w:r>
      <w:r w:rsidR="004E0BB1" w:rsidRPr="004E0BB1">
        <w:rPr>
          <w:rStyle w:val="Strong"/>
          <w:rFonts w:ascii="Arial" w:hAnsi="Arial" w:cs="Arial"/>
          <w:sz w:val="20"/>
          <w:szCs w:val="20"/>
          <w:shd w:val="clear" w:color="auto" w:fill="FFFFFF"/>
        </w:rPr>
        <w:t>during the Cold Pressor Test, across diagnostic groups, over time intervals</w:t>
      </w:r>
      <w:r w:rsidR="004E0BB1" w:rsidRPr="004E0BB1">
        <w:rPr>
          <w:rStyle w:val="Strong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="004E0BB1" w:rsidRPr="004E0BB1">
        <w:rPr>
          <w:rFonts w:ascii="Arial" w:hAnsi="Arial" w:cs="Arial"/>
          <w:b/>
          <w:bCs/>
          <w:sz w:val="20"/>
          <w:szCs w:val="20"/>
        </w:rPr>
        <w:t>(</w:t>
      </w:r>
      <w:r w:rsidR="004E0BB1" w:rsidRPr="004E0BB1">
        <w:rPr>
          <w:rFonts w:ascii="Arial" w:hAnsi="Arial" w:cs="Arial"/>
          <w:b/>
          <w:bCs/>
          <w:color w:val="000000"/>
          <w:kern w:val="1"/>
          <w:sz w:val="20"/>
          <w:szCs w:val="20"/>
          <w:lang w:val="en-US"/>
        </w:rPr>
        <w:t>p&gt;0.05</w:t>
      </w:r>
      <w:r w:rsidR="004E0BB1" w:rsidRPr="004E0BB1">
        <w:rPr>
          <w:rFonts w:ascii="Arial" w:hAnsi="Arial" w:cs="Arial"/>
          <w:b/>
          <w:bCs/>
          <w:kern w:val="1"/>
          <w:sz w:val="20"/>
          <w:szCs w:val="20"/>
          <w:lang w:val="en-US"/>
        </w:rPr>
        <w:t>)</w:t>
      </w:r>
    </w:p>
    <w:p w14:paraId="0D044A84" w14:textId="77777777" w:rsidR="004E0BB1" w:rsidRPr="004E0BB1" w:rsidRDefault="004E0BB1" w:rsidP="004E0BB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E0BB1">
        <w:rPr>
          <w:rFonts w:ascii="Arial" w:hAnsi="Arial" w:cs="Arial"/>
          <w:kern w:val="1"/>
          <w:sz w:val="20"/>
          <w:szCs w:val="20"/>
          <w:lang w:val="en-US"/>
        </w:rPr>
        <w:t>** Vertical bars denote 0.95 confidence intervals</w:t>
      </w:r>
    </w:p>
    <w:sectPr w:rsidR="004E0BB1" w:rsidRPr="004E0BB1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52"/>
    <w:rsid w:val="00074A0F"/>
    <w:rsid w:val="00083C8E"/>
    <w:rsid w:val="00096E6F"/>
    <w:rsid w:val="000F3601"/>
    <w:rsid w:val="001A696E"/>
    <w:rsid w:val="001B238A"/>
    <w:rsid w:val="001C586B"/>
    <w:rsid w:val="003C1EA1"/>
    <w:rsid w:val="00443E3F"/>
    <w:rsid w:val="004E0BB1"/>
    <w:rsid w:val="004E2D30"/>
    <w:rsid w:val="006532C6"/>
    <w:rsid w:val="00696AB3"/>
    <w:rsid w:val="00763615"/>
    <w:rsid w:val="007A2523"/>
    <w:rsid w:val="007B1B0A"/>
    <w:rsid w:val="008A5358"/>
    <w:rsid w:val="008F078C"/>
    <w:rsid w:val="00A10FAE"/>
    <w:rsid w:val="00B33CA5"/>
    <w:rsid w:val="00BC5EF3"/>
    <w:rsid w:val="00CB1CAF"/>
    <w:rsid w:val="00D10785"/>
    <w:rsid w:val="00D12B52"/>
    <w:rsid w:val="00D532E2"/>
    <w:rsid w:val="00E95312"/>
    <w:rsid w:val="00ED2783"/>
    <w:rsid w:val="00F46A3F"/>
    <w:rsid w:val="00FA5935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92DD8"/>
  <w15:chartTrackingRefBased/>
  <w15:docId w15:val="{0DB9A5DF-C34D-463C-BD00-7E760DBE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D12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B5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12B5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2B52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D1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83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Lochner, C, Prof [cl2@sun.ac.za]</dc:creator>
  <cp:keywords/>
  <dc:description/>
  <cp:lastModifiedBy>Lochner, C, Prof [cl2@sun.ac.za]</cp:lastModifiedBy>
  <cp:revision>3</cp:revision>
  <cp:lastPrinted>2021-09-01T12:21:00Z</cp:lastPrinted>
  <dcterms:created xsi:type="dcterms:W3CDTF">2021-11-03T05:43:00Z</dcterms:created>
  <dcterms:modified xsi:type="dcterms:W3CDTF">2021-11-05T10:39:00Z</dcterms:modified>
</cp:coreProperties>
</file>