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5CB5" w14:textId="77777777" w:rsidR="008627CD" w:rsidRPr="00F63E91" w:rsidRDefault="008627CD" w:rsidP="008627CD">
      <w:pPr>
        <w:pStyle w:val="Title"/>
        <w:spacing w:line="360" w:lineRule="auto"/>
        <w:rPr>
          <w:rFonts w:cs="Arial"/>
        </w:rPr>
      </w:pPr>
      <w:r w:rsidRPr="008627CD">
        <w:rPr>
          <w:sz w:val="32"/>
          <w:szCs w:val="32"/>
        </w:rPr>
        <w:t>Clinical benefits of vortioxetine 20 mg/day in patients with major depressive disorder</w:t>
      </w:r>
    </w:p>
    <w:p w14:paraId="44CC9464" w14:textId="785A5EB6" w:rsidR="005446C0" w:rsidRPr="00F63E91" w:rsidRDefault="005446C0" w:rsidP="005446C0">
      <w:pPr>
        <w:pStyle w:val="Heading1"/>
      </w:pPr>
      <w:r>
        <w:t>Supplementary Material</w:t>
      </w:r>
    </w:p>
    <w:p w14:paraId="56766DB7" w14:textId="1E04FF99" w:rsidR="005305D3" w:rsidRPr="005305D3" w:rsidRDefault="005305D3" w:rsidP="005305D3">
      <w:pPr>
        <w:pStyle w:val="ListParagraph"/>
        <w:autoSpaceDE w:val="0"/>
        <w:autoSpaceDN w:val="0"/>
        <w:adjustRightInd w:val="0"/>
        <w:spacing w:after="120" w:line="480" w:lineRule="auto"/>
        <w:ind w:left="0"/>
        <w:rPr>
          <w:rFonts w:cs="Arial"/>
          <w:lang w:val="en-US"/>
        </w:rPr>
      </w:pPr>
      <w:r w:rsidRPr="00C91BBC">
        <w:rPr>
          <w:rFonts w:cs="Arial"/>
          <w:b/>
          <w:lang w:val="en-US"/>
        </w:rPr>
        <w:t xml:space="preserve">Supplementary </w:t>
      </w:r>
      <w:r w:rsidR="004411AA">
        <w:rPr>
          <w:rFonts w:cs="Arial"/>
          <w:b/>
          <w:lang w:val="en-US"/>
        </w:rPr>
        <w:t xml:space="preserve">Table </w:t>
      </w:r>
      <w:r>
        <w:rPr>
          <w:rFonts w:cs="Arial"/>
          <w:b/>
          <w:lang w:val="en-US"/>
        </w:rPr>
        <w:t>S1</w:t>
      </w:r>
      <w:r w:rsidRPr="00C91BBC">
        <w:rPr>
          <w:rFonts w:cs="Arial"/>
          <w:b/>
          <w:lang w:val="en-US"/>
        </w:rPr>
        <w:t>.</w:t>
      </w:r>
      <w:r>
        <w:rPr>
          <w:rFonts w:cs="Arial"/>
          <w:lang w:val="en-US"/>
        </w:rPr>
        <w:t xml:space="preserve"> </w:t>
      </w:r>
      <w:r w:rsidRPr="005305D3">
        <w:rPr>
          <w:rFonts w:cs="Arial"/>
          <w:color w:val="000000" w:themeColor="text1"/>
        </w:rPr>
        <w:t xml:space="preserve">Combinations of </w:t>
      </w:r>
      <w:r w:rsidR="001400E5">
        <w:rPr>
          <w:rFonts w:cs="Arial"/>
          <w:color w:val="000000" w:themeColor="text1"/>
        </w:rPr>
        <w:t xml:space="preserve">MADRS </w:t>
      </w:r>
      <w:r>
        <w:rPr>
          <w:rFonts w:cs="Arial"/>
          <w:color w:val="000000" w:themeColor="text1"/>
        </w:rPr>
        <w:t>R</w:t>
      </w:r>
      <w:r w:rsidRPr="005305D3">
        <w:rPr>
          <w:rFonts w:cs="Arial"/>
          <w:color w:val="000000" w:themeColor="text1"/>
        </w:rPr>
        <w:t xml:space="preserve">esponse </w:t>
      </w:r>
      <w:r>
        <w:rPr>
          <w:rFonts w:cs="Arial"/>
          <w:color w:val="000000" w:themeColor="text1"/>
        </w:rPr>
        <w:t>T</w:t>
      </w:r>
      <w:r w:rsidRPr="005305D3">
        <w:rPr>
          <w:rFonts w:cs="Arial"/>
          <w:color w:val="000000" w:themeColor="text1"/>
        </w:rPr>
        <w:t xml:space="preserve">imings </w:t>
      </w:r>
      <w:r>
        <w:rPr>
          <w:rFonts w:cs="Arial"/>
          <w:color w:val="000000" w:themeColor="text1"/>
        </w:rPr>
        <w:t>M</w:t>
      </w:r>
      <w:r w:rsidRPr="005305D3">
        <w:rPr>
          <w:rFonts w:cs="Arial"/>
          <w:color w:val="000000" w:themeColor="text1"/>
        </w:rPr>
        <w:t xml:space="preserve">eeting </w:t>
      </w:r>
      <w:r>
        <w:rPr>
          <w:rFonts w:cs="Arial"/>
          <w:color w:val="000000" w:themeColor="text1"/>
        </w:rPr>
        <w:t>the D</w:t>
      </w:r>
      <w:r w:rsidRPr="005305D3">
        <w:rPr>
          <w:rFonts w:cs="Arial"/>
          <w:color w:val="000000" w:themeColor="text1"/>
        </w:rPr>
        <w:t>efinition of ‘</w:t>
      </w:r>
      <w:r>
        <w:rPr>
          <w:rFonts w:cs="Arial"/>
          <w:color w:val="000000" w:themeColor="text1"/>
        </w:rPr>
        <w:t>S</w:t>
      </w:r>
      <w:r w:rsidRPr="005305D3">
        <w:rPr>
          <w:rFonts w:cs="Arial"/>
          <w:color w:val="000000" w:themeColor="text1"/>
        </w:rPr>
        <w:t xml:space="preserve">ustained </w:t>
      </w:r>
      <w:r>
        <w:rPr>
          <w:rFonts w:cs="Arial"/>
          <w:color w:val="000000" w:themeColor="text1"/>
        </w:rPr>
        <w:t>R</w:t>
      </w:r>
      <w:r w:rsidRPr="005305D3">
        <w:rPr>
          <w:rFonts w:cs="Arial"/>
          <w:color w:val="000000" w:themeColor="text1"/>
        </w:rPr>
        <w:t>esponse’ (</w:t>
      </w:r>
      <w:r>
        <w:rPr>
          <w:rFonts w:cs="Arial"/>
          <w:color w:val="000000" w:themeColor="text1"/>
        </w:rPr>
        <w:t>B</w:t>
      </w:r>
      <w:r w:rsidRPr="005305D3">
        <w:rPr>
          <w:rFonts w:cs="Arial"/>
          <w:color w:val="000000" w:themeColor="text1"/>
        </w:rPr>
        <w:t xml:space="preserve">lack </w:t>
      </w:r>
      <w:r>
        <w:rPr>
          <w:rFonts w:cs="Arial"/>
          <w:color w:val="000000" w:themeColor="text1"/>
        </w:rPr>
        <w:t>T</w:t>
      </w:r>
      <w:r w:rsidRPr="005305D3">
        <w:rPr>
          <w:rFonts w:cs="Arial"/>
          <w:color w:val="000000" w:themeColor="text1"/>
        </w:rPr>
        <w:t>icks) and ‘</w:t>
      </w:r>
      <w:r>
        <w:rPr>
          <w:rFonts w:cs="Arial"/>
          <w:color w:val="000000" w:themeColor="text1"/>
        </w:rPr>
        <w:t>G</w:t>
      </w:r>
      <w:r w:rsidRPr="005305D3">
        <w:rPr>
          <w:rFonts w:cs="Arial"/>
          <w:color w:val="000000" w:themeColor="text1"/>
        </w:rPr>
        <w:t xml:space="preserve">eneral </w:t>
      </w:r>
      <w:r>
        <w:rPr>
          <w:rFonts w:cs="Arial"/>
          <w:color w:val="000000" w:themeColor="text1"/>
        </w:rPr>
        <w:t>S</w:t>
      </w:r>
      <w:r w:rsidRPr="005305D3">
        <w:rPr>
          <w:rFonts w:cs="Arial"/>
          <w:color w:val="000000" w:themeColor="text1"/>
        </w:rPr>
        <w:t xml:space="preserve">ustained </w:t>
      </w:r>
      <w:r>
        <w:rPr>
          <w:rFonts w:cs="Arial"/>
          <w:color w:val="000000" w:themeColor="text1"/>
        </w:rPr>
        <w:t>R</w:t>
      </w:r>
      <w:r w:rsidRPr="005305D3">
        <w:rPr>
          <w:rFonts w:cs="Arial"/>
          <w:color w:val="000000" w:themeColor="text1"/>
        </w:rPr>
        <w:t>esponse’ (</w:t>
      </w:r>
      <w:r>
        <w:rPr>
          <w:rFonts w:cs="Arial"/>
          <w:color w:val="000000" w:themeColor="text1"/>
        </w:rPr>
        <w:t>B</w:t>
      </w:r>
      <w:r w:rsidRPr="005305D3">
        <w:rPr>
          <w:rFonts w:cs="Arial"/>
          <w:color w:val="000000" w:themeColor="text1"/>
        </w:rPr>
        <w:t xml:space="preserve">lack plus </w:t>
      </w:r>
      <w:r>
        <w:rPr>
          <w:rFonts w:cs="Arial"/>
          <w:color w:val="000000" w:themeColor="text1"/>
        </w:rPr>
        <w:t>R</w:t>
      </w:r>
      <w:r w:rsidRPr="005305D3">
        <w:rPr>
          <w:rFonts w:cs="Arial"/>
          <w:color w:val="000000" w:themeColor="text1"/>
        </w:rPr>
        <w:t xml:space="preserve">ed </w:t>
      </w:r>
      <w:r>
        <w:rPr>
          <w:rFonts w:cs="Arial"/>
          <w:color w:val="000000" w:themeColor="text1"/>
        </w:rPr>
        <w:t>T</w:t>
      </w:r>
      <w:r w:rsidRPr="005305D3">
        <w:rPr>
          <w:rFonts w:cs="Arial"/>
          <w:color w:val="000000" w:themeColor="text1"/>
        </w:rPr>
        <w:t>icks)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02"/>
        <w:gridCol w:w="1803"/>
        <w:gridCol w:w="1804"/>
        <w:gridCol w:w="1803"/>
        <w:gridCol w:w="1804"/>
      </w:tblGrid>
      <w:tr w:rsidR="005305D3" w14:paraId="7147EC68" w14:textId="77777777" w:rsidTr="005305D3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AE28" w14:textId="2AA17D0C" w:rsidR="005305D3" w:rsidRPr="005305D3" w:rsidRDefault="001400E5" w:rsidP="005305D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="005305D3">
              <w:rPr>
                <w:rFonts w:ascii="Arial" w:hAnsi="Arial" w:cs="Arial"/>
                <w:b/>
                <w:bCs/>
              </w:rPr>
              <w:t>ast visit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EA09" w14:textId="4D3D6AA2" w:rsidR="005305D3" w:rsidRPr="005305D3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305D3">
              <w:rPr>
                <w:rFonts w:ascii="Arial" w:hAnsi="Arial" w:cs="Arial"/>
                <w:b/>
                <w:bCs/>
              </w:rPr>
              <w:t>Week 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2BF8" w14:textId="77777777" w:rsidR="005305D3" w:rsidRPr="005305D3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305D3">
              <w:rPr>
                <w:rFonts w:ascii="Arial" w:hAnsi="Arial" w:cs="Arial"/>
                <w:b/>
                <w:bCs/>
              </w:rPr>
              <w:t>Week 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94A0" w14:textId="77777777" w:rsidR="005305D3" w:rsidRPr="005305D3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305D3">
              <w:rPr>
                <w:rFonts w:ascii="Arial" w:hAnsi="Arial" w:cs="Arial"/>
                <w:b/>
                <w:bCs/>
              </w:rPr>
              <w:t>Week 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7532" w14:textId="77777777" w:rsidR="005305D3" w:rsidRPr="005305D3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305D3">
              <w:rPr>
                <w:rFonts w:ascii="Arial" w:hAnsi="Arial" w:cs="Arial"/>
                <w:b/>
                <w:bCs/>
              </w:rPr>
              <w:t>Week 8</w:t>
            </w:r>
          </w:p>
        </w:tc>
      </w:tr>
      <w:tr w:rsidR="005305D3" w14:paraId="70F301CA" w14:textId="77777777" w:rsidTr="005305D3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401F" w14:textId="436B34A8" w:rsidR="005305D3" w:rsidRPr="005305D3" w:rsidRDefault="005305D3" w:rsidP="005305D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305D3">
              <w:rPr>
                <w:rFonts w:ascii="Arial" w:hAnsi="Arial" w:cs="Arial"/>
                <w:b/>
                <w:bCs/>
              </w:rPr>
              <w:t>Week 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4B8A" w14:textId="0E95FE30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411AA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CD6A" w14:textId="77777777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411AA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4514" w14:textId="77777777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411AA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0DD8" w14:textId="77777777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411AA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</w:tr>
      <w:tr w:rsidR="005305D3" w14:paraId="28A77EF7" w14:textId="77777777" w:rsidTr="005305D3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0FA8" w14:textId="77777777" w:rsidR="005305D3" w:rsidRPr="005305D3" w:rsidRDefault="005305D3" w:rsidP="005305D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98EC" w14:textId="1AB9A015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411AA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56FF" w14:textId="77777777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411AA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567E" w14:textId="77777777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0227" w14:textId="77777777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411AA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</w:tr>
      <w:tr w:rsidR="005305D3" w14:paraId="6C1B6A0E" w14:textId="77777777" w:rsidTr="005305D3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9329" w14:textId="77777777" w:rsidR="005305D3" w:rsidRPr="005305D3" w:rsidRDefault="005305D3" w:rsidP="005305D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99AE" w14:textId="34488B8E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411AA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7AC7" w14:textId="77777777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2AF0" w14:textId="77777777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411AA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22C2" w14:textId="77777777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411AA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</w:tr>
      <w:tr w:rsidR="005305D3" w14:paraId="2E6AEE76" w14:textId="77777777" w:rsidTr="005305D3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C4CE" w14:textId="77777777" w:rsidR="005305D3" w:rsidRPr="005305D3" w:rsidRDefault="005305D3" w:rsidP="005305D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8568" w14:textId="56007E29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DD64" w14:textId="77777777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411AA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33D9" w14:textId="77777777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411AA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E29A" w14:textId="77777777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411AA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</w:tr>
      <w:tr w:rsidR="005305D3" w14:paraId="2CC92F74" w14:textId="77777777" w:rsidTr="005305D3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3A73" w14:textId="77777777" w:rsidR="005305D3" w:rsidRPr="005305D3" w:rsidRDefault="005305D3" w:rsidP="005305D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E767" w14:textId="282F11D7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3FA5" w14:textId="77777777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411AA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85FD" w14:textId="77777777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2E3A" w14:textId="77777777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411AA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</w:tr>
      <w:tr w:rsidR="005305D3" w14:paraId="01A34384" w14:textId="77777777" w:rsidTr="005305D3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D171" w14:textId="77777777" w:rsidR="005305D3" w:rsidRPr="005305D3" w:rsidRDefault="005305D3" w:rsidP="005305D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3A73" w14:textId="25EB2359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284B" w14:textId="77777777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88E8" w14:textId="77777777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411AA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06F3" w14:textId="77777777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411AA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</w:tr>
      <w:tr w:rsidR="005305D3" w14:paraId="5696D39A" w14:textId="77777777" w:rsidTr="005305D3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F993" w14:textId="77777777" w:rsidR="005305D3" w:rsidRPr="005305D3" w:rsidRDefault="005305D3" w:rsidP="005305D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8A3D" w14:textId="3A7041A1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4411AA">
              <w:rPr>
                <w:rFonts w:ascii="Segoe UI Symbol" w:hAnsi="Segoe UI Symbol" w:cs="Segoe UI Symbol"/>
                <w:b/>
                <w:bCs/>
                <w:color w:val="FF0000"/>
              </w:rPr>
              <w:t>✓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085" w14:textId="435CF885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F98B" w14:textId="78C547B6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316C" w14:textId="57886C70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4411AA">
              <w:rPr>
                <w:rFonts w:ascii="Segoe UI Symbol" w:hAnsi="Segoe UI Symbol" w:cs="Segoe UI Symbol"/>
                <w:b/>
                <w:bCs/>
                <w:color w:val="FF0000"/>
              </w:rPr>
              <w:t>✓</w:t>
            </w:r>
          </w:p>
        </w:tc>
      </w:tr>
      <w:tr w:rsidR="005305D3" w14:paraId="740A3006" w14:textId="77777777" w:rsidTr="005305D3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9621" w14:textId="2E78E762" w:rsidR="005305D3" w:rsidRPr="005305D3" w:rsidRDefault="005305D3" w:rsidP="005305D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305D3">
              <w:rPr>
                <w:rFonts w:ascii="Arial" w:hAnsi="Arial" w:cs="Arial"/>
                <w:b/>
                <w:bCs/>
              </w:rPr>
              <w:t>Week 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CB02" w14:textId="4EEABA29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411AA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0471" w14:textId="77777777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411AA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13AF" w14:textId="77777777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411AA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CFA1" w14:textId="77777777" w:rsidR="005305D3" w:rsidRPr="005305D3" w:rsidRDefault="005305D3" w:rsidP="005305D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305D3">
              <w:rPr>
                <w:rFonts w:ascii="Arial" w:hAnsi="Arial" w:cs="Arial"/>
              </w:rPr>
              <w:t>NA</w:t>
            </w:r>
          </w:p>
        </w:tc>
      </w:tr>
      <w:tr w:rsidR="005305D3" w14:paraId="0BB99AE4" w14:textId="77777777" w:rsidTr="005305D3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C49D" w14:textId="77777777" w:rsidR="005305D3" w:rsidRPr="005305D3" w:rsidRDefault="005305D3" w:rsidP="005305D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5389" w14:textId="4B3044A8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411AA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8443" w14:textId="77777777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E1D9" w14:textId="77777777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411AA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FDB2" w14:textId="77777777" w:rsidR="005305D3" w:rsidRPr="005305D3" w:rsidRDefault="005305D3" w:rsidP="005305D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305D3">
              <w:rPr>
                <w:rFonts w:ascii="Arial" w:hAnsi="Arial" w:cs="Arial"/>
              </w:rPr>
              <w:t>NA</w:t>
            </w:r>
          </w:p>
        </w:tc>
      </w:tr>
      <w:tr w:rsidR="005305D3" w14:paraId="3D23ED00" w14:textId="77777777" w:rsidTr="005305D3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AEBF" w14:textId="77777777" w:rsidR="005305D3" w:rsidRPr="005305D3" w:rsidRDefault="005305D3" w:rsidP="005305D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CECE" w14:textId="05717DE0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9499" w14:textId="77777777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411AA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6A4E" w14:textId="77777777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411AA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F912" w14:textId="77777777" w:rsidR="005305D3" w:rsidRPr="005305D3" w:rsidRDefault="005305D3" w:rsidP="005305D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305D3">
              <w:rPr>
                <w:rFonts w:ascii="Arial" w:hAnsi="Arial" w:cs="Arial"/>
              </w:rPr>
              <w:t>NA</w:t>
            </w:r>
          </w:p>
        </w:tc>
      </w:tr>
      <w:tr w:rsidR="005305D3" w14:paraId="0CFB6142" w14:textId="77777777" w:rsidTr="005305D3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F5E0" w14:textId="11C1E622" w:rsidR="005305D3" w:rsidRPr="005305D3" w:rsidRDefault="005305D3" w:rsidP="005305D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305D3">
              <w:rPr>
                <w:rFonts w:ascii="Arial" w:hAnsi="Arial" w:cs="Arial"/>
                <w:b/>
                <w:bCs/>
              </w:rPr>
              <w:t>Week 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DB17" w14:textId="2B9AD451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411AA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BCC6" w14:textId="77777777" w:rsidR="005305D3" w:rsidRPr="004411AA" w:rsidRDefault="005305D3" w:rsidP="005305D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411AA">
              <w:rPr>
                <w:rFonts w:ascii="Segoe UI Symbol" w:hAnsi="Segoe UI Symbol" w:cs="Segoe UI Symbol"/>
                <w:b/>
                <w:bCs/>
              </w:rPr>
              <w:t>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D357" w14:textId="77777777" w:rsidR="005305D3" w:rsidRPr="005305D3" w:rsidRDefault="005305D3" w:rsidP="005305D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305D3">
              <w:rPr>
                <w:rFonts w:ascii="Arial" w:hAnsi="Arial" w:cs="Arial"/>
              </w:rPr>
              <w:t>NA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A185" w14:textId="77777777" w:rsidR="005305D3" w:rsidRPr="005305D3" w:rsidRDefault="005305D3" w:rsidP="005305D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305D3">
              <w:rPr>
                <w:rFonts w:ascii="Arial" w:hAnsi="Arial" w:cs="Arial"/>
              </w:rPr>
              <w:t>NA</w:t>
            </w:r>
          </w:p>
        </w:tc>
      </w:tr>
    </w:tbl>
    <w:p w14:paraId="3F6FACA7" w14:textId="0F51CDCF" w:rsidR="004411AA" w:rsidRDefault="004411AA" w:rsidP="001400E5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i/>
          <w:iCs/>
          <w:kern w:val="2"/>
          <w:sz w:val="20"/>
          <w:szCs w:val="20"/>
          <w14:ligatures w14:val="standardContextual"/>
        </w:rPr>
      </w:pPr>
      <w:r w:rsidRPr="005305D3">
        <w:rPr>
          <w:rFonts w:ascii="Segoe UI Symbol" w:hAnsi="Segoe UI Symbol" w:cs="Segoe UI Symbol"/>
        </w:rPr>
        <w:t>✓</w:t>
      </w:r>
      <w:r>
        <w:rPr>
          <w:rFonts w:ascii="Segoe UI Symbol" w:hAnsi="Segoe UI Symbol" w:cs="Segoe UI Symbol"/>
        </w:rPr>
        <w:t xml:space="preserve"> </w:t>
      </w:r>
      <w:r w:rsidRPr="004411A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indicates </w:t>
      </w:r>
      <w:r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response, </w:t>
      </w:r>
      <w:r w:rsidRPr="001400E5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defined as </w:t>
      </w:r>
      <w:r w:rsidRPr="001400E5">
        <w:rPr>
          <w:rFonts w:ascii="Arial" w:eastAsia="AdvOT8608a8d1+22" w:hAnsi="Arial" w:cs="Arial"/>
          <w:sz w:val="20"/>
          <w:szCs w:val="20"/>
        </w:rPr>
        <w:t>≥</w:t>
      </w:r>
      <w:r w:rsidRPr="001400E5">
        <w:rPr>
          <w:rFonts w:ascii="Arial" w:hAnsi="Arial" w:cs="Arial"/>
          <w:sz w:val="20"/>
          <w:szCs w:val="20"/>
        </w:rPr>
        <w:t xml:space="preserve">50% </w:t>
      </w:r>
      <w:r>
        <w:rPr>
          <w:rFonts w:ascii="Arial" w:hAnsi="Arial" w:cs="Arial"/>
          <w:sz w:val="20"/>
          <w:szCs w:val="20"/>
        </w:rPr>
        <w:t>reduction</w:t>
      </w:r>
      <w:r w:rsidRPr="001400E5">
        <w:rPr>
          <w:rFonts w:ascii="Arial" w:hAnsi="Arial" w:cs="Arial"/>
          <w:sz w:val="20"/>
          <w:szCs w:val="20"/>
        </w:rPr>
        <w:t xml:space="preserve"> in MADRS total score from baseline</w:t>
      </w:r>
    </w:p>
    <w:p w14:paraId="141B9083" w14:textId="53109D4E" w:rsidR="001400E5" w:rsidRPr="001400E5" w:rsidRDefault="001400E5" w:rsidP="001400E5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1400E5">
        <w:rPr>
          <w:rFonts w:ascii="Arial" w:hAnsi="Arial" w:cs="Arial"/>
          <w:i/>
          <w:iCs/>
          <w:kern w:val="2"/>
          <w:sz w:val="20"/>
          <w:szCs w:val="20"/>
          <w14:ligatures w14:val="standardContextual"/>
        </w:rPr>
        <w:t>Note:</w:t>
      </w:r>
      <w:r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</w:t>
      </w:r>
      <w:r w:rsidRPr="001400E5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Sustained response defined as </w:t>
      </w:r>
      <w:r w:rsidRPr="001400E5">
        <w:rPr>
          <w:rFonts w:ascii="Arial" w:eastAsia="AdvOT8608a8d1+22" w:hAnsi="Arial" w:cs="Arial"/>
          <w:sz w:val="20"/>
          <w:szCs w:val="20"/>
        </w:rPr>
        <w:t>≥</w:t>
      </w:r>
      <w:r w:rsidRPr="001400E5">
        <w:rPr>
          <w:rFonts w:ascii="Arial" w:hAnsi="Arial" w:cs="Arial"/>
          <w:sz w:val="20"/>
          <w:szCs w:val="20"/>
        </w:rPr>
        <w:t xml:space="preserve">50% </w:t>
      </w:r>
      <w:r>
        <w:rPr>
          <w:rFonts w:ascii="Arial" w:hAnsi="Arial" w:cs="Arial"/>
          <w:sz w:val="20"/>
          <w:szCs w:val="20"/>
        </w:rPr>
        <w:t>reduction</w:t>
      </w:r>
      <w:r w:rsidRPr="001400E5">
        <w:rPr>
          <w:rFonts w:ascii="Arial" w:hAnsi="Arial" w:cs="Arial"/>
          <w:sz w:val="20"/>
          <w:szCs w:val="20"/>
        </w:rPr>
        <w:t xml:space="preserve"> in MADRS total score from baseline for the first time at the specified </w:t>
      </w:r>
      <w:r>
        <w:rPr>
          <w:rFonts w:ascii="Arial" w:hAnsi="Arial" w:cs="Arial"/>
          <w:sz w:val="20"/>
          <w:szCs w:val="20"/>
        </w:rPr>
        <w:t>time-point</w:t>
      </w:r>
      <w:r w:rsidRPr="001400E5">
        <w:rPr>
          <w:rFonts w:ascii="Arial" w:hAnsi="Arial" w:cs="Arial"/>
          <w:sz w:val="20"/>
          <w:szCs w:val="20"/>
        </w:rPr>
        <w:t xml:space="preserve"> and at the last observed time-point (with only one intermediate visit allowed to show non-response)</w:t>
      </w:r>
      <w:r>
        <w:rPr>
          <w:rFonts w:ascii="Arial" w:hAnsi="Arial" w:cs="Arial"/>
          <w:sz w:val="20"/>
          <w:szCs w:val="20"/>
        </w:rPr>
        <w:t>.</w:t>
      </w:r>
    </w:p>
    <w:p w14:paraId="30D092A6" w14:textId="078F6FFE" w:rsidR="005305D3" w:rsidRDefault="001400E5" w:rsidP="001400E5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1400E5">
        <w:rPr>
          <w:rFonts w:ascii="Arial" w:hAnsi="Arial" w:cs="Arial"/>
          <w:sz w:val="20"/>
          <w:szCs w:val="20"/>
        </w:rPr>
        <w:t xml:space="preserve">General sustained response defined as </w:t>
      </w:r>
      <w:r w:rsidRPr="001400E5">
        <w:rPr>
          <w:rFonts w:ascii="Arial" w:eastAsia="AdvOT8608a8d1+22" w:hAnsi="Arial" w:cs="Arial"/>
          <w:sz w:val="20"/>
          <w:szCs w:val="20"/>
        </w:rPr>
        <w:t>≥</w:t>
      </w:r>
      <w:r w:rsidRPr="001400E5">
        <w:rPr>
          <w:rFonts w:ascii="Arial" w:hAnsi="Arial" w:cs="Arial"/>
          <w:sz w:val="20"/>
          <w:szCs w:val="20"/>
        </w:rPr>
        <w:t xml:space="preserve">50% </w:t>
      </w:r>
      <w:r>
        <w:rPr>
          <w:rFonts w:ascii="Arial" w:hAnsi="Arial" w:cs="Arial"/>
          <w:sz w:val="20"/>
          <w:szCs w:val="20"/>
        </w:rPr>
        <w:t>reduction</w:t>
      </w:r>
      <w:r w:rsidRPr="001400E5">
        <w:rPr>
          <w:rFonts w:ascii="Arial" w:hAnsi="Arial" w:cs="Arial"/>
          <w:sz w:val="20"/>
          <w:szCs w:val="20"/>
        </w:rPr>
        <w:t xml:space="preserve"> in MADRS total score from baseline from any time-point in addition to the last observed time-point</w:t>
      </w:r>
      <w:r>
        <w:rPr>
          <w:rFonts w:ascii="Arial" w:hAnsi="Arial" w:cs="Arial"/>
          <w:sz w:val="20"/>
          <w:szCs w:val="20"/>
        </w:rPr>
        <w:t>.</w:t>
      </w:r>
    </w:p>
    <w:p w14:paraId="18EDFBA2" w14:textId="77777777" w:rsidR="001400E5" w:rsidRPr="001400E5" w:rsidRDefault="001400E5" w:rsidP="001400E5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1400E5">
        <w:rPr>
          <w:rFonts w:ascii="Arial" w:hAnsi="Arial" w:cs="Arial"/>
          <w:sz w:val="20"/>
          <w:szCs w:val="20"/>
        </w:rPr>
        <w:t>Abbreviations:</w:t>
      </w:r>
      <w:r w:rsidRPr="001400E5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</w:t>
      </w:r>
      <w:r>
        <w:rPr>
          <w:rFonts w:ascii="Arial" w:hAnsi="Arial" w:cs="Arial"/>
          <w:kern w:val="2"/>
          <w:sz w:val="20"/>
          <w:szCs w:val="20"/>
          <w14:ligatures w14:val="standardContextual"/>
        </w:rPr>
        <w:t>MADRS, Montgomery-Åsberg Depression Rating Scale; NA, not available.</w:t>
      </w:r>
    </w:p>
    <w:p w14:paraId="387FC67A" w14:textId="77777777" w:rsidR="001400E5" w:rsidRPr="001400E5" w:rsidRDefault="001400E5" w:rsidP="001400E5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4C96BA41" w14:textId="77777777" w:rsidR="005305D3" w:rsidRDefault="005305D3" w:rsidP="005305D3"/>
    <w:p w14:paraId="681DD244" w14:textId="77777777" w:rsidR="005305D3" w:rsidRDefault="005305D3">
      <w:pPr>
        <w:rPr>
          <w:rFonts w:ascii="Arial" w:eastAsia="Times New Roman" w:hAnsi="Arial" w:cs="Arial"/>
          <w:b/>
          <w:lang w:val="en-US"/>
        </w:rPr>
      </w:pPr>
      <w:r>
        <w:rPr>
          <w:rFonts w:cs="Arial"/>
          <w:b/>
          <w:lang w:val="en-US"/>
        </w:rPr>
        <w:br w:type="page"/>
      </w:r>
    </w:p>
    <w:p w14:paraId="77659B5D" w14:textId="446B6C12" w:rsidR="005446C0" w:rsidRDefault="005446C0" w:rsidP="005446C0">
      <w:pPr>
        <w:pStyle w:val="ListParagraph"/>
        <w:autoSpaceDE w:val="0"/>
        <w:autoSpaceDN w:val="0"/>
        <w:adjustRightInd w:val="0"/>
        <w:spacing w:after="120" w:line="480" w:lineRule="auto"/>
        <w:ind w:left="0"/>
        <w:rPr>
          <w:rFonts w:cs="Arial"/>
          <w:lang w:val="en-US"/>
        </w:rPr>
      </w:pPr>
      <w:r w:rsidRPr="00C91BBC">
        <w:rPr>
          <w:rFonts w:cs="Arial"/>
          <w:b/>
          <w:lang w:val="en-US"/>
        </w:rPr>
        <w:lastRenderedPageBreak/>
        <w:t xml:space="preserve">Supplementary </w:t>
      </w:r>
      <w:r w:rsidR="005305D3">
        <w:rPr>
          <w:rFonts w:cs="Arial"/>
          <w:b/>
          <w:lang w:val="en-US"/>
        </w:rPr>
        <w:t>Material S2</w:t>
      </w:r>
      <w:r w:rsidRPr="00C91BBC">
        <w:rPr>
          <w:rFonts w:cs="Arial"/>
          <w:b/>
          <w:lang w:val="en-US"/>
        </w:rPr>
        <w:t>.</w:t>
      </w:r>
      <w:r>
        <w:rPr>
          <w:rFonts w:cs="Arial"/>
          <w:lang w:val="en-US"/>
        </w:rPr>
        <w:t xml:space="preserve"> </w:t>
      </w:r>
      <w:r w:rsidRPr="009A7645">
        <w:rPr>
          <w:lang w:val="en-US"/>
        </w:rPr>
        <w:t>Medical Dictionary for Regulatory Affair</w:t>
      </w:r>
      <w:r>
        <w:rPr>
          <w:lang w:val="en-US"/>
        </w:rPr>
        <w:t>s</w:t>
      </w:r>
      <w:r w:rsidRPr="00F63E91">
        <w:rPr>
          <w:lang w:val="en-US"/>
        </w:rPr>
        <w:t xml:space="preserve"> Preferred</w:t>
      </w:r>
      <w:r w:rsidRPr="00F63E91">
        <w:rPr>
          <w:rFonts w:cs="Arial"/>
          <w:lang w:val="en-US"/>
        </w:rPr>
        <w:t xml:space="preserve"> Terms </w:t>
      </w:r>
      <w:r>
        <w:rPr>
          <w:rFonts w:cs="Arial"/>
          <w:lang w:val="en-US"/>
        </w:rPr>
        <w:t xml:space="preserve">Used for Assessment of the Incidence of Treatment-Emergent Adverse Events Related to Sexual Dysfunction </w:t>
      </w:r>
    </w:p>
    <w:p w14:paraId="1006333A" w14:textId="77777777" w:rsidR="005446C0" w:rsidRPr="00C91BBC" w:rsidRDefault="005446C0" w:rsidP="005446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rPr>
          <w:color w:val="000000"/>
        </w:rPr>
      </w:pPr>
      <w:r w:rsidRPr="00C91BBC">
        <w:rPr>
          <w:color w:val="000000"/>
        </w:rPr>
        <w:t xml:space="preserve">Anorgasmia </w:t>
      </w:r>
    </w:p>
    <w:p w14:paraId="58E7F609" w14:textId="77777777" w:rsidR="005446C0" w:rsidRPr="00C91BBC" w:rsidRDefault="005446C0" w:rsidP="005446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rPr>
          <w:color w:val="000000"/>
        </w:rPr>
      </w:pPr>
      <w:r w:rsidRPr="00C91BBC">
        <w:rPr>
          <w:color w:val="000000"/>
        </w:rPr>
        <w:t xml:space="preserve">Disturbance in sexual arousal </w:t>
      </w:r>
    </w:p>
    <w:p w14:paraId="55D6996D" w14:textId="77777777" w:rsidR="005446C0" w:rsidRPr="00C91BBC" w:rsidRDefault="005446C0" w:rsidP="005446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rPr>
          <w:color w:val="000000"/>
        </w:rPr>
      </w:pPr>
      <w:r w:rsidRPr="00C91BBC">
        <w:rPr>
          <w:color w:val="000000"/>
        </w:rPr>
        <w:t>Dyspareunia</w:t>
      </w:r>
    </w:p>
    <w:p w14:paraId="24C8C27E" w14:textId="77777777" w:rsidR="005446C0" w:rsidRPr="00C91BBC" w:rsidRDefault="005446C0" w:rsidP="005446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rPr>
          <w:color w:val="000000"/>
        </w:rPr>
      </w:pPr>
      <w:r w:rsidRPr="00C91BBC">
        <w:rPr>
          <w:color w:val="000000"/>
        </w:rPr>
        <w:t>Ejaculation delayed</w:t>
      </w:r>
    </w:p>
    <w:p w14:paraId="44DA11B9" w14:textId="77777777" w:rsidR="005446C0" w:rsidRPr="00C91BBC" w:rsidRDefault="005446C0" w:rsidP="005446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rPr>
          <w:color w:val="000000"/>
        </w:rPr>
      </w:pPr>
      <w:r w:rsidRPr="00C91BBC">
        <w:rPr>
          <w:color w:val="000000"/>
        </w:rPr>
        <w:t xml:space="preserve">Ejaculation disorder </w:t>
      </w:r>
    </w:p>
    <w:p w14:paraId="7CE6B7A7" w14:textId="77777777" w:rsidR="005446C0" w:rsidRPr="00C91BBC" w:rsidRDefault="005446C0" w:rsidP="005446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rPr>
          <w:color w:val="000000"/>
        </w:rPr>
      </w:pPr>
      <w:r w:rsidRPr="00C91BBC">
        <w:rPr>
          <w:color w:val="000000"/>
        </w:rPr>
        <w:t xml:space="preserve">Ejaculation failure </w:t>
      </w:r>
    </w:p>
    <w:p w14:paraId="3A206C84" w14:textId="77777777" w:rsidR="005446C0" w:rsidRPr="00C91BBC" w:rsidRDefault="005446C0" w:rsidP="005446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rPr>
          <w:color w:val="000000"/>
        </w:rPr>
      </w:pPr>
      <w:r w:rsidRPr="00C91BBC">
        <w:rPr>
          <w:color w:val="000000"/>
        </w:rPr>
        <w:t xml:space="preserve">Erectile dysfunction </w:t>
      </w:r>
    </w:p>
    <w:p w14:paraId="08EFDEB2" w14:textId="77777777" w:rsidR="005446C0" w:rsidRPr="00C91BBC" w:rsidRDefault="005446C0" w:rsidP="005446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rPr>
          <w:color w:val="000000"/>
        </w:rPr>
      </w:pPr>
      <w:r w:rsidRPr="00C91BBC">
        <w:rPr>
          <w:color w:val="000000"/>
        </w:rPr>
        <w:t xml:space="preserve">Female orgasmic disorder </w:t>
      </w:r>
    </w:p>
    <w:p w14:paraId="753F04DD" w14:textId="77777777" w:rsidR="005446C0" w:rsidRPr="00C91BBC" w:rsidRDefault="005446C0" w:rsidP="005446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rPr>
          <w:color w:val="000000"/>
        </w:rPr>
      </w:pPr>
      <w:r w:rsidRPr="00C91BBC">
        <w:rPr>
          <w:color w:val="000000"/>
        </w:rPr>
        <w:t xml:space="preserve">Female sexual arousal disorder </w:t>
      </w:r>
    </w:p>
    <w:p w14:paraId="0DAA86F4" w14:textId="77777777" w:rsidR="005446C0" w:rsidRPr="00C91BBC" w:rsidRDefault="005446C0" w:rsidP="005446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rPr>
          <w:color w:val="000000"/>
        </w:rPr>
      </w:pPr>
      <w:r w:rsidRPr="00C91BBC">
        <w:rPr>
          <w:color w:val="000000"/>
        </w:rPr>
        <w:t>Female sexual dysfunction</w:t>
      </w:r>
    </w:p>
    <w:p w14:paraId="6207EB12" w14:textId="77777777" w:rsidR="005446C0" w:rsidRPr="00C91BBC" w:rsidRDefault="005446C0" w:rsidP="005446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rPr>
          <w:color w:val="000000"/>
        </w:rPr>
      </w:pPr>
      <w:r w:rsidRPr="00C91BBC">
        <w:rPr>
          <w:color w:val="000000"/>
        </w:rPr>
        <w:t xml:space="preserve">Inadequate lubrication </w:t>
      </w:r>
    </w:p>
    <w:p w14:paraId="64D206BA" w14:textId="77777777" w:rsidR="005446C0" w:rsidRPr="00C91BBC" w:rsidRDefault="005446C0" w:rsidP="005446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rPr>
          <w:color w:val="000000"/>
        </w:rPr>
      </w:pPr>
      <w:r w:rsidRPr="00C91BBC">
        <w:rPr>
          <w:color w:val="000000"/>
        </w:rPr>
        <w:t xml:space="preserve">Libido decreased </w:t>
      </w:r>
    </w:p>
    <w:p w14:paraId="6858EAB4" w14:textId="77777777" w:rsidR="005446C0" w:rsidRPr="00C91BBC" w:rsidRDefault="005446C0" w:rsidP="005446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rPr>
          <w:color w:val="000000"/>
        </w:rPr>
      </w:pPr>
      <w:r w:rsidRPr="00C91BBC">
        <w:rPr>
          <w:color w:val="000000"/>
        </w:rPr>
        <w:t>Libido disorder</w:t>
      </w:r>
    </w:p>
    <w:p w14:paraId="3630F321" w14:textId="77777777" w:rsidR="005446C0" w:rsidRPr="00C91BBC" w:rsidRDefault="005446C0" w:rsidP="005446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rPr>
          <w:color w:val="000000"/>
        </w:rPr>
      </w:pPr>
      <w:r w:rsidRPr="00C91BBC">
        <w:rPr>
          <w:color w:val="000000"/>
        </w:rPr>
        <w:t xml:space="preserve">Loss of libido </w:t>
      </w:r>
    </w:p>
    <w:p w14:paraId="0EEBF682" w14:textId="77777777" w:rsidR="005446C0" w:rsidRPr="00C91BBC" w:rsidRDefault="005446C0" w:rsidP="005446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rPr>
          <w:color w:val="000000"/>
        </w:rPr>
      </w:pPr>
      <w:r w:rsidRPr="00C91BBC">
        <w:rPr>
          <w:color w:val="000000"/>
        </w:rPr>
        <w:t xml:space="preserve">Male orgasmic disorder </w:t>
      </w:r>
    </w:p>
    <w:p w14:paraId="0D5C9193" w14:textId="77777777" w:rsidR="005446C0" w:rsidRPr="00C91BBC" w:rsidRDefault="005446C0" w:rsidP="005446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rPr>
          <w:color w:val="000000"/>
        </w:rPr>
      </w:pPr>
      <w:r w:rsidRPr="00C91BBC">
        <w:rPr>
          <w:color w:val="000000"/>
        </w:rPr>
        <w:t xml:space="preserve">Male sexual dysfunction </w:t>
      </w:r>
    </w:p>
    <w:p w14:paraId="33497EA8" w14:textId="77777777" w:rsidR="005446C0" w:rsidRPr="00C91BBC" w:rsidRDefault="005446C0" w:rsidP="005446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rPr>
          <w:color w:val="000000"/>
        </w:rPr>
      </w:pPr>
      <w:r w:rsidRPr="00C91BBC">
        <w:rPr>
          <w:color w:val="000000"/>
        </w:rPr>
        <w:t>Organic erectile dysfunction</w:t>
      </w:r>
    </w:p>
    <w:p w14:paraId="258CCD19" w14:textId="77777777" w:rsidR="005446C0" w:rsidRPr="00C91BBC" w:rsidRDefault="005446C0" w:rsidP="005446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rPr>
          <w:color w:val="000000"/>
        </w:rPr>
      </w:pPr>
      <w:r w:rsidRPr="00C91BBC">
        <w:rPr>
          <w:color w:val="000000"/>
        </w:rPr>
        <w:t>Orgasm abnormal</w:t>
      </w:r>
    </w:p>
    <w:p w14:paraId="25A4F84C" w14:textId="77777777" w:rsidR="005446C0" w:rsidRPr="00C91BBC" w:rsidRDefault="005446C0" w:rsidP="005446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rPr>
          <w:color w:val="000000"/>
        </w:rPr>
      </w:pPr>
      <w:r w:rsidRPr="00C91BBC">
        <w:rPr>
          <w:color w:val="000000"/>
        </w:rPr>
        <w:t xml:space="preserve">Orgasmic sensation decreased </w:t>
      </w:r>
    </w:p>
    <w:p w14:paraId="44D648A3" w14:textId="77777777" w:rsidR="005446C0" w:rsidRPr="00C91BBC" w:rsidRDefault="005446C0" w:rsidP="005446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rPr>
          <w:color w:val="000000"/>
        </w:rPr>
      </w:pPr>
      <w:r w:rsidRPr="00C91BBC">
        <w:rPr>
          <w:color w:val="000000"/>
        </w:rPr>
        <w:t xml:space="preserve">Premature ejaculation </w:t>
      </w:r>
    </w:p>
    <w:p w14:paraId="6BAD6490" w14:textId="77777777" w:rsidR="005446C0" w:rsidRPr="00C91BBC" w:rsidRDefault="005446C0" w:rsidP="005446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rPr>
          <w:color w:val="000000"/>
        </w:rPr>
      </w:pPr>
      <w:r w:rsidRPr="00C91BBC">
        <w:rPr>
          <w:color w:val="000000"/>
        </w:rPr>
        <w:t xml:space="preserve">Psychogenic erectile dysfunction </w:t>
      </w:r>
    </w:p>
    <w:p w14:paraId="75F7CFDC" w14:textId="77777777" w:rsidR="005446C0" w:rsidRPr="00C91BBC" w:rsidRDefault="005446C0" w:rsidP="005446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rPr>
          <w:color w:val="000000"/>
        </w:rPr>
      </w:pPr>
      <w:r w:rsidRPr="00C91BBC">
        <w:rPr>
          <w:color w:val="000000"/>
        </w:rPr>
        <w:t xml:space="preserve">Sexual aversion disorder </w:t>
      </w:r>
    </w:p>
    <w:p w14:paraId="3EEE2C53" w14:textId="77777777" w:rsidR="005446C0" w:rsidRPr="00C91BBC" w:rsidRDefault="005446C0" w:rsidP="005446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rPr>
          <w:color w:val="000000"/>
        </w:rPr>
      </w:pPr>
      <w:r w:rsidRPr="00C91BBC">
        <w:rPr>
          <w:color w:val="000000"/>
        </w:rPr>
        <w:t xml:space="preserve">Sexual dysfunction </w:t>
      </w:r>
    </w:p>
    <w:p w14:paraId="52273A4D" w14:textId="77777777" w:rsidR="005446C0" w:rsidRPr="00C91BBC" w:rsidRDefault="005446C0" w:rsidP="005446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rPr>
          <w:color w:val="000000"/>
        </w:rPr>
      </w:pPr>
      <w:r w:rsidRPr="00C91BBC">
        <w:rPr>
          <w:color w:val="000000"/>
        </w:rPr>
        <w:t>Sexual inhibition</w:t>
      </w:r>
    </w:p>
    <w:p w14:paraId="45F4871F" w14:textId="77777777" w:rsidR="005446C0" w:rsidRPr="00C91BBC" w:rsidRDefault="005446C0" w:rsidP="005446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rPr>
          <w:color w:val="000000"/>
        </w:rPr>
      </w:pPr>
      <w:r w:rsidRPr="00C91BBC">
        <w:rPr>
          <w:color w:val="000000"/>
        </w:rPr>
        <w:t xml:space="preserve">Vaginismus </w:t>
      </w:r>
    </w:p>
    <w:p w14:paraId="50F0805C" w14:textId="77777777" w:rsidR="005446C0" w:rsidRPr="00217B4B" w:rsidRDefault="005446C0" w:rsidP="005446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</w:pPr>
      <w:r w:rsidRPr="00217B4B">
        <w:t>Vulvovaginal dryness</w:t>
      </w:r>
    </w:p>
    <w:p w14:paraId="357929EE" w14:textId="77777777" w:rsidR="00A02D02" w:rsidRDefault="00A02D02"/>
    <w:sectPr w:rsidR="00A02D02" w:rsidSect="005D7D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6127" w14:textId="77777777" w:rsidR="00181F0C" w:rsidRDefault="00181F0C" w:rsidP="005446C0">
      <w:pPr>
        <w:spacing w:after="0" w:line="240" w:lineRule="auto"/>
      </w:pPr>
      <w:r>
        <w:separator/>
      </w:r>
    </w:p>
  </w:endnote>
  <w:endnote w:type="continuationSeparator" w:id="0">
    <w:p w14:paraId="6D9E4DC7" w14:textId="77777777" w:rsidR="00181F0C" w:rsidRDefault="00181F0C" w:rsidP="0054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dvOT8608a8d1+2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5B97" w14:textId="77777777" w:rsidR="00C13CB8" w:rsidRDefault="00C13C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984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C3DF19" w14:textId="4105272C" w:rsidR="00C13CB8" w:rsidRDefault="00C13C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5E983A" w14:textId="77777777" w:rsidR="00C13CB8" w:rsidRDefault="00C13C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C420F" w14:textId="77777777" w:rsidR="00C13CB8" w:rsidRDefault="00C13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EC057" w14:textId="77777777" w:rsidR="00181F0C" w:rsidRDefault="00181F0C" w:rsidP="005446C0">
      <w:pPr>
        <w:spacing w:after="0" w:line="240" w:lineRule="auto"/>
      </w:pPr>
      <w:r>
        <w:separator/>
      </w:r>
    </w:p>
  </w:footnote>
  <w:footnote w:type="continuationSeparator" w:id="0">
    <w:p w14:paraId="5B11F39E" w14:textId="77777777" w:rsidR="00181F0C" w:rsidRDefault="00181F0C" w:rsidP="00544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0D2E" w14:textId="77777777" w:rsidR="00C13CB8" w:rsidRDefault="00C13C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3E7B" w14:textId="77777777" w:rsidR="005446C0" w:rsidRDefault="005446C0">
    <w:pPr>
      <w:pStyle w:val="Header"/>
    </w:pPr>
  </w:p>
  <w:p w14:paraId="4405EC45" w14:textId="77777777" w:rsidR="005446C0" w:rsidRDefault="005446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D925" w14:textId="77777777" w:rsidR="00C13CB8" w:rsidRDefault="00C13C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31DBD"/>
    <w:multiLevelType w:val="hybridMultilevel"/>
    <w:tmpl w:val="063C6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40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C0"/>
    <w:rsid w:val="0010658F"/>
    <w:rsid w:val="001242C4"/>
    <w:rsid w:val="00135A88"/>
    <w:rsid w:val="001400E5"/>
    <w:rsid w:val="00181F0C"/>
    <w:rsid w:val="001C1AD4"/>
    <w:rsid w:val="001C5D7B"/>
    <w:rsid w:val="004411AA"/>
    <w:rsid w:val="005305D3"/>
    <w:rsid w:val="005446C0"/>
    <w:rsid w:val="008627CD"/>
    <w:rsid w:val="00994151"/>
    <w:rsid w:val="00A02D02"/>
    <w:rsid w:val="00C13CB8"/>
    <w:rsid w:val="00E2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7D196"/>
  <w15:docId w15:val="{F1DD5206-472A-4131-87D7-F3B8A867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autoRedefine/>
    <w:uiPriority w:val="99"/>
    <w:qFormat/>
    <w:rsid w:val="005446C0"/>
    <w:pPr>
      <w:keepNext/>
      <w:shd w:val="clear" w:color="auto" w:fill="FFFFFF"/>
      <w:spacing w:before="240" w:after="120" w:line="480" w:lineRule="auto"/>
      <w:outlineLvl w:val="0"/>
    </w:pPr>
    <w:rPr>
      <w:rFonts w:ascii="Arial" w:eastAsia="Calibri" w:hAnsi="Arial" w:cs="Arial"/>
      <w:b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446C0"/>
    <w:rPr>
      <w:rFonts w:ascii="Arial" w:eastAsia="Calibri" w:hAnsi="Arial" w:cs="Arial"/>
      <w:b/>
      <w:sz w:val="28"/>
      <w:szCs w:val="28"/>
      <w:shd w:val="clear" w:color="auto" w:fill="FFFFFF"/>
      <w:lang w:val="en-US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5446C0"/>
    <w:pPr>
      <w:ind w:left="720"/>
    </w:pPr>
    <w:rPr>
      <w:rFonts w:ascii="Arial" w:eastAsia="Times New Roman" w:hAnsi="Arial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446C0"/>
    <w:rPr>
      <w:rFonts w:ascii="Arial" w:eastAsia="Times New Roman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544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6C0"/>
  </w:style>
  <w:style w:type="paragraph" w:styleId="Footer">
    <w:name w:val="footer"/>
    <w:basedOn w:val="Normal"/>
    <w:link w:val="FooterChar"/>
    <w:uiPriority w:val="99"/>
    <w:unhideWhenUsed/>
    <w:rsid w:val="00544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6C0"/>
  </w:style>
  <w:style w:type="paragraph" w:styleId="BalloonText">
    <w:name w:val="Balloon Text"/>
    <w:basedOn w:val="Normal"/>
    <w:link w:val="BalloonTextChar"/>
    <w:uiPriority w:val="99"/>
    <w:semiHidden/>
    <w:unhideWhenUsed/>
    <w:rsid w:val="0054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305D3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411AA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627CD"/>
    <w:pPr>
      <w:spacing w:after="120" w:line="480" w:lineRule="auto"/>
      <w:outlineLvl w:val="0"/>
    </w:pPr>
    <w:rPr>
      <w:rFonts w:ascii="Arial" w:eastAsia="Times New Roman" w:hAnsi="Arial" w:cs="Times New Roman"/>
      <w:b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627CD"/>
    <w:rPr>
      <w:rFonts w:ascii="Arial" w:eastAsia="Times New Roman" w:hAnsi="Arial" w:cs="Times New Roman"/>
      <w:b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1F9294AE1D242B824E73F459EAA7C" ma:contentTypeVersion="13" ma:contentTypeDescription="Create a new document." ma:contentTypeScope="" ma:versionID="39eccd418d7058e0876986c15c3566de">
  <xsd:schema xmlns:xsd="http://www.w3.org/2001/XMLSchema" xmlns:xs="http://www.w3.org/2001/XMLSchema" xmlns:p="http://schemas.microsoft.com/office/2006/metadata/properties" xmlns:ns2="b1898116-fa93-4673-80cb-8a531866d1b3" xmlns:ns3="9e6905c6-e305-427f-9567-e89b7f22410e" targetNamespace="http://schemas.microsoft.com/office/2006/metadata/properties" ma:root="true" ma:fieldsID="b2c487270378919b1c7799e4b4292825" ns2:_="" ns3:_="">
    <xsd:import namespace="b1898116-fa93-4673-80cb-8a531866d1b3"/>
    <xsd:import namespace="9e6905c6-e305-427f-9567-e89b7f224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98116-fa93-4673-80cb-8a531866d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e3f9e4a-36b6-48c5-b803-268b4c762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905c6-e305-427f-9567-e89b7f22410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b55462c-fa27-485d-88c9-8cc67a468820}" ma:internalName="TaxCatchAll" ma:showField="CatchAllData" ma:web="9e6905c6-e305-427f-9567-e89b7f2241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898116-fa93-4673-80cb-8a531866d1b3">
      <Terms xmlns="http://schemas.microsoft.com/office/infopath/2007/PartnerControls"/>
    </lcf76f155ced4ddcb4097134ff3c332f>
    <TaxCatchAll xmlns="9e6905c6-e305-427f-9567-e89b7f2241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9DAFC1-1256-43B3-A950-6EC7C4537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898116-fa93-4673-80cb-8a531866d1b3"/>
    <ds:schemaRef ds:uri="9e6905c6-e305-427f-9567-e89b7f224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1156C6-5303-4AD0-8B58-3B423FE25149}">
  <ds:schemaRefs>
    <ds:schemaRef ds:uri="b1898116-fa93-4673-80cb-8a531866d1b3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9e6905c6-e305-427f-9567-e89b7f22410e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9C22D8B-1EAE-4B23-B440-44BC2589D8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Writer</dc:creator>
  <cp:lastModifiedBy>Medical Writer</cp:lastModifiedBy>
  <cp:revision>4</cp:revision>
  <dcterms:created xsi:type="dcterms:W3CDTF">2023-05-01T14:10:00Z</dcterms:created>
  <dcterms:modified xsi:type="dcterms:W3CDTF">2023-05-03T08:25:00Z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0x01010069E1F9294AE1D242B824E73F459EAA7C</vt:lpwstr>
  </property>
  <property fmtid="{D5CDD505-2E9C-101B-9397-08002B2CF9AE}" pid="3" name="MediaServiceImageTags">
    <vt:lpwstr/>
  </property>
</Properties>
</file>