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ED" w:rsidRPr="00A9124A" w:rsidRDefault="00F23DED" w:rsidP="00F23DED">
      <w:pPr>
        <w:spacing w:line="480" w:lineRule="auto"/>
        <w:rPr>
          <w:i/>
          <w:color w:val="7030A0"/>
          <w:sz w:val="28"/>
          <w:szCs w:val="28"/>
          <w:lang w:val="en-US"/>
        </w:rPr>
      </w:pPr>
      <w:r w:rsidRPr="00A9124A">
        <w:rPr>
          <w:sz w:val="28"/>
          <w:szCs w:val="28"/>
          <w:lang w:val="en-US"/>
        </w:rPr>
        <w:t xml:space="preserve">&lt;H1&gt; </w:t>
      </w:r>
      <w:r w:rsidRPr="00A9124A">
        <w:rPr>
          <w:b/>
          <w:color w:val="000000" w:themeColor="text1"/>
          <w:sz w:val="28"/>
          <w:szCs w:val="28"/>
          <w:lang w:val="en-US"/>
        </w:rPr>
        <w:t>Supplementary Material</w:t>
      </w:r>
      <w:r w:rsidRPr="00A9124A">
        <w:rPr>
          <w:i/>
          <w:color w:val="7030A0"/>
          <w:sz w:val="28"/>
          <w:szCs w:val="28"/>
          <w:lang w:val="en-US"/>
        </w:rPr>
        <w:t xml:space="preserve"> </w:t>
      </w:r>
    </w:p>
    <w:p w:rsidR="00F23DED" w:rsidRPr="00CD488A" w:rsidRDefault="00F23DED" w:rsidP="00F23DED">
      <w:pPr>
        <w:spacing w:line="480" w:lineRule="auto"/>
        <w:rPr>
          <w:i/>
          <w:color w:val="000000" w:themeColor="text1"/>
          <w:lang w:val="en-US"/>
        </w:rPr>
      </w:pPr>
      <w:r w:rsidRPr="00A9124A">
        <w:rPr>
          <w:color w:val="000000" w:themeColor="text1"/>
          <w:lang w:val="en-US"/>
        </w:rPr>
        <w:t>&lt;H2&gt;</w:t>
      </w:r>
      <w:r>
        <w:rPr>
          <w:i/>
          <w:color w:val="000000" w:themeColor="text1"/>
          <w:lang w:val="en-US"/>
        </w:rPr>
        <w:t xml:space="preserve"> </w:t>
      </w:r>
      <w:r w:rsidRPr="00A9124A">
        <w:rPr>
          <w:b/>
          <w:i/>
          <w:color w:val="000000" w:themeColor="text1"/>
          <w:lang w:val="en-US"/>
        </w:rPr>
        <w:t>Difference of means, confidence intervals and standard error</w:t>
      </w:r>
    </w:p>
    <w:p w:rsidR="00F23DED" w:rsidRPr="00CD488A" w:rsidRDefault="00F23DED" w:rsidP="00F23DED">
      <w:pPr>
        <w:ind w:right="-1068"/>
        <w:contextualSpacing/>
        <w:rPr>
          <w:color w:val="000000" w:themeColor="text1"/>
          <w:lang w:val="en-US"/>
        </w:rPr>
      </w:pPr>
      <w:r w:rsidRPr="00CD488A">
        <w:rPr>
          <w:color w:val="000000" w:themeColor="text1"/>
          <w:lang w:val="en-US"/>
        </w:rPr>
        <w:t>Table S1</w:t>
      </w:r>
    </w:p>
    <w:p w:rsidR="00F23DED" w:rsidRPr="00CD488A" w:rsidRDefault="00F23DED" w:rsidP="00F23DED">
      <w:pPr>
        <w:ind w:right="89"/>
        <w:contextualSpacing/>
        <w:rPr>
          <w:i/>
          <w:color w:val="000000" w:themeColor="text1"/>
          <w:lang w:val="en-US"/>
        </w:rPr>
      </w:pPr>
      <w:r w:rsidRPr="00CD488A">
        <w:rPr>
          <w:i/>
          <w:color w:val="000000" w:themeColor="text1"/>
          <w:lang w:val="en-US"/>
        </w:rPr>
        <w:t>Intergroup Analysis: Original Data</w:t>
      </w:r>
    </w:p>
    <w:p w:rsidR="00F23DED" w:rsidRPr="00CD488A" w:rsidRDefault="00F23DED" w:rsidP="00F23DED">
      <w:pPr>
        <w:ind w:right="89"/>
        <w:contextualSpacing/>
        <w:rPr>
          <w:i/>
          <w:color w:val="000000" w:themeColor="text1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196"/>
        <w:gridCol w:w="1396"/>
        <w:gridCol w:w="1576"/>
        <w:gridCol w:w="636"/>
      </w:tblGrid>
      <w:tr w:rsidR="00F23DED" w:rsidRPr="00CD488A" w:rsidTr="007E090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Group</w:t>
            </w:r>
          </w:p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B5759A">
              <w:rPr>
                <w:i/>
                <w:iCs/>
                <w:color w:val="000000" w:themeColor="text1"/>
                <w:lang w:val="en-US"/>
              </w:rPr>
              <w:t>M</w:t>
            </w:r>
            <w:r w:rsidRPr="00CD488A">
              <w:rPr>
                <w:color w:val="000000" w:themeColor="text1"/>
                <w:lang w:val="en-US"/>
              </w:rPr>
              <w:t xml:space="preserve"> (</w:t>
            </w:r>
            <w:r w:rsidRPr="00B83467">
              <w:rPr>
                <w:i/>
                <w:iCs/>
                <w:color w:val="000000" w:themeColor="text1"/>
                <w:lang w:val="en-US"/>
              </w:rPr>
              <w:t>SD</w:t>
            </w:r>
            <w:r w:rsidRPr="00CD488A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B83467" w:rsidRDefault="00F23DED" w:rsidP="007E0908">
            <w:pPr>
              <w:contextualSpacing/>
              <w:jc w:val="center"/>
              <w:rPr>
                <w:i/>
                <w:color w:val="000000" w:themeColor="text1"/>
                <w:lang w:val="en-US"/>
              </w:rPr>
            </w:pPr>
            <w:r w:rsidRPr="00B83467">
              <w:rPr>
                <w:i/>
                <w:color w:val="000000" w:themeColor="text1"/>
                <w:lang w:val="en-US"/>
              </w:rPr>
              <w:t>SE</w:t>
            </w:r>
          </w:p>
        </w:tc>
      </w:tr>
      <w:tr w:rsidR="00F23DED" w:rsidRPr="00CD488A" w:rsidTr="007E090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NIC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14.86 (2.38)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[14.06, 15.67]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0.40</w:t>
            </w:r>
          </w:p>
        </w:tc>
      </w:tr>
      <w:tr w:rsidR="00F23DED" w:rsidRPr="00CD488A" w:rsidTr="007E0908">
        <w:tc>
          <w:tcPr>
            <w:tcW w:w="0" w:type="auto"/>
            <w:vMerge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18.08 (1.05)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[17.73, 18.44]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0.18</w:t>
            </w:r>
          </w:p>
        </w:tc>
      </w:tr>
      <w:tr w:rsidR="00F23DED" w:rsidRPr="00CD488A" w:rsidTr="007E0908">
        <w:tc>
          <w:tcPr>
            <w:tcW w:w="0" w:type="auto"/>
            <w:vMerge w:val="restart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IC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12.97 (2.24)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[12.22, 13.73]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0.37</w:t>
            </w:r>
          </w:p>
        </w:tc>
      </w:tr>
      <w:tr w:rsidR="00F23DED" w:rsidRPr="00CD488A" w:rsidTr="007E0908">
        <w:tc>
          <w:tcPr>
            <w:tcW w:w="0" w:type="auto"/>
            <w:vMerge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18.14 (1.13)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[17.76, 18.52]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0.19</w:t>
            </w:r>
          </w:p>
        </w:tc>
      </w:tr>
      <w:tr w:rsidR="00F23DED" w:rsidRPr="00CD488A" w:rsidTr="007E0908">
        <w:tc>
          <w:tcPr>
            <w:tcW w:w="0" w:type="auto"/>
            <w:vMerge w:val="restart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 xml:space="preserve">NIC 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 young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15 (1.82)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[14.10, 15.90]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0.43</w:t>
            </w:r>
          </w:p>
        </w:tc>
      </w:tr>
      <w:tr w:rsidR="00F23DED" w:rsidRPr="00CD488A" w:rsidTr="007E0908">
        <w:tc>
          <w:tcPr>
            <w:tcW w:w="0" w:type="auto"/>
            <w:vMerge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 young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18.22 (1)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[17.72, 18.72]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0.24</w:t>
            </w:r>
          </w:p>
        </w:tc>
      </w:tr>
      <w:tr w:rsidR="00F23DED" w:rsidRPr="00CD488A" w:rsidTr="007E0908">
        <w:tc>
          <w:tcPr>
            <w:tcW w:w="0" w:type="auto"/>
            <w:vMerge w:val="restart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IC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 young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13.06 (2.29)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[11.92, 14.19]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0.54</w:t>
            </w:r>
          </w:p>
        </w:tc>
      </w:tr>
      <w:tr w:rsidR="00F23DED" w:rsidRPr="00CD488A" w:rsidTr="007E0908">
        <w:tc>
          <w:tcPr>
            <w:tcW w:w="0" w:type="auto"/>
            <w:vMerge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 young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18.33 (1.19)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[17.74, 18.92]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0.28</w:t>
            </w:r>
          </w:p>
        </w:tc>
      </w:tr>
      <w:tr w:rsidR="00F23DED" w:rsidRPr="00CD488A" w:rsidTr="007E0908">
        <w:tc>
          <w:tcPr>
            <w:tcW w:w="0" w:type="auto"/>
            <w:vMerge w:val="restart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NIC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 older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lang w:val="en-US"/>
              </w:rPr>
              <w:t>14.72 (2.89)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[13.29, 16.16]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0.68</w:t>
            </w:r>
          </w:p>
        </w:tc>
      </w:tr>
      <w:tr w:rsidR="00F23DED" w:rsidRPr="00CD488A" w:rsidTr="007E0908">
        <w:tc>
          <w:tcPr>
            <w:tcW w:w="0" w:type="auto"/>
            <w:vMerge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 older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lang w:val="en-US"/>
              </w:rPr>
              <w:t>17.94 (1.11)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[17.39, 18.50]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0.26</w:t>
            </w:r>
          </w:p>
        </w:tc>
      </w:tr>
      <w:tr w:rsidR="00F23DED" w:rsidRPr="00CD488A" w:rsidTr="007E0908"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IC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 older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lang w:val="en-US"/>
              </w:rPr>
              <w:t>12.89 (2.25)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[11.77, 14.01]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0.53</w:t>
            </w:r>
          </w:p>
        </w:tc>
      </w:tr>
      <w:tr w:rsidR="00F23DED" w:rsidRPr="00CD488A" w:rsidTr="007E0908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 older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lang w:val="en-US"/>
              </w:rPr>
              <w:t>17.94 (1.06)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[17.42, 18.47]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0.25</w:t>
            </w:r>
          </w:p>
        </w:tc>
      </w:tr>
    </w:tbl>
    <w:p w:rsidR="00F23DED" w:rsidRPr="00F30702" w:rsidRDefault="00F23DED" w:rsidP="00F23DED">
      <w:pPr>
        <w:contextualSpacing/>
        <w:rPr>
          <w:color w:val="000000" w:themeColor="text1"/>
          <w:sz w:val="22"/>
          <w:szCs w:val="22"/>
          <w:lang w:val="en-US"/>
        </w:rPr>
      </w:pPr>
      <w:r w:rsidRPr="00F30702">
        <w:rPr>
          <w:i/>
          <w:sz w:val="22"/>
          <w:szCs w:val="22"/>
          <w:lang w:val="en-US"/>
        </w:rPr>
        <w:t>Note</w:t>
      </w:r>
      <w:r w:rsidRPr="00F30702">
        <w:rPr>
          <w:sz w:val="22"/>
          <w:szCs w:val="22"/>
          <w:lang w:val="en-US"/>
        </w:rPr>
        <w:t xml:space="preserve">. </w:t>
      </w:r>
      <w:r w:rsidRPr="00B83467">
        <w:rPr>
          <w:i/>
          <w:iCs/>
          <w:sz w:val="22"/>
          <w:szCs w:val="22"/>
          <w:lang w:val="en-US"/>
        </w:rPr>
        <w:t>SD</w:t>
      </w:r>
      <w:r w:rsidRPr="00F30702">
        <w:rPr>
          <w:sz w:val="22"/>
          <w:szCs w:val="22"/>
          <w:lang w:val="en-US"/>
        </w:rPr>
        <w:t xml:space="preserve"> = </w:t>
      </w:r>
      <w:r>
        <w:rPr>
          <w:sz w:val="22"/>
          <w:szCs w:val="22"/>
          <w:lang w:val="en-US"/>
        </w:rPr>
        <w:t>s</w:t>
      </w:r>
      <w:r w:rsidRPr="00F30702">
        <w:rPr>
          <w:sz w:val="22"/>
          <w:szCs w:val="22"/>
          <w:lang w:val="en-US"/>
        </w:rPr>
        <w:t xml:space="preserve">tandard deviation; </w:t>
      </w:r>
      <w:r w:rsidRPr="000C79EF">
        <w:rPr>
          <w:i/>
          <w:iCs/>
          <w:sz w:val="22"/>
          <w:szCs w:val="22"/>
          <w:lang w:val="en-US"/>
        </w:rPr>
        <w:t>SE</w:t>
      </w:r>
      <w:r>
        <w:rPr>
          <w:sz w:val="22"/>
          <w:szCs w:val="22"/>
          <w:lang w:val="en-US"/>
        </w:rPr>
        <w:t xml:space="preserve">= standard error; </w:t>
      </w:r>
      <w:r w:rsidRPr="00F30702">
        <w:rPr>
          <w:sz w:val="22"/>
          <w:szCs w:val="22"/>
          <w:lang w:val="en-US"/>
        </w:rPr>
        <w:t xml:space="preserve">CI = confidence interval; </w:t>
      </w:r>
      <w:r w:rsidRPr="00F30702">
        <w:rPr>
          <w:sz w:val="22"/>
          <w:szCs w:val="22"/>
          <w:lang w:val="en-IE"/>
        </w:rPr>
        <w:t xml:space="preserve">NIC = no-interference condition; IC = interference condition; </w:t>
      </w:r>
      <w:r w:rsidRPr="00F30702">
        <w:rPr>
          <w:sz w:val="22"/>
          <w:szCs w:val="22"/>
          <w:lang w:val="en-US"/>
        </w:rPr>
        <w:t>DS = Down syndrome; TD = typical development.</w:t>
      </w:r>
    </w:p>
    <w:p w:rsidR="00F23DED" w:rsidRDefault="00F23DED" w:rsidP="00F23DED">
      <w:pPr>
        <w:spacing w:line="480" w:lineRule="auto"/>
        <w:ind w:right="-1068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:rsidR="00F23DED" w:rsidRPr="00CD488A" w:rsidRDefault="00F23DED" w:rsidP="00F23DED">
      <w:pPr>
        <w:spacing w:line="480" w:lineRule="auto"/>
        <w:ind w:right="-1068"/>
        <w:rPr>
          <w:color w:val="000000" w:themeColor="text1"/>
          <w:lang w:val="en-US"/>
        </w:rPr>
      </w:pPr>
    </w:p>
    <w:p w:rsidR="00F23DED" w:rsidRPr="00CD488A" w:rsidRDefault="00F23DED" w:rsidP="00F23DED">
      <w:pPr>
        <w:ind w:right="-1066"/>
        <w:contextualSpacing/>
        <w:rPr>
          <w:color w:val="000000" w:themeColor="text1"/>
          <w:lang w:val="en-US"/>
        </w:rPr>
      </w:pPr>
      <w:r w:rsidRPr="00CD488A">
        <w:rPr>
          <w:color w:val="000000" w:themeColor="text1"/>
          <w:lang w:val="en-US"/>
        </w:rPr>
        <w:t>Table S2</w:t>
      </w:r>
    </w:p>
    <w:p w:rsidR="00F23DED" w:rsidRPr="00CD488A" w:rsidRDefault="00F23DED" w:rsidP="00F23DED">
      <w:pPr>
        <w:ind w:right="89"/>
        <w:contextualSpacing/>
        <w:rPr>
          <w:i/>
          <w:color w:val="000000" w:themeColor="text1"/>
          <w:lang w:val="en-US"/>
        </w:rPr>
      </w:pPr>
      <w:r w:rsidRPr="00CD488A">
        <w:rPr>
          <w:i/>
          <w:color w:val="000000" w:themeColor="text1"/>
          <w:lang w:val="en-US"/>
        </w:rPr>
        <w:t>Intragroup Analysis: Original Data</w:t>
      </w:r>
    </w:p>
    <w:p w:rsidR="00F23DED" w:rsidRPr="00CD488A" w:rsidRDefault="00F23DED" w:rsidP="00F23DED">
      <w:pPr>
        <w:ind w:right="89"/>
        <w:contextualSpacing/>
        <w:rPr>
          <w:i/>
          <w:color w:val="000000" w:themeColor="text1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1336"/>
        <w:gridCol w:w="2309"/>
        <w:gridCol w:w="1456"/>
        <w:gridCol w:w="636"/>
      </w:tblGrid>
      <w:tr w:rsidR="00F23DED" w:rsidRPr="00CD488A" w:rsidTr="007E090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Variables</w:t>
            </w:r>
          </w:p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Mean difference (</w:t>
            </w:r>
            <w:r w:rsidRPr="00C81DAF">
              <w:rPr>
                <w:i/>
                <w:iCs/>
                <w:color w:val="000000" w:themeColor="text1"/>
                <w:lang w:val="en-US"/>
              </w:rPr>
              <w:t>SD</w:t>
            </w:r>
            <w:r w:rsidRPr="00CD488A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3DED" w:rsidRPr="00C81DAF" w:rsidRDefault="00F23DED" w:rsidP="007E0908">
            <w:pPr>
              <w:contextualSpacing/>
              <w:jc w:val="center"/>
              <w:rPr>
                <w:i/>
                <w:color w:val="000000" w:themeColor="text1"/>
                <w:lang w:val="en-US"/>
              </w:rPr>
            </w:pPr>
            <w:r w:rsidRPr="00C81DAF">
              <w:rPr>
                <w:i/>
                <w:color w:val="000000" w:themeColor="text1"/>
                <w:lang w:val="en-US"/>
              </w:rPr>
              <w:t>SE</w:t>
            </w:r>
          </w:p>
        </w:tc>
      </w:tr>
      <w:tr w:rsidR="00F23DED" w:rsidRPr="00CD488A" w:rsidTr="007E0908"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NIC and IC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1.89 (2.96)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[0.89, 2.89]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0.49</w:t>
            </w:r>
          </w:p>
        </w:tc>
      </w:tr>
      <w:tr w:rsidR="00F23DED" w:rsidRPr="00CD488A" w:rsidTr="007E0908"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NIC and IC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0.06 (1.29)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  <w:lang w:val="en-US"/>
              </w:rPr>
              <w:t>–</w:t>
            </w:r>
            <w:r w:rsidRPr="00CD488A">
              <w:rPr>
                <w:color w:val="000000" w:themeColor="text1"/>
                <w:lang w:val="en-US"/>
              </w:rPr>
              <w:t>0.49, 0.38]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0.21</w:t>
            </w:r>
          </w:p>
        </w:tc>
      </w:tr>
      <w:tr w:rsidR="00F23DED" w:rsidRPr="00CD488A" w:rsidTr="007E0908"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 young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NIC and IC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1.94 (2.92)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[0.49, 3.40]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0.69</w:t>
            </w:r>
          </w:p>
        </w:tc>
      </w:tr>
      <w:tr w:rsidR="00F23DED" w:rsidRPr="00CD488A" w:rsidTr="007E0908"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DS older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NIC and IC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1.83 (3.09)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[0.30, 3.37]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0.73</w:t>
            </w:r>
          </w:p>
        </w:tc>
      </w:tr>
      <w:tr w:rsidR="00F23DED" w:rsidRPr="00CD488A" w:rsidTr="007E0908"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 young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NIC and IC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0.11 (1.41)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  <w:lang w:val="en-US"/>
              </w:rPr>
              <w:t>–</w:t>
            </w:r>
            <w:r w:rsidRPr="00CD488A">
              <w:rPr>
                <w:color w:val="000000" w:themeColor="text1"/>
                <w:lang w:val="en-US"/>
              </w:rPr>
              <w:t>0.81, 0.59]</w:t>
            </w:r>
          </w:p>
        </w:tc>
        <w:tc>
          <w:tcPr>
            <w:tcW w:w="0" w:type="auto"/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0.33</w:t>
            </w:r>
          </w:p>
        </w:tc>
      </w:tr>
      <w:tr w:rsidR="00F23DED" w:rsidRPr="00CD488A" w:rsidTr="007E0908">
        <w:trPr>
          <w:trHeight w:val="63"/>
        </w:trPr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TD older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NIC and IC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 (1.19)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[</w:t>
            </w:r>
            <w:r>
              <w:rPr>
                <w:color w:val="000000" w:themeColor="text1"/>
                <w:lang w:val="en-US"/>
              </w:rPr>
              <w:t>–</w:t>
            </w:r>
            <w:r w:rsidRPr="00CD488A">
              <w:rPr>
                <w:color w:val="000000" w:themeColor="text1"/>
                <w:lang w:val="en-US"/>
              </w:rPr>
              <w:t>0.59, 0.59]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DED" w:rsidRPr="00CD488A" w:rsidRDefault="00F23DED" w:rsidP="007E0908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CD488A">
              <w:rPr>
                <w:color w:val="000000" w:themeColor="text1"/>
                <w:lang w:val="en-US"/>
              </w:rPr>
              <w:t>0.28</w:t>
            </w:r>
          </w:p>
        </w:tc>
      </w:tr>
    </w:tbl>
    <w:p w:rsidR="00F23DED" w:rsidRPr="00F30702" w:rsidRDefault="00F23DED" w:rsidP="00F23DED">
      <w:pPr>
        <w:contextualSpacing/>
        <w:rPr>
          <w:color w:val="000000" w:themeColor="text1"/>
          <w:sz w:val="22"/>
          <w:szCs w:val="22"/>
          <w:lang w:val="en-US"/>
        </w:rPr>
      </w:pPr>
      <w:r w:rsidRPr="00F30702">
        <w:rPr>
          <w:i/>
          <w:sz w:val="22"/>
          <w:szCs w:val="22"/>
          <w:lang w:val="en-US"/>
        </w:rPr>
        <w:t>Note</w:t>
      </w:r>
      <w:r w:rsidRPr="00F30702">
        <w:rPr>
          <w:sz w:val="22"/>
          <w:szCs w:val="22"/>
          <w:lang w:val="en-US"/>
        </w:rPr>
        <w:t xml:space="preserve">. </w:t>
      </w:r>
      <w:r w:rsidRPr="000C79EF">
        <w:rPr>
          <w:i/>
          <w:iCs/>
          <w:sz w:val="22"/>
          <w:szCs w:val="22"/>
          <w:lang w:val="en-US"/>
        </w:rPr>
        <w:t>SD</w:t>
      </w:r>
      <w:r w:rsidRPr="00F30702">
        <w:rPr>
          <w:sz w:val="22"/>
          <w:szCs w:val="22"/>
          <w:lang w:val="en-US"/>
        </w:rPr>
        <w:t xml:space="preserve"> = </w:t>
      </w:r>
      <w:r>
        <w:rPr>
          <w:sz w:val="22"/>
          <w:szCs w:val="22"/>
          <w:lang w:val="en-US"/>
        </w:rPr>
        <w:t>s</w:t>
      </w:r>
      <w:r w:rsidRPr="00F30702">
        <w:rPr>
          <w:sz w:val="22"/>
          <w:szCs w:val="22"/>
          <w:lang w:val="en-US"/>
        </w:rPr>
        <w:t xml:space="preserve">tandard deviation; </w:t>
      </w:r>
      <w:r w:rsidRPr="000C79EF">
        <w:rPr>
          <w:i/>
          <w:iCs/>
          <w:sz w:val="22"/>
          <w:szCs w:val="22"/>
          <w:lang w:val="en-US"/>
        </w:rPr>
        <w:t>SE</w:t>
      </w:r>
      <w:r>
        <w:rPr>
          <w:sz w:val="22"/>
          <w:szCs w:val="22"/>
          <w:lang w:val="en-US"/>
        </w:rPr>
        <w:t xml:space="preserve">= standard error; </w:t>
      </w:r>
      <w:r w:rsidRPr="00F30702">
        <w:rPr>
          <w:sz w:val="22"/>
          <w:szCs w:val="22"/>
          <w:lang w:val="en-US"/>
        </w:rPr>
        <w:t>CI = confidence interval; DS = Down syndrome; TD = typical development; NIC = no interference condition; IC = interference condition.</w:t>
      </w:r>
    </w:p>
    <w:p w:rsidR="00F23DED" w:rsidRPr="00DF10E2" w:rsidRDefault="00F23DED" w:rsidP="00F23DED">
      <w:pPr>
        <w:ind w:right="516"/>
        <w:contextualSpacing/>
        <w:rPr>
          <w:sz w:val="20"/>
          <w:szCs w:val="20"/>
          <w:lang w:val="en-US"/>
        </w:rPr>
      </w:pPr>
    </w:p>
    <w:p w:rsidR="00F23DED" w:rsidRPr="00DF10E2" w:rsidRDefault="00F23DED" w:rsidP="00F23DED">
      <w:pPr>
        <w:spacing w:line="360" w:lineRule="auto"/>
        <w:rPr>
          <w:sz w:val="20"/>
          <w:szCs w:val="20"/>
          <w:lang w:val="en-US"/>
        </w:rPr>
      </w:pPr>
    </w:p>
    <w:p w:rsidR="00255B1A" w:rsidRDefault="00255B1A">
      <w:bookmarkStart w:id="0" w:name="_GoBack"/>
      <w:bookmarkEnd w:id="0"/>
    </w:p>
    <w:sectPr w:rsidR="00255B1A" w:rsidSect="008F3601">
      <w:headerReference w:type="even" r:id="rId4"/>
      <w:headerReference w:type="default" r:id="rId5"/>
      <w:footerReference w:type="default" r:id="rId6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65464"/>
      <w:docPartObj>
        <w:docPartGallery w:val="Page Numbers (Bottom of Page)"/>
        <w:docPartUnique/>
      </w:docPartObj>
    </w:sdtPr>
    <w:sdtEndPr/>
    <w:sdtContent>
      <w:p w:rsidR="00C617DA" w:rsidRDefault="00F23DED" w:rsidP="00C04C6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40044624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C617DA" w:rsidRDefault="00F23DED" w:rsidP="00006E0F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617DA" w:rsidRDefault="00F23DED" w:rsidP="006951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DA" w:rsidRDefault="00F23DED" w:rsidP="008F3601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ED"/>
    <w:rsid w:val="00255B1A"/>
    <w:rsid w:val="00F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32BE-264A-42AF-BDCC-7B46C88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D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DED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23DED"/>
  </w:style>
  <w:style w:type="paragraph" w:styleId="Piedepgina">
    <w:name w:val="footer"/>
    <w:basedOn w:val="Normal"/>
    <w:link w:val="PiedepginaCar"/>
    <w:uiPriority w:val="99"/>
    <w:unhideWhenUsed/>
    <w:rsid w:val="00F23D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DED"/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F23DE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EQUIPO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Montero</dc:creator>
  <cp:keywords/>
  <dc:description/>
  <cp:lastModifiedBy>Ana Montero</cp:lastModifiedBy>
  <cp:revision>1</cp:revision>
  <dcterms:created xsi:type="dcterms:W3CDTF">2020-03-16T11:20:00Z</dcterms:created>
  <dcterms:modified xsi:type="dcterms:W3CDTF">2020-03-16T11:21:00Z</dcterms:modified>
</cp:coreProperties>
</file>