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16" w:rsidRDefault="00225216" w:rsidP="007665B0">
      <w:pPr>
        <w:jc w:val="left"/>
        <w:rPr>
          <w:rFonts w:ascii="Times New Roman" w:hAnsi="Times New Roman" w:cs="Times New Roman"/>
          <w:b/>
          <w:sz w:val="24"/>
          <w:szCs w:val="24"/>
        </w:rPr>
      </w:pPr>
    </w:p>
    <w:p w:rsidR="00225216" w:rsidRDefault="00225216">
      <w:pPr>
        <w:rPr>
          <w:rFonts w:ascii="Times New Roman" w:hAnsi="Times New Roman" w:cs="Times New Roman"/>
          <w:b/>
          <w:sz w:val="24"/>
          <w:szCs w:val="24"/>
        </w:rPr>
      </w:pPr>
    </w:p>
    <w:p w:rsidR="00225216" w:rsidRDefault="00225216">
      <w:pPr>
        <w:rPr>
          <w:rFonts w:ascii="Times New Roman" w:hAnsi="Times New Roman" w:cs="Times New Roman"/>
          <w:b/>
          <w:sz w:val="24"/>
          <w:szCs w:val="24"/>
        </w:rPr>
      </w:pPr>
    </w:p>
    <w:p w:rsidR="00225216" w:rsidRDefault="00225216" w:rsidP="007300BA">
      <w:pPr>
        <w:rPr>
          <w:rFonts w:ascii="Times New Roman" w:hAnsi="Times New Roman" w:cs="Times New Roman"/>
          <w:sz w:val="24"/>
          <w:szCs w:val="24"/>
        </w:rPr>
      </w:pPr>
      <w:r>
        <w:rPr>
          <w:rFonts w:ascii="Times New Roman" w:hAnsi="Times New Roman" w:cs="Times New Roman"/>
          <w:sz w:val="24"/>
          <w:szCs w:val="24"/>
        </w:rPr>
        <w:t xml:space="preserve">Separating Common from Unique Variance </w:t>
      </w:r>
      <w:proofErr w:type="gramStart"/>
      <w:r w:rsidR="00227B9F" w:rsidRPr="00F11126">
        <w:rPr>
          <w:rFonts w:ascii="Times New Roman" w:hAnsi="Times New Roman" w:cs="Times New Roman"/>
          <w:color w:val="000000" w:themeColor="text1"/>
          <w:sz w:val="24"/>
          <w:szCs w:val="24"/>
        </w:rPr>
        <w:t>Within</w:t>
      </w:r>
      <w:proofErr w:type="gramEnd"/>
      <w:r w:rsidR="00227B9F" w:rsidRPr="00F11126">
        <w:rPr>
          <w:rFonts w:ascii="Times New Roman" w:hAnsi="Times New Roman" w:cs="Times New Roman"/>
          <w:color w:val="000000" w:themeColor="text1"/>
          <w:sz w:val="24"/>
          <w:szCs w:val="24"/>
        </w:rPr>
        <w:t xml:space="preserve"> </w:t>
      </w:r>
      <w:r w:rsidRPr="00F11126">
        <w:rPr>
          <w:rFonts w:ascii="Times New Roman" w:hAnsi="Times New Roman" w:cs="Times New Roman"/>
          <w:color w:val="000000" w:themeColor="text1"/>
          <w:sz w:val="24"/>
          <w:szCs w:val="24"/>
        </w:rPr>
        <w:t xml:space="preserve">Emotional </w:t>
      </w:r>
      <w:r w:rsidR="00227B9F" w:rsidRPr="00F11126">
        <w:rPr>
          <w:rFonts w:ascii="Times New Roman" w:hAnsi="Times New Roman" w:cs="Times New Roman"/>
          <w:color w:val="000000" w:themeColor="text1"/>
          <w:sz w:val="24"/>
          <w:szCs w:val="24"/>
        </w:rPr>
        <w:t>Distress</w:t>
      </w:r>
      <w:r w:rsidRPr="00F11126">
        <w:rPr>
          <w:rFonts w:ascii="Times New Roman" w:hAnsi="Times New Roman" w:cs="Times New Roman"/>
          <w:color w:val="000000" w:themeColor="text1"/>
          <w:sz w:val="24"/>
          <w:szCs w:val="24"/>
        </w:rPr>
        <w:t xml:space="preserve">: </w:t>
      </w:r>
      <w:r w:rsidR="0013247F">
        <w:rPr>
          <w:rFonts w:ascii="Times New Roman" w:hAnsi="Times New Roman" w:cs="Times New Roman"/>
          <w:sz w:val="24"/>
          <w:szCs w:val="24"/>
        </w:rPr>
        <w:t>A</w:t>
      </w:r>
      <w:r w:rsidR="006747DB">
        <w:rPr>
          <w:rFonts w:ascii="Times New Roman" w:hAnsi="Times New Roman" w:cs="Times New Roman"/>
          <w:sz w:val="24"/>
          <w:szCs w:val="24"/>
        </w:rPr>
        <w:t xml:space="preserve">n Examination of </w:t>
      </w:r>
      <w:r>
        <w:rPr>
          <w:rFonts w:ascii="Times New Roman" w:hAnsi="Times New Roman" w:cs="Times New Roman"/>
          <w:sz w:val="24"/>
          <w:szCs w:val="24"/>
        </w:rPr>
        <w:t>Reliability and Relation</w:t>
      </w:r>
      <w:r w:rsidR="006747DB">
        <w:rPr>
          <w:rFonts w:ascii="Times New Roman" w:hAnsi="Times New Roman" w:cs="Times New Roman"/>
          <w:sz w:val="24"/>
          <w:szCs w:val="24"/>
        </w:rPr>
        <w:t>s</w:t>
      </w:r>
      <w:r>
        <w:rPr>
          <w:rFonts w:ascii="Times New Roman" w:hAnsi="Times New Roman" w:cs="Times New Roman"/>
          <w:sz w:val="24"/>
          <w:szCs w:val="24"/>
        </w:rPr>
        <w:t xml:space="preserve"> to Worry</w:t>
      </w:r>
    </w:p>
    <w:p w:rsidR="00225216" w:rsidRDefault="00225216" w:rsidP="007300BA">
      <w:pPr>
        <w:rPr>
          <w:rFonts w:ascii="Times New Roman" w:hAnsi="Times New Roman" w:cs="Times New Roman"/>
          <w:sz w:val="24"/>
          <w:szCs w:val="24"/>
        </w:rPr>
      </w:pPr>
      <w:r>
        <w:rPr>
          <w:rFonts w:ascii="Times New Roman" w:hAnsi="Times New Roman" w:cs="Times New Roman"/>
          <w:sz w:val="24"/>
          <w:szCs w:val="24"/>
        </w:rPr>
        <w:t xml:space="preserve">Andrew J. Marshall, Emma K. </w:t>
      </w:r>
      <w:proofErr w:type="spellStart"/>
      <w:r>
        <w:rPr>
          <w:rFonts w:ascii="Times New Roman" w:hAnsi="Times New Roman" w:cs="Times New Roman"/>
          <w:sz w:val="24"/>
          <w:szCs w:val="24"/>
        </w:rPr>
        <w:t>Evanovich</w:t>
      </w:r>
      <w:proofErr w:type="spellEnd"/>
      <w:r>
        <w:rPr>
          <w:rFonts w:ascii="Times New Roman" w:hAnsi="Times New Roman" w:cs="Times New Roman"/>
          <w:sz w:val="24"/>
          <w:szCs w:val="24"/>
        </w:rPr>
        <w:t>, Sarah Jo David, Gregory H. Mumma</w:t>
      </w:r>
    </w:p>
    <w:p w:rsidR="00225216" w:rsidRDefault="00225216" w:rsidP="007300BA">
      <w:pPr>
        <w:rPr>
          <w:rFonts w:ascii="Times New Roman" w:hAnsi="Times New Roman" w:cs="Times New Roman"/>
          <w:sz w:val="24"/>
          <w:szCs w:val="24"/>
        </w:rPr>
      </w:pPr>
      <w:r>
        <w:rPr>
          <w:rFonts w:ascii="Times New Roman" w:hAnsi="Times New Roman" w:cs="Times New Roman"/>
          <w:sz w:val="24"/>
          <w:szCs w:val="24"/>
        </w:rPr>
        <w:t>Texas Tech University</w:t>
      </w: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945969" w:rsidRDefault="00945969">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pPr>
        <w:rPr>
          <w:rFonts w:ascii="Times New Roman" w:hAnsi="Times New Roman" w:cs="Times New Roman"/>
          <w:sz w:val="24"/>
          <w:szCs w:val="24"/>
        </w:rPr>
      </w:pPr>
    </w:p>
    <w:p w:rsidR="00225216" w:rsidRDefault="00225216" w:rsidP="00225216">
      <w:pPr>
        <w:jc w:val="left"/>
        <w:rPr>
          <w:rFonts w:ascii="Times New Roman" w:hAnsi="Times New Roman" w:cs="Times New Roman"/>
          <w:sz w:val="24"/>
          <w:szCs w:val="24"/>
        </w:rPr>
      </w:pPr>
      <w:r>
        <w:rPr>
          <w:rFonts w:ascii="Times New Roman" w:hAnsi="Times New Roman" w:cs="Times New Roman"/>
          <w:sz w:val="24"/>
          <w:szCs w:val="24"/>
        </w:rPr>
        <w:tab/>
        <w:t xml:space="preserve">Andrew J. Marshall, Emma K. </w:t>
      </w:r>
      <w:proofErr w:type="spellStart"/>
      <w:r>
        <w:rPr>
          <w:rFonts w:ascii="Times New Roman" w:hAnsi="Times New Roman" w:cs="Times New Roman"/>
          <w:sz w:val="24"/>
          <w:szCs w:val="24"/>
        </w:rPr>
        <w:t>Evanovich</w:t>
      </w:r>
      <w:proofErr w:type="spellEnd"/>
      <w:r>
        <w:rPr>
          <w:rFonts w:ascii="Times New Roman" w:hAnsi="Times New Roman" w:cs="Times New Roman"/>
          <w:sz w:val="24"/>
          <w:szCs w:val="24"/>
        </w:rPr>
        <w:t>, Sarah Jo David, Gregory H. Mumma, Department of Psychological Sciences, Texas Tech University.</w:t>
      </w:r>
    </w:p>
    <w:p w:rsidR="00225216" w:rsidRDefault="00225216" w:rsidP="00225216">
      <w:pPr>
        <w:jc w:val="left"/>
        <w:rPr>
          <w:rFonts w:ascii="Times New Roman" w:hAnsi="Times New Roman" w:cs="Times New Roman"/>
          <w:sz w:val="24"/>
          <w:szCs w:val="24"/>
        </w:rPr>
      </w:pPr>
      <w:r>
        <w:rPr>
          <w:rFonts w:ascii="Times New Roman" w:hAnsi="Times New Roman" w:cs="Times New Roman"/>
          <w:sz w:val="24"/>
          <w:szCs w:val="24"/>
        </w:rPr>
        <w:tab/>
        <w:t xml:space="preserve">Correspondence concerning this manuscript should be addressed to Andrew J. Marshall, Department of Psychological Sciences, Mail Stop 2051, Texas Tech University, </w:t>
      </w:r>
      <w:proofErr w:type="gramStart"/>
      <w:r>
        <w:rPr>
          <w:rFonts w:ascii="Times New Roman" w:hAnsi="Times New Roman" w:cs="Times New Roman"/>
          <w:sz w:val="24"/>
          <w:szCs w:val="24"/>
        </w:rPr>
        <w:t>Lubbock</w:t>
      </w:r>
      <w:proofErr w:type="gramEnd"/>
      <w:r w:rsidR="008C545D">
        <w:rPr>
          <w:rFonts w:ascii="Times New Roman" w:hAnsi="Times New Roman" w:cs="Times New Roman"/>
          <w:sz w:val="24"/>
          <w:szCs w:val="24"/>
        </w:rPr>
        <w:t>,</w:t>
      </w:r>
      <w:r>
        <w:rPr>
          <w:rFonts w:ascii="Times New Roman" w:hAnsi="Times New Roman" w:cs="Times New Roman"/>
          <w:sz w:val="24"/>
          <w:szCs w:val="24"/>
        </w:rPr>
        <w:t xml:space="preserve"> TX 79409-2051. Email: </w:t>
      </w:r>
      <w:r w:rsidR="00CE08A0">
        <w:rPr>
          <w:rFonts w:ascii="Times New Roman" w:hAnsi="Times New Roman" w:cs="Times New Roman"/>
          <w:sz w:val="24"/>
          <w:szCs w:val="24"/>
        </w:rPr>
        <w:t>a</w:t>
      </w:r>
      <w:r>
        <w:rPr>
          <w:rFonts w:ascii="Times New Roman" w:hAnsi="Times New Roman" w:cs="Times New Roman"/>
          <w:sz w:val="24"/>
          <w:szCs w:val="24"/>
        </w:rPr>
        <w:t>ndrew.marshall@ttu.edu</w:t>
      </w:r>
    </w:p>
    <w:p w:rsidR="00225216" w:rsidRPr="00225216" w:rsidRDefault="00225216" w:rsidP="00225216">
      <w:pPr>
        <w:rPr>
          <w:rFonts w:ascii="Times New Roman" w:hAnsi="Times New Roman" w:cs="Times New Roman"/>
          <w:b/>
          <w:sz w:val="24"/>
          <w:szCs w:val="24"/>
        </w:rPr>
      </w:pPr>
      <w:r w:rsidRPr="00225216">
        <w:rPr>
          <w:rFonts w:ascii="Times New Roman" w:hAnsi="Times New Roman" w:cs="Times New Roman"/>
          <w:b/>
          <w:sz w:val="24"/>
          <w:szCs w:val="24"/>
        </w:rPr>
        <w:lastRenderedPageBreak/>
        <w:t>Abstract</w:t>
      </w:r>
    </w:p>
    <w:p w:rsidR="00225216" w:rsidRDefault="00225216" w:rsidP="00225216">
      <w:pPr>
        <w:jc w:val="left"/>
        <w:rPr>
          <w:rFonts w:ascii="Times New Roman" w:hAnsi="Times New Roman" w:cs="Times New Roman"/>
          <w:sz w:val="24"/>
          <w:szCs w:val="24"/>
        </w:rPr>
      </w:pPr>
      <w:r w:rsidRPr="00225216">
        <w:rPr>
          <w:rFonts w:ascii="Times New Roman" w:hAnsi="Times New Roman" w:cs="Times New Roman"/>
          <w:sz w:val="24"/>
          <w:szCs w:val="24"/>
        </w:rPr>
        <w:tab/>
        <w:t xml:space="preserve">High comorbidity rates among emotional disorders </w:t>
      </w:r>
      <w:r w:rsidR="00997821">
        <w:rPr>
          <w:rFonts w:ascii="Times New Roman" w:hAnsi="Times New Roman" w:cs="Times New Roman"/>
          <w:sz w:val="24"/>
          <w:szCs w:val="24"/>
        </w:rPr>
        <w:t>have</w:t>
      </w:r>
      <w:r w:rsidRPr="00225216">
        <w:rPr>
          <w:rFonts w:ascii="Times New Roman" w:hAnsi="Times New Roman" w:cs="Times New Roman"/>
          <w:sz w:val="24"/>
          <w:szCs w:val="24"/>
        </w:rPr>
        <w:t xml:space="preserve"> led researchers to examine transdiagnostic factors</w:t>
      </w:r>
      <w:r w:rsidR="00E16CEE">
        <w:rPr>
          <w:rFonts w:ascii="Times New Roman" w:hAnsi="Times New Roman" w:cs="Times New Roman"/>
          <w:sz w:val="24"/>
          <w:szCs w:val="24"/>
        </w:rPr>
        <w:t xml:space="preserve"> </w:t>
      </w:r>
      <w:r w:rsidRPr="00225216">
        <w:rPr>
          <w:rFonts w:ascii="Times New Roman" w:hAnsi="Times New Roman" w:cs="Times New Roman"/>
          <w:sz w:val="24"/>
          <w:szCs w:val="24"/>
        </w:rPr>
        <w:t>that may contr</w:t>
      </w:r>
      <w:r w:rsidR="00823F71">
        <w:rPr>
          <w:rFonts w:ascii="Times New Roman" w:hAnsi="Times New Roman" w:cs="Times New Roman"/>
          <w:sz w:val="24"/>
          <w:szCs w:val="24"/>
        </w:rPr>
        <w:t>ibute to shared psychopathology</w:t>
      </w:r>
      <w:r w:rsidR="007E2FC9">
        <w:rPr>
          <w:rFonts w:ascii="Times New Roman" w:hAnsi="Times New Roman" w:cs="Times New Roman"/>
          <w:sz w:val="24"/>
          <w:szCs w:val="24"/>
        </w:rPr>
        <w:t xml:space="preserve">. </w:t>
      </w:r>
      <w:r w:rsidRPr="00225216">
        <w:rPr>
          <w:rFonts w:ascii="Times New Roman" w:hAnsi="Times New Roman" w:cs="Times New Roman"/>
          <w:sz w:val="24"/>
          <w:szCs w:val="24"/>
        </w:rPr>
        <w:t>This study utilize</w:t>
      </w:r>
      <w:r w:rsidR="00B249F2">
        <w:rPr>
          <w:rFonts w:ascii="Times New Roman" w:hAnsi="Times New Roman" w:cs="Times New Roman"/>
          <w:sz w:val="24"/>
          <w:szCs w:val="24"/>
        </w:rPr>
        <w:t>d</w:t>
      </w:r>
      <w:r w:rsidRPr="00225216">
        <w:rPr>
          <w:rFonts w:ascii="Times New Roman" w:hAnsi="Times New Roman" w:cs="Times New Roman"/>
          <w:sz w:val="24"/>
          <w:szCs w:val="24"/>
        </w:rPr>
        <w:t xml:space="preserve"> </w:t>
      </w:r>
      <w:proofErr w:type="spellStart"/>
      <w:r w:rsidRPr="00225216">
        <w:rPr>
          <w:rFonts w:ascii="Times New Roman" w:hAnsi="Times New Roman" w:cs="Times New Roman"/>
          <w:sz w:val="24"/>
          <w:szCs w:val="24"/>
        </w:rPr>
        <w:t>bifactor</w:t>
      </w:r>
      <w:proofErr w:type="spellEnd"/>
      <w:r w:rsidRPr="00225216">
        <w:rPr>
          <w:rFonts w:ascii="Times New Roman" w:hAnsi="Times New Roman" w:cs="Times New Roman"/>
          <w:sz w:val="24"/>
          <w:szCs w:val="24"/>
        </w:rPr>
        <w:t xml:space="preserve"> modeling to evaluate the </w:t>
      </w:r>
      <w:r w:rsidR="002E7DCE">
        <w:rPr>
          <w:rFonts w:ascii="Times New Roman" w:hAnsi="Times New Roman" w:cs="Times New Roman"/>
          <w:sz w:val="24"/>
          <w:szCs w:val="24"/>
        </w:rPr>
        <w:t>common</w:t>
      </w:r>
      <w:r w:rsidR="00E16CEE">
        <w:rPr>
          <w:rFonts w:ascii="Times New Roman" w:hAnsi="Times New Roman" w:cs="Times New Roman"/>
          <w:sz w:val="24"/>
          <w:szCs w:val="24"/>
        </w:rPr>
        <w:t xml:space="preserve"> and unique variance between depression, anxiety</w:t>
      </w:r>
      <w:r w:rsidR="002E7DCE">
        <w:rPr>
          <w:rFonts w:ascii="Times New Roman" w:hAnsi="Times New Roman" w:cs="Times New Roman"/>
          <w:sz w:val="24"/>
          <w:szCs w:val="24"/>
        </w:rPr>
        <w:t>, and stress</w:t>
      </w:r>
      <w:r w:rsidR="00E16CEE">
        <w:rPr>
          <w:rFonts w:ascii="Times New Roman" w:hAnsi="Times New Roman" w:cs="Times New Roman"/>
          <w:sz w:val="24"/>
          <w:szCs w:val="24"/>
        </w:rPr>
        <w:t xml:space="preserve"> and their subsequent relations to worry. </w:t>
      </w:r>
      <w:r w:rsidRPr="00225216">
        <w:rPr>
          <w:rFonts w:ascii="Times New Roman" w:hAnsi="Times New Roman" w:cs="Times New Roman"/>
          <w:sz w:val="24"/>
          <w:szCs w:val="24"/>
        </w:rPr>
        <w:t xml:space="preserve">First, the </w:t>
      </w:r>
      <w:proofErr w:type="spellStart"/>
      <w:r w:rsidRPr="00225216">
        <w:rPr>
          <w:rFonts w:ascii="Times New Roman" w:hAnsi="Times New Roman" w:cs="Times New Roman"/>
          <w:sz w:val="24"/>
          <w:szCs w:val="24"/>
        </w:rPr>
        <w:t>b</w:t>
      </w:r>
      <w:r w:rsidR="00C65DC4">
        <w:rPr>
          <w:rFonts w:ascii="Times New Roman" w:hAnsi="Times New Roman" w:cs="Times New Roman"/>
          <w:sz w:val="24"/>
          <w:szCs w:val="24"/>
        </w:rPr>
        <w:t>ifactor</w:t>
      </w:r>
      <w:proofErr w:type="spellEnd"/>
      <w:r w:rsidR="00C65DC4">
        <w:rPr>
          <w:rFonts w:ascii="Times New Roman" w:hAnsi="Times New Roman" w:cs="Times New Roman"/>
          <w:sz w:val="24"/>
          <w:szCs w:val="24"/>
        </w:rPr>
        <w:t xml:space="preserve"> model of the Depression </w:t>
      </w:r>
      <w:r w:rsidRPr="00225216">
        <w:rPr>
          <w:rFonts w:ascii="Times New Roman" w:hAnsi="Times New Roman" w:cs="Times New Roman"/>
          <w:sz w:val="24"/>
          <w:szCs w:val="24"/>
        </w:rPr>
        <w:t xml:space="preserve">Anxiety and Stress Scale </w:t>
      </w:r>
      <w:r w:rsidR="008C545D">
        <w:rPr>
          <w:rFonts w:ascii="Times New Roman" w:hAnsi="Times New Roman" w:cs="Times New Roman"/>
          <w:sz w:val="24"/>
          <w:szCs w:val="24"/>
        </w:rPr>
        <w:t xml:space="preserve">(DASS) </w:t>
      </w:r>
      <w:r w:rsidRPr="00225216">
        <w:rPr>
          <w:rFonts w:ascii="Times New Roman" w:hAnsi="Times New Roman" w:cs="Times New Roman"/>
          <w:sz w:val="24"/>
          <w:szCs w:val="24"/>
        </w:rPr>
        <w:t xml:space="preserve">was replicated and the reliabilities of the resulting general Emotional Distress </w:t>
      </w:r>
      <w:r w:rsidR="00CD29AC">
        <w:rPr>
          <w:rFonts w:ascii="Times New Roman" w:hAnsi="Times New Roman" w:cs="Times New Roman"/>
          <w:sz w:val="24"/>
          <w:szCs w:val="24"/>
        </w:rPr>
        <w:t>and</w:t>
      </w:r>
      <w:r w:rsidRPr="00225216">
        <w:rPr>
          <w:rFonts w:ascii="Times New Roman" w:hAnsi="Times New Roman" w:cs="Times New Roman"/>
          <w:sz w:val="24"/>
          <w:szCs w:val="24"/>
        </w:rPr>
        <w:t xml:space="preserve"> domain-specific Depression, Anxiety, and Stress factors were examined. Next, structural models were tested to examine which of the general and domain-specific factors </w:t>
      </w:r>
      <w:r w:rsidR="00CD29AC">
        <w:rPr>
          <w:rFonts w:ascii="Times New Roman" w:hAnsi="Times New Roman" w:cs="Times New Roman"/>
          <w:sz w:val="24"/>
          <w:szCs w:val="24"/>
        </w:rPr>
        <w:t>were</w:t>
      </w:r>
      <w:r w:rsidRPr="00225216">
        <w:rPr>
          <w:rFonts w:ascii="Times New Roman" w:hAnsi="Times New Roman" w:cs="Times New Roman"/>
          <w:sz w:val="24"/>
          <w:szCs w:val="24"/>
        </w:rPr>
        <w:t xml:space="preserve"> incremental predictors of Worry. Results suggested the </w:t>
      </w:r>
      <w:r w:rsidR="00E16CEE">
        <w:rPr>
          <w:rFonts w:ascii="Times New Roman" w:hAnsi="Times New Roman" w:cs="Times New Roman"/>
          <w:sz w:val="24"/>
          <w:szCs w:val="24"/>
        </w:rPr>
        <w:t xml:space="preserve">DASS </w:t>
      </w:r>
      <w:proofErr w:type="spellStart"/>
      <w:r w:rsidRPr="00225216">
        <w:rPr>
          <w:rFonts w:ascii="Times New Roman" w:hAnsi="Times New Roman" w:cs="Times New Roman"/>
          <w:sz w:val="24"/>
          <w:szCs w:val="24"/>
        </w:rPr>
        <w:t>bifactor</w:t>
      </w:r>
      <w:proofErr w:type="spellEnd"/>
      <w:r w:rsidRPr="00225216">
        <w:rPr>
          <w:rFonts w:ascii="Times New Roman" w:hAnsi="Times New Roman" w:cs="Times New Roman"/>
          <w:sz w:val="24"/>
          <w:szCs w:val="24"/>
        </w:rPr>
        <w:t xml:space="preserve"> model is </w:t>
      </w:r>
      <w:proofErr w:type="spellStart"/>
      <w:r w:rsidRPr="00225216">
        <w:rPr>
          <w:rFonts w:ascii="Times New Roman" w:hAnsi="Times New Roman" w:cs="Times New Roman"/>
          <w:sz w:val="24"/>
          <w:szCs w:val="24"/>
        </w:rPr>
        <w:t>generalizable</w:t>
      </w:r>
      <w:proofErr w:type="spellEnd"/>
      <w:r w:rsidRPr="00225216">
        <w:rPr>
          <w:rFonts w:ascii="Times New Roman" w:hAnsi="Times New Roman" w:cs="Times New Roman"/>
          <w:sz w:val="24"/>
          <w:szCs w:val="24"/>
        </w:rPr>
        <w:t xml:space="preserve"> to a</w:t>
      </w:r>
      <w:r w:rsidR="002E7DCE">
        <w:rPr>
          <w:rFonts w:ascii="Times New Roman" w:hAnsi="Times New Roman" w:cs="Times New Roman"/>
          <w:sz w:val="24"/>
          <w:szCs w:val="24"/>
        </w:rPr>
        <w:t xml:space="preserve"> U.S. community sample and </w:t>
      </w:r>
      <w:r w:rsidRPr="00225216">
        <w:rPr>
          <w:rFonts w:ascii="Times New Roman" w:hAnsi="Times New Roman" w:cs="Times New Roman"/>
          <w:sz w:val="24"/>
          <w:szCs w:val="24"/>
        </w:rPr>
        <w:t>the general Emotional Distress factor account</w:t>
      </w:r>
      <w:r w:rsidR="00711B25">
        <w:rPr>
          <w:rFonts w:ascii="Times New Roman" w:hAnsi="Times New Roman" w:cs="Times New Roman"/>
          <w:sz w:val="24"/>
          <w:szCs w:val="24"/>
        </w:rPr>
        <w:t>s</w:t>
      </w:r>
      <w:r w:rsidRPr="00225216">
        <w:rPr>
          <w:rFonts w:ascii="Times New Roman" w:hAnsi="Times New Roman" w:cs="Times New Roman"/>
          <w:sz w:val="24"/>
          <w:szCs w:val="24"/>
        </w:rPr>
        <w:t xml:space="preserve"> for most of the reliable variance in item scores. </w:t>
      </w:r>
      <w:r w:rsidR="002E7DCE">
        <w:rPr>
          <w:rFonts w:ascii="Times New Roman" w:hAnsi="Times New Roman" w:cs="Times New Roman"/>
          <w:sz w:val="24"/>
          <w:szCs w:val="24"/>
        </w:rPr>
        <w:t>Although</w:t>
      </w:r>
      <w:r w:rsidRPr="00225216">
        <w:rPr>
          <w:rFonts w:ascii="Times New Roman" w:hAnsi="Times New Roman" w:cs="Times New Roman"/>
          <w:sz w:val="24"/>
          <w:szCs w:val="24"/>
        </w:rPr>
        <w:t xml:space="preserve"> caution should be taken when interpreting the domain-specific factor variances, results supported the notion that worry is a transdiagnostic factor </w:t>
      </w:r>
      <w:r w:rsidR="00275E79">
        <w:rPr>
          <w:rFonts w:ascii="Times New Roman" w:hAnsi="Times New Roman" w:cs="Times New Roman"/>
          <w:sz w:val="24"/>
          <w:szCs w:val="24"/>
        </w:rPr>
        <w:t>that is</w:t>
      </w:r>
      <w:r w:rsidRPr="00225216">
        <w:rPr>
          <w:rFonts w:ascii="Times New Roman" w:hAnsi="Times New Roman" w:cs="Times New Roman"/>
          <w:sz w:val="24"/>
          <w:szCs w:val="24"/>
        </w:rPr>
        <w:t xml:space="preserve"> strongly predicted by non-specific emotional distress. </w:t>
      </w:r>
    </w:p>
    <w:p w:rsidR="0013247F" w:rsidRDefault="0013247F" w:rsidP="00225216">
      <w:pPr>
        <w:jc w:val="left"/>
        <w:rPr>
          <w:rFonts w:ascii="Times New Roman" w:hAnsi="Times New Roman" w:cs="Times New Roman"/>
          <w:sz w:val="24"/>
          <w:szCs w:val="24"/>
        </w:rPr>
      </w:pPr>
    </w:p>
    <w:p w:rsidR="0013247F" w:rsidRPr="003F0611" w:rsidRDefault="0013247F" w:rsidP="00225216">
      <w:pPr>
        <w:jc w:val="left"/>
        <w:rPr>
          <w:rFonts w:ascii="Times New Roman" w:hAnsi="Times New Roman" w:cs="Times New Roman"/>
          <w:sz w:val="24"/>
          <w:szCs w:val="24"/>
        </w:rPr>
      </w:pPr>
      <w:r w:rsidRPr="002E7DCE">
        <w:rPr>
          <w:rFonts w:ascii="Times New Roman" w:hAnsi="Times New Roman" w:cs="Times New Roman"/>
          <w:i/>
          <w:sz w:val="24"/>
          <w:szCs w:val="24"/>
        </w:rPr>
        <w:t xml:space="preserve">Key Words: </w:t>
      </w:r>
      <w:proofErr w:type="spellStart"/>
      <w:r w:rsidR="003F0611">
        <w:rPr>
          <w:rFonts w:ascii="Times New Roman" w:hAnsi="Times New Roman" w:cs="Times New Roman"/>
          <w:sz w:val="24"/>
          <w:szCs w:val="24"/>
        </w:rPr>
        <w:t>bifactor</w:t>
      </w:r>
      <w:proofErr w:type="spellEnd"/>
      <w:r w:rsidR="003F0611">
        <w:rPr>
          <w:rFonts w:ascii="Times New Roman" w:hAnsi="Times New Roman" w:cs="Times New Roman"/>
          <w:sz w:val="24"/>
          <w:szCs w:val="24"/>
        </w:rPr>
        <w:t>, tripartite, comorbidity, transdiagnostic, worry</w:t>
      </w:r>
    </w:p>
    <w:p w:rsidR="00225216" w:rsidRDefault="00225216" w:rsidP="00225216">
      <w:pPr>
        <w:jc w:val="both"/>
        <w:rPr>
          <w:rFonts w:ascii="Times New Roman" w:hAnsi="Times New Roman" w:cs="Times New Roman"/>
          <w:b/>
          <w:sz w:val="24"/>
          <w:szCs w:val="24"/>
        </w:rPr>
      </w:pPr>
      <w:r>
        <w:rPr>
          <w:rFonts w:ascii="Times New Roman" w:hAnsi="Times New Roman" w:cs="Times New Roman"/>
          <w:b/>
          <w:sz w:val="24"/>
          <w:szCs w:val="24"/>
        </w:rPr>
        <w:br w:type="page"/>
      </w:r>
    </w:p>
    <w:p w:rsidR="007665B0" w:rsidRPr="007665B0" w:rsidRDefault="007665B0" w:rsidP="007665B0">
      <w:pPr>
        <w:rPr>
          <w:rFonts w:ascii="Times New Roman" w:hAnsi="Times New Roman" w:cs="Times New Roman"/>
          <w:b/>
          <w:sz w:val="24"/>
          <w:szCs w:val="24"/>
        </w:rPr>
      </w:pPr>
      <w:r w:rsidRPr="007665B0">
        <w:rPr>
          <w:rFonts w:ascii="Times New Roman" w:hAnsi="Times New Roman" w:cs="Times New Roman"/>
          <w:b/>
          <w:sz w:val="24"/>
          <w:szCs w:val="24"/>
        </w:rPr>
        <w:lastRenderedPageBreak/>
        <w:t xml:space="preserve">Separating Common from Unique Variance </w:t>
      </w:r>
      <w:proofErr w:type="gramStart"/>
      <w:r w:rsidR="007B667F" w:rsidRPr="00F11126">
        <w:rPr>
          <w:rFonts w:ascii="Times New Roman" w:hAnsi="Times New Roman" w:cs="Times New Roman"/>
          <w:b/>
          <w:color w:val="000000" w:themeColor="text1"/>
          <w:sz w:val="24"/>
          <w:szCs w:val="24"/>
        </w:rPr>
        <w:t>Within</w:t>
      </w:r>
      <w:proofErr w:type="gramEnd"/>
      <w:r w:rsidRPr="00F11126">
        <w:rPr>
          <w:rFonts w:ascii="Times New Roman" w:hAnsi="Times New Roman" w:cs="Times New Roman"/>
          <w:b/>
          <w:color w:val="000000" w:themeColor="text1"/>
          <w:sz w:val="24"/>
          <w:szCs w:val="24"/>
        </w:rPr>
        <w:t xml:space="preserve"> Emotional Dis</w:t>
      </w:r>
      <w:r w:rsidR="007B667F" w:rsidRPr="00F11126">
        <w:rPr>
          <w:rFonts w:ascii="Times New Roman" w:hAnsi="Times New Roman" w:cs="Times New Roman"/>
          <w:b/>
          <w:color w:val="000000" w:themeColor="text1"/>
          <w:sz w:val="24"/>
          <w:szCs w:val="24"/>
        </w:rPr>
        <w:t>tress</w:t>
      </w:r>
      <w:r w:rsidRPr="007665B0">
        <w:rPr>
          <w:rFonts w:ascii="Times New Roman" w:hAnsi="Times New Roman" w:cs="Times New Roman"/>
          <w:b/>
          <w:sz w:val="24"/>
          <w:szCs w:val="24"/>
        </w:rPr>
        <w:t xml:space="preserve">: </w:t>
      </w:r>
      <w:r w:rsidR="008F360D">
        <w:rPr>
          <w:rFonts w:ascii="Times New Roman" w:hAnsi="Times New Roman" w:cs="Times New Roman"/>
          <w:b/>
          <w:sz w:val="24"/>
          <w:szCs w:val="24"/>
        </w:rPr>
        <w:t>A</w:t>
      </w:r>
      <w:r w:rsidRPr="007665B0">
        <w:rPr>
          <w:rFonts w:ascii="Times New Roman" w:hAnsi="Times New Roman" w:cs="Times New Roman"/>
          <w:b/>
          <w:sz w:val="24"/>
          <w:szCs w:val="24"/>
        </w:rPr>
        <w:t>n Examination of Reliability and Relation</w:t>
      </w:r>
      <w:r w:rsidR="00275E79">
        <w:rPr>
          <w:rFonts w:ascii="Times New Roman" w:hAnsi="Times New Roman" w:cs="Times New Roman"/>
          <w:b/>
          <w:sz w:val="24"/>
          <w:szCs w:val="24"/>
        </w:rPr>
        <w:t xml:space="preserve">s to </w:t>
      </w:r>
      <w:r w:rsidRPr="007665B0">
        <w:rPr>
          <w:rFonts w:ascii="Times New Roman" w:hAnsi="Times New Roman" w:cs="Times New Roman"/>
          <w:b/>
          <w:sz w:val="24"/>
          <w:szCs w:val="24"/>
        </w:rPr>
        <w:t>Worry</w:t>
      </w:r>
    </w:p>
    <w:p w:rsidR="000D01A7" w:rsidRDefault="007D73FC" w:rsidP="007D73FC">
      <w:pPr>
        <w:jc w:val="left"/>
        <w:rPr>
          <w:rFonts w:ascii="Times New Roman" w:hAnsi="Times New Roman" w:cs="Times New Roman"/>
          <w:sz w:val="24"/>
          <w:szCs w:val="24"/>
        </w:rPr>
      </w:pPr>
      <w:r w:rsidRPr="007D73FC">
        <w:rPr>
          <w:rFonts w:ascii="Times New Roman" w:hAnsi="Times New Roman" w:cs="Times New Roman"/>
          <w:b/>
          <w:sz w:val="24"/>
          <w:szCs w:val="24"/>
        </w:rPr>
        <w:tab/>
      </w:r>
      <w:r w:rsidRPr="007D73FC">
        <w:rPr>
          <w:rFonts w:ascii="Times New Roman" w:hAnsi="Times New Roman" w:cs="Times New Roman"/>
          <w:sz w:val="24"/>
          <w:szCs w:val="24"/>
        </w:rPr>
        <w:t xml:space="preserve">The </w:t>
      </w:r>
      <w:r w:rsidR="00A546DE">
        <w:rPr>
          <w:rFonts w:ascii="Times New Roman" w:hAnsi="Times New Roman" w:cs="Times New Roman"/>
          <w:sz w:val="24"/>
          <w:szCs w:val="24"/>
        </w:rPr>
        <w:t>comorbidity</w:t>
      </w:r>
      <w:r w:rsidR="009A014E">
        <w:rPr>
          <w:rFonts w:ascii="Times New Roman" w:hAnsi="Times New Roman" w:cs="Times New Roman"/>
          <w:sz w:val="24"/>
          <w:szCs w:val="24"/>
        </w:rPr>
        <w:t xml:space="preserve"> of</w:t>
      </w:r>
      <w:r w:rsidRPr="007D73FC">
        <w:rPr>
          <w:rFonts w:ascii="Times New Roman" w:hAnsi="Times New Roman" w:cs="Times New Roman"/>
          <w:sz w:val="24"/>
          <w:szCs w:val="24"/>
        </w:rPr>
        <w:t xml:space="preserve"> </w:t>
      </w:r>
      <w:r w:rsidR="009F5919">
        <w:rPr>
          <w:rFonts w:ascii="Times New Roman" w:hAnsi="Times New Roman" w:cs="Times New Roman"/>
          <w:sz w:val="24"/>
          <w:szCs w:val="24"/>
        </w:rPr>
        <w:t>emotional</w:t>
      </w:r>
      <w:r w:rsidR="00415FCB">
        <w:rPr>
          <w:rFonts w:ascii="Times New Roman" w:hAnsi="Times New Roman" w:cs="Times New Roman"/>
          <w:sz w:val="24"/>
          <w:szCs w:val="24"/>
        </w:rPr>
        <w:t xml:space="preserve"> </w:t>
      </w:r>
      <w:r w:rsidRPr="007D73FC">
        <w:rPr>
          <w:rFonts w:ascii="Times New Roman" w:hAnsi="Times New Roman" w:cs="Times New Roman"/>
          <w:sz w:val="24"/>
          <w:szCs w:val="24"/>
        </w:rPr>
        <w:t xml:space="preserve">disorders </w:t>
      </w:r>
      <w:r w:rsidR="009F5919">
        <w:rPr>
          <w:rFonts w:ascii="Times New Roman" w:hAnsi="Times New Roman" w:cs="Times New Roman"/>
          <w:sz w:val="24"/>
          <w:szCs w:val="24"/>
        </w:rPr>
        <w:t xml:space="preserve">(i.e., mood and anxiety disorders) </w:t>
      </w:r>
      <w:r w:rsidRPr="007D73FC">
        <w:rPr>
          <w:rFonts w:ascii="Times New Roman" w:hAnsi="Times New Roman" w:cs="Times New Roman"/>
          <w:sz w:val="24"/>
          <w:szCs w:val="24"/>
        </w:rPr>
        <w:t>has been well established (</w:t>
      </w:r>
      <w:r w:rsidR="00415FCB">
        <w:rPr>
          <w:rFonts w:ascii="Times New Roman" w:hAnsi="Times New Roman" w:cs="Times New Roman"/>
          <w:sz w:val="24"/>
          <w:szCs w:val="24"/>
        </w:rPr>
        <w:t xml:space="preserve">Brown, Campbell, Lehman, Grisham, &amp; </w:t>
      </w:r>
      <w:proofErr w:type="spellStart"/>
      <w:r w:rsidR="00415FCB">
        <w:rPr>
          <w:rFonts w:ascii="Times New Roman" w:hAnsi="Times New Roman" w:cs="Times New Roman"/>
          <w:sz w:val="24"/>
          <w:szCs w:val="24"/>
        </w:rPr>
        <w:t>Mancill</w:t>
      </w:r>
      <w:proofErr w:type="spellEnd"/>
      <w:r w:rsidR="00415FCB">
        <w:rPr>
          <w:rFonts w:ascii="Times New Roman" w:hAnsi="Times New Roman" w:cs="Times New Roman"/>
          <w:sz w:val="24"/>
          <w:szCs w:val="24"/>
        </w:rPr>
        <w:t>, 2001</w:t>
      </w:r>
      <w:r w:rsidR="009F5919">
        <w:rPr>
          <w:rFonts w:ascii="Times New Roman" w:hAnsi="Times New Roman" w:cs="Times New Roman"/>
          <w:sz w:val="24"/>
          <w:szCs w:val="24"/>
        </w:rPr>
        <w:t xml:space="preserve">; </w:t>
      </w:r>
      <w:r w:rsidR="00CF4814">
        <w:rPr>
          <w:rFonts w:ascii="Times New Roman" w:hAnsi="Times New Roman" w:cs="Times New Roman"/>
          <w:sz w:val="24"/>
          <w:szCs w:val="24"/>
        </w:rPr>
        <w:t xml:space="preserve">Kaufman &amp; </w:t>
      </w:r>
      <w:proofErr w:type="spellStart"/>
      <w:r w:rsidR="00CF4814">
        <w:rPr>
          <w:rFonts w:ascii="Times New Roman" w:hAnsi="Times New Roman" w:cs="Times New Roman"/>
          <w:sz w:val="24"/>
          <w:szCs w:val="24"/>
        </w:rPr>
        <w:t>Charney</w:t>
      </w:r>
      <w:proofErr w:type="spellEnd"/>
      <w:r w:rsidR="00CF4814">
        <w:rPr>
          <w:rFonts w:ascii="Times New Roman" w:hAnsi="Times New Roman" w:cs="Times New Roman"/>
          <w:sz w:val="24"/>
          <w:szCs w:val="24"/>
        </w:rPr>
        <w:t xml:space="preserve">, </w:t>
      </w:r>
      <w:r w:rsidR="001A7F1A">
        <w:rPr>
          <w:rFonts w:ascii="Times New Roman" w:hAnsi="Times New Roman" w:cs="Times New Roman"/>
          <w:sz w:val="24"/>
          <w:szCs w:val="24"/>
        </w:rPr>
        <w:t>2000</w:t>
      </w:r>
      <w:r w:rsidR="00CF4814">
        <w:rPr>
          <w:rFonts w:ascii="Times New Roman" w:hAnsi="Times New Roman" w:cs="Times New Roman"/>
          <w:sz w:val="24"/>
          <w:szCs w:val="24"/>
        </w:rPr>
        <w:t>; Kessler et al., 2003</w:t>
      </w:r>
      <w:r w:rsidRPr="007D73FC">
        <w:rPr>
          <w:rFonts w:ascii="Times New Roman" w:hAnsi="Times New Roman" w:cs="Times New Roman"/>
          <w:sz w:val="24"/>
          <w:szCs w:val="24"/>
        </w:rPr>
        <w:t xml:space="preserve">). </w:t>
      </w:r>
      <w:r w:rsidR="002E7DCE">
        <w:rPr>
          <w:rFonts w:ascii="Times New Roman" w:hAnsi="Times New Roman" w:cs="Times New Roman"/>
          <w:sz w:val="24"/>
          <w:szCs w:val="24"/>
        </w:rPr>
        <w:t xml:space="preserve">Furthermore, </w:t>
      </w:r>
      <w:r w:rsidR="009F71B8">
        <w:rPr>
          <w:rFonts w:ascii="Times New Roman" w:hAnsi="Times New Roman" w:cs="Times New Roman"/>
          <w:sz w:val="24"/>
          <w:szCs w:val="24"/>
        </w:rPr>
        <w:t xml:space="preserve">the </w:t>
      </w:r>
      <w:r w:rsidR="002E7DCE">
        <w:rPr>
          <w:rFonts w:ascii="Times New Roman" w:hAnsi="Times New Roman" w:cs="Times New Roman"/>
          <w:sz w:val="24"/>
          <w:szCs w:val="24"/>
        </w:rPr>
        <w:t>d</w:t>
      </w:r>
      <w:r w:rsidR="009F5919">
        <w:rPr>
          <w:rFonts w:ascii="Times New Roman" w:hAnsi="Times New Roman" w:cs="Times New Roman"/>
          <w:sz w:val="24"/>
          <w:szCs w:val="24"/>
        </w:rPr>
        <w:t xml:space="preserve">iagnosis of comorbid emotional disorders </w:t>
      </w:r>
      <w:r w:rsidR="006747DB">
        <w:rPr>
          <w:rFonts w:ascii="Times New Roman" w:hAnsi="Times New Roman" w:cs="Times New Roman"/>
          <w:sz w:val="24"/>
          <w:szCs w:val="24"/>
        </w:rPr>
        <w:t xml:space="preserve">has been </w:t>
      </w:r>
      <w:r w:rsidR="009F5919">
        <w:rPr>
          <w:rFonts w:ascii="Times New Roman" w:hAnsi="Times New Roman" w:cs="Times New Roman"/>
          <w:sz w:val="24"/>
          <w:szCs w:val="24"/>
        </w:rPr>
        <w:t xml:space="preserve">associated with increased impairment and social costs over and above that </w:t>
      </w:r>
      <w:r w:rsidR="006747DB">
        <w:rPr>
          <w:rFonts w:ascii="Times New Roman" w:hAnsi="Times New Roman" w:cs="Times New Roman"/>
          <w:sz w:val="24"/>
          <w:szCs w:val="24"/>
        </w:rPr>
        <w:t>of</w:t>
      </w:r>
      <w:r w:rsidR="009F5919">
        <w:rPr>
          <w:rFonts w:ascii="Times New Roman" w:hAnsi="Times New Roman" w:cs="Times New Roman"/>
          <w:sz w:val="24"/>
          <w:szCs w:val="24"/>
        </w:rPr>
        <w:t xml:space="preserve"> a single mood or anxiety diagnosis (Brown et al., 2001). </w:t>
      </w:r>
      <w:r w:rsidR="002E7DCE">
        <w:rPr>
          <w:rFonts w:ascii="Times New Roman" w:hAnsi="Times New Roman" w:cs="Times New Roman"/>
          <w:sz w:val="24"/>
          <w:szCs w:val="24"/>
        </w:rPr>
        <w:t>This has led to</w:t>
      </w:r>
      <w:r w:rsidR="00F8151B">
        <w:rPr>
          <w:rFonts w:ascii="Times New Roman" w:hAnsi="Times New Roman" w:cs="Times New Roman"/>
          <w:sz w:val="24"/>
          <w:szCs w:val="24"/>
        </w:rPr>
        <w:t xml:space="preserve"> a greater emphasis </w:t>
      </w:r>
      <w:r w:rsidR="009A014E">
        <w:rPr>
          <w:rFonts w:ascii="Times New Roman" w:hAnsi="Times New Roman" w:cs="Times New Roman"/>
          <w:sz w:val="24"/>
          <w:szCs w:val="24"/>
        </w:rPr>
        <w:t>on</w:t>
      </w:r>
      <w:r w:rsidR="00F8151B">
        <w:rPr>
          <w:rFonts w:ascii="Times New Roman" w:hAnsi="Times New Roman" w:cs="Times New Roman"/>
          <w:sz w:val="24"/>
          <w:szCs w:val="24"/>
        </w:rPr>
        <w:t xml:space="preserve"> examining </w:t>
      </w:r>
      <w:r w:rsidR="00D35277">
        <w:rPr>
          <w:rFonts w:ascii="Times New Roman" w:hAnsi="Times New Roman" w:cs="Times New Roman"/>
          <w:sz w:val="24"/>
          <w:szCs w:val="24"/>
        </w:rPr>
        <w:t>plausible factors</w:t>
      </w:r>
      <w:r w:rsidR="00F8151B">
        <w:rPr>
          <w:rFonts w:ascii="Times New Roman" w:hAnsi="Times New Roman" w:cs="Times New Roman"/>
          <w:sz w:val="24"/>
          <w:szCs w:val="24"/>
        </w:rPr>
        <w:t xml:space="preserve"> </w:t>
      </w:r>
      <w:r w:rsidR="009F71B8">
        <w:rPr>
          <w:rFonts w:ascii="Times New Roman" w:hAnsi="Times New Roman" w:cs="Times New Roman"/>
          <w:sz w:val="24"/>
          <w:szCs w:val="24"/>
        </w:rPr>
        <w:t xml:space="preserve">that may be common to, or shared by, anxiety and mood </w:t>
      </w:r>
      <w:r w:rsidR="0063540C">
        <w:rPr>
          <w:rFonts w:ascii="Times New Roman" w:hAnsi="Times New Roman" w:cs="Times New Roman"/>
          <w:sz w:val="24"/>
          <w:szCs w:val="24"/>
        </w:rPr>
        <w:t>disorders (Barlow, Allen, &amp; Choate, 2004).</w:t>
      </w:r>
      <w:r w:rsidR="00D70979">
        <w:rPr>
          <w:rFonts w:ascii="Times New Roman" w:hAnsi="Times New Roman" w:cs="Times New Roman"/>
          <w:sz w:val="24"/>
          <w:szCs w:val="24"/>
        </w:rPr>
        <w:t xml:space="preserve"> </w:t>
      </w:r>
      <w:r w:rsidR="0091019F">
        <w:rPr>
          <w:rFonts w:ascii="Times New Roman" w:hAnsi="Times New Roman" w:cs="Times New Roman"/>
          <w:sz w:val="24"/>
          <w:szCs w:val="24"/>
        </w:rPr>
        <w:t>These common</w:t>
      </w:r>
      <w:r w:rsidR="00C63D00">
        <w:rPr>
          <w:rFonts w:ascii="Times New Roman" w:hAnsi="Times New Roman" w:cs="Times New Roman"/>
          <w:sz w:val="24"/>
          <w:szCs w:val="24"/>
        </w:rPr>
        <w:t>,</w:t>
      </w:r>
      <w:r w:rsidR="0091019F">
        <w:rPr>
          <w:rFonts w:ascii="Times New Roman" w:hAnsi="Times New Roman" w:cs="Times New Roman"/>
          <w:sz w:val="24"/>
          <w:szCs w:val="24"/>
        </w:rPr>
        <w:t xml:space="preserve"> </w:t>
      </w:r>
      <w:r w:rsidR="002E7DCE">
        <w:rPr>
          <w:rFonts w:ascii="Times New Roman" w:hAnsi="Times New Roman" w:cs="Times New Roman"/>
          <w:sz w:val="24"/>
          <w:szCs w:val="24"/>
        </w:rPr>
        <w:t>or</w:t>
      </w:r>
      <w:r w:rsidR="0091019F">
        <w:rPr>
          <w:rFonts w:ascii="Times New Roman" w:hAnsi="Times New Roman" w:cs="Times New Roman"/>
          <w:sz w:val="24"/>
          <w:szCs w:val="24"/>
        </w:rPr>
        <w:t xml:space="preserve"> transdiagnostic factors, are shared between multiple forms of psychopathology, contributing to specific disorders as well as comorbidity </w:t>
      </w:r>
      <w:r w:rsidR="005D717B">
        <w:rPr>
          <w:rFonts w:ascii="Times New Roman" w:hAnsi="Times New Roman" w:cs="Times New Roman"/>
          <w:sz w:val="24"/>
          <w:szCs w:val="24"/>
        </w:rPr>
        <w:t>between</w:t>
      </w:r>
      <w:r w:rsidR="0091019F">
        <w:rPr>
          <w:rFonts w:ascii="Times New Roman" w:hAnsi="Times New Roman" w:cs="Times New Roman"/>
          <w:sz w:val="24"/>
          <w:szCs w:val="24"/>
        </w:rPr>
        <w:t xml:space="preserve"> disorders. Increased empirical understanding of these factors </w:t>
      </w:r>
      <w:r w:rsidR="009F71B8">
        <w:rPr>
          <w:rFonts w:ascii="Times New Roman" w:hAnsi="Times New Roman" w:cs="Times New Roman"/>
          <w:sz w:val="24"/>
          <w:szCs w:val="24"/>
        </w:rPr>
        <w:t xml:space="preserve">is </w:t>
      </w:r>
      <w:r w:rsidR="0091019F">
        <w:rPr>
          <w:rFonts w:ascii="Times New Roman" w:hAnsi="Times New Roman" w:cs="Times New Roman"/>
          <w:sz w:val="24"/>
          <w:szCs w:val="24"/>
        </w:rPr>
        <w:t xml:space="preserve">both </w:t>
      </w:r>
      <w:r w:rsidR="009F71B8">
        <w:rPr>
          <w:rFonts w:ascii="Times New Roman" w:hAnsi="Times New Roman" w:cs="Times New Roman"/>
          <w:sz w:val="24"/>
          <w:szCs w:val="24"/>
        </w:rPr>
        <w:t xml:space="preserve">theoretically </w:t>
      </w:r>
      <w:r w:rsidR="0091019F">
        <w:rPr>
          <w:rFonts w:ascii="Times New Roman" w:hAnsi="Times New Roman" w:cs="Times New Roman"/>
          <w:sz w:val="24"/>
          <w:szCs w:val="24"/>
        </w:rPr>
        <w:t>and clinical</w:t>
      </w:r>
      <w:r w:rsidR="009F71B8">
        <w:rPr>
          <w:rFonts w:ascii="Times New Roman" w:hAnsi="Times New Roman" w:cs="Times New Roman"/>
          <w:sz w:val="24"/>
          <w:szCs w:val="24"/>
        </w:rPr>
        <w:t xml:space="preserve">ly </w:t>
      </w:r>
      <w:r w:rsidR="0091019F">
        <w:rPr>
          <w:rFonts w:ascii="Times New Roman" w:hAnsi="Times New Roman" w:cs="Times New Roman"/>
          <w:sz w:val="24"/>
          <w:szCs w:val="24"/>
        </w:rPr>
        <w:t>importan</w:t>
      </w:r>
      <w:r w:rsidR="009F71B8">
        <w:rPr>
          <w:rFonts w:ascii="Times New Roman" w:hAnsi="Times New Roman" w:cs="Times New Roman"/>
          <w:sz w:val="24"/>
          <w:szCs w:val="24"/>
        </w:rPr>
        <w:t>t</w:t>
      </w:r>
      <w:r w:rsidR="0091019F">
        <w:rPr>
          <w:rFonts w:ascii="Times New Roman" w:hAnsi="Times New Roman" w:cs="Times New Roman"/>
          <w:sz w:val="24"/>
          <w:szCs w:val="24"/>
        </w:rPr>
        <w:t xml:space="preserve"> as new </w:t>
      </w:r>
      <w:r w:rsidR="00684F7E">
        <w:rPr>
          <w:rFonts w:ascii="Times New Roman" w:hAnsi="Times New Roman" w:cs="Times New Roman"/>
          <w:sz w:val="24"/>
          <w:szCs w:val="24"/>
        </w:rPr>
        <w:t>therapeutic</w:t>
      </w:r>
      <w:r w:rsidR="0091019F">
        <w:rPr>
          <w:rFonts w:ascii="Times New Roman" w:hAnsi="Times New Roman" w:cs="Times New Roman"/>
          <w:sz w:val="24"/>
          <w:szCs w:val="24"/>
        </w:rPr>
        <w:t xml:space="preserve"> interventions are developed to address </w:t>
      </w:r>
      <w:r w:rsidR="00684F7E">
        <w:rPr>
          <w:rFonts w:ascii="Times New Roman" w:hAnsi="Times New Roman" w:cs="Times New Roman"/>
          <w:sz w:val="24"/>
          <w:szCs w:val="24"/>
        </w:rPr>
        <w:t>comorbidity</w:t>
      </w:r>
      <w:r w:rsidR="0091019F">
        <w:rPr>
          <w:rFonts w:ascii="Times New Roman" w:hAnsi="Times New Roman" w:cs="Times New Roman"/>
          <w:sz w:val="24"/>
          <w:szCs w:val="24"/>
        </w:rPr>
        <w:t xml:space="preserve"> and</w:t>
      </w:r>
      <w:r w:rsidR="005E2530">
        <w:rPr>
          <w:rFonts w:ascii="Times New Roman" w:hAnsi="Times New Roman" w:cs="Times New Roman"/>
          <w:sz w:val="24"/>
          <w:szCs w:val="24"/>
        </w:rPr>
        <w:t>,</w:t>
      </w:r>
      <w:r w:rsidR="0091019F">
        <w:rPr>
          <w:rFonts w:ascii="Times New Roman" w:hAnsi="Times New Roman" w:cs="Times New Roman"/>
          <w:sz w:val="24"/>
          <w:szCs w:val="24"/>
        </w:rPr>
        <w:t xml:space="preserve"> more specifically, these </w:t>
      </w:r>
      <w:r w:rsidR="00F74907">
        <w:rPr>
          <w:rFonts w:ascii="Times New Roman" w:hAnsi="Times New Roman" w:cs="Times New Roman"/>
          <w:sz w:val="24"/>
          <w:szCs w:val="24"/>
        </w:rPr>
        <w:t>transdiagnostic</w:t>
      </w:r>
      <w:r w:rsidR="0091019F">
        <w:rPr>
          <w:rFonts w:ascii="Times New Roman" w:hAnsi="Times New Roman" w:cs="Times New Roman"/>
          <w:sz w:val="24"/>
          <w:szCs w:val="24"/>
        </w:rPr>
        <w:t xml:space="preserve"> factors (</w:t>
      </w:r>
      <w:proofErr w:type="spellStart"/>
      <w:r w:rsidR="0091019F">
        <w:rPr>
          <w:rFonts w:ascii="Times New Roman" w:hAnsi="Times New Roman" w:cs="Times New Roman"/>
          <w:sz w:val="24"/>
          <w:szCs w:val="24"/>
        </w:rPr>
        <w:t>Drost</w:t>
      </w:r>
      <w:proofErr w:type="spellEnd"/>
      <w:r w:rsidR="0091019F">
        <w:rPr>
          <w:rFonts w:ascii="Times New Roman" w:hAnsi="Times New Roman" w:cs="Times New Roman"/>
          <w:sz w:val="24"/>
          <w:szCs w:val="24"/>
        </w:rPr>
        <w:t>,</w:t>
      </w:r>
      <w:r w:rsidR="00684F7E">
        <w:rPr>
          <w:rFonts w:ascii="Times New Roman" w:hAnsi="Times New Roman" w:cs="Times New Roman"/>
          <w:sz w:val="24"/>
          <w:szCs w:val="24"/>
        </w:rPr>
        <w:t xml:space="preserve"> van </w:t>
      </w:r>
      <w:proofErr w:type="spellStart"/>
      <w:r w:rsidR="00684F7E">
        <w:rPr>
          <w:rFonts w:ascii="Times New Roman" w:hAnsi="Times New Roman" w:cs="Times New Roman"/>
          <w:sz w:val="24"/>
          <w:szCs w:val="24"/>
        </w:rPr>
        <w:t>der</w:t>
      </w:r>
      <w:proofErr w:type="spellEnd"/>
      <w:r w:rsidR="00684F7E">
        <w:rPr>
          <w:rFonts w:ascii="Times New Roman" w:hAnsi="Times New Roman" w:cs="Times New Roman"/>
          <w:sz w:val="24"/>
          <w:szCs w:val="24"/>
        </w:rPr>
        <w:t xml:space="preserve"> Does, van </w:t>
      </w:r>
      <w:proofErr w:type="spellStart"/>
      <w:r w:rsidR="00684F7E">
        <w:rPr>
          <w:rFonts w:ascii="Times New Roman" w:hAnsi="Times New Roman" w:cs="Times New Roman"/>
          <w:sz w:val="24"/>
          <w:szCs w:val="24"/>
        </w:rPr>
        <w:t>Hemert</w:t>
      </w:r>
      <w:proofErr w:type="spellEnd"/>
      <w:r w:rsidR="0013247F">
        <w:rPr>
          <w:rFonts w:ascii="Times New Roman" w:hAnsi="Times New Roman" w:cs="Times New Roman"/>
          <w:sz w:val="24"/>
          <w:szCs w:val="24"/>
        </w:rPr>
        <w:t>,</w:t>
      </w:r>
      <w:r w:rsidR="00684F7E">
        <w:rPr>
          <w:rFonts w:ascii="Times New Roman" w:hAnsi="Times New Roman" w:cs="Times New Roman"/>
          <w:sz w:val="24"/>
          <w:szCs w:val="24"/>
        </w:rPr>
        <w:t xml:space="preserve"> </w:t>
      </w:r>
      <w:proofErr w:type="spellStart"/>
      <w:r w:rsidR="00684F7E">
        <w:rPr>
          <w:rFonts w:ascii="Times New Roman" w:hAnsi="Times New Roman" w:cs="Times New Roman"/>
          <w:sz w:val="24"/>
          <w:szCs w:val="24"/>
        </w:rPr>
        <w:t>Penninx</w:t>
      </w:r>
      <w:proofErr w:type="spellEnd"/>
      <w:r w:rsidR="00684F7E">
        <w:rPr>
          <w:rFonts w:ascii="Times New Roman" w:hAnsi="Times New Roman" w:cs="Times New Roman"/>
          <w:sz w:val="24"/>
          <w:szCs w:val="24"/>
        </w:rPr>
        <w:t xml:space="preserve">, </w:t>
      </w:r>
      <w:r w:rsidR="00F837D0">
        <w:rPr>
          <w:rFonts w:ascii="Times New Roman" w:hAnsi="Times New Roman" w:cs="Times New Roman"/>
          <w:sz w:val="24"/>
          <w:szCs w:val="24"/>
        </w:rPr>
        <w:t xml:space="preserve">&amp; </w:t>
      </w:r>
      <w:proofErr w:type="spellStart"/>
      <w:r w:rsidR="00684F7E">
        <w:rPr>
          <w:rFonts w:ascii="Times New Roman" w:hAnsi="Times New Roman" w:cs="Times New Roman"/>
          <w:sz w:val="24"/>
          <w:szCs w:val="24"/>
        </w:rPr>
        <w:t>Spinhoven</w:t>
      </w:r>
      <w:proofErr w:type="spellEnd"/>
      <w:r w:rsidR="00684F7E">
        <w:rPr>
          <w:rFonts w:ascii="Times New Roman" w:hAnsi="Times New Roman" w:cs="Times New Roman"/>
          <w:sz w:val="24"/>
          <w:szCs w:val="24"/>
        </w:rPr>
        <w:t>, 2014</w:t>
      </w:r>
      <w:r w:rsidR="009F71B8">
        <w:rPr>
          <w:rFonts w:ascii="Times New Roman" w:hAnsi="Times New Roman" w:cs="Times New Roman"/>
          <w:sz w:val="24"/>
          <w:szCs w:val="24"/>
        </w:rPr>
        <w:t>; Fisher, 2015</w:t>
      </w:r>
      <w:r w:rsidR="00684F7E">
        <w:rPr>
          <w:rFonts w:ascii="Times New Roman" w:hAnsi="Times New Roman" w:cs="Times New Roman"/>
          <w:sz w:val="24"/>
          <w:szCs w:val="24"/>
        </w:rPr>
        <w:t>).</w:t>
      </w:r>
      <w:r w:rsidR="00535E89">
        <w:rPr>
          <w:rFonts w:ascii="Times New Roman" w:hAnsi="Times New Roman" w:cs="Times New Roman"/>
          <w:sz w:val="24"/>
          <w:szCs w:val="24"/>
        </w:rPr>
        <w:t xml:space="preserve"> </w:t>
      </w:r>
    </w:p>
    <w:p w:rsidR="00267198" w:rsidRDefault="000D01A7" w:rsidP="007D73FC">
      <w:pPr>
        <w:jc w:val="left"/>
        <w:rPr>
          <w:rFonts w:ascii="Times New Roman" w:hAnsi="Times New Roman" w:cs="Times New Roman"/>
          <w:sz w:val="24"/>
          <w:szCs w:val="24"/>
        </w:rPr>
      </w:pPr>
      <w:r>
        <w:rPr>
          <w:rFonts w:ascii="Times New Roman" w:hAnsi="Times New Roman" w:cs="Times New Roman"/>
          <w:sz w:val="24"/>
          <w:szCs w:val="24"/>
        </w:rPr>
        <w:tab/>
      </w:r>
      <w:r w:rsidR="003C2FE2">
        <w:rPr>
          <w:rFonts w:ascii="Times New Roman" w:hAnsi="Times New Roman" w:cs="Times New Roman"/>
          <w:sz w:val="24"/>
          <w:szCs w:val="24"/>
        </w:rPr>
        <w:t>Transdiagnostic</w:t>
      </w:r>
      <w:r w:rsidR="00C134E9">
        <w:rPr>
          <w:rFonts w:ascii="Times New Roman" w:hAnsi="Times New Roman" w:cs="Times New Roman"/>
          <w:sz w:val="24"/>
          <w:szCs w:val="24"/>
        </w:rPr>
        <w:t xml:space="preserve"> factors that have been evaluated </w:t>
      </w:r>
      <w:r w:rsidR="009F71B8">
        <w:rPr>
          <w:rFonts w:ascii="Times New Roman" w:hAnsi="Times New Roman" w:cs="Times New Roman"/>
          <w:sz w:val="24"/>
          <w:szCs w:val="24"/>
        </w:rPr>
        <w:t xml:space="preserve">to date </w:t>
      </w:r>
      <w:r w:rsidR="00F24172">
        <w:rPr>
          <w:rFonts w:ascii="Times New Roman" w:hAnsi="Times New Roman" w:cs="Times New Roman"/>
          <w:sz w:val="24"/>
          <w:szCs w:val="24"/>
        </w:rPr>
        <w:t>include general worry,</w:t>
      </w:r>
      <w:r w:rsidR="006A57C1">
        <w:rPr>
          <w:rFonts w:ascii="Times New Roman" w:hAnsi="Times New Roman" w:cs="Times New Roman"/>
          <w:sz w:val="24"/>
          <w:szCs w:val="24"/>
        </w:rPr>
        <w:t xml:space="preserve"> rumination, avoidance (Chen, Liu, </w:t>
      </w:r>
      <w:proofErr w:type="spellStart"/>
      <w:r w:rsidR="006A57C1">
        <w:rPr>
          <w:rFonts w:ascii="Times New Roman" w:hAnsi="Times New Roman" w:cs="Times New Roman"/>
          <w:sz w:val="24"/>
          <w:szCs w:val="24"/>
        </w:rPr>
        <w:t>Rapee</w:t>
      </w:r>
      <w:proofErr w:type="spellEnd"/>
      <w:r w:rsidR="006A57C1">
        <w:rPr>
          <w:rFonts w:ascii="Times New Roman" w:hAnsi="Times New Roman" w:cs="Times New Roman"/>
          <w:sz w:val="24"/>
          <w:szCs w:val="24"/>
        </w:rPr>
        <w:t xml:space="preserve">, &amp; </w:t>
      </w:r>
      <w:proofErr w:type="spellStart"/>
      <w:r w:rsidR="006A57C1">
        <w:rPr>
          <w:rFonts w:ascii="Times New Roman" w:hAnsi="Times New Roman" w:cs="Times New Roman"/>
          <w:sz w:val="24"/>
          <w:szCs w:val="24"/>
        </w:rPr>
        <w:t>Pillay</w:t>
      </w:r>
      <w:proofErr w:type="spellEnd"/>
      <w:r w:rsidR="006A57C1">
        <w:rPr>
          <w:rFonts w:ascii="Times New Roman" w:hAnsi="Times New Roman" w:cs="Times New Roman"/>
          <w:sz w:val="24"/>
          <w:szCs w:val="24"/>
        </w:rPr>
        <w:t xml:space="preserve">, 2013; </w:t>
      </w:r>
      <w:proofErr w:type="spellStart"/>
      <w:r w:rsidR="006A57C1">
        <w:rPr>
          <w:rFonts w:ascii="Times New Roman" w:hAnsi="Times New Roman" w:cs="Times New Roman"/>
          <w:sz w:val="24"/>
          <w:szCs w:val="24"/>
        </w:rPr>
        <w:t>McEvoy</w:t>
      </w:r>
      <w:proofErr w:type="spellEnd"/>
      <w:r w:rsidR="006A57C1">
        <w:rPr>
          <w:rFonts w:ascii="Times New Roman" w:hAnsi="Times New Roman" w:cs="Times New Roman"/>
          <w:sz w:val="24"/>
          <w:szCs w:val="24"/>
        </w:rPr>
        <w:t xml:space="preserve"> &amp; </w:t>
      </w:r>
      <w:proofErr w:type="spellStart"/>
      <w:r w:rsidR="006A57C1">
        <w:rPr>
          <w:rFonts w:ascii="Times New Roman" w:hAnsi="Times New Roman" w:cs="Times New Roman"/>
          <w:sz w:val="24"/>
          <w:szCs w:val="24"/>
        </w:rPr>
        <w:t>Brans</w:t>
      </w:r>
      <w:proofErr w:type="spellEnd"/>
      <w:r w:rsidR="006A57C1">
        <w:rPr>
          <w:rFonts w:ascii="Times New Roman" w:hAnsi="Times New Roman" w:cs="Times New Roman"/>
          <w:sz w:val="24"/>
          <w:szCs w:val="24"/>
        </w:rPr>
        <w:t>, 2013</w:t>
      </w:r>
      <w:r w:rsidR="00B04422">
        <w:rPr>
          <w:rFonts w:ascii="Times New Roman" w:hAnsi="Times New Roman" w:cs="Times New Roman"/>
          <w:sz w:val="24"/>
          <w:szCs w:val="24"/>
        </w:rPr>
        <w:t xml:space="preserve">; </w:t>
      </w:r>
      <w:proofErr w:type="spellStart"/>
      <w:r w:rsidR="00B04422">
        <w:rPr>
          <w:rFonts w:ascii="Times New Roman" w:hAnsi="Times New Roman" w:cs="Times New Roman"/>
          <w:sz w:val="24"/>
          <w:szCs w:val="24"/>
        </w:rPr>
        <w:t>McEvoy</w:t>
      </w:r>
      <w:proofErr w:type="spellEnd"/>
      <w:r w:rsidR="00B04422">
        <w:rPr>
          <w:rFonts w:ascii="Times New Roman" w:hAnsi="Times New Roman" w:cs="Times New Roman"/>
          <w:sz w:val="24"/>
          <w:szCs w:val="24"/>
        </w:rPr>
        <w:t>, Watson, Watkins, &amp; Nathan; 2013</w:t>
      </w:r>
      <w:r w:rsidR="006A57C1">
        <w:rPr>
          <w:rFonts w:ascii="Times New Roman" w:hAnsi="Times New Roman" w:cs="Times New Roman"/>
          <w:sz w:val="24"/>
          <w:szCs w:val="24"/>
        </w:rPr>
        <w:t>)</w:t>
      </w:r>
      <w:r w:rsidR="00B920EE">
        <w:rPr>
          <w:rFonts w:ascii="Times New Roman" w:hAnsi="Times New Roman" w:cs="Times New Roman"/>
          <w:sz w:val="24"/>
          <w:szCs w:val="24"/>
        </w:rPr>
        <w:t>, and post-event processing (</w:t>
      </w:r>
      <w:proofErr w:type="spellStart"/>
      <w:r w:rsidR="00B920EE">
        <w:rPr>
          <w:rFonts w:ascii="Times New Roman" w:hAnsi="Times New Roman" w:cs="Times New Roman"/>
          <w:sz w:val="24"/>
          <w:szCs w:val="24"/>
        </w:rPr>
        <w:t>McEvoy</w:t>
      </w:r>
      <w:proofErr w:type="spellEnd"/>
      <w:r w:rsidR="00B920EE">
        <w:rPr>
          <w:rFonts w:ascii="Times New Roman" w:hAnsi="Times New Roman" w:cs="Times New Roman"/>
          <w:sz w:val="24"/>
          <w:szCs w:val="24"/>
        </w:rPr>
        <w:t xml:space="preserve">, Mahoney, </w:t>
      </w:r>
      <w:r w:rsidR="00F837D0">
        <w:rPr>
          <w:rFonts w:ascii="Times New Roman" w:hAnsi="Times New Roman" w:cs="Times New Roman"/>
          <w:sz w:val="24"/>
          <w:szCs w:val="24"/>
        </w:rPr>
        <w:t xml:space="preserve">&amp; </w:t>
      </w:r>
      <w:r w:rsidR="00B920EE">
        <w:rPr>
          <w:rFonts w:ascii="Times New Roman" w:hAnsi="Times New Roman" w:cs="Times New Roman"/>
          <w:sz w:val="24"/>
          <w:szCs w:val="24"/>
        </w:rPr>
        <w:t>Moulds</w:t>
      </w:r>
      <w:r w:rsidR="00BC4961">
        <w:rPr>
          <w:rFonts w:ascii="Times New Roman" w:hAnsi="Times New Roman" w:cs="Times New Roman"/>
          <w:sz w:val="24"/>
          <w:szCs w:val="24"/>
        </w:rPr>
        <w:t>, 2010</w:t>
      </w:r>
      <w:r w:rsidR="00B920EE">
        <w:rPr>
          <w:rFonts w:ascii="Times New Roman" w:hAnsi="Times New Roman" w:cs="Times New Roman"/>
          <w:sz w:val="24"/>
          <w:szCs w:val="24"/>
        </w:rPr>
        <w:t>)</w:t>
      </w:r>
      <w:r w:rsidR="006A57C1">
        <w:rPr>
          <w:rFonts w:ascii="Times New Roman" w:hAnsi="Times New Roman" w:cs="Times New Roman"/>
          <w:sz w:val="24"/>
          <w:szCs w:val="24"/>
        </w:rPr>
        <w:t>.</w:t>
      </w:r>
      <w:r w:rsidR="00B920EE">
        <w:rPr>
          <w:rFonts w:ascii="Times New Roman" w:hAnsi="Times New Roman" w:cs="Times New Roman"/>
          <w:sz w:val="24"/>
          <w:szCs w:val="24"/>
        </w:rPr>
        <w:t xml:space="preserve"> </w:t>
      </w:r>
      <w:r w:rsidR="00B74AF0">
        <w:rPr>
          <w:rFonts w:ascii="Times New Roman" w:hAnsi="Times New Roman" w:cs="Times New Roman"/>
          <w:sz w:val="24"/>
          <w:szCs w:val="24"/>
        </w:rPr>
        <w:t>Worry has specifically been defined as a cognitive avoidance response consisting of repetitive, uncontrollable, negatively</w:t>
      </w:r>
      <w:r w:rsidR="00A546DE">
        <w:rPr>
          <w:rFonts w:ascii="Times New Roman" w:hAnsi="Times New Roman" w:cs="Times New Roman"/>
          <w:sz w:val="24"/>
          <w:szCs w:val="24"/>
        </w:rPr>
        <w:t>-</w:t>
      </w:r>
      <w:proofErr w:type="spellStart"/>
      <w:r w:rsidR="00B74AF0">
        <w:rPr>
          <w:rFonts w:ascii="Times New Roman" w:hAnsi="Times New Roman" w:cs="Times New Roman"/>
          <w:sz w:val="24"/>
          <w:szCs w:val="24"/>
        </w:rPr>
        <w:t>valenced</w:t>
      </w:r>
      <w:proofErr w:type="spellEnd"/>
      <w:r w:rsidR="00B74AF0">
        <w:rPr>
          <w:rFonts w:ascii="Times New Roman" w:hAnsi="Times New Roman" w:cs="Times New Roman"/>
          <w:sz w:val="24"/>
          <w:szCs w:val="24"/>
        </w:rPr>
        <w:t xml:space="preserve"> </w:t>
      </w:r>
      <w:r w:rsidR="0094040C">
        <w:rPr>
          <w:rFonts w:ascii="Times New Roman" w:hAnsi="Times New Roman" w:cs="Times New Roman"/>
          <w:sz w:val="24"/>
          <w:szCs w:val="24"/>
        </w:rPr>
        <w:t xml:space="preserve">cognitions </w:t>
      </w:r>
      <w:r w:rsidR="00577ACC">
        <w:rPr>
          <w:rFonts w:ascii="Times New Roman" w:hAnsi="Times New Roman" w:cs="Times New Roman"/>
          <w:sz w:val="24"/>
          <w:szCs w:val="24"/>
        </w:rPr>
        <w:t xml:space="preserve">and </w:t>
      </w:r>
      <w:r w:rsidR="0046415E">
        <w:rPr>
          <w:rFonts w:ascii="Times New Roman" w:hAnsi="Times New Roman" w:cs="Times New Roman"/>
          <w:sz w:val="24"/>
          <w:szCs w:val="24"/>
        </w:rPr>
        <w:t xml:space="preserve">has been </w:t>
      </w:r>
      <w:r w:rsidR="0094040C">
        <w:rPr>
          <w:rFonts w:ascii="Times New Roman" w:hAnsi="Times New Roman" w:cs="Times New Roman"/>
          <w:sz w:val="24"/>
          <w:szCs w:val="24"/>
        </w:rPr>
        <w:t>associated</w:t>
      </w:r>
      <w:r w:rsidR="009A014E">
        <w:rPr>
          <w:rFonts w:ascii="Times New Roman" w:hAnsi="Times New Roman" w:cs="Times New Roman"/>
          <w:sz w:val="24"/>
          <w:szCs w:val="24"/>
        </w:rPr>
        <w:t>,</w:t>
      </w:r>
      <w:r w:rsidR="00A546DE">
        <w:rPr>
          <w:rFonts w:ascii="Times New Roman" w:hAnsi="Times New Roman" w:cs="Times New Roman"/>
          <w:sz w:val="24"/>
          <w:szCs w:val="24"/>
        </w:rPr>
        <w:t xml:space="preserve"> primarily</w:t>
      </w:r>
      <w:r w:rsidR="009A014E">
        <w:rPr>
          <w:rFonts w:ascii="Times New Roman" w:hAnsi="Times New Roman" w:cs="Times New Roman"/>
          <w:sz w:val="24"/>
          <w:szCs w:val="24"/>
        </w:rPr>
        <w:t>,</w:t>
      </w:r>
      <w:r w:rsidR="0094040C">
        <w:rPr>
          <w:rFonts w:ascii="Times New Roman" w:hAnsi="Times New Roman" w:cs="Times New Roman"/>
          <w:sz w:val="24"/>
          <w:szCs w:val="24"/>
        </w:rPr>
        <w:t xml:space="preserve"> with anxiety (e.g</w:t>
      </w:r>
      <w:r w:rsidR="00550FC0">
        <w:rPr>
          <w:rFonts w:ascii="Times New Roman" w:hAnsi="Times New Roman" w:cs="Times New Roman"/>
          <w:sz w:val="24"/>
          <w:szCs w:val="24"/>
        </w:rPr>
        <w:t>., Gen</w:t>
      </w:r>
      <w:r w:rsidR="0094040C">
        <w:rPr>
          <w:rFonts w:ascii="Times New Roman" w:hAnsi="Times New Roman" w:cs="Times New Roman"/>
          <w:sz w:val="24"/>
          <w:szCs w:val="24"/>
        </w:rPr>
        <w:t>eralized Anxiety Disorder</w:t>
      </w:r>
      <w:r w:rsidR="000C0D2B">
        <w:rPr>
          <w:rFonts w:ascii="Times New Roman" w:hAnsi="Times New Roman" w:cs="Times New Roman"/>
          <w:sz w:val="24"/>
          <w:szCs w:val="24"/>
        </w:rPr>
        <w:t xml:space="preserve">; Clark &amp; Beck, 2010; </w:t>
      </w:r>
      <w:proofErr w:type="spellStart"/>
      <w:r w:rsidR="000C0D2B">
        <w:rPr>
          <w:rFonts w:ascii="Times New Roman" w:hAnsi="Times New Roman" w:cs="Times New Roman"/>
          <w:sz w:val="24"/>
          <w:szCs w:val="24"/>
        </w:rPr>
        <w:t>McEvoy</w:t>
      </w:r>
      <w:proofErr w:type="spellEnd"/>
      <w:r w:rsidR="000C0D2B">
        <w:rPr>
          <w:rFonts w:ascii="Times New Roman" w:hAnsi="Times New Roman" w:cs="Times New Roman"/>
          <w:sz w:val="24"/>
          <w:szCs w:val="24"/>
        </w:rPr>
        <w:t xml:space="preserve"> et al., 2010</w:t>
      </w:r>
      <w:r w:rsidR="0038346E">
        <w:rPr>
          <w:rFonts w:ascii="Times New Roman" w:hAnsi="Times New Roman" w:cs="Times New Roman"/>
          <w:sz w:val="24"/>
          <w:szCs w:val="24"/>
        </w:rPr>
        <w:t>)</w:t>
      </w:r>
      <w:r w:rsidR="00B74AF0">
        <w:rPr>
          <w:rFonts w:ascii="Times New Roman" w:hAnsi="Times New Roman" w:cs="Times New Roman"/>
          <w:sz w:val="24"/>
          <w:szCs w:val="24"/>
        </w:rPr>
        <w:t xml:space="preserve">. </w:t>
      </w:r>
      <w:r w:rsidR="00B74AF0" w:rsidRPr="008E38DD">
        <w:rPr>
          <w:rFonts w:ascii="Times New Roman" w:hAnsi="Times New Roman" w:cs="Times New Roman"/>
          <w:sz w:val="24"/>
          <w:szCs w:val="24"/>
        </w:rPr>
        <w:t>Rumination, on the ot</w:t>
      </w:r>
      <w:r w:rsidR="00711BEF" w:rsidRPr="008E38DD">
        <w:rPr>
          <w:rFonts w:ascii="Times New Roman" w:hAnsi="Times New Roman" w:cs="Times New Roman"/>
          <w:sz w:val="24"/>
          <w:szCs w:val="24"/>
        </w:rPr>
        <w:t>her hand, has been defined as behavioral and cognitive attention on one’s depres</w:t>
      </w:r>
      <w:r w:rsidR="00711BEF">
        <w:rPr>
          <w:rFonts w:ascii="Times New Roman" w:hAnsi="Times New Roman" w:cs="Times New Roman"/>
          <w:sz w:val="24"/>
          <w:szCs w:val="24"/>
        </w:rPr>
        <w:t>sive symptoms and the</w:t>
      </w:r>
      <w:r w:rsidR="008906B0">
        <w:rPr>
          <w:rFonts w:ascii="Times New Roman" w:hAnsi="Times New Roman" w:cs="Times New Roman"/>
          <w:sz w:val="24"/>
          <w:szCs w:val="24"/>
        </w:rPr>
        <w:t>ir</w:t>
      </w:r>
      <w:r w:rsidR="00711BEF">
        <w:rPr>
          <w:rFonts w:ascii="Times New Roman" w:hAnsi="Times New Roman" w:cs="Times New Roman"/>
          <w:sz w:val="24"/>
          <w:szCs w:val="24"/>
        </w:rPr>
        <w:t xml:space="preserve"> meaning</w:t>
      </w:r>
      <w:r w:rsidR="008906B0">
        <w:rPr>
          <w:rFonts w:ascii="Times New Roman" w:hAnsi="Times New Roman" w:cs="Times New Roman"/>
          <w:sz w:val="24"/>
          <w:szCs w:val="24"/>
        </w:rPr>
        <w:t xml:space="preserve"> </w:t>
      </w:r>
      <w:r w:rsidR="00577ACC">
        <w:rPr>
          <w:rFonts w:ascii="Times New Roman" w:hAnsi="Times New Roman" w:cs="Times New Roman"/>
          <w:sz w:val="24"/>
          <w:szCs w:val="24"/>
        </w:rPr>
        <w:t>and has</w:t>
      </w:r>
      <w:r w:rsidR="009A014E">
        <w:rPr>
          <w:rFonts w:ascii="Times New Roman" w:hAnsi="Times New Roman" w:cs="Times New Roman"/>
          <w:sz w:val="24"/>
          <w:szCs w:val="24"/>
        </w:rPr>
        <w:t xml:space="preserve"> </w:t>
      </w:r>
      <w:r w:rsidR="00443146">
        <w:rPr>
          <w:rFonts w:ascii="Times New Roman" w:hAnsi="Times New Roman" w:cs="Times New Roman"/>
          <w:sz w:val="24"/>
          <w:szCs w:val="24"/>
        </w:rPr>
        <w:t xml:space="preserve">therefore </w:t>
      </w:r>
      <w:r w:rsidR="009A014E">
        <w:rPr>
          <w:rFonts w:ascii="Times New Roman" w:hAnsi="Times New Roman" w:cs="Times New Roman"/>
          <w:sz w:val="24"/>
          <w:szCs w:val="24"/>
        </w:rPr>
        <w:t>primarily</w:t>
      </w:r>
      <w:r w:rsidR="0094040C">
        <w:rPr>
          <w:rFonts w:ascii="Times New Roman" w:hAnsi="Times New Roman" w:cs="Times New Roman"/>
          <w:sz w:val="24"/>
          <w:szCs w:val="24"/>
        </w:rPr>
        <w:t xml:space="preserve"> </w:t>
      </w:r>
      <w:r w:rsidR="00577ACC">
        <w:rPr>
          <w:rFonts w:ascii="Times New Roman" w:hAnsi="Times New Roman" w:cs="Times New Roman"/>
          <w:sz w:val="24"/>
          <w:szCs w:val="24"/>
        </w:rPr>
        <w:t xml:space="preserve">been </w:t>
      </w:r>
      <w:r w:rsidR="0094040C">
        <w:rPr>
          <w:rFonts w:ascii="Times New Roman" w:hAnsi="Times New Roman" w:cs="Times New Roman"/>
          <w:sz w:val="24"/>
          <w:szCs w:val="24"/>
        </w:rPr>
        <w:t>associated with depression (e.g</w:t>
      </w:r>
      <w:r w:rsidR="0038346E">
        <w:rPr>
          <w:rFonts w:ascii="Times New Roman" w:hAnsi="Times New Roman" w:cs="Times New Roman"/>
          <w:sz w:val="24"/>
          <w:szCs w:val="24"/>
        </w:rPr>
        <w:t xml:space="preserve">., Major Depressive Disorder; </w:t>
      </w:r>
      <w:proofErr w:type="spellStart"/>
      <w:r w:rsidR="0038346E">
        <w:rPr>
          <w:rFonts w:ascii="Times New Roman" w:hAnsi="Times New Roman" w:cs="Times New Roman"/>
          <w:sz w:val="24"/>
          <w:szCs w:val="24"/>
        </w:rPr>
        <w:t>McEvoy</w:t>
      </w:r>
      <w:proofErr w:type="spellEnd"/>
      <w:r w:rsidR="0038346E">
        <w:rPr>
          <w:rFonts w:ascii="Times New Roman" w:hAnsi="Times New Roman" w:cs="Times New Roman"/>
          <w:sz w:val="24"/>
          <w:szCs w:val="24"/>
        </w:rPr>
        <w:t xml:space="preserve"> et al., 2010)</w:t>
      </w:r>
      <w:r w:rsidR="00711BEF">
        <w:rPr>
          <w:rFonts w:ascii="Times New Roman" w:hAnsi="Times New Roman" w:cs="Times New Roman"/>
          <w:sz w:val="24"/>
          <w:szCs w:val="24"/>
        </w:rPr>
        <w:t xml:space="preserve">. </w:t>
      </w:r>
      <w:r w:rsidR="00550FC0">
        <w:rPr>
          <w:rFonts w:ascii="Times New Roman" w:hAnsi="Times New Roman" w:cs="Times New Roman"/>
          <w:sz w:val="24"/>
          <w:szCs w:val="24"/>
        </w:rPr>
        <w:t>However</w:t>
      </w:r>
      <w:r w:rsidR="00711BEF">
        <w:rPr>
          <w:rFonts w:ascii="Times New Roman" w:hAnsi="Times New Roman" w:cs="Times New Roman"/>
          <w:sz w:val="24"/>
          <w:szCs w:val="24"/>
        </w:rPr>
        <w:t xml:space="preserve">, </w:t>
      </w:r>
      <w:proofErr w:type="spellStart"/>
      <w:r w:rsidR="00A546DE">
        <w:rPr>
          <w:rFonts w:ascii="Times New Roman" w:hAnsi="Times New Roman" w:cs="Times New Roman"/>
          <w:sz w:val="24"/>
          <w:szCs w:val="24"/>
        </w:rPr>
        <w:t>McEvoy</w:t>
      </w:r>
      <w:proofErr w:type="spellEnd"/>
      <w:r w:rsidR="00A546DE">
        <w:rPr>
          <w:rFonts w:ascii="Times New Roman" w:hAnsi="Times New Roman" w:cs="Times New Roman"/>
          <w:sz w:val="24"/>
          <w:szCs w:val="24"/>
        </w:rPr>
        <w:t xml:space="preserve"> </w:t>
      </w:r>
      <w:r w:rsidR="009F71B8">
        <w:rPr>
          <w:rFonts w:ascii="Times New Roman" w:hAnsi="Times New Roman" w:cs="Times New Roman"/>
          <w:sz w:val="24"/>
          <w:szCs w:val="24"/>
        </w:rPr>
        <w:t xml:space="preserve">and </w:t>
      </w:r>
      <w:r w:rsidR="009F71B8">
        <w:rPr>
          <w:rFonts w:ascii="Times New Roman" w:hAnsi="Times New Roman" w:cs="Times New Roman"/>
          <w:sz w:val="24"/>
          <w:szCs w:val="24"/>
        </w:rPr>
        <w:lastRenderedPageBreak/>
        <w:t>colleagues</w:t>
      </w:r>
      <w:r w:rsidR="00A546DE">
        <w:rPr>
          <w:rFonts w:ascii="Times New Roman" w:hAnsi="Times New Roman" w:cs="Times New Roman"/>
          <w:sz w:val="24"/>
          <w:szCs w:val="24"/>
        </w:rPr>
        <w:t xml:space="preserve"> (2013) </w:t>
      </w:r>
      <w:r w:rsidR="005A39DF">
        <w:rPr>
          <w:rFonts w:ascii="Times New Roman" w:hAnsi="Times New Roman" w:cs="Times New Roman"/>
          <w:sz w:val="24"/>
          <w:szCs w:val="24"/>
        </w:rPr>
        <w:t>recently</w:t>
      </w:r>
      <w:r w:rsidR="00711BEF">
        <w:rPr>
          <w:rFonts w:ascii="Times New Roman" w:hAnsi="Times New Roman" w:cs="Times New Roman"/>
          <w:sz w:val="24"/>
          <w:szCs w:val="24"/>
        </w:rPr>
        <w:t xml:space="preserve"> </w:t>
      </w:r>
      <w:r w:rsidR="0046415E">
        <w:rPr>
          <w:rFonts w:ascii="Times New Roman" w:hAnsi="Times New Roman" w:cs="Times New Roman"/>
          <w:sz w:val="24"/>
          <w:szCs w:val="24"/>
        </w:rPr>
        <w:t xml:space="preserve">characterized </w:t>
      </w:r>
      <w:r w:rsidR="00A546DE">
        <w:rPr>
          <w:rFonts w:ascii="Times New Roman" w:hAnsi="Times New Roman" w:cs="Times New Roman"/>
          <w:sz w:val="24"/>
          <w:szCs w:val="24"/>
        </w:rPr>
        <w:t xml:space="preserve">both worry and rumination </w:t>
      </w:r>
      <w:r w:rsidR="007D2BC7">
        <w:rPr>
          <w:rFonts w:ascii="Times New Roman" w:hAnsi="Times New Roman" w:cs="Times New Roman"/>
          <w:sz w:val="24"/>
          <w:szCs w:val="24"/>
        </w:rPr>
        <w:t xml:space="preserve">as </w:t>
      </w:r>
      <w:r w:rsidR="00A546DE">
        <w:rPr>
          <w:rFonts w:ascii="Times New Roman" w:hAnsi="Times New Roman" w:cs="Times New Roman"/>
          <w:sz w:val="24"/>
          <w:szCs w:val="24"/>
        </w:rPr>
        <w:t xml:space="preserve">two </w:t>
      </w:r>
      <w:r w:rsidR="008906B0">
        <w:rPr>
          <w:rFonts w:ascii="Times New Roman" w:hAnsi="Times New Roman" w:cs="Times New Roman"/>
          <w:sz w:val="24"/>
          <w:szCs w:val="24"/>
        </w:rPr>
        <w:t>forms</w:t>
      </w:r>
      <w:r w:rsidR="00A546DE">
        <w:rPr>
          <w:rFonts w:ascii="Times New Roman" w:hAnsi="Times New Roman" w:cs="Times New Roman"/>
          <w:sz w:val="24"/>
          <w:szCs w:val="24"/>
        </w:rPr>
        <w:t xml:space="preserve"> of </w:t>
      </w:r>
      <w:r w:rsidR="007D2BC7">
        <w:rPr>
          <w:rFonts w:ascii="Times New Roman" w:hAnsi="Times New Roman" w:cs="Times New Roman"/>
          <w:sz w:val="24"/>
          <w:szCs w:val="24"/>
        </w:rPr>
        <w:t>repetitive negative thinking (RNT)</w:t>
      </w:r>
      <w:r w:rsidR="00EB26F1">
        <w:rPr>
          <w:rFonts w:ascii="Times New Roman" w:hAnsi="Times New Roman" w:cs="Times New Roman"/>
          <w:sz w:val="24"/>
          <w:szCs w:val="24"/>
        </w:rPr>
        <w:t>,</w:t>
      </w:r>
      <w:r w:rsidR="00443146">
        <w:rPr>
          <w:rFonts w:ascii="Times New Roman" w:hAnsi="Times New Roman" w:cs="Times New Roman"/>
          <w:sz w:val="24"/>
          <w:szCs w:val="24"/>
        </w:rPr>
        <w:t xml:space="preserve"> and</w:t>
      </w:r>
      <w:r w:rsidR="00EB26F1">
        <w:rPr>
          <w:rFonts w:ascii="Times New Roman" w:hAnsi="Times New Roman" w:cs="Times New Roman"/>
          <w:sz w:val="24"/>
          <w:szCs w:val="24"/>
        </w:rPr>
        <w:t xml:space="preserve"> </w:t>
      </w:r>
      <w:r w:rsidR="005A39DF">
        <w:rPr>
          <w:rFonts w:ascii="Times New Roman" w:hAnsi="Times New Roman" w:cs="Times New Roman"/>
          <w:sz w:val="24"/>
          <w:szCs w:val="24"/>
        </w:rPr>
        <w:t xml:space="preserve">Topper, </w:t>
      </w:r>
      <w:proofErr w:type="spellStart"/>
      <w:r w:rsidR="005A39DF">
        <w:rPr>
          <w:rFonts w:ascii="Times New Roman" w:hAnsi="Times New Roman" w:cs="Times New Roman"/>
          <w:sz w:val="24"/>
          <w:szCs w:val="24"/>
        </w:rPr>
        <w:t>Molenaar</w:t>
      </w:r>
      <w:proofErr w:type="spellEnd"/>
      <w:r w:rsidR="005A39DF">
        <w:rPr>
          <w:rFonts w:ascii="Times New Roman" w:hAnsi="Times New Roman" w:cs="Times New Roman"/>
          <w:sz w:val="24"/>
          <w:szCs w:val="24"/>
        </w:rPr>
        <w:t xml:space="preserve">, </w:t>
      </w:r>
      <w:proofErr w:type="spellStart"/>
      <w:r w:rsidR="005A39DF">
        <w:rPr>
          <w:rFonts w:ascii="Times New Roman" w:hAnsi="Times New Roman" w:cs="Times New Roman"/>
          <w:sz w:val="24"/>
          <w:szCs w:val="24"/>
        </w:rPr>
        <w:t>Emmelkamp</w:t>
      </w:r>
      <w:proofErr w:type="spellEnd"/>
      <w:r w:rsidR="005A39DF">
        <w:rPr>
          <w:rFonts w:ascii="Times New Roman" w:hAnsi="Times New Roman" w:cs="Times New Roman"/>
          <w:sz w:val="24"/>
          <w:szCs w:val="24"/>
        </w:rPr>
        <w:t xml:space="preserve">, and </w:t>
      </w:r>
      <w:proofErr w:type="spellStart"/>
      <w:r w:rsidR="005A39DF">
        <w:rPr>
          <w:rFonts w:ascii="Times New Roman" w:hAnsi="Times New Roman" w:cs="Times New Roman"/>
          <w:sz w:val="24"/>
          <w:szCs w:val="24"/>
        </w:rPr>
        <w:t>Ehring</w:t>
      </w:r>
      <w:proofErr w:type="spellEnd"/>
      <w:r w:rsidR="005A39DF">
        <w:rPr>
          <w:rFonts w:ascii="Times New Roman" w:hAnsi="Times New Roman" w:cs="Times New Roman"/>
          <w:sz w:val="24"/>
          <w:szCs w:val="24"/>
        </w:rPr>
        <w:t xml:space="preserve"> (2014) </w:t>
      </w:r>
      <w:r w:rsidR="003C4419">
        <w:rPr>
          <w:rFonts w:ascii="Times New Roman" w:hAnsi="Times New Roman" w:cs="Times New Roman"/>
          <w:sz w:val="24"/>
          <w:szCs w:val="24"/>
        </w:rPr>
        <w:t>indicated</w:t>
      </w:r>
      <w:r w:rsidR="00EB26F1">
        <w:rPr>
          <w:rFonts w:ascii="Times New Roman" w:hAnsi="Times New Roman" w:cs="Times New Roman"/>
          <w:sz w:val="24"/>
          <w:szCs w:val="24"/>
        </w:rPr>
        <w:t xml:space="preserve"> </w:t>
      </w:r>
      <w:r w:rsidR="00207447">
        <w:rPr>
          <w:rFonts w:ascii="Times New Roman" w:hAnsi="Times New Roman" w:cs="Times New Roman"/>
          <w:sz w:val="24"/>
          <w:szCs w:val="24"/>
        </w:rPr>
        <w:t>that worry and rumination were “better conceived as belonging to th</w:t>
      </w:r>
      <w:r w:rsidR="003C4419">
        <w:rPr>
          <w:rFonts w:ascii="Times New Roman" w:hAnsi="Times New Roman" w:cs="Times New Roman"/>
          <w:sz w:val="24"/>
          <w:szCs w:val="24"/>
        </w:rPr>
        <w:t xml:space="preserve">e same latent construct labeled, </w:t>
      </w:r>
      <w:r w:rsidR="00207447">
        <w:rPr>
          <w:rFonts w:ascii="Times New Roman" w:hAnsi="Times New Roman" w:cs="Times New Roman"/>
          <w:sz w:val="24"/>
          <w:szCs w:val="24"/>
        </w:rPr>
        <w:t>RNT</w:t>
      </w:r>
      <w:r w:rsidR="003C4419">
        <w:rPr>
          <w:rFonts w:ascii="Times New Roman" w:hAnsi="Times New Roman" w:cs="Times New Roman"/>
          <w:sz w:val="24"/>
          <w:szCs w:val="24"/>
        </w:rPr>
        <w:t>,</w:t>
      </w:r>
      <w:r w:rsidR="00207447">
        <w:rPr>
          <w:rFonts w:ascii="Times New Roman" w:hAnsi="Times New Roman" w:cs="Times New Roman"/>
          <w:sz w:val="24"/>
          <w:szCs w:val="24"/>
        </w:rPr>
        <w:t xml:space="preserve"> than as two separate, albeit related, constructs” (p. 370). </w:t>
      </w:r>
      <w:r w:rsidR="00443146">
        <w:rPr>
          <w:rFonts w:ascii="Times New Roman" w:hAnsi="Times New Roman" w:cs="Times New Roman"/>
          <w:sz w:val="24"/>
          <w:szCs w:val="24"/>
        </w:rPr>
        <w:t>Furthermore, r</w:t>
      </w:r>
      <w:r w:rsidR="00EB26F1">
        <w:rPr>
          <w:rFonts w:ascii="Times New Roman" w:hAnsi="Times New Roman" w:cs="Times New Roman"/>
          <w:sz w:val="24"/>
          <w:szCs w:val="24"/>
        </w:rPr>
        <w:t>ecent</w:t>
      </w:r>
      <w:r w:rsidR="00267198">
        <w:rPr>
          <w:rFonts w:ascii="Times New Roman" w:hAnsi="Times New Roman" w:cs="Times New Roman"/>
          <w:sz w:val="24"/>
          <w:szCs w:val="24"/>
        </w:rPr>
        <w:t xml:space="preserve"> </w:t>
      </w:r>
      <w:r w:rsidR="009A014E">
        <w:rPr>
          <w:rFonts w:ascii="Times New Roman" w:hAnsi="Times New Roman" w:cs="Times New Roman"/>
          <w:sz w:val="24"/>
          <w:szCs w:val="24"/>
        </w:rPr>
        <w:t xml:space="preserve">empirical evaluations have </w:t>
      </w:r>
      <w:r w:rsidR="00000B3F">
        <w:rPr>
          <w:rFonts w:ascii="Times New Roman" w:hAnsi="Times New Roman" w:cs="Times New Roman"/>
          <w:sz w:val="24"/>
          <w:szCs w:val="24"/>
        </w:rPr>
        <w:t>supported</w:t>
      </w:r>
      <w:r w:rsidR="009A014E">
        <w:rPr>
          <w:rFonts w:ascii="Times New Roman" w:hAnsi="Times New Roman" w:cs="Times New Roman"/>
          <w:sz w:val="24"/>
          <w:szCs w:val="24"/>
        </w:rPr>
        <w:t xml:space="preserve"> the </w:t>
      </w:r>
      <w:r w:rsidR="00000B3F">
        <w:rPr>
          <w:rFonts w:ascii="Times New Roman" w:hAnsi="Times New Roman" w:cs="Times New Roman"/>
          <w:sz w:val="24"/>
          <w:szCs w:val="24"/>
        </w:rPr>
        <w:t xml:space="preserve">hypothesized </w:t>
      </w:r>
      <w:r w:rsidR="009A014E">
        <w:rPr>
          <w:rFonts w:ascii="Times New Roman" w:hAnsi="Times New Roman" w:cs="Times New Roman"/>
          <w:sz w:val="24"/>
          <w:szCs w:val="24"/>
        </w:rPr>
        <w:t xml:space="preserve">relations between the </w:t>
      </w:r>
      <w:r w:rsidR="00267198">
        <w:rPr>
          <w:rFonts w:ascii="Times New Roman" w:hAnsi="Times New Roman" w:cs="Times New Roman"/>
          <w:sz w:val="24"/>
          <w:szCs w:val="24"/>
        </w:rPr>
        <w:t xml:space="preserve">common variance </w:t>
      </w:r>
      <w:r w:rsidR="009A014E">
        <w:rPr>
          <w:rFonts w:ascii="Times New Roman" w:hAnsi="Times New Roman" w:cs="Times New Roman"/>
          <w:sz w:val="24"/>
          <w:szCs w:val="24"/>
        </w:rPr>
        <w:t>of the</w:t>
      </w:r>
      <w:r w:rsidR="00267198">
        <w:rPr>
          <w:rFonts w:ascii="Times New Roman" w:hAnsi="Times New Roman" w:cs="Times New Roman"/>
          <w:sz w:val="24"/>
          <w:szCs w:val="24"/>
        </w:rPr>
        <w:t xml:space="preserve"> RNT construct </w:t>
      </w:r>
      <w:r w:rsidR="009A014E">
        <w:rPr>
          <w:rFonts w:ascii="Times New Roman" w:hAnsi="Times New Roman" w:cs="Times New Roman"/>
          <w:sz w:val="24"/>
          <w:szCs w:val="24"/>
        </w:rPr>
        <w:t xml:space="preserve">and both </w:t>
      </w:r>
      <w:r w:rsidR="00267198">
        <w:rPr>
          <w:rFonts w:ascii="Times New Roman" w:hAnsi="Times New Roman" w:cs="Times New Roman"/>
          <w:sz w:val="24"/>
          <w:szCs w:val="24"/>
        </w:rPr>
        <w:t>anxiety and depressive disorders (</w:t>
      </w:r>
      <w:proofErr w:type="spellStart"/>
      <w:r w:rsidR="00267198">
        <w:rPr>
          <w:rFonts w:ascii="Times New Roman" w:hAnsi="Times New Roman" w:cs="Times New Roman"/>
          <w:sz w:val="24"/>
          <w:szCs w:val="24"/>
        </w:rPr>
        <w:t>McEvoy</w:t>
      </w:r>
      <w:proofErr w:type="spellEnd"/>
      <w:r w:rsidR="00267198">
        <w:rPr>
          <w:rFonts w:ascii="Times New Roman" w:hAnsi="Times New Roman" w:cs="Times New Roman"/>
          <w:sz w:val="24"/>
          <w:szCs w:val="24"/>
        </w:rPr>
        <w:t xml:space="preserve"> &amp; </w:t>
      </w:r>
      <w:proofErr w:type="spellStart"/>
      <w:r w:rsidR="00267198">
        <w:rPr>
          <w:rFonts w:ascii="Times New Roman" w:hAnsi="Times New Roman" w:cs="Times New Roman"/>
          <w:sz w:val="24"/>
          <w:szCs w:val="24"/>
        </w:rPr>
        <w:t>Brans</w:t>
      </w:r>
      <w:proofErr w:type="spellEnd"/>
      <w:r w:rsidR="00267198">
        <w:rPr>
          <w:rFonts w:ascii="Times New Roman" w:hAnsi="Times New Roman" w:cs="Times New Roman"/>
          <w:sz w:val="24"/>
          <w:szCs w:val="24"/>
        </w:rPr>
        <w:t xml:space="preserve">, 2013; </w:t>
      </w:r>
      <w:proofErr w:type="spellStart"/>
      <w:r w:rsidR="00267198">
        <w:rPr>
          <w:rFonts w:ascii="Times New Roman" w:hAnsi="Times New Roman" w:cs="Times New Roman"/>
          <w:sz w:val="24"/>
          <w:szCs w:val="24"/>
        </w:rPr>
        <w:t>Spinhoven</w:t>
      </w:r>
      <w:proofErr w:type="spellEnd"/>
      <w:r w:rsidR="00267198">
        <w:rPr>
          <w:rFonts w:ascii="Times New Roman" w:hAnsi="Times New Roman" w:cs="Times New Roman"/>
          <w:sz w:val="24"/>
          <w:szCs w:val="24"/>
        </w:rPr>
        <w:t xml:space="preserve">, </w:t>
      </w:r>
      <w:proofErr w:type="spellStart"/>
      <w:r w:rsidR="00267198">
        <w:rPr>
          <w:rFonts w:ascii="Times New Roman" w:hAnsi="Times New Roman" w:cs="Times New Roman"/>
          <w:sz w:val="24"/>
          <w:szCs w:val="24"/>
        </w:rPr>
        <w:t>Drost</w:t>
      </w:r>
      <w:proofErr w:type="spellEnd"/>
      <w:r w:rsidR="00267198">
        <w:rPr>
          <w:rFonts w:ascii="Times New Roman" w:hAnsi="Times New Roman" w:cs="Times New Roman"/>
          <w:sz w:val="24"/>
          <w:szCs w:val="24"/>
        </w:rPr>
        <w:t xml:space="preserve">, van </w:t>
      </w:r>
      <w:proofErr w:type="spellStart"/>
      <w:r w:rsidR="00267198">
        <w:rPr>
          <w:rFonts w:ascii="Times New Roman" w:hAnsi="Times New Roman" w:cs="Times New Roman"/>
          <w:sz w:val="24"/>
          <w:szCs w:val="24"/>
        </w:rPr>
        <w:t>Hemert</w:t>
      </w:r>
      <w:proofErr w:type="spellEnd"/>
      <w:r w:rsidR="00267198">
        <w:rPr>
          <w:rFonts w:ascii="Times New Roman" w:hAnsi="Times New Roman" w:cs="Times New Roman"/>
          <w:sz w:val="24"/>
          <w:szCs w:val="24"/>
        </w:rPr>
        <w:t xml:space="preserve">, &amp; </w:t>
      </w:r>
      <w:proofErr w:type="spellStart"/>
      <w:r w:rsidR="00267198">
        <w:rPr>
          <w:rFonts w:ascii="Times New Roman" w:hAnsi="Times New Roman" w:cs="Times New Roman"/>
          <w:sz w:val="24"/>
          <w:szCs w:val="24"/>
        </w:rPr>
        <w:t>Penninx</w:t>
      </w:r>
      <w:proofErr w:type="spellEnd"/>
      <w:r w:rsidR="00267198">
        <w:rPr>
          <w:rFonts w:ascii="Times New Roman" w:hAnsi="Times New Roman" w:cs="Times New Roman"/>
          <w:sz w:val="24"/>
          <w:szCs w:val="24"/>
        </w:rPr>
        <w:t>, 2015).</w:t>
      </w:r>
      <w:r w:rsidR="009A014E">
        <w:rPr>
          <w:rFonts w:ascii="Times New Roman" w:hAnsi="Times New Roman" w:cs="Times New Roman"/>
          <w:sz w:val="24"/>
          <w:szCs w:val="24"/>
        </w:rPr>
        <w:t xml:space="preserve"> </w:t>
      </w:r>
      <w:r w:rsidR="00652113">
        <w:rPr>
          <w:rFonts w:ascii="Times New Roman" w:hAnsi="Times New Roman" w:cs="Times New Roman"/>
          <w:sz w:val="24"/>
          <w:szCs w:val="24"/>
        </w:rPr>
        <w:t xml:space="preserve"> </w:t>
      </w:r>
    </w:p>
    <w:p w:rsidR="007D73FC" w:rsidRDefault="00267198" w:rsidP="007D73FC">
      <w:pPr>
        <w:jc w:val="left"/>
        <w:rPr>
          <w:rFonts w:ascii="Times New Roman" w:hAnsi="Times New Roman" w:cs="Times New Roman"/>
          <w:sz w:val="24"/>
          <w:szCs w:val="24"/>
        </w:rPr>
      </w:pPr>
      <w:r>
        <w:rPr>
          <w:rFonts w:ascii="Times New Roman" w:hAnsi="Times New Roman" w:cs="Times New Roman"/>
          <w:sz w:val="24"/>
          <w:szCs w:val="24"/>
        </w:rPr>
        <w:tab/>
      </w:r>
      <w:r w:rsidR="00B43A73">
        <w:rPr>
          <w:rFonts w:ascii="Times New Roman" w:hAnsi="Times New Roman" w:cs="Times New Roman"/>
          <w:sz w:val="24"/>
          <w:szCs w:val="24"/>
        </w:rPr>
        <w:t>Recent</w:t>
      </w:r>
      <w:r w:rsidR="00652113">
        <w:rPr>
          <w:rFonts w:ascii="Times New Roman" w:hAnsi="Times New Roman" w:cs="Times New Roman"/>
          <w:sz w:val="24"/>
          <w:szCs w:val="24"/>
        </w:rPr>
        <w:t xml:space="preserve"> evaluation</w:t>
      </w:r>
      <w:r w:rsidR="00B43A73">
        <w:rPr>
          <w:rFonts w:ascii="Times New Roman" w:hAnsi="Times New Roman" w:cs="Times New Roman"/>
          <w:sz w:val="24"/>
          <w:szCs w:val="24"/>
        </w:rPr>
        <w:t>s</w:t>
      </w:r>
      <w:r w:rsidR="00652113">
        <w:rPr>
          <w:rFonts w:ascii="Times New Roman" w:hAnsi="Times New Roman" w:cs="Times New Roman"/>
          <w:sz w:val="24"/>
          <w:szCs w:val="24"/>
        </w:rPr>
        <w:t xml:space="preserve"> of RNT</w:t>
      </w:r>
      <w:r w:rsidR="00B43A73">
        <w:rPr>
          <w:rFonts w:ascii="Times New Roman" w:hAnsi="Times New Roman" w:cs="Times New Roman"/>
          <w:sz w:val="24"/>
          <w:szCs w:val="24"/>
        </w:rPr>
        <w:t xml:space="preserve"> have utilized </w:t>
      </w:r>
      <w:proofErr w:type="spellStart"/>
      <w:r w:rsidR="00B43A73">
        <w:rPr>
          <w:rFonts w:ascii="Times New Roman" w:hAnsi="Times New Roman" w:cs="Times New Roman"/>
          <w:sz w:val="24"/>
          <w:szCs w:val="24"/>
        </w:rPr>
        <w:t>bifactor</w:t>
      </w:r>
      <w:proofErr w:type="spellEnd"/>
      <w:r w:rsidR="00B43A73">
        <w:rPr>
          <w:rFonts w:ascii="Times New Roman" w:hAnsi="Times New Roman" w:cs="Times New Roman"/>
          <w:sz w:val="24"/>
          <w:szCs w:val="24"/>
        </w:rPr>
        <w:t xml:space="preserve"> models which</w:t>
      </w:r>
      <w:r w:rsidR="00851704">
        <w:rPr>
          <w:rFonts w:ascii="Times New Roman" w:hAnsi="Times New Roman" w:cs="Times New Roman"/>
          <w:sz w:val="24"/>
          <w:szCs w:val="24"/>
        </w:rPr>
        <w:t xml:space="preserve"> </w:t>
      </w:r>
      <w:r w:rsidR="00851704" w:rsidRPr="00851704">
        <w:rPr>
          <w:rFonts w:ascii="Times New Roman" w:hAnsi="Times New Roman" w:cs="Times New Roman"/>
          <w:sz w:val="24"/>
          <w:szCs w:val="24"/>
        </w:rPr>
        <w:t xml:space="preserve">allow </w:t>
      </w:r>
      <w:r w:rsidR="0030220D">
        <w:rPr>
          <w:rFonts w:ascii="Times New Roman" w:hAnsi="Times New Roman" w:cs="Times New Roman"/>
          <w:sz w:val="24"/>
          <w:szCs w:val="24"/>
        </w:rPr>
        <w:t>for</w:t>
      </w:r>
      <w:r w:rsidR="00B43A73">
        <w:rPr>
          <w:rFonts w:ascii="Times New Roman" w:hAnsi="Times New Roman" w:cs="Times New Roman"/>
          <w:sz w:val="24"/>
          <w:szCs w:val="24"/>
        </w:rPr>
        <w:t xml:space="preserve"> the</w:t>
      </w:r>
      <w:r w:rsidR="0030220D">
        <w:rPr>
          <w:rFonts w:ascii="Times New Roman" w:hAnsi="Times New Roman" w:cs="Times New Roman"/>
          <w:sz w:val="24"/>
          <w:szCs w:val="24"/>
        </w:rPr>
        <w:t xml:space="preserve"> e</w:t>
      </w:r>
      <w:r w:rsidR="00B43A73">
        <w:rPr>
          <w:rFonts w:ascii="Times New Roman" w:hAnsi="Times New Roman" w:cs="Times New Roman"/>
          <w:sz w:val="24"/>
          <w:szCs w:val="24"/>
        </w:rPr>
        <w:t>stimation</w:t>
      </w:r>
      <w:r w:rsidR="0030220D">
        <w:rPr>
          <w:rFonts w:ascii="Times New Roman" w:hAnsi="Times New Roman" w:cs="Times New Roman"/>
          <w:sz w:val="24"/>
          <w:szCs w:val="24"/>
        </w:rPr>
        <w:t xml:space="preserve"> of both general and </w:t>
      </w:r>
      <w:r w:rsidR="00711B25">
        <w:rPr>
          <w:rFonts w:ascii="Times New Roman" w:hAnsi="Times New Roman" w:cs="Times New Roman"/>
          <w:sz w:val="24"/>
          <w:szCs w:val="24"/>
        </w:rPr>
        <w:t>domain-</w:t>
      </w:r>
      <w:r w:rsidR="0030220D">
        <w:rPr>
          <w:rFonts w:ascii="Times New Roman" w:hAnsi="Times New Roman" w:cs="Times New Roman"/>
          <w:sz w:val="24"/>
          <w:szCs w:val="24"/>
        </w:rPr>
        <w:t>specific</w:t>
      </w:r>
      <w:r w:rsidR="00851704" w:rsidRPr="00851704">
        <w:rPr>
          <w:rFonts w:ascii="Times New Roman" w:hAnsi="Times New Roman" w:cs="Times New Roman"/>
          <w:sz w:val="24"/>
          <w:szCs w:val="24"/>
        </w:rPr>
        <w:t xml:space="preserve"> </w:t>
      </w:r>
      <w:r w:rsidR="0030220D">
        <w:rPr>
          <w:rFonts w:ascii="Times New Roman" w:hAnsi="Times New Roman" w:cs="Times New Roman"/>
          <w:sz w:val="24"/>
          <w:szCs w:val="24"/>
        </w:rPr>
        <w:t xml:space="preserve">latent variables that are modeled directly from </w:t>
      </w:r>
      <w:r w:rsidR="00652113">
        <w:rPr>
          <w:rFonts w:ascii="Times New Roman" w:hAnsi="Times New Roman" w:cs="Times New Roman"/>
          <w:sz w:val="24"/>
          <w:szCs w:val="24"/>
        </w:rPr>
        <w:t xml:space="preserve">the </w:t>
      </w:r>
      <w:r w:rsidR="0030220D">
        <w:rPr>
          <w:rFonts w:ascii="Times New Roman" w:hAnsi="Times New Roman" w:cs="Times New Roman"/>
          <w:sz w:val="24"/>
          <w:szCs w:val="24"/>
        </w:rPr>
        <w:t xml:space="preserve">indicator variables. </w:t>
      </w:r>
      <w:r w:rsidR="004727A5">
        <w:rPr>
          <w:rFonts w:ascii="Times New Roman" w:hAnsi="Times New Roman" w:cs="Times New Roman"/>
          <w:sz w:val="24"/>
          <w:szCs w:val="24"/>
        </w:rPr>
        <w:t xml:space="preserve">The general factor indicates commonality among all the items while the specific factors indicate domain exclusive item response variances that </w:t>
      </w:r>
      <w:r w:rsidR="00FD3BE9">
        <w:rPr>
          <w:rFonts w:ascii="Times New Roman" w:hAnsi="Times New Roman" w:cs="Times New Roman"/>
          <w:sz w:val="24"/>
          <w:szCs w:val="24"/>
        </w:rPr>
        <w:t xml:space="preserve">are </w:t>
      </w:r>
      <w:r w:rsidR="00577ACC">
        <w:rPr>
          <w:rFonts w:ascii="Times New Roman" w:hAnsi="Times New Roman" w:cs="Times New Roman"/>
          <w:sz w:val="24"/>
          <w:szCs w:val="24"/>
        </w:rPr>
        <w:t xml:space="preserve">not accounted for by the </w:t>
      </w:r>
      <w:r w:rsidR="004727A5">
        <w:rPr>
          <w:rFonts w:ascii="Times New Roman" w:hAnsi="Times New Roman" w:cs="Times New Roman"/>
          <w:sz w:val="24"/>
          <w:szCs w:val="24"/>
        </w:rPr>
        <w:t>gene</w:t>
      </w:r>
      <w:r w:rsidR="00573A70">
        <w:rPr>
          <w:rFonts w:ascii="Times New Roman" w:hAnsi="Times New Roman" w:cs="Times New Roman"/>
          <w:sz w:val="24"/>
          <w:szCs w:val="24"/>
        </w:rPr>
        <w:t xml:space="preserve">ral factor. </w:t>
      </w:r>
      <w:r w:rsidR="00914422">
        <w:rPr>
          <w:rFonts w:ascii="Times New Roman" w:hAnsi="Times New Roman" w:cs="Times New Roman"/>
          <w:sz w:val="24"/>
          <w:szCs w:val="24"/>
        </w:rPr>
        <w:t xml:space="preserve">The </w:t>
      </w:r>
      <w:proofErr w:type="spellStart"/>
      <w:r w:rsidR="00914422">
        <w:rPr>
          <w:rFonts w:ascii="Times New Roman" w:hAnsi="Times New Roman" w:cs="Times New Roman"/>
          <w:sz w:val="24"/>
          <w:szCs w:val="24"/>
        </w:rPr>
        <w:t>bifactor</w:t>
      </w:r>
      <w:proofErr w:type="spellEnd"/>
      <w:r w:rsidR="00914422">
        <w:rPr>
          <w:rFonts w:ascii="Times New Roman" w:hAnsi="Times New Roman" w:cs="Times New Roman"/>
          <w:sz w:val="24"/>
          <w:szCs w:val="24"/>
        </w:rPr>
        <w:t xml:space="preserve"> model</w:t>
      </w:r>
      <w:r w:rsidR="000A0670">
        <w:rPr>
          <w:rFonts w:ascii="Times New Roman" w:hAnsi="Times New Roman" w:cs="Times New Roman"/>
          <w:sz w:val="24"/>
          <w:szCs w:val="24"/>
        </w:rPr>
        <w:t xml:space="preserve"> differs from the </w:t>
      </w:r>
      <w:r w:rsidR="00914422">
        <w:rPr>
          <w:rFonts w:ascii="Times New Roman" w:hAnsi="Times New Roman" w:cs="Times New Roman"/>
          <w:sz w:val="24"/>
          <w:szCs w:val="24"/>
        </w:rPr>
        <w:t xml:space="preserve">conventional hierarchical model, where indicators load on primary factors and the primary factors </w:t>
      </w:r>
      <w:r w:rsidR="00B43A73">
        <w:rPr>
          <w:rFonts w:ascii="Times New Roman" w:hAnsi="Times New Roman" w:cs="Times New Roman"/>
          <w:sz w:val="24"/>
          <w:szCs w:val="24"/>
        </w:rPr>
        <w:t xml:space="preserve">subsequently </w:t>
      </w:r>
      <w:r w:rsidR="00914422">
        <w:rPr>
          <w:rFonts w:ascii="Times New Roman" w:hAnsi="Times New Roman" w:cs="Times New Roman"/>
          <w:sz w:val="24"/>
          <w:szCs w:val="24"/>
        </w:rPr>
        <w:t xml:space="preserve">load on higher-order factors. Thus, hierarchical models imply that all of the primary factors relate to each other because of the common or shared higher order factor whereas </w:t>
      </w:r>
      <w:proofErr w:type="spellStart"/>
      <w:r w:rsidR="00914422">
        <w:rPr>
          <w:rFonts w:ascii="Times New Roman" w:hAnsi="Times New Roman" w:cs="Times New Roman"/>
          <w:sz w:val="24"/>
          <w:szCs w:val="24"/>
        </w:rPr>
        <w:t>bifactor</w:t>
      </w:r>
      <w:proofErr w:type="spellEnd"/>
      <w:r w:rsidR="00914422">
        <w:rPr>
          <w:rFonts w:ascii="Times New Roman" w:hAnsi="Times New Roman" w:cs="Times New Roman"/>
          <w:sz w:val="24"/>
          <w:szCs w:val="24"/>
        </w:rPr>
        <w:t xml:space="preserve"> models imply that shared variance of the indicators is explained by a common general factor </w:t>
      </w:r>
      <w:r w:rsidR="00577ACC">
        <w:rPr>
          <w:rFonts w:ascii="Times New Roman" w:hAnsi="Times New Roman" w:cs="Times New Roman"/>
          <w:sz w:val="24"/>
          <w:szCs w:val="24"/>
        </w:rPr>
        <w:t xml:space="preserve">as well as </w:t>
      </w:r>
      <w:r w:rsidR="00711B25">
        <w:rPr>
          <w:rFonts w:ascii="Times New Roman" w:hAnsi="Times New Roman" w:cs="Times New Roman"/>
          <w:sz w:val="24"/>
          <w:szCs w:val="24"/>
        </w:rPr>
        <w:t>by separate domain-</w:t>
      </w:r>
      <w:r w:rsidR="00914422">
        <w:rPr>
          <w:rFonts w:ascii="Times New Roman" w:hAnsi="Times New Roman" w:cs="Times New Roman"/>
          <w:sz w:val="24"/>
          <w:szCs w:val="24"/>
        </w:rPr>
        <w:t>specific factors</w:t>
      </w:r>
      <w:r w:rsidR="00B43A73">
        <w:rPr>
          <w:rFonts w:ascii="Times New Roman" w:hAnsi="Times New Roman" w:cs="Times New Roman"/>
          <w:sz w:val="24"/>
          <w:szCs w:val="24"/>
        </w:rPr>
        <w:t xml:space="preserve"> (Brown</w:t>
      </w:r>
      <w:r w:rsidR="003C2FE2">
        <w:rPr>
          <w:rFonts w:ascii="Times New Roman" w:hAnsi="Times New Roman" w:cs="Times New Roman"/>
          <w:sz w:val="24"/>
          <w:szCs w:val="24"/>
        </w:rPr>
        <w:t>, 2015</w:t>
      </w:r>
      <w:r w:rsidR="00B43A73">
        <w:rPr>
          <w:rFonts w:ascii="Times New Roman" w:hAnsi="Times New Roman" w:cs="Times New Roman"/>
          <w:sz w:val="24"/>
          <w:szCs w:val="24"/>
        </w:rPr>
        <w:t>)</w:t>
      </w:r>
      <w:r w:rsidR="00914422">
        <w:rPr>
          <w:rFonts w:ascii="Times New Roman" w:hAnsi="Times New Roman" w:cs="Times New Roman"/>
          <w:sz w:val="24"/>
          <w:szCs w:val="24"/>
        </w:rPr>
        <w:t xml:space="preserve">. </w:t>
      </w:r>
      <w:r w:rsidR="00AD6EF8">
        <w:rPr>
          <w:rFonts w:ascii="Times New Roman" w:hAnsi="Times New Roman" w:cs="Times New Roman"/>
          <w:sz w:val="24"/>
          <w:szCs w:val="24"/>
        </w:rPr>
        <w:t>Because of this difference</w:t>
      </w:r>
      <w:r w:rsidR="00C141B0">
        <w:rPr>
          <w:rFonts w:ascii="Times New Roman" w:hAnsi="Times New Roman" w:cs="Times New Roman"/>
          <w:sz w:val="24"/>
          <w:szCs w:val="24"/>
        </w:rPr>
        <w:t xml:space="preserve">, </w:t>
      </w:r>
      <w:proofErr w:type="spellStart"/>
      <w:r w:rsidR="00C141B0">
        <w:rPr>
          <w:rFonts w:ascii="Times New Roman" w:hAnsi="Times New Roman" w:cs="Times New Roman"/>
          <w:sz w:val="24"/>
          <w:szCs w:val="24"/>
        </w:rPr>
        <w:t>bifactor</w:t>
      </w:r>
      <w:proofErr w:type="spellEnd"/>
      <w:r w:rsidR="00C141B0">
        <w:rPr>
          <w:rFonts w:ascii="Times New Roman" w:hAnsi="Times New Roman" w:cs="Times New Roman"/>
          <w:sz w:val="24"/>
          <w:szCs w:val="24"/>
        </w:rPr>
        <w:t xml:space="preserve"> models allow for relations to</w:t>
      </w:r>
      <w:r w:rsidR="00711B25">
        <w:rPr>
          <w:rFonts w:ascii="Times New Roman" w:hAnsi="Times New Roman" w:cs="Times New Roman"/>
          <w:sz w:val="24"/>
          <w:szCs w:val="24"/>
        </w:rPr>
        <w:t xml:space="preserve"> be modeled between both domain-</w:t>
      </w:r>
      <w:r w:rsidR="00C141B0">
        <w:rPr>
          <w:rFonts w:ascii="Times New Roman" w:hAnsi="Times New Roman" w:cs="Times New Roman"/>
          <w:sz w:val="24"/>
          <w:szCs w:val="24"/>
        </w:rPr>
        <w:t>specific and general factors</w:t>
      </w:r>
      <w:r w:rsidR="00573A70">
        <w:rPr>
          <w:rFonts w:ascii="Times New Roman" w:hAnsi="Times New Roman" w:cs="Times New Roman"/>
          <w:sz w:val="24"/>
          <w:szCs w:val="24"/>
        </w:rPr>
        <w:t>.</w:t>
      </w:r>
    </w:p>
    <w:p w:rsidR="006353A9" w:rsidRPr="00F11126" w:rsidRDefault="006353A9" w:rsidP="007D73FC">
      <w:pPr>
        <w:jc w:val="left"/>
        <w:rPr>
          <w:rFonts w:ascii="Times New Roman" w:hAnsi="Times New Roman" w:cs="Times New Roman"/>
          <w:color w:val="000000" w:themeColor="text1"/>
          <w:sz w:val="24"/>
          <w:szCs w:val="24"/>
        </w:rPr>
      </w:pPr>
      <w:r>
        <w:rPr>
          <w:rFonts w:ascii="Times New Roman" w:hAnsi="Times New Roman" w:cs="Times New Roman"/>
          <w:sz w:val="24"/>
          <w:szCs w:val="24"/>
        </w:rPr>
        <w:tab/>
      </w:r>
      <w:r w:rsidR="00BF37A3">
        <w:rPr>
          <w:rFonts w:ascii="Times New Roman" w:hAnsi="Times New Roman" w:cs="Times New Roman"/>
          <w:sz w:val="24"/>
          <w:szCs w:val="24"/>
        </w:rPr>
        <w:t>Gomez (201</w:t>
      </w:r>
      <w:r w:rsidR="00F94D80">
        <w:rPr>
          <w:rFonts w:ascii="Times New Roman" w:hAnsi="Times New Roman" w:cs="Times New Roman"/>
          <w:sz w:val="24"/>
          <w:szCs w:val="24"/>
        </w:rPr>
        <w:t>3</w:t>
      </w:r>
      <w:r w:rsidR="00BF37A3">
        <w:rPr>
          <w:rFonts w:ascii="Times New Roman" w:hAnsi="Times New Roman" w:cs="Times New Roman"/>
          <w:sz w:val="24"/>
          <w:szCs w:val="24"/>
        </w:rPr>
        <w:t xml:space="preserve">) applied </w:t>
      </w:r>
      <w:proofErr w:type="spellStart"/>
      <w:r w:rsidR="005862AC">
        <w:rPr>
          <w:rFonts w:ascii="Times New Roman" w:hAnsi="Times New Roman" w:cs="Times New Roman"/>
          <w:sz w:val="24"/>
          <w:szCs w:val="24"/>
        </w:rPr>
        <w:t>bifactor</w:t>
      </w:r>
      <w:proofErr w:type="spellEnd"/>
      <w:r w:rsidR="00462E85">
        <w:rPr>
          <w:rFonts w:ascii="Times New Roman" w:hAnsi="Times New Roman" w:cs="Times New Roman"/>
          <w:sz w:val="24"/>
          <w:szCs w:val="24"/>
        </w:rPr>
        <w:t xml:space="preserve"> model</w:t>
      </w:r>
      <w:r w:rsidR="002E7DCE">
        <w:rPr>
          <w:rFonts w:ascii="Times New Roman" w:hAnsi="Times New Roman" w:cs="Times New Roman"/>
          <w:sz w:val="24"/>
          <w:szCs w:val="24"/>
        </w:rPr>
        <w:t>ing</w:t>
      </w:r>
      <w:r w:rsidR="00462E85">
        <w:rPr>
          <w:rFonts w:ascii="Times New Roman" w:hAnsi="Times New Roman" w:cs="Times New Roman"/>
          <w:sz w:val="24"/>
          <w:szCs w:val="24"/>
        </w:rPr>
        <w:t xml:space="preserve"> to the Depression Anxiety Stress Scale (DASS; </w:t>
      </w:r>
      <w:proofErr w:type="spellStart"/>
      <w:r w:rsidR="00462E85">
        <w:rPr>
          <w:rFonts w:ascii="Times New Roman" w:hAnsi="Times New Roman" w:cs="Times New Roman"/>
          <w:sz w:val="24"/>
          <w:szCs w:val="24"/>
        </w:rPr>
        <w:t>Lovibond</w:t>
      </w:r>
      <w:proofErr w:type="spellEnd"/>
      <w:r w:rsidR="00462E85">
        <w:rPr>
          <w:rFonts w:ascii="Times New Roman" w:hAnsi="Times New Roman" w:cs="Times New Roman"/>
          <w:sz w:val="24"/>
          <w:szCs w:val="24"/>
        </w:rPr>
        <w:t xml:space="preserve"> &amp; </w:t>
      </w:r>
      <w:proofErr w:type="spellStart"/>
      <w:r w:rsidR="00462E85">
        <w:rPr>
          <w:rFonts w:ascii="Times New Roman" w:hAnsi="Times New Roman" w:cs="Times New Roman"/>
          <w:sz w:val="24"/>
          <w:szCs w:val="24"/>
        </w:rPr>
        <w:t>Lovibond</w:t>
      </w:r>
      <w:proofErr w:type="spellEnd"/>
      <w:r w:rsidR="00462E85">
        <w:rPr>
          <w:rFonts w:ascii="Times New Roman" w:hAnsi="Times New Roman" w:cs="Times New Roman"/>
          <w:sz w:val="24"/>
          <w:szCs w:val="24"/>
        </w:rPr>
        <w:t>, 1995)</w:t>
      </w:r>
      <w:r w:rsidR="00D83FB5">
        <w:rPr>
          <w:rFonts w:ascii="Times New Roman" w:hAnsi="Times New Roman" w:cs="Times New Roman"/>
          <w:sz w:val="24"/>
          <w:szCs w:val="24"/>
        </w:rPr>
        <w:t xml:space="preserve"> </w:t>
      </w:r>
      <w:r w:rsidR="002200DA">
        <w:rPr>
          <w:rFonts w:ascii="Times New Roman" w:hAnsi="Times New Roman" w:cs="Times New Roman"/>
          <w:sz w:val="24"/>
          <w:szCs w:val="24"/>
        </w:rPr>
        <w:t>as an examination of</w:t>
      </w:r>
      <w:r w:rsidR="00D83FB5">
        <w:rPr>
          <w:rFonts w:ascii="Times New Roman" w:hAnsi="Times New Roman" w:cs="Times New Roman"/>
          <w:sz w:val="24"/>
          <w:szCs w:val="24"/>
        </w:rPr>
        <w:t xml:space="preserve"> the tripartite theory of </w:t>
      </w:r>
      <w:r w:rsidR="00F837D0">
        <w:rPr>
          <w:rFonts w:ascii="Times New Roman" w:hAnsi="Times New Roman" w:cs="Times New Roman"/>
          <w:sz w:val="24"/>
          <w:szCs w:val="24"/>
        </w:rPr>
        <w:t>anxiety and depression</w:t>
      </w:r>
      <w:r w:rsidR="00D83FB5">
        <w:rPr>
          <w:rFonts w:ascii="Times New Roman" w:hAnsi="Times New Roman" w:cs="Times New Roman"/>
          <w:sz w:val="24"/>
          <w:szCs w:val="24"/>
        </w:rPr>
        <w:t>. The tripartite model states that anxiety and depression have common factors</w:t>
      </w:r>
      <w:r w:rsidR="00F837D0">
        <w:rPr>
          <w:rFonts w:ascii="Times New Roman" w:hAnsi="Times New Roman" w:cs="Times New Roman"/>
          <w:sz w:val="24"/>
          <w:szCs w:val="24"/>
        </w:rPr>
        <w:t>,</w:t>
      </w:r>
      <w:r w:rsidR="00D83FB5">
        <w:rPr>
          <w:rFonts w:ascii="Times New Roman" w:hAnsi="Times New Roman" w:cs="Times New Roman"/>
          <w:sz w:val="24"/>
          <w:szCs w:val="24"/>
        </w:rPr>
        <w:t xml:space="preserve"> including negative affectivity and general distress</w:t>
      </w:r>
      <w:r w:rsidR="00F837D0">
        <w:rPr>
          <w:rFonts w:ascii="Times New Roman" w:hAnsi="Times New Roman" w:cs="Times New Roman"/>
          <w:sz w:val="24"/>
          <w:szCs w:val="24"/>
        </w:rPr>
        <w:t>,</w:t>
      </w:r>
      <w:r w:rsidR="00D83FB5">
        <w:rPr>
          <w:rFonts w:ascii="Times New Roman" w:hAnsi="Times New Roman" w:cs="Times New Roman"/>
          <w:sz w:val="24"/>
          <w:szCs w:val="24"/>
        </w:rPr>
        <w:t xml:space="preserve"> as well as unique factors</w:t>
      </w:r>
      <w:r w:rsidR="00F837D0">
        <w:rPr>
          <w:rFonts w:ascii="Times New Roman" w:hAnsi="Times New Roman" w:cs="Times New Roman"/>
          <w:sz w:val="24"/>
          <w:szCs w:val="24"/>
        </w:rPr>
        <w:t>,</w:t>
      </w:r>
      <w:r w:rsidR="00D83FB5">
        <w:rPr>
          <w:rFonts w:ascii="Times New Roman" w:hAnsi="Times New Roman" w:cs="Times New Roman"/>
          <w:sz w:val="24"/>
          <w:szCs w:val="24"/>
        </w:rPr>
        <w:t xml:space="preserve"> </w:t>
      </w:r>
      <w:r w:rsidR="00BF37A3">
        <w:rPr>
          <w:rFonts w:ascii="Times New Roman" w:hAnsi="Times New Roman" w:cs="Times New Roman"/>
          <w:sz w:val="24"/>
          <w:szCs w:val="24"/>
        </w:rPr>
        <w:t xml:space="preserve">such as </w:t>
      </w:r>
      <w:proofErr w:type="spellStart"/>
      <w:r w:rsidR="00D83FB5">
        <w:rPr>
          <w:rFonts w:ascii="Times New Roman" w:hAnsi="Times New Roman" w:cs="Times New Roman"/>
          <w:sz w:val="24"/>
          <w:szCs w:val="24"/>
        </w:rPr>
        <w:t>anhedonia</w:t>
      </w:r>
      <w:proofErr w:type="spellEnd"/>
      <w:r w:rsidR="00D83FB5">
        <w:rPr>
          <w:rFonts w:ascii="Times New Roman" w:hAnsi="Times New Roman" w:cs="Times New Roman"/>
          <w:sz w:val="24"/>
          <w:szCs w:val="24"/>
        </w:rPr>
        <w:t xml:space="preserve"> for depression and physiological </w:t>
      </w:r>
      <w:proofErr w:type="spellStart"/>
      <w:r w:rsidR="00D83FB5">
        <w:rPr>
          <w:rFonts w:ascii="Times New Roman" w:hAnsi="Times New Roman" w:cs="Times New Roman"/>
          <w:sz w:val="24"/>
          <w:szCs w:val="24"/>
        </w:rPr>
        <w:t>hyperarousal</w:t>
      </w:r>
      <w:proofErr w:type="spellEnd"/>
      <w:r w:rsidR="00D83FB5">
        <w:rPr>
          <w:rFonts w:ascii="Times New Roman" w:hAnsi="Times New Roman" w:cs="Times New Roman"/>
          <w:sz w:val="24"/>
          <w:szCs w:val="24"/>
        </w:rPr>
        <w:t xml:space="preserve"> for anxiety</w:t>
      </w:r>
      <w:r w:rsidR="0069027E">
        <w:rPr>
          <w:rFonts w:ascii="Times New Roman" w:hAnsi="Times New Roman" w:cs="Times New Roman"/>
          <w:sz w:val="24"/>
          <w:szCs w:val="24"/>
        </w:rPr>
        <w:t xml:space="preserve"> (</w:t>
      </w:r>
      <w:r w:rsidR="008906B0">
        <w:rPr>
          <w:rFonts w:ascii="Times New Roman" w:hAnsi="Times New Roman" w:cs="Times New Roman"/>
          <w:sz w:val="24"/>
          <w:szCs w:val="24"/>
        </w:rPr>
        <w:t>Clark &amp; Watson, 1991</w:t>
      </w:r>
      <w:r w:rsidR="0069027E">
        <w:rPr>
          <w:rFonts w:ascii="Times New Roman" w:hAnsi="Times New Roman" w:cs="Times New Roman"/>
          <w:sz w:val="24"/>
          <w:szCs w:val="24"/>
        </w:rPr>
        <w:t>)</w:t>
      </w:r>
      <w:r w:rsidR="00D83FB5">
        <w:rPr>
          <w:rFonts w:ascii="Times New Roman" w:hAnsi="Times New Roman" w:cs="Times New Roman"/>
          <w:sz w:val="24"/>
          <w:szCs w:val="24"/>
        </w:rPr>
        <w:t xml:space="preserve">. Since the </w:t>
      </w:r>
      <w:r w:rsidR="00D83FB5">
        <w:rPr>
          <w:rFonts w:ascii="Times New Roman" w:hAnsi="Times New Roman" w:cs="Times New Roman"/>
          <w:sz w:val="24"/>
          <w:szCs w:val="24"/>
        </w:rPr>
        <w:lastRenderedPageBreak/>
        <w:t xml:space="preserve">DASS measures both depression and anxiety and thus includes both common and unique factors, it requires a modeling technique that is able to capture this complexity. </w:t>
      </w:r>
      <w:r w:rsidR="0094040C">
        <w:rPr>
          <w:rFonts w:ascii="Times New Roman" w:hAnsi="Times New Roman" w:cs="Times New Roman"/>
          <w:sz w:val="24"/>
          <w:szCs w:val="24"/>
        </w:rPr>
        <w:t>Gomez (201</w:t>
      </w:r>
      <w:r w:rsidR="00F94D80">
        <w:rPr>
          <w:rFonts w:ascii="Times New Roman" w:hAnsi="Times New Roman" w:cs="Times New Roman"/>
          <w:sz w:val="24"/>
          <w:szCs w:val="24"/>
        </w:rPr>
        <w:t>3</w:t>
      </w:r>
      <w:r w:rsidR="0069027E">
        <w:rPr>
          <w:rFonts w:ascii="Times New Roman" w:hAnsi="Times New Roman" w:cs="Times New Roman"/>
          <w:sz w:val="24"/>
          <w:szCs w:val="24"/>
        </w:rPr>
        <w:t>)</w:t>
      </w:r>
      <w:r w:rsidR="00D73C84">
        <w:rPr>
          <w:rFonts w:ascii="Times New Roman" w:hAnsi="Times New Roman" w:cs="Times New Roman"/>
          <w:sz w:val="24"/>
          <w:szCs w:val="24"/>
        </w:rPr>
        <w:t xml:space="preserve"> </w:t>
      </w:r>
      <w:r w:rsidR="001F2F25">
        <w:rPr>
          <w:rFonts w:ascii="Times New Roman" w:hAnsi="Times New Roman" w:cs="Times New Roman"/>
          <w:sz w:val="24"/>
          <w:szCs w:val="24"/>
        </w:rPr>
        <w:t xml:space="preserve">was the first to evaluate the structure of the DASS utilizing a </w:t>
      </w:r>
      <w:proofErr w:type="spellStart"/>
      <w:r w:rsidR="005862AC">
        <w:rPr>
          <w:rFonts w:ascii="Times New Roman" w:hAnsi="Times New Roman" w:cs="Times New Roman"/>
          <w:sz w:val="24"/>
          <w:szCs w:val="24"/>
        </w:rPr>
        <w:t>bifactor</w:t>
      </w:r>
      <w:proofErr w:type="spellEnd"/>
      <w:r w:rsidR="00D73C84">
        <w:rPr>
          <w:rFonts w:ascii="Times New Roman" w:hAnsi="Times New Roman" w:cs="Times New Roman"/>
          <w:sz w:val="24"/>
          <w:szCs w:val="24"/>
        </w:rPr>
        <w:t xml:space="preserve"> model</w:t>
      </w:r>
      <w:r w:rsidR="008E14E5" w:rsidRPr="007B667F">
        <w:rPr>
          <w:rFonts w:ascii="Times New Roman" w:hAnsi="Times New Roman" w:cs="Times New Roman"/>
          <w:color w:val="FF0000"/>
          <w:sz w:val="24"/>
          <w:szCs w:val="24"/>
        </w:rPr>
        <w:t xml:space="preserve"> </w:t>
      </w:r>
      <w:r w:rsidR="008E14E5" w:rsidRPr="00F11126">
        <w:rPr>
          <w:rFonts w:ascii="Times New Roman" w:hAnsi="Times New Roman" w:cs="Times New Roman"/>
          <w:color w:val="000000" w:themeColor="text1"/>
          <w:sz w:val="24"/>
          <w:szCs w:val="24"/>
        </w:rPr>
        <w:t>in a sample of 366 Australian adults</w:t>
      </w:r>
      <w:r w:rsidR="001F2F25" w:rsidRPr="00F11126">
        <w:rPr>
          <w:rFonts w:ascii="Times New Roman" w:hAnsi="Times New Roman" w:cs="Times New Roman"/>
          <w:color w:val="000000" w:themeColor="text1"/>
          <w:sz w:val="24"/>
          <w:szCs w:val="24"/>
        </w:rPr>
        <w:t xml:space="preserve">. </w:t>
      </w:r>
      <w:r w:rsidR="00644915" w:rsidRPr="00F11126">
        <w:rPr>
          <w:rFonts w:ascii="Times New Roman" w:hAnsi="Times New Roman" w:cs="Times New Roman"/>
          <w:color w:val="000000" w:themeColor="text1"/>
          <w:sz w:val="24"/>
          <w:szCs w:val="24"/>
        </w:rPr>
        <w:t>Th</w:t>
      </w:r>
      <w:r w:rsidR="008906B0" w:rsidRPr="00F11126">
        <w:rPr>
          <w:rFonts w:ascii="Times New Roman" w:hAnsi="Times New Roman" w:cs="Times New Roman"/>
          <w:color w:val="000000" w:themeColor="text1"/>
          <w:sz w:val="24"/>
          <w:szCs w:val="24"/>
        </w:rPr>
        <w:t xml:space="preserve">is </w:t>
      </w:r>
      <w:r w:rsidR="00644915" w:rsidRPr="00F11126">
        <w:rPr>
          <w:rFonts w:ascii="Times New Roman" w:hAnsi="Times New Roman" w:cs="Times New Roman"/>
          <w:color w:val="000000" w:themeColor="text1"/>
          <w:sz w:val="24"/>
          <w:szCs w:val="24"/>
        </w:rPr>
        <w:t xml:space="preserve">model includes four orthogonal factors consisting of the general </w:t>
      </w:r>
      <w:r w:rsidR="00536D94" w:rsidRPr="00F11126">
        <w:rPr>
          <w:rFonts w:ascii="Times New Roman" w:hAnsi="Times New Roman" w:cs="Times New Roman"/>
          <w:color w:val="000000" w:themeColor="text1"/>
          <w:sz w:val="24"/>
          <w:szCs w:val="24"/>
        </w:rPr>
        <w:t xml:space="preserve">Emotional Distress </w:t>
      </w:r>
      <w:r w:rsidR="00644915" w:rsidRPr="00F11126">
        <w:rPr>
          <w:rFonts w:ascii="Times New Roman" w:hAnsi="Times New Roman" w:cs="Times New Roman"/>
          <w:color w:val="000000" w:themeColor="text1"/>
          <w:sz w:val="24"/>
          <w:szCs w:val="24"/>
        </w:rPr>
        <w:t>factor that explains the covariance across all of the depression, anxiety, and stress items and the three specific factors that expla</w:t>
      </w:r>
      <w:r w:rsidR="00536D94" w:rsidRPr="00F11126">
        <w:rPr>
          <w:rFonts w:ascii="Times New Roman" w:hAnsi="Times New Roman" w:cs="Times New Roman"/>
          <w:color w:val="000000" w:themeColor="text1"/>
          <w:sz w:val="24"/>
          <w:szCs w:val="24"/>
        </w:rPr>
        <w:t>in the unique variance of each Depression, Anxiety, and S</w:t>
      </w:r>
      <w:r w:rsidR="00644915" w:rsidRPr="00F11126">
        <w:rPr>
          <w:rFonts w:ascii="Times New Roman" w:hAnsi="Times New Roman" w:cs="Times New Roman"/>
          <w:color w:val="000000" w:themeColor="text1"/>
          <w:sz w:val="24"/>
          <w:szCs w:val="24"/>
        </w:rPr>
        <w:t>tress subscale. Results indicated that</w:t>
      </w:r>
      <w:r w:rsidR="00BC3D3E" w:rsidRPr="00F11126">
        <w:rPr>
          <w:rFonts w:ascii="Times New Roman" w:hAnsi="Times New Roman" w:cs="Times New Roman"/>
          <w:color w:val="000000" w:themeColor="text1"/>
          <w:sz w:val="24"/>
          <w:szCs w:val="24"/>
        </w:rPr>
        <w:t xml:space="preserve">, based on global fit indices, both the </w:t>
      </w:r>
      <w:proofErr w:type="spellStart"/>
      <w:r w:rsidR="00BC3D3E" w:rsidRPr="00F11126">
        <w:rPr>
          <w:rFonts w:ascii="Times New Roman" w:hAnsi="Times New Roman" w:cs="Times New Roman"/>
          <w:color w:val="000000" w:themeColor="text1"/>
          <w:sz w:val="24"/>
          <w:szCs w:val="24"/>
        </w:rPr>
        <w:t>bifactor</w:t>
      </w:r>
      <w:proofErr w:type="spellEnd"/>
      <w:r w:rsidR="00BC3D3E" w:rsidRPr="00F11126">
        <w:rPr>
          <w:rFonts w:ascii="Times New Roman" w:hAnsi="Times New Roman" w:cs="Times New Roman"/>
          <w:color w:val="000000" w:themeColor="text1"/>
          <w:sz w:val="24"/>
          <w:szCs w:val="24"/>
        </w:rPr>
        <w:t xml:space="preserve"> model and the </w:t>
      </w:r>
      <w:r w:rsidR="00316361" w:rsidRPr="00F11126">
        <w:rPr>
          <w:rFonts w:ascii="Times New Roman" w:hAnsi="Times New Roman" w:cs="Times New Roman"/>
          <w:color w:val="000000" w:themeColor="text1"/>
          <w:sz w:val="24"/>
          <w:szCs w:val="24"/>
        </w:rPr>
        <w:t>three</w:t>
      </w:r>
      <w:r w:rsidR="00BC3D3E" w:rsidRPr="00F11126">
        <w:rPr>
          <w:rFonts w:ascii="Times New Roman" w:hAnsi="Times New Roman" w:cs="Times New Roman"/>
          <w:color w:val="000000" w:themeColor="text1"/>
          <w:sz w:val="24"/>
          <w:szCs w:val="24"/>
        </w:rPr>
        <w:t>-factor oblique model fit the data well, while the 1-factor did not. Furthermore, difference testing indicated that</w:t>
      </w:r>
      <w:r w:rsidR="00644915" w:rsidRPr="00F11126">
        <w:rPr>
          <w:rFonts w:ascii="Times New Roman" w:hAnsi="Times New Roman" w:cs="Times New Roman"/>
          <w:color w:val="000000" w:themeColor="text1"/>
          <w:sz w:val="24"/>
          <w:szCs w:val="24"/>
        </w:rPr>
        <w:t xml:space="preserve"> the </w:t>
      </w:r>
      <w:proofErr w:type="spellStart"/>
      <w:r w:rsidR="00644915" w:rsidRPr="00F11126">
        <w:rPr>
          <w:rFonts w:ascii="Times New Roman" w:hAnsi="Times New Roman" w:cs="Times New Roman"/>
          <w:color w:val="000000" w:themeColor="text1"/>
          <w:sz w:val="24"/>
          <w:szCs w:val="24"/>
        </w:rPr>
        <w:t>bifactor</w:t>
      </w:r>
      <w:proofErr w:type="spellEnd"/>
      <w:r w:rsidR="00644915" w:rsidRPr="00F11126">
        <w:rPr>
          <w:rFonts w:ascii="Times New Roman" w:hAnsi="Times New Roman" w:cs="Times New Roman"/>
          <w:color w:val="000000" w:themeColor="text1"/>
          <w:sz w:val="24"/>
          <w:szCs w:val="24"/>
        </w:rPr>
        <w:t xml:space="preserve"> model was the best fitting model</w:t>
      </w:r>
      <w:r w:rsidR="00BC3D3E" w:rsidRPr="00F11126">
        <w:rPr>
          <w:rFonts w:ascii="Times New Roman" w:hAnsi="Times New Roman" w:cs="Times New Roman"/>
          <w:color w:val="000000" w:themeColor="text1"/>
          <w:sz w:val="24"/>
          <w:szCs w:val="24"/>
        </w:rPr>
        <w:t>.</w:t>
      </w:r>
      <w:r w:rsidR="00B75A0E" w:rsidRPr="00F11126">
        <w:rPr>
          <w:rFonts w:ascii="Times New Roman" w:hAnsi="Times New Roman" w:cs="Times New Roman"/>
          <w:color w:val="000000" w:themeColor="text1"/>
          <w:sz w:val="24"/>
          <w:szCs w:val="24"/>
        </w:rPr>
        <w:t xml:space="preserve"> </w:t>
      </w:r>
      <w:r w:rsidR="00BC3D3E" w:rsidRPr="00F11126">
        <w:rPr>
          <w:rFonts w:ascii="Times New Roman" w:hAnsi="Times New Roman" w:cs="Times New Roman"/>
          <w:color w:val="000000" w:themeColor="text1"/>
          <w:sz w:val="24"/>
          <w:szCs w:val="24"/>
        </w:rPr>
        <w:t>T</w:t>
      </w:r>
      <w:r w:rsidR="00B75A0E" w:rsidRPr="00F11126">
        <w:rPr>
          <w:rFonts w:ascii="Times New Roman" w:hAnsi="Times New Roman" w:cs="Times New Roman"/>
          <w:color w:val="000000" w:themeColor="text1"/>
          <w:sz w:val="24"/>
          <w:szCs w:val="24"/>
        </w:rPr>
        <w:t>his provide</w:t>
      </w:r>
      <w:r w:rsidR="008E14E5" w:rsidRPr="00F11126">
        <w:rPr>
          <w:rFonts w:ascii="Times New Roman" w:hAnsi="Times New Roman" w:cs="Times New Roman"/>
          <w:color w:val="000000" w:themeColor="text1"/>
          <w:sz w:val="24"/>
          <w:szCs w:val="24"/>
        </w:rPr>
        <w:t>d</w:t>
      </w:r>
      <w:r w:rsidR="00B75A0E" w:rsidRPr="00F11126">
        <w:rPr>
          <w:rFonts w:ascii="Times New Roman" w:hAnsi="Times New Roman" w:cs="Times New Roman"/>
          <w:color w:val="000000" w:themeColor="text1"/>
          <w:sz w:val="24"/>
          <w:szCs w:val="24"/>
        </w:rPr>
        <w:t xml:space="preserve"> support for the tripartite model when assessing </w:t>
      </w:r>
      <w:r w:rsidR="00F837D0" w:rsidRPr="00F11126">
        <w:rPr>
          <w:rFonts w:ascii="Times New Roman" w:hAnsi="Times New Roman" w:cs="Times New Roman"/>
          <w:color w:val="000000" w:themeColor="text1"/>
          <w:sz w:val="24"/>
          <w:szCs w:val="24"/>
        </w:rPr>
        <w:t xml:space="preserve">anxiety and depression </w:t>
      </w:r>
      <w:r w:rsidR="00B75A0E" w:rsidRPr="00F11126">
        <w:rPr>
          <w:rFonts w:ascii="Times New Roman" w:hAnsi="Times New Roman" w:cs="Times New Roman"/>
          <w:color w:val="000000" w:themeColor="text1"/>
          <w:sz w:val="24"/>
          <w:szCs w:val="24"/>
        </w:rPr>
        <w:t>symptomology</w:t>
      </w:r>
      <w:r w:rsidR="00BC3D3E" w:rsidRPr="00F11126">
        <w:rPr>
          <w:rFonts w:ascii="Times New Roman" w:hAnsi="Times New Roman" w:cs="Times New Roman"/>
          <w:color w:val="000000" w:themeColor="text1"/>
          <w:sz w:val="24"/>
          <w:szCs w:val="24"/>
        </w:rPr>
        <w:t>; however,</w:t>
      </w:r>
      <w:r w:rsidR="008E14E5" w:rsidRPr="00F11126">
        <w:rPr>
          <w:rFonts w:ascii="Times New Roman" w:hAnsi="Times New Roman" w:cs="Times New Roman"/>
          <w:color w:val="000000" w:themeColor="text1"/>
          <w:sz w:val="24"/>
          <w:szCs w:val="24"/>
        </w:rPr>
        <w:t xml:space="preserve"> Gomez (2013) failed to examine the reliabilities of the newly demonstrated </w:t>
      </w:r>
      <w:proofErr w:type="spellStart"/>
      <w:r w:rsidR="008E14E5" w:rsidRPr="00F11126">
        <w:rPr>
          <w:rFonts w:ascii="Times New Roman" w:hAnsi="Times New Roman" w:cs="Times New Roman"/>
          <w:color w:val="000000" w:themeColor="text1"/>
          <w:sz w:val="24"/>
          <w:szCs w:val="24"/>
        </w:rPr>
        <w:t>bifactor</w:t>
      </w:r>
      <w:proofErr w:type="spellEnd"/>
      <w:r w:rsidR="008E14E5" w:rsidRPr="00F11126">
        <w:rPr>
          <w:rFonts w:ascii="Times New Roman" w:hAnsi="Times New Roman" w:cs="Times New Roman"/>
          <w:color w:val="000000" w:themeColor="text1"/>
          <w:sz w:val="24"/>
          <w:szCs w:val="24"/>
        </w:rPr>
        <w:t xml:space="preserve"> scales.</w:t>
      </w:r>
      <w:r w:rsidR="00B75A0E" w:rsidRPr="00F11126">
        <w:rPr>
          <w:rFonts w:ascii="Times New Roman" w:hAnsi="Times New Roman" w:cs="Times New Roman"/>
          <w:color w:val="000000" w:themeColor="text1"/>
          <w:sz w:val="24"/>
          <w:szCs w:val="24"/>
        </w:rPr>
        <w:t xml:space="preserve"> </w:t>
      </w:r>
    </w:p>
    <w:p w:rsidR="00EA14A1" w:rsidRDefault="00EA14A1" w:rsidP="007D73FC">
      <w:pPr>
        <w:jc w:val="left"/>
        <w:rPr>
          <w:rFonts w:ascii="Times New Roman" w:hAnsi="Times New Roman" w:cs="Times New Roman"/>
          <w:sz w:val="24"/>
          <w:szCs w:val="24"/>
        </w:rPr>
      </w:pPr>
      <w:r>
        <w:rPr>
          <w:rFonts w:ascii="Times New Roman" w:hAnsi="Times New Roman" w:cs="Times New Roman"/>
          <w:sz w:val="24"/>
          <w:szCs w:val="24"/>
        </w:rPr>
        <w:tab/>
      </w:r>
      <w:r w:rsidR="00A9663D">
        <w:rPr>
          <w:rFonts w:ascii="Times New Roman" w:hAnsi="Times New Roman" w:cs="Times New Roman"/>
          <w:sz w:val="24"/>
          <w:szCs w:val="24"/>
        </w:rPr>
        <w:t>Additionally, t</w:t>
      </w:r>
      <w:r w:rsidR="00D96B7A">
        <w:rPr>
          <w:rFonts w:ascii="Times New Roman" w:hAnsi="Times New Roman" w:cs="Times New Roman"/>
          <w:sz w:val="24"/>
          <w:szCs w:val="24"/>
        </w:rPr>
        <w:t>he</w:t>
      </w:r>
      <w:r>
        <w:rPr>
          <w:rFonts w:ascii="Times New Roman" w:hAnsi="Times New Roman" w:cs="Times New Roman"/>
          <w:sz w:val="24"/>
          <w:szCs w:val="24"/>
        </w:rPr>
        <w:t xml:space="preserve"> </w:t>
      </w:r>
      <w:proofErr w:type="spellStart"/>
      <w:r>
        <w:rPr>
          <w:rFonts w:ascii="Times New Roman" w:hAnsi="Times New Roman" w:cs="Times New Roman"/>
          <w:sz w:val="24"/>
          <w:szCs w:val="24"/>
        </w:rPr>
        <w:t>bifactor</w:t>
      </w:r>
      <w:proofErr w:type="spellEnd"/>
      <w:r>
        <w:rPr>
          <w:rFonts w:ascii="Times New Roman" w:hAnsi="Times New Roman" w:cs="Times New Roman"/>
          <w:sz w:val="24"/>
          <w:szCs w:val="24"/>
        </w:rPr>
        <w:t xml:space="preserve"> model</w:t>
      </w:r>
      <w:r w:rsidR="00D96B7A">
        <w:rPr>
          <w:rFonts w:ascii="Times New Roman" w:hAnsi="Times New Roman" w:cs="Times New Roman"/>
          <w:sz w:val="24"/>
          <w:szCs w:val="24"/>
        </w:rPr>
        <w:t xml:space="preserve"> of the DASS</w:t>
      </w:r>
      <w:r>
        <w:rPr>
          <w:rFonts w:ascii="Times New Roman" w:hAnsi="Times New Roman" w:cs="Times New Roman"/>
          <w:sz w:val="24"/>
          <w:szCs w:val="24"/>
        </w:rPr>
        <w:t xml:space="preserve"> </w:t>
      </w:r>
      <w:r w:rsidR="00D96B7A">
        <w:rPr>
          <w:rFonts w:ascii="Times New Roman" w:hAnsi="Times New Roman" w:cs="Times New Roman"/>
          <w:sz w:val="24"/>
          <w:szCs w:val="24"/>
        </w:rPr>
        <w:t>provides a means for evaluating the</w:t>
      </w:r>
      <w:r>
        <w:rPr>
          <w:rFonts w:ascii="Times New Roman" w:hAnsi="Times New Roman" w:cs="Times New Roman"/>
          <w:sz w:val="24"/>
          <w:szCs w:val="24"/>
        </w:rPr>
        <w:t xml:space="preserve"> </w:t>
      </w:r>
      <w:r w:rsidR="006E7886">
        <w:rPr>
          <w:rFonts w:ascii="Times New Roman" w:hAnsi="Times New Roman" w:cs="Times New Roman"/>
          <w:sz w:val="24"/>
          <w:szCs w:val="24"/>
        </w:rPr>
        <w:t>relation</w:t>
      </w:r>
      <w:r w:rsidR="009A014E">
        <w:rPr>
          <w:rFonts w:ascii="Times New Roman" w:hAnsi="Times New Roman" w:cs="Times New Roman"/>
          <w:sz w:val="24"/>
          <w:szCs w:val="24"/>
        </w:rPr>
        <w:t>s</w:t>
      </w:r>
      <w:r w:rsidR="006E7886">
        <w:rPr>
          <w:rFonts w:ascii="Times New Roman" w:hAnsi="Times New Roman" w:cs="Times New Roman"/>
          <w:sz w:val="24"/>
          <w:szCs w:val="24"/>
        </w:rPr>
        <w:t xml:space="preserve"> </w:t>
      </w:r>
      <w:r w:rsidR="009A014E">
        <w:rPr>
          <w:rFonts w:ascii="Times New Roman" w:hAnsi="Times New Roman" w:cs="Times New Roman"/>
          <w:sz w:val="24"/>
          <w:szCs w:val="24"/>
        </w:rPr>
        <w:t xml:space="preserve">between </w:t>
      </w:r>
      <w:r w:rsidR="003A738C" w:rsidRPr="00F11126">
        <w:rPr>
          <w:rFonts w:ascii="Times New Roman" w:hAnsi="Times New Roman" w:cs="Times New Roman"/>
          <w:color w:val="000000" w:themeColor="text1"/>
          <w:sz w:val="24"/>
          <w:szCs w:val="24"/>
        </w:rPr>
        <w:t xml:space="preserve">specific </w:t>
      </w:r>
      <w:r w:rsidR="009F1D4C" w:rsidRPr="00F11126">
        <w:rPr>
          <w:rFonts w:ascii="Times New Roman" w:hAnsi="Times New Roman" w:cs="Times New Roman"/>
          <w:color w:val="000000" w:themeColor="text1"/>
          <w:sz w:val="24"/>
          <w:szCs w:val="24"/>
        </w:rPr>
        <w:t>transdiagnostic factors</w:t>
      </w:r>
      <w:r w:rsidR="009A014E" w:rsidRPr="00F11126">
        <w:rPr>
          <w:rFonts w:ascii="Times New Roman" w:hAnsi="Times New Roman" w:cs="Times New Roman"/>
          <w:color w:val="000000" w:themeColor="text1"/>
          <w:sz w:val="24"/>
          <w:szCs w:val="24"/>
        </w:rPr>
        <w:t xml:space="preserve"> (e.g., worry) and </w:t>
      </w:r>
      <w:r w:rsidR="00AE49EB" w:rsidRPr="00F11126">
        <w:rPr>
          <w:rFonts w:ascii="Times New Roman" w:hAnsi="Times New Roman" w:cs="Times New Roman"/>
          <w:color w:val="000000" w:themeColor="text1"/>
          <w:sz w:val="24"/>
          <w:szCs w:val="24"/>
        </w:rPr>
        <w:t>variance common across</w:t>
      </w:r>
      <w:r w:rsidR="00EA6C06" w:rsidRPr="00F11126">
        <w:rPr>
          <w:rFonts w:ascii="Times New Roman" w:hAnsi="Times New Roman" w:cs="Times New Roman"/>
          <w:color w:val="000000" w:themeColor="text1"/>
          <w:sz w:val="24"/>
          <w:szCs w:val="24"/>
        </w:rPr>
        <w:t xml:space="preserve"> </w:t>
      </w:r>
      <w:r w:rsidR="00D96B7A" w:rsidRPr="00F11126">
        <w:rPr>
          <w:rFonts w:ascii="Times New Roman" w:hAnsi="Times New Roman" w:cs="Times New Roman"/>
          <w:color w:val="000000" w:themeColor="text1"/>
          <w:sz w:val="24"/>
          <w:szCs w:val="24"/>
        </w:rPr>
        <w:t xml:space="preserve">emotional </w:t>
      </w:r>
      <w:r w:rsidR="00EA6C06" w:rsidRPr="00F11126">
        <w:rPr>
          <w:rFonts w:ascii="Times New Roman" w:hAnsi="Times New Roman" w:cs="Times New Roman"/>
          <w:color w:val="000000" w:themeColor="text1"/>
          <w:sz w:val="24"/>
          <w:szCs w:val="24"/>
        </w:rPr>
        <w:t>distress</w:t>
      </w:r>
      <w:r w:rsidR="009A014E" w:rsidRPr="00F11126">
        <w:rPr>
          <w:rFonts w:ascii="Times New Roman" w:hAnsi="Times New Roman" w:cs="Times New Roman"/>
          <w:color w:val="000000" w:themeColor="text1"/>
          <w:sz w:val="24"/>
          <w:szCs w:val="24"/>
        </w:rPr>
        <w:t xml:space="preserve"> as compared to </w:t>
      </w:r>
      <w:r w:rsidR="00AE49EB" w:rsidRPr="00F11126">
        <w:rPr>
          <w:rFonts w:ascii="Times New Roman" w:hAnsi="Times New Roman" w:cs="Times New Roman"/>
          <w:color w:val="000000" w:themeColor="text1"/>
          <w:sz w:val="24"/>
          <w:szCs w:val="24"/>
        </w:rPr>
        <w:t>variance specific to</w:t>
      </w:r>
      <w:r w:rsidR="009A014E" w:rsidRPr="00F11126">
        <w:rPr>
          <w:rFonts w:ascii="Times New Roman" w:hAnsi="Times New Roman" w:cs="Times New Roman"/>
          <w:color w:val="000000" w:themeColor="text1"/>
          <w:sz w:val="24"/>
          <w:szCs w:val="24"/>
        </w:rPr>
        <w:t xml:space="preserve"> </w:t>
      </w:r>
      <w:r w:rsidR="00EA6C06" w:rsidRPr="00F11126">
        <w:rPr>
          <w:rFonts w:ascii="Times New Roman" w:hAnsi="Times New Roman" w:cs="Times New Roman"/>
          <w:color w:val="000000" w:themeColor="text1"/>
          <w:sz w:val="24"/>
          <w:szCs w:val="24"/>
        </w:rPr>
        <w:t xml:space="preserve">depression, anxiety, and stress. </w:t>
      </w:r>
      <w:r w:rsidR="003A738C" w:rsidRPr="00F11126">
        <w:rPr>
          <w:rFonts w:ascii="Times New Roman" w:hAnsi="Times New Roman" w:cs="Times New Roman"/>
          <w:color w:val="000000" w:themeColor="text1"/>
          <w:sz w:val="24"/>
          <w:szCs w:val="24"/>
        </w:rPr>
        <w:t>P</w:t>
      </w:r>
      <w:r w:rsidR="007D151E" w:rsidRPr="00F11126">
        <w:rPr>
          <w:rFonts w:ascii="Times New Roman" w:hAnsi="Times New Roman" w:cs="Times New Roman"/>
          <w:color w:val="000000" w:themeColor="text1"/>
          <w:sz w:val="24"/>
          <w:szCs w:val="24"/>
        </w:rPr>
        <w:t xml:space="preserve">revious research </w:t>
      </w:r>
      <w:r w:rsidR="0013247F" w:rsidRPr="00F11126">
        <w:rPr>
          <w:rFonts w:ascii="Times New Roman" w:hAnsi="Times New Roman" w:cs="Times New Roman"/>
          <w:color w:val="000000" w:themeColor="text1"/>
          <w:sz w:val="24"/>
          <w:szCs w:val="24"/>
        </w:rPr>
        <w:t xml:space="preserve">examined </w:t>
      </w:r>
      <w:r w:rsidR="007D151E" w:rsidRPr="00F11126">
        <w:rPr>
          <w:rFonts w:ascii="Times New Roman" w:hAnsi="Times New Roman" w:cs="Times New Roman"/>
          <w:color w:val="000000" w:themeColor="text1"/>
          <w:sz w:val="24"/>
          <w:szCs w:val="24"/>
        </w:rPr>
        <w:t xml:space="preserve">how the variance common across </w:t>
      </w:r>
      <w:r w:rsidR="003A738C" w:rsidRPr="00F11126">
        <w:rPr>
          <w:rFonts w:ascii="Times New Roman" w:hAnsi="Times New Roman" w:cs="Times New Roman"/>
          <w:color w:val="000000" w:themeColor="text1"/>
          <w:sz w:val="24"/>
          <w:szCs w:val="24"/>
        </w:rPr>
        <w:t>worry and rumination (i.e., RNT)</w:t>
      </w:r>
      <w:r w:rsidR="007D151E" w:rsidRPr="00F11126">
        <w:rPr>
          <w:rFonts w:ascii="Times New Roman" w:hAnsi="Times New Roman" w:cs="Times New Roman"/>
          <w:color w:val="000000" w:themeColor="text1"/>
          <w:sz w:val="24"/>
          <w:szCs w:val="24"/>
        </w:rPr>
        <w:t xml:space="preserve"> relates to different facets of emotional disorders</w:t>
      </w:r>
      <w:r w:rsidR="005E2530" w:rsidRPr="00F11126">
        <w:rPr>
          <w:rFonts w:ascii="Times New Roman" w:hAnsi="Times New Roman" w:cs="Times New Roman"/>
          <w:color w:val="000000" w:themeColor="text1"/>
          <w:sz w:val="24"/>
          <w:szCs w:val="24"/>
        </w:rPr>
        <w:t xml:space="preserve"> (</w:t>
      </w:r>
      <w:proofErr w:type="spellStart"/>
      <w:r w:rsidR="005E2530" w:rsidRPr="00F11126">
        <w:rPr>
          <w:rFonts w:ascii="Times New Roman" w:hAnsi="Times New Roman" w:cs="Times New Roman"/>
          <w:color w:val="000000" w:themeColor="text1"/>
          <w:sz w:val="24"/>
          <w:szCs w:val="24"/>
        </w:rPr>
        <w:t>McEvoy</w:t>
      </w:r>
      <w:proofErr w:type="spellEnd"/>
      <w:r w:rsidR="005E2530" w:rsidRPr="00F11126">
        <w:rPr>
          <w:rFonts w:ascii="Times New Roman" w:hAnsi="Times New Roman" w:cs="Times New Roman"/>
          <w:color w:val="000000" w:themeColor="text1"/>
          <w:sz w:val="24"/>
          <w:szCs w:val="24"/>
        </w:rPr>
        <w:t xml:space="preserve"> &amp; </w:t>
      </w:r>
      <w:proofErr w:type="spellStart"/>
      <w:r w:rsidR="005E2530" w:rsidRPr="00F11126">
        <w:rPr>
          <w:rFonts w:ascii="Times New Roman" w:hAnsi="Times New Roman" w:cs="Times New Roman"/>
          <w:color w:val="000000" w:themeColor="text1"/>
          <w:sz w:val="24"/>
          <w:szCs w:val="24"/>
        </w:rPr>
        <w:t>Brans</w:t>
      </w:r>
      <w:proofErr w:type="spellEnd"/>
      <w:r w:rsidR="005E2530" w:rsidRPr="00F11126">
        <w:rPr>
          <w:rFonts w:ascii="Times New Roman" w:hAnsi="Times New Roman" w:cs="Times New Roman"/>
          <w:color w:val="000000" w:themeColor="text1"/>
          <w:sz w:val="24"/>
          <w:szCs w:val="24"/>
        </w:rPr>
        <w:t xml:space="preserve">, 2013; </w:t>
      </w:r>
      <w:proofErr w:type="spellStart"/>
      <w:r w:rsidR="005E2530" w:rsidRPr="00F11126">
        <w:rPr>
          <w:rFonts w:ascii="Times New Roman" w:hAnsi="Times New Roman" w:cs="Times New Roman"/>
          <w:color w:val="000000" w:themeColor="text1"/>
          <w:sz w:val="24"/>
          <w:szCs w:val="24"/>
        </w:rPr>
        <w:t>Spinhoven</w:t>
      </w:r>
      <w:proofErr w:type="spellEnd"/>
      <w:r w:rsidR="005E2530" w:rsidRPr="00F11126">
        <w:rPr>
          <w:rFonts w:ascii="Times New Roman" w:hAnsi="Times New Roman" w:cs="Times New Roman"/>
          <w:color w:val="000000" w:themeColor="text1"/>
          <w:sz w:val="24"/>
          <w:szCs w:val="24"/>
        </w:rPr>
        <w:t xml:space="preserve"> et al., 2015)</w:t>
      </w:r>
      <w:r w:rsidR="007D151E" w:rsidRPr="00F11126">
        <w:rPr>
          <w:rFonts w:ascii="Times New Roman" w:hAnsi="Times New Roman" w:cs="Times New Roman"/>
          <w:color w:val="000000" w:themeColor="text1"/>
          <w:sz w:val="24"/>
          <w:szCs w:val="24"/>
        </w:rPr>
        <w:t xml:space="preserve">. </w:t>
      </w:r>
      <w:r w:rsidR="003A738C" w:rsidRPr="00F11126">
        <w:rPr>
          <w:rFonts w:ascii="Times New Roman" w:hAnsi="Times New Roman" w:cs="Times New Roman"/>
          <w:color w:val="000000" w:themeColor="text1"/>
          <w:sz w:val="24"/>
          <w:szCs w:val="24"/>
        </w:rPr>
        <w:t xml:space="preserve">While </w:t>
      </w:r>
      <w:r w:rsidR="00FD248C" w:rsidRPr="00F11126">
        <w:rPr>
          <w:rFonts w:ascii="Times New Roman" w:hAnsi="Times New Roman" w:cs="Times New Roman"/>
          <w:color w:val="000000" w:themeColor="text1"/>
          <w:sz w:val="24"/>
          <w:szCs w:val="24"/>
        </w:rPr>
        <w:t>findings</w:t>
      </w:r>
      <w:r w:rsidR="003A738C" w:rsidRPr="00F11126">
        <w:rPr>
          <w:rFonts w:ascii="Times New Roman" w:hAnsi="Times New Roman" w:cs="Times New Roman"/>
          <w:color w:val="000000" w:themeColor="text1"/>
          <w:sz w:val="24"/>
          <w:szCs w:val="24"/>
        </w:rPr>
        <w:t xml:space="preserve"> suggests </w:t>
      </w:r>
      <w:r w:rsidR="00FD248C" w:rsidRPr="00F11126">
        <w:rPr>
          <w:rFonts w:ascii="Times New Roman" w:hAnsi="Times New Roman" w:cs="Times New Roman"/>
          <w:color w:val="000000" w:themeColor="text1"/>
          <w:sz w:val="24"/>
          <w:szCs w:val="24"/>
        </w:rPr>
        <w:t>this common variance,</w:t>
      </w:r>
      <w:r w:rsidR="003A738C" w:rsidRPr="00F11126">
        <w:rPr>
          <w:rFonts w:ascii="Times New Roman" w:hAnsi="Times New Roman" w:cs="Times New Roman"/>
          <w:color w:val="000000" w:themeColor="text1"/>
          <w:sz w:val="24"/>
          <w:szCs w:val="24"/>
        </w:rPr>
        <w:t xml:space="preserve"> RNT</w:t>
      </w:r>
      <w:r w:rsidR="00FD248C" w:rsidRPr="00F11126">
        <w:rPr>
          <w:rFonts w:ascii="Times New Roman" w:hAnsi="Times New Roman" w:cs="Times New Roman"/>
          <w:color w:val="000000" w:themeColor="text1"/>
          <w:sz w:val="24"/>
          <w:szCs w:val="24"/>
        </w:rPr>
        <w:t>,</w:t>
      </w:r>
      <w:r w:rsidR="003A738C" w:rsidRPr="00F11126">
        <w:rPr>
          <w:rFonts w:ascii="Times New Roman" w:hAnsi="Times New Roman" w:cs="Times New Roman"/>
          <w:color w:val="000000" w:themeColor="text1"/>
          <w:sz w:val="24"/>
          <w:szCs w:val="24"/>
        </w:rPr>
        <w:t xml:space="preserve"> is </w:t>
      </w:r>
      <w:r w:rsidR="00FD248C" w:rsidRPr="00F11126">
        <w:rPr>
          <w:rFonts w:ascii="Times New Roman" w:hAnsi="Times New Roman" w:cs="Times New Roman"/>
          <w:color w:val="000000" w:themeColor="text1"/>
          <w:sz w:val="24"/>
          <w:szCs w:val="24"/>
        </w:rPr>
        <w:t>related to both mood and anxiety disorders</w:t>
      </w:r>
      <w:r w:rsidR="003A738C" w:rsidRPr="00F11126">
        <w:rPr>
          <w:rFonts w:ascii="Times New Roman" w:hAnsi="Times New Roman" w:cs="Times New Roman"/>
          <w:color w:val="000000" w:themeColor="text1"/>
          <w:sz w:val="24"/>
          <w:szCs w:val="24"/>
        </w:rPr>
        <w:t>, it does not test whether either sy</w:t>
      </w:r>
      <w:r w:rsidR="00FD248C" w:rsidRPr="00F11126">
        <w:rPr>
          <w:rFonts w:ascii="Times New Roman" w:hAnsi="Times New Roman" w:cs="Times New Roman"/>
          <w:color w:val="000000" w:themeColor="text1"/>
          <w:sz w:val="24"/>
          <w:szCs w:val="24"/>
        </w:rPr>
        <w:t>mptom</w:t>
      </w:r>
      <w:r w:rsidR="003A738C" w:rsidRPr="00F11126">
        <w:rPr>
          <w:rFonts w:ascii="Times New Roman" w:hAnsi="Times New Roman" w:cs="Times New Roman"/>
          <w:color w:val="000000" w:themeColor="text1"/>
          <w:sz w:val="24"/>
          <w:szCs w:val="24"/>
        </w:rPr>
        <w:t xml:space="preserve"> (e.g., worry) is </w:t>
      </w:r>
      <w:r w:rsidR="00FD248C" w:rsidRPr="00F11126">
        <w:rPr>
          <w:rFonts w:ascii="Times New Roman" w:hAnsi="Times New Roman" w:cs="Times New Roman"/>
          <w:color w:val="000000" w:themeColor="text1"/>
          <w:sz w:val="24"/>
          <w:szCs w:val="24"/>
        </w:rPr>
        <w:t>related to variance that is common to both mood and anxiety disorders</w:t>
      </w:r>
      <w:r w:rsidR="003A738C" w:rsidRPr="00F11126">
        <w:rPr>
          <w:rFonts w:ascii="Times New Roman" w:hAnsi="Times New Roman" w:cs="Times New Roman"/>
          <w:color w:val="000000" w:themeColor="text1"/>
          <w:sz w:val="24"/>
          <w:szCs w:val="24"/>
        </w:rPr>
        <w:t>. However, t</w:t>
      </w:r>
      <w:r w:rsidR="0062450A" w:rsidRPr="00F11126">
        <w:rPr>
          <w:rFonts w:ascii="Times New Roman" w:hAnsi="Times New Roman" w:cs="Times New Roman"/>
          <w:color w:val="000000" w:themeColor="text1"/>
          <w:sz w:val="24"/>
          <w:szCs w:val="24"/>
        </w:rPr>
        <w:t xml:space="preserve">he </w:t>
      </w:r>
      <w:proofErr w:type="spellStart"/>
      <w:r w:rsidR="0062450A" w:rsidRPr="00F11126">
        <w:rPr>
          <w:rFonts w:ascii="Times New Roman" w:hAnsi="Times New Roman" w:cs="Times New Roman"/>
          <w:color w:val="000000" w:themeColor="text1"/>
          <w:sz w:val="24"/>
          <w:szCs w:val="24"/>
        </w:rPr>
        <w:t>bifactor</w:t>
      </w:r>
      <w:proofErr w:type="spellEnd"/>
      <w:r w:rsidR="0062450A" w:rsidRPr="00F11126">
        <w:rPr>
          <w:rFonts w:ascii="Times New Roman" w:hAnsi="Times New Roman" w:cs="Times New Roman"/>
          <w:color w:val="000000" w:themeColor="text1"/>
          <w:sz w:val="24"/>
          <w:szCs w:val="24"/>
        </w:rPr>
        <w:t xml:space="preserve"> model of the DASS</w:t>
      </w:r>
      <w:r w:rsidR="007D151E" w:rsidRPr="00F11126">
        <w:rPr>
          <w:rFonts w:ascii="Times New Roman" w:hAnsi="Times New Roman" w:cs="Times New Roman"/>
          <w:color w:val="000000" w:themeColor="text1"/>
          <w:sz w:val="24"/>
          <w:szCs w:val="24"/>
        </w:rPr>
        <w:t xml:space="preserve"> will allow for </w:t>
      </w:r>
      <w:r w:rsidR="00EA6C06" w:rsidRPr="00F11126">
        <w:rPr>
          <w:rFonts w:ascii="Times New Roman" w:hAnsi="Times New Roman" w:cs="Times New Roman"/>
          <w:color w:val="000000" w:themeColor="text1"/>
          <w:sz w:val="24"/>
          <w:szCs w:val="24"/>
        </w:rPr>
        <w:t xml:space="preserve">further empirical evaluation of how </w:t>
      </w:r>
      <w:r w:rsidR="009F1D4C" w:rsidRPr="00F11126">
        <w:rPr>
          <w:rFonts w:ascii="Times New Roman" w:hAnsi="Times New Roman" w:cs="Times New Roman"/>
          <w:color w:val="000000" w:themeColor="text1"/>
          <w:sz w:val="24"/>
          <w:szCs w:val="24"/>
        </w:rPr>
        <w:t xml:space="preserve">a </w:t>
      </w:r>
      <w:r w:rsidR="00FD248C" w:rsidRPr="00F11126">
        <w:rPr>
          <w:rFonts w:ascii="Times New Roman" w:hAnsi="Times New Roman" w:cs="Times New Roman"/>
          <w:color w:val="000000" w:themeColor="text1"/>
          <w:sz w:val="24"/>
          <w:szCs w:val="24"/>
        </w:rPr>
        <w:t xml:space="preserve">proposed </w:t>
      </w:r>
      <w:r w:rsidR="009F1D4C" w:rsidRPr="00F11126">
        <w:rPr>
          <w:rFonts w:ascii="Times New Roman" w:hAnsi="Times New Roman" w:cs="Times New Roman"/>
          <w:color w:val="000000" w:themeColor="text1"/>
          <w:sz w:val="24"/>
          <w:szCs w:val="24"/>
        </w:rPr>
        <w:t xml:space="preserve">transdiagnostic </w:t>
      </w:r>
      <w:r w:rsidR="00FD248C" w:rsidRPr="00F11126">
        <w:rPr>
          <w:rFonts w:ascii="Times New Roman" w:hAnsi="Times New Roman" w:cs="Times New Roman"/>
          <w:color w:val="000000" w:themeColor="text1"/>
          <w:sz w:val="24"/>
          <w:szCs w:val="24"/>
        </w:rPr>
        <w:t>factor</w:t>
      </w:r>
      <w:r w:rsidR="009F1D4C" w:rsidRPr="00F11126">
        <w:rPr>
          <w:rFonts w:ascii="Times New Roman" w:hAnsi="Times New Roman" w:cs="Times New Roman"/>
          <w:color w:val="000000" w:themeColor="text1"/>
          <w:sz w:val="24"/>
          <w:szCs w:val="24"/>
        </w:rPr>
        <w:t xml:space="preserve"> </w:t>
      </w:r>
      <w:r w:rsidR="00DD334A" w:rsidRPr="00F11126">
        <w:rPr>
          <w:rFonts w:ascii="Times New Roman" w:hAnsi="Times New Roman" w:cs="Times New Roman"/>
          <w:color w:val="000000" w:themeColor="text1"/>
          <w:sz w:val="24"/>
          <w:szCs w:val="24"/>
        </w:rPr>
        <w:t>relate</w:t>
      </w:r>
      <w:r w:rsidR="009F1D4C" w:rsidRPr="00F11126">
        <w:rPr>
          <w:rFonts w:ascii="Times New Roman" w:hAnsi="Times New Roman" w:cs="Times New Roman"/>
          <w:color w:val="000000" w:themeColor="text1"/>
          <w:sz w:val="24"/>
          <w:szCs w:val="24"/>
        </w:rPr>
        <w:t>s</w:t>
      </w:r>
      <w:r w:rsidR="00DD334A" w:rsidRPr="00F11126">
        <w:rPr>
          <w:rFonts w:ascii="Times New Roman" w:hAnsi="Times New Roman" w:cs="Times New Roman"/>
          <w:color w:val="000000" w:themeColor="text1"/>
          <w:sz w:val="24"/>
          <w:szCs w:val="24"/>
        </w:rPr>
        <w:t xml:space="preserve"> generally to </w:t>
      </w:r>
      <w:r w:rsidR="00AE49EB" w:rsidRPr="00F11126">
        <w:rPr>
          <w:rFonts w:ascii="Times New Roman" w:hAnsi="Times New Roman" w:cs="Times New Roman"/>
          <w:color w:val="000000" w:themeColor="text1"/>
          <w:sz w:val="24"/>
          <w:szCs w:val="24"/>
        </w:rPr>
        <w:t>symptoms of emotional disorders</w:t>
      </w:r>
      <w:r w:rsidR="00DD334A" w:rsidRPr="00F11126">
        <w:rPr>
          <w:rFonts w:ascii="Times New Roman" w:hAnsi="Times New Roman" w:cs="Times New Roman"/>
          <w:color w:val="000000" w:themeColor="text1"/>
          <w:sz w:val="24"/>
          <w:szCs w:val="24"/>
        </w:rPr>
        <w:t xml:space="preserve"> as well as how </w:t>
      </w:r>
      <w:r w:rsidR="009F1D4C" w:rsidRPr="00F11126">
        <w:rPr>
          <w:rFonts w:ascii="Times New Roman" w:hAnsi="Times New Roman" w:cs="Times New Roman"/>
          <w:color w:val="000000" w:themeColor="text1"/>
          <w:sz w:val="24"/>
          <w:szCs w:val="24"/>
        </w:rPr>
        <w:t>it</w:t>
      </w:r>
      <w:r w:rsidR="00AE49EB" w:rsidRPr="00F11126">
        <w:rPr>
          <w:rFonts w:ascii="Times New Roman" w:hAnsi="Times New Roman" w:cs="Times New Roman"/>
          <w:color w:val="000000" w:themeColor="text1"/>
          <w:sz w:val="24"/>
          <w:szCs w:val="24"/>
        </w:rPr>
        <w:t xml:space="preserve"> </w:t>
      </w:r>
      <w:r w:rsidR="00DD334A" w:rsidRPr="00F11126">
        <w:rPr>
          <w:rFonts w:ascii="Times New Roman" w:hAnsi="Times New Roman" w:cs="Times New Roman"/>
          <w:color w:val="000000" w:themeColor="text1"/>
          <w:sz w:val="24"/>
          <w:szCs w:val="24"/>
        </w:rPr>
        <w:t>differentially relate</w:t>
      </w:r>
      <w:r w:rsidR="00AE49EB" w:rsidRPr="00F11126">
        <w:rPr>
          <w:rFonts w:ascii="Times New Roman" w:hAnsi="Times New Roman" w:cs="Times New Roman"/>
          <w:color w:val="000000" w:themeColor="text1"/>
          <w:sz w:val="24"/>
          <w:szCs w:val="24"/>
        </w:rPr>
        <w:t>s</w:t>
      </w:r>
      <w:r w:rsidR="00DD334A" w:rsidRPr="00F11126">
        <w:rPr>
          <w:rFonts w:ascii="Times New Roman" w:hAnsi="Times New Roman" w:cs="Times New Roman"/>
          <w:color w:val="000000" w:themeColor="text1"/>
          <w:sz w:val="24"/>
          <w:szCs w:val="24"/>
        </w:rPr>
        <w:t xml:space="preserve"> to anxiety and depression. </w:t>
      </w:r>
      <w:r w:rsidR="00AE49EB" w:rsidRPr="00F11126">
        <w:rPr>
          <w:rFonts w:ascii="Times New Roman" w:hAnsi="Times New Roman" w:cs="Times New Roman"/>
          <w:color w:val="000000" w:themeColor="text1"/>
          <w:sz w:val="24"/>
          <w:szCs w:val="24"/>
        </w:rPr>
        <w:t>For example</w:t>
      </w:r>
      <w:r w:rsidR="002B5294" w:rsidRPr="00F11126">
        <w:rPr>
          <w:rFonts w:ascii="Times New Roman" w:hAnsi="Times New Roman" w:cs="Times New Roman"/>
          <w:color w:val="000000" w:themeColor="text1"/>
          <w:sz w:val="24"/>
          <w:szCs w:val="24"/>
        </w:rPr>
        <w:t>, worry has largely been associated with anxiety (</w:t>
      </w:r>
      <w:r w:rsidR="000C0D2B" w:rsidRPr="00F11126">
        <w:rPr>
          <w:rFonts w:ascii="Times New Roman" w:hAnsi="Times New Roman" w:cs="Times New Roman"/>
          <w:color w:val="000000" w:themeColor="text1"/>
          <w:sz w:val="24"/>
          <w:szCs w:val="24"/>
        </w:rPr>
        <w:t>Clark &amp; Beck, 2010</w:t>
      </w:r>
      <w:r w:rsidR="002B5294" w:rsidRPr="00F11126">
        <w:rPr>
          <w:rFonts w:ascii="Times New Roman" w:hAnsi="Times New Roman" w:cs="Times New Roman"/>
          <w:color w:val="000000" w:themeColor="text1"/>
          <w:sz w:val="24"/>
          <w:szCs w:val="24"/>
        </w:rPr>
        <w:t>)</w:t>
      </w:r>
      <w:r w:rsidR="00AE49EB" w:rsidRPr="00F11126">
        <w:rPr>
          <w:rFonts w:ascii="Times New Roman" w:hAnsi="Times New Roman" w:cs="Times New Roman"/>
          <w:color w:val="000000" w:themeColor="text1"/>
          <w:sz w:val="24"/>
          <w:szCs w:val="24"/>
        </w:rPr>
        <w:t>,</w:t>
      </w:r>
      <w:r w:rsidR="002B5294" w:rsidRPr="00F11126">
        <w:rPr>
          <w:rFonts w:ascii="Times New Roman" w:hAnsi="Times New Roman" w:cs="Times New Roman"/>
          <w:color w:val="000000" w:themeColor="text1"/>
          <w:sz w:val="24"/>
          <w:szCs w:val="24"/>
        </w:rPr>
        <w:t xml:space="preserve"> but recent </w:t>
      </w:r>
      <w:r w:rsidR="002B5294">
        <w:rPr>
          <w:rFonts w:ascii="Times New Roman" w:hAnsi="Times New Roman" w:cs="Times New Roman"/>
          <w:sz w:val="24"/>
          <w:szCs w:val="24"/>
        </w:rPr>
        <w:lastRenderedPageBreak/>
        <w:t>theories suggest that worry may be related to emotional disorders in general</w:t>
      </w:r>
      <w:r w:rsidR="00E74A32">
        <w:rPr>
          <w:rFonts w:ascii="Times New Roman" w:hAnsi="Times New Roman" w:cs="Times New Roman"/>
          <w:sz w:val="24"/>
          <w:szCs w:val="24"/>
        </w:rPr>
        <w:t xml:space="preserve"> (</w:t>
      </w:r>
      <w:proofErr w:type="spellStart"/>
      <w:r w:rsidR="00E74A32">
        <w:rPr>
          <w:rFonts w:ascii="Times New Roman" w:hAnsi="Times New Roman" w:cs="Times New Roman"/>
          <w:sz w:val="24"/>
          <w:szCs w:val="24"/>
        </w:rPr>
        <w:t>McEvoy</w:t>
      </w:r>
      <w:proofErr w:type="spellEnd"/>
      <w:r w:rsidR="00E74A32">
        <w:rPr>
          <w:rFonts w:ascii="Times New Roman" w:hAnsi="Times New Roman" w:cs="Times New Roman"/>
          <w:sz w:val="24"/>
          <w:szCs w:val="24"/>
        </w:rPr>
        <w:t xml:space="preserve"> et al., 2010</w:t>
      </w:r>
      <w:r w:rsidR="0023234D" w:rsidRPr="00F11126">
        <w:rPr>
          <w:rFonts w:ascii="Times New Roman" w:hAnsi="Times New Roman" w:cs="Times New Roman"/>
          <w:color w:val="000000" w:themeColor="text1"/>
          <w:sz w:val="24"/>
          <w:szCs w:val="24"/>
        </w:rPr>
        <w:t xml:space="preserve">; </w:t>
      </w:r>
      <w:proofErr w:type="spellStart"/>
      <w:r w:rsidR="0023234D" w:rsidRPr="00F11126">
        <w:rPr>
          <w:rFonts w:ascii="Times New Roman" w:hAnsi="Times New Roman" w:cs="Times New Roman"/>
          <w:color w:val="000000" w:themeColor="text1"/>
          <w:sz w:val="24"/>
          <w:szCs w:val="24"/>
        </w:rPr>
        <w:t>Olantunji</w:t>
      </w:r>
      <w:proofErr w:type="spellEnd"/>
      <w:r w:rsidR="0023234D" w:rsidRPr="00F11126">
        <w:rPr>
          <w:rFonts w:ascii="Times New Roman" w:hAnsi="Times New Roman" w:cs="Times New Roman"/>
          <w:color w:val="000000" w:themeColor="text1"/>
          <w:sz w:val="24"/>
          <w:szCs w:val="24"/>
        </w:rPr>
        <w:t>, Broman-</w:t>
      </w:r>
      <w:proofErr w:type="spellStart"/>
      <w:r w:rsidR="0023234D" w:rsidRPr="00F11126">
        <w:rPr>
          <w:rFonts w:ascii="Times New Roman" w:hAnsi="Times New Roman" w:cs="Times New Roman"/>
          <w:color w:val="000000" w:themeColor="text1"/>
          <w:sz w:val="24"/>
          <w:szCs w:val="24"/>
        </w:rPr>
        <w:t>Fulks</w:t>
      </w:r>
      <w:proofErr w:type="spellEnd"/>
      <w:r w:rsidR="0023234D" w:rsidRPr="00F11126">
        <w:rPr>
          <w:rFonts w:ascii="Times New Roman" w:hAnsi="Times New Roman" w:cs="Times New Roman"/>
          <w:color w:val="000000" w:themeColor="text1"/>
          <w:sz w:val="24"/>
          <w:szCs w:val="24"/>
        </w:rPr>
        <w:t xml:space="preserve">, Bergman, Green, &amp; </w:t>
      </w:r>
      <w:proofErr w:type="spellStart"/>
      <w:r w:rsidR="0023234D" w:rsidRPr="00F11126">
        <w:rPr>
          <w:rFonts w:ascii="Times New Roman" w:hAnsi="Times New Roman" w:cs="Times New Roman"/>
          <w:color w:val="000000" w:themeColor="text1"/>
          <w:sz w:val="24"/>
          <w:szCs w:val="24"/>
        </w:rPr>
        <w:t>Zlomke</w:t>
      </w:r>
      <w:proofErr w:type="spellEnd"/>
      <w:r w:rsidR="0023234D" w:rsidRPr="00F11126">
        <w:rPr>
          <w:rFonts w:ascii="Times New Roman" w:hAnsi="Times New Roman" w:cs="Times New Roman"/>
          <w:color w:val="000000" w:themeColor="text1"/>
          <w:sz w:val="24"/>
          <w:szCs w:val="24"/>
        </w:rPr>
        <w:t>, 2010</w:t>
      </w:r>
      <w:r w:rsidR="00E74A32" w:rsidRPr="00F11126">
        <w:rPr>
          <w:rFonts w:ascii="Times New Roman" w:hAnsi="Times New Roman" w:cs="Times New Roman"/>
          <w:color w:val="000000" w:themeColor="text1"/>
          <w:sz w:val="24"/>
          <w:szCs w:val="24"/>
        </w:rPr>
        <w:t>)</w:t>
      </w:r>
      <w:r w:rsidR="002B5294" w:rsidRPr="00F11126">
        <w:rPr>
          <w:rFonts w:ascii="Times New Roman" w:hAnsi="Times New Roman" w:cs="Times New Roman"/>
          <w:color w:val="000000" w:themeColor="text1"/>
          <w:sz w:val="24"/>
          <w:szCs w:val="24"/>
        </w:rPr>
        <w:t xml:space="preserve">. </w:t>
      </w:r>
      <w:r w:rsidR="00AE49EB" w:rsidRPr="00F11126">
        <w:rPr>
          <w:rFonts w:ascii="Times New Roman" w:hAnsi="Times New Roman" w:cs="Times New Roman"/>
          <w:color w:val="000000" w:themeColor="text1"/>
          <w:sz w:val="24"/>
          <w:szCs w:val="24"/>
        </w:rPr>
        <w:t xml:space="preserve">This </w:t>
      </w:r>
      <w:r w:rsidR="00AE49EB">
        <w:rPr>
          <w:rFonts w:ascii="Times New Roman" w:hAnsi="Times New Roman" w:cs="Times New Roman"/>
          <w:sz w:val="24"/>
          <w:szCs w:val="24"/>
        </w:rPr>
        <w:t xml:space="preserve">can be directly evaluated by examining the relations between worry and the Emotional Distress, Depression, Anxiety and Stress factors of the DASS </w:t>
      </w:r>
      <w:proofErr w:type="spellStart"/>
      <w:r w:rsidR="00AE49EB">
        <w:rPr>
          <w:rFonts w:ascii="Times New Roman" w:hAnsi="Times New Roman" w:cs="Times New Roman"/>
          <w:sz w:val="24"/>
          <w:szCs w:val="24"/>
        </w:rPr>
        <w:t>bifactor</w:t>
      </w:r>
      <w:proofErr w:type="spellEnd"/>
      <w:r w:rsidR="00AE49EB">
        <w:rPr>
          <w:rFonts w:ascii="Times New Roman" w:hAnsi="Times New Roman" w:cs="Times New Roman"/>
          <w:sz w:val="24"/>
          <w:szCs w:val="24"/>
        </w:rPr>
        <w:t xml:space="preserve"> model. </w:t>
      </w:r>
    </w:p>
    <w:p w:rsidR="0066157C" w:rsidRPr="007D73FC" w:rsidRDefault="007A3FF6" w:rsidP="007D73FC">
      <w:pPr>
        <w:contextualSpacing/>
        <w:jc w:val="left"/>
        <w:rPr>
          <w:rFonts w:ascii="Times New Roman" w:hAnsi="Times New Roman" w:cs="Times New Roman"/>
          <w:sz w:val="24"/>
          <w:szCs w:val="24"/>
        </w:rPr>
      </w:pPr>
      <w:r>
        <w:rPr>
          <w:rFonts w:ascii="Times New Roman" w:hAnsi="Times New Roman" w:cs="Times New Roman"/>
          <w:sz w:val="24"/>
          <w:szCs w:val="24"/>
        </w:rPr>
        <w:tab/>
        <w:t xml:space="preserve">The first aim of the current study was to replicate the </w:t>
      </w:r>
      <w:proofErr w:type="spellStart"/>
      <w:r>
        <w:rPr>
          <w:rFonts w:ascii="Times New Roman" w:hAnsi="Times New Roman" w:cs="Times New Roman"/>
          <w:sz w:val="24"/>
          <w:szCs w:val="24"/>
        </w:rPr>
        <w:t>bifactor</w:t>
      </w:r>
      <w:proofErr w:type="spellEnd"/>
      <w:r>
        <w:rPr>
          <w:rFonts w:ascii="Times New Roman" w:hAnsi="Times New Roman" w:cs="Times New Roman"/>
          <w:sz w:val="24"/>
          <w:szCs w:val="24"/>
        </w:rPr>
        <w:t xml:space="preserve"> model of the DASS</w:t>
      </w:r>
      <w:r w:rsidR="003C2FE2">
        <w:rPr>
          <w:rFonts w:ascii="Times New Roman" w:hAnsi="Times New Roman" w:cs="Times New Roman"/>
          <w:sz w:val="24"/>
          <w:szCs w:val="24"/>
        </w:rPr>
        <w:t xml:space="preserve"> </w:t>
      </w:r>
      <w:r w:rsidR="00A86850">
        <w:rPr>
          <w:rFonts w:ascii="Times New Roman" w:hAnsi="Times New Roman" w:cs="Times New Roman"/>
          <w:sz w:val="24"/>
          <w:szCs w:val="24"/>
        </w:rPr>
        <w:t>utilizing confirmatory factor analysis (CFA)</w:t>
      </w:r>
      <w:r>
        <w:rPr>
          <w:rFonts w:ascii="Times New Roman" w:hAnsi="Times New Roman" w:cs="Times New Roman"/>
          <w:sz w:val="24"/>
          <w:szCs w:val="24"/>
        </w:rPr>
        <w:t>.</w:t>
      </w:r>
      <w:r w:rsidR="00D96B7A">
        <w:rPr>
          <w:rFonts w:ascii="Times New Roman" w:hAnsi="Times New Roman" w:cs="Times New Roman"/>
          <w:sz w:val="24"/>
          <w:szCs w:val="24"/>
        </w:rPr>
        <w:t xml:space="preserve"> </w:t>
      </w:r>
      <w:r w:rsidR="00A86850">
        <w:rPr>
          <w:rFonts w:ascii="Times New Roman" w:hAnsi="Times New Roman" w:cs="Times New Roman"/>
          <w:sz w:val="24"/>
          <w:szCs w:val="24"/>
        </w:rPr>
        <w:t xml:space="preserve">The second aim of the study was to evaluate </w:t>
      </w:r>
      <w:r w:rsidR="00D96B7A">
        <w:rPr>
          <w:rFonts w:ascii="Times New Roman" w:hAnsi="Times New Roman" w:cs="Times New Roman"/>
          <w:sz w:val="24"/>
          <w:szCs w:val="24"/>
        </w:rPr>
        <w:t>the</w:t>
      </w:r>
      <w:r w:rsidR="00A86850">
        <w:rPr>
          <w:rFonts w:ascii="Times New Roman" w:hAnsi="Times New Roman" w:cs="Times New Roman"/>
          <w:sz w:val="24"/>
          <w:szCs w:val="24"/>
        </w:rPr>
        <w:t xml:space="preserve"> reliabilities of the </w:t>
      </w:r>
      <w:proofErr w:type="spellStart"/>
      <w:r w:rsidR="00A86850">
        <w:rPr>
          <w:rFonts w:ascii="Times New Roman" w:hAnsi="Times New Roman" w:cs="Times New Roman"/>
          <w:sz w:val="24"/>
          <w:szCs w:val="24"/>
        </w:rPr>
        <w:t>bifactor</w:t>
      </w:r>
      <w:proofErr w:type="spellEnd"/>
      <w:r w:rsidR="00A86850">
        <w:rPr>
          <w:rFonts w:ascii="Times New Roman" w:hAnsi="Times New Roman" w:cs="Times New Roman"/>
          <w:sz w:val="24"/>
          <w:szCs w:val="24"/>
        </w:rPr>
        <w:t xml:space="preserve"> scales to determine the portion of reliable variance accounted for by the Emotional Distress, Depression, Anxiety, and Stress factors. </w:t>
      </w:r>
      <w:r w:rsidR="00282A10">
        <w:rPr>
          <w:rFonts w:ascii="Times New Roman" w:hAnsi="Times New Roman" w:cs="Times New Roman"/>
          <w:sz w:val="24"/>
          <w:szCs w:val="24"/>
        </w:rPr>
        <w:t xml:space="preserve">Finally, the current study </w:t>
      </w:r>
      <w:r w:rsidR="00A9663D">
        <w:rPr>
          <w:rFonts w:ascii="Times New Roman" w:hAnsi="Times New Roman" w:cs="Times New Roman"/>
          <w:sz w:val="24"/>
          <w:szCs w:val="24"/>
        </w:rPr>
        <w:t xml:space="preserve">sought </w:t>
      </w:r>
      <w:r w:rsidR="00282A10">
        <w:rPr>
          <w:rFonts w:ascii="Times New Roman" w:hAnsi="Times New Roman" w:cs="Times New Roman"/>
          <w:sz w:val="24"/>
          <w:szCs w:val="24"/>
        </w:rPr>
        <w:t xml:space="preserve">to examine the relation between </w:t>
      </w:r>
      <w:r w:rsidR="00F837D0">
        <w:rPr>
          <w:rFonts w:ascii="Times New Roman" w:hAnsi="Times New Roman" w:cs="Times New Roman"/>
          <w:sz w:val="24"/>
          <w:szCs w:val="24"/>
        </w:rPr>
        <w:t>W</w:t>
      </w:r>
      <w:r w:rsidR="00282A10">
        <w:rPr>
          <w:rFonts w:ascii="Times New Roman" w:hAnsi="Times New Roman" w:cs="Times New Roman"/>
          <w:sz w:val="24"/>
          <w:szCs w:val="24"/>
        </w:rPr>
        <w:t>orry</w:t>
      </w:r>
      <w:r w:rsidR="00455A18">
        <w:rPr>
          <w:rFonts w:ascii="Times New Roman" w:hAnsi="Times New Roman" w:cs="Times New Roman"/>
          <w:sz w:val="24"/>
          <w:szCs w:val="24"/>
        </w:rPr>
        <w:t xml:space="preserve"> and the</w:t>
      </w:r>
      <w:r w:rsidR="00C87BFE">
        <w:rPr>
          <w:rFonts w:ascii="Times New Roman" w:hAnsi="Times New Roman" w:cs="Times New Roman"/>
          <w:sz w:val="24"/>
          <w:szCs w:val="24"/>
        </w:rPr>
        <w:t xml:space="preserve"> </w:t>
      </w:r>
      <w:r w:rsidR="00F837D0">
        <w:rPr>
          <w:rFonts w:ascii="Times New Roman" w:hAnsi="Times New Roman" w:cs="Times New Roman"/>
          <w:sz w:val="24"/>
          <w:szCs w:val="24"/>
        </w:rPr>
        <w:t>E</w:t>
      </w:r>
      <w:r w:rsidR="00C87BFE">
        <w:rPr>
          <w:rFonts w:ascii="Times New Roman" w:hAnsi="Times New Roman" w:cs="Times New Roman"/>
          <w:sz w:val="24"/>
          <w:szCs w:val="24"/>
        </w:rPr>
        <w:t xml:space="preserve">motional </w:t>
      </w:r>
      <w:r w:rsidR="000C0D2B">
        <w:rPr>
          <w:rFonts w:ascii="Times New Roman" w:hAnsi="Times New Roman" w:cs="Times New Roman"/>
          <w:sz w:val="24"/>
          <w:szCs w:val="24"/>
        </w:rPr>
        <w:t>Dis</w:t>
      </w:r>
      <w:r w:rsidR="00C87BFE">
        <w:rPr>
          <w:rFonts w:ascii="Times New Roman" w:hAnsi="Times New Roman" w:cs="Times New Roman"/>
          <w:sz w:val="24"/>
          <w:szCs w:val="24"/>
        </w:rPr>
        <w:t xml:space="preserve">tress, </w:t>
      </w:r>
      <w:r w:rsidR="00F837D0">
        <w:rPr>
          <w:rFonts w:ascii="Times New Roman" w:hAnsi="Times New Roman" w:cs="Times New Roman"/>
          <w:sz w:val="24"/>
          <w:szCs w:val="24"/>
        </w:rPr>
        <w:t>D</w:t>
      </w:r>
      <w:r w:rsidR="00C87BFE">
        <w:rPr>
          <w:rFonts w:ascii="Times New Roman" w:hAnsi="Times New Roman" w:cs="Times New Roman"/>
          <w:sz w:val="24"/>
          <w:szCs w:val="24"/>
        </w:rPr>
        <w:t xml:space="preserve">epression, </w:t>
      </w:r>
      <w:r w:rsidR="00F837D0">
        <w:rPr>
          <w:rFonts w:ascii="Times New Roman" w:hAnsi="Times New Roman" w:cs="Times New Roman"/>
          <w:sz w:val="24"/>
          <w:szCs w:val="24"/>
        </w:rPr>
        <w:t>A</w:t>
      </w:r>
      <w:r w:rsidR="00C87BFE">
        <w:rPr>
          <w:rFonts w:ascii="Times New Roman" w:hAnsi="Times New Roman" w:cs="Times New Roman"/>
          <w:sz w:val="24"/>
          <w:szCs w:val="24"/>
        </w:rPr>
        <w:t xml:space="preserve">nxiety, and </w:t>
      </w:r>
      <w:r w:rsidR="00F837D0">
        <w:rPr>
          <w:rFonts w:ascii="Times New Roman" w:hAnsi="Times New Roman" w:cs="Times New Roman"/>
          <w:sz w:val="24"/>
          <w:szCs w:val="24"/>
        </w:rPr>
        <w:t>S</w:t>
      </w:r>
      <w:r w:rsidR="00C87BFE">
        <w:rPr>
          <w:rFonts w:ascii="Times New Roman" w:hAnsi="Times New Roman" w:cs="Times New Roman"/>
          <w:sz w:val="24"/>
          <w:szCs w:val="24"/>
        </w:rPr>
        <w:t>tress</w:t>
      </w:r>
      <w:r w:rsidR="00A9663D">
        <w:rPr>
          <w:rFonts w:ascii="Times New Roman" w:hAnsi="Times New Roman" w:cs="Times New Roman"/>
          <w:sz w:val="24"/>
          <w:szCs w:val="24"/>
        </w:rPr>
        <w:t xml:space="preserve"> </w:t>
      </w:r>
      <w:r w:rsidR="00F837D0">
        <w:rPr>
          <w:rFonts w:ascii="Times New Roman" w:hAnsi="Times New Roman" w:cs="Times New Roman"/>
          <w:sz w:val="24"/>
          <w:szCs w:val="24"/>
        </w:rPr>
        <w:t xml:space="preserve">factors </w:t>
      </w:r>
      <w:r w:rsidR="00A9663D">
        <w:rPr>
          <w:rFonts w:ascii="Times New Roman" w:hAnsi="Times New Roman" w:cs="Times New Roman"/>
          <w:sz w:val="24"/>
          <w:szCs w:val="24"/>
        </w:rPr>
        <w:t>utilizing structural equation modeling (SEM)</w:t>
      </w:r>
      <w:r w:rsidR="00C87BFE">
        <w:rPr>
          <w:rFonts w:ascii="Times New Roman" w:hAnsi="Times New Roman" w:cs="Times New Roman"/>
          <w:sz w:val="24"/>
          <w:szCs w:val="24"/>
        </w:rPr>
        <w:t xml:space="preserve">. </w:t>
      </w:r>
      <w:r w:rsidR="00874CB0">
        <w:rPr>
          <w:rFonts w:ascii="Times New Roman" w:hAnsi="Times New Roman" w:cs="Times New Roman"/>
          <w:sz w:val="24"/>
          <w:szCs w:val="24"/>
        </w:rPr>
        <w:t xml:space="preserve">This will allow for further investigation </w:t>
      </w:r>
      <w:r w:rsidR="00874CB0" w:rsidRPr="00F11126">
        <w:rPr>
          <w:rFonts w:ascii="Times New Roman" w:hAnsi="Times New Roman" w:cs="Times New Roman"/>
          <w:color w:val="000000" w:themeColor="text1"/>
          <w:sz w:val="24"/>
          <w:szCs w:val="24"/>
        </w:rPr>
        <w:t>of</w:t>
      </w:r>
      <w:r w:rsidR="009F1D4C" w:rsidRPr="00F11126">
        <w:rPr>
          <w:rFonts w:ascii="Times New Roman" w:hAnsi="Times New Roman" w:cs="Times New Roman"/>
          <w:color w:val="000000" w:themeColor="text1"/>
          <w:sz w:val="24"/>
          <w:szCs w:val="24"/>
        </w:rPr>
        <w:t xml:space="preserve"> a proposed transdiagnostic factor, specifically</w:t>
      </w:r>
      <w:r w:rsidR="00874CB0" w:rsidRPr="00F11126">
        <w:rPr>
          <w:rFonts w:ascii="Times New Roman" w:hAnsi="Times New Roman" w:cs="Times New Roman"/>
          <w:color w:val="000000" w:themeColor="text1"/>
          <w:sz w:val="24"/>
          <w:szCs w:val="24"/>
        </w:rPr>
        <w:t xml:space="preserve"> worry</w:t>
      </w:r>
      <w:r w:rsidR="009F1D4C">
        <w:rPr>
          <w:rFonts w:ascii="Times New Roman" w:hAnsi="Times New Roman" w:cs="Times New Roman"/>
          <w:sz w:val="24"/>
          <w:szCs w:val="24"/>
        </w:rPr>
        <w:t>,</w:t>
      </w:r>
      <w:r w:rsidR="00874CB0">
        <w:rPr>
          <w:rFonts w:ascii="Times New Roman" w:hAnsi="Times New Roman" w:cs="Times New Roman"/>
          <w:sz w:val="24"/>
          <w:szCs w:val="24"/>
        </w:rPr>
        <w:t xml:space="preserve"> and how it differentially relates to </w:t>
      </w:r>
      <w:r w:rsidR="003C4419">
        <w:rPr>
          <w:rFonts w:ascii="Times New Roman" w:hAnsi="Times New Roman" w:cs="Times New Roman"/>
          <w:sz w:val="24"/>
          <w:szCs w:val="24"/>
        </w:rPr>
        <w:t>emotional distress</w:t>
      </w:r>
      <w:r w:rsidR="00874CB0">
        <w:rPr>
          <w:rFonts w:ascii="Times New Roman" w:hAnsi="Times New Roman" w:cs="Times New Roman"/>
          <w:sz w:val="24"/>
          <w:szCs w:val="24"/>
        </w:rPr>
        <w:t xml:space="preserve"> in general as well as </w:t>
      </w:r>
      <w:r w:rsidR="006747DB">
        <w:rPr>
          <w:rFonts w:ascii="Times New Roman" w:hAnsi="Times New Roman" w:cs="Times New Roman"/>
          <w:sz w:val="24"/>
          <w:szCs w:val="24"/>
        </w:rPr>
        <w:t>to</w:t>
      </w:r>
      <w:r w:rsidR="00874CB0">
        <w:rPr>
          <w:rFonts w:ascii="Times New Roman" w:hAnsi="Times New Roman" w:cs="Times New Roman"/>
          <w:sz w:val="24"/>
          <w:szCs w:val="24"/>
        </w:rPr>
        <w:t xml:space="preserve"> specific depression, anxiety, and stress constructs. </w:t>
      </w:r>
    </w:p>
    <w:p w:rsidR="00973E8C" w:rsidRDefault="00973E24">
      <w:pPr>
        <w:contextualSpacing/>
        <w:rPr>
          <w:rFonts w:ascii="Times New Roman" w:hAnsi="Times New Roman" w:cs="Times New Roman"/>
          <w:b/>
          <w:sz w:val="24"/>
          <w:szCs w:val="24"/>
        </w:rPr>
      </w:pPr>
      <w:r>
        <w:rPr>
          <w:rFonts w:ascii="Times New Roman" w:hAnsi="Times New Roman" w:cs="Times New Roman"/>
          <w:b/>
          <w:sz w:val="24"/>
          <w:szCs w:val="24"/>
        </w:rPr>
        <w:t>Methods</w:t>
      </w:r>
    </w:p>
    <w:p w:rsidR="00973E24" w:rsidRDefault="00973E24" w:rsidP="00973E24">
      <w:pPr>
        <w:contextualSpacing/>
        <w:jc w:val="left"/>
        <w:rPr>
          <w:rFonts w:ascii="Times New Roman" w:hAnsi="Times New Roman" w:cs="Times New Roman"/>
          <w:b/>
          <w:sz w:val="24"/>
          <w:szCs w:val="24"/>
        </w:rPr>
      </w:pPr>
      <w:r>
        <w:rPr>
          <w:rFonts w:ascii="Times New Roman" w:hAnsi="Times New Roman" w:cs="Times New Roman"/>
          <w:b/>
          <w:sz w:val="24"/>
          <w:szCs w:val="24"/>
        </w:rPr>
        <w:t>Participants</w:t>
      </w:r>
    </w:p>
    <w:p w:rsidR="00973E24" w:rsidRDefault="00973E24" w:rsidP="00973E24">
      <w:pPr>
        <w:jc w:val="left"/>
        <w:rPr>
          <w:rFonts w:ascii="Times New Roman" w:hAnsi="Times New Roman" w:cs="Times New Roman"/>
          <w:sz w:val="24"/>
          <w:szCs w:val="24"/>
        </w:rPr>
      </w:pPr>
      <w:r>
        <w:rPr>
          <w:rFonts w:ascii="Times New Roman" w:hAnsi="Times New Roman" w:cs="Times New Roman"/>
          <w:sz w:val="24"/>
          <w:szCs w:val="24"/>
        </w:rPr>
        <w:tab/>
      </w:r>
      <w:r w:rsidR="006A7FFD">
        <w:rPr>
          <w:rFonts w:ascii="Times New Roman" w:hAnsi="Times New Roman" w:cs="Times New Roman"/>
          <w:sz w:val="24"/>
          <w:szCs w:val="24"/>
        </w:rPr>
        <w:t xml:space="preserve">Participants were </w:t>
      </w:r>
      <w:r w:rsidR="001D62BB">
        <w:rPr>
          <w:rFonts w:ascii="Times New Roman" w:hAnsi="Times New Roman" w:cs="Times New Roman"/>
          <w:sz w:val="24"/>
          <w:szCs w:val="24"/>
        </w:rPr>
        <w:t>456 adults (</w:t>
      </w:r>
      <w:r w:rsidR="001D62BB">
        <w:rPr>
          <w:rFonts w:ascii="Times New Roman" w:hAnsi="Times New Roman" w:cs="Times New Roman"/>
          <w:i/>
          <w:sz w:val="24"/>
          <w:szCs w:val="24"/>
        </w:rPr>
        <w:t>M</w:t>
      </w:r>
      <w:r w:rsidR="001D62BB">
        <w:rPr>
          <w:rFonts w:ascii="Times New Roman" w:hAnsi="Times New Roman" w:cs="Times New Roman"/>
          <w:i/>
          <w:sz w:val="24"/>
          <w:szCs w:val="24"/>
        </w:rPr>
        <w:softHyphen/>
      </w:r>
      <w:r w:rsidR="001D62BB">
        <w:rPr>
          <w:rFonts w:ascii="Times New Roman" w:hAnsi="Times New Roman" w:cs="Times New Roman"/>
          <w:i/>
          <w:sz w:val="24"/>
          <w:szCs w:val="24"/>
          <w:vertAlign w:val="subscript"/>
        </w:rPr>
        <w:t>age</w:t>
      </w:r>
      <w:r w:rsidR="001D62BB">
        <w:rPr>
          <w:rFonts w:ascii="Times New Roman" w:hAnsi="Times New Roman" w:cs="Times New Roman"/>
          <w:sz w:val="24"/>
          <w:szCs w:val="24"/>
        </w:rPr>
        <w:t xml:space="preserve"> = 35.9, </w:t>
      </w:r>
      <w:proofErr w:type="spellStart"/>
      <w:r w:rsidR="001D62BB">
        <w:rPr>
          <w:rFonts w:ascii="Times New Roman" w:hAnsi="Times New Roman" w:cs="Times New Roman"/>
          <w:i/>
          <w:sz w:val="24"/>
          <w:szCs w:val="24"/>
        </w:rPr>
        <w:t>SD</w:t>
      </w:r>
      <w:r w:rsidR="001D62BB">
        <w:rPr>
          <w:rFonts w:ascii="Times New Roman" w:hAnsi="Times New Roman" w:cs="Times New Roman"/>
          <w:i/>
          <w:sz w:val="24"/>
          <w:szCs w:val="24"/>
          <w:vertAlign w:val="subscript"/>
        </w:rPr>
        <w:t>age</w:t>
      </w:r>
      <w:proofErr w:type="spellEnd"/>
      <w:r w:rsidR="001D62BB">
        <w:rPr>
          <w:rFonts w:ascii="Times New Roman" w:hAnsi="Times New Roman" w:cs="Times New Roman"/>
          <w:sz w:val="24"/>
          <w:szCs w:val="24"/>
        </w:rPr>
        <w:t xml:space="preserve"> = 12.7) who were </w:t>
      </w:r>
      <w:r w:rsidR="006A7FFD">
        <w:rPr>
          <w:rFonts w:ascii="Times New Roman" w:hAnsi="Times New Roman" w:cs="Times New Roman"/>
          <w:sz w:val="24"/>
          <w:szCs w:val="24"/>
        </w:rPr>
        <w:t xml:space="preserve">United States residents, 18 years of age or older, and fluent in English. </w:t>
      </w:r>
      <w:r w:rsidR="007156AD" w:rsidRPr="00F11126">
        <w:rPr>
          <w:rFonts w:ascii="Times New Roman" w:hAnsi="Times New Roman" w:cs="Times New Roman"/>
          <w:color w:val="000000" w:themeColor="text1"/>
          <w:sz w:val="24"/>
          <w:szCs w:val="24"/>
        </w:rPr>
        <w:t xml:space="preserve">Participants were those who completed both questionnaires as part of a larger sample originally examined to construct a new measure of perceived muscle tension (Marshall, Mumma, Littlefield, &amp; </w:t>
      </w:r>
      <w:proofErr w:type="spellStart"/>
      <w:r w:rsidR="007156AD" w:rsidRPr="00F11126">
        <w:rPr>
          <w:rFonts w:ascii="Times New Roman" w:hAnsi="Times New Roman" w:cs="Times New Roman"/>
          <w:color w:val="000000" w:themeColor="text1"/>
          <w:sz w:val="24"/>
          <w:szCs w:val="24"/>
        </w:rPr>
        <w:t>Periera</w:t>
      </w:r>
      <w:proofErr w:type="spellEnd"/>
      <w:r w:rsidR="007156AD" w:rsidRPr="00F11126">
        <w:rPr>
          <w:rFonts w:ascii="Times New Roman" w:hAnsi="Times New Roman" w:cs="Times New Roman"/>
          <w:color w:val="000000" w:themeColor="text1"/>
          <w:sz w:val="24"/>
          <w:szCs w:val="24"/>
        </w:rPr>
        <w:t xml:space="preserve">, 2016) and were re-examined for this study. </w:t>
      </w:r>
      <w:r w:rsidR="003972C7" w:rsidRPr="00F11126">
        <w:rPr>
          <w:rFonts w:ascii="Times New Roman" w:hAnsi="Times New Roman" w:cs="Times New Roman"/>
          <w:color w:val="000000" w:themeColor="text1"/>
          <w:sz w:val="24"/>
          <w:szCs w:val="24"/>
        </w:rPr>
        <w:t>The samp</w:t>
      </w:r>
      <w:r w:rsidR="003972C7">
        <w:rPr>
          <w:rFonts w:ascii="Times New Roman" w:hAnsi="Times New Roman" w:cs="Times New Roman"/>
          <w:sz w:val="24"/>
          <w:szCs w:val="24"/>
        </w:rPr>
        <w:t xml:space="preserve">le consisted </w:t>
      </w:r>
      <w:r w:rsidR="008C545D">
        <w:rPr>
          <w:rFonts w:ascii="Times New Roman" w:hAnsi="Times New Roman" w:cs="Times New Roman"/>
          <w:sz w:val="24"/>
          <w:szCs w:val="24"/>
        </w:rPr>
        <w:t xml:space="preserve">of </w:t>
      </w:r>
      <w:r w:rsidR="003972C7">
        <w:rPr>
          <w:rFonts w:ascii="Times New Roman" w:hAnsi="Times New Roman" w:cs="Times New Roman"/>
          <w:sz w:val="24"/>
          <w:szCs w:val="24"/>
        </w:rPr>
        <w:t>279 females (61.2%) and 177 males (38.8%). The majority of the sample identified as Caucasian (79.2%), followed by African-American (6.4%), Hispanic (5.9%), Asian (5.0%), and other (3.5%)</w:t>
      </w:r>
      <w:r w:rsidR="00E7387E">
        <w:rPr>
          <w:rFonts w:ascii="Times New Roman" w:hAnsi="Times New Roman" w:cs="Times New Roman"/>
          <w:sz w:val="24"/>
          <w:szCs w:val="24"/>
        </w:rPr>
        <w:t>. Additionally,</w:t>
      </w:r>
      <w:r w:rsidR="00B35F87">
        <w:rPr>
          <w:rFonts w:ascii="Times New Roman" w:hAnsi="Times New Roman" w:cs="Times New Roman"/>
          <w:sz w:val="24"/>
          <w:szCs w:val="24"/>
        </w:rPr>
        <w:t xml:space="preserve"> 37.3% of participants reported that they had been diagnosed with or treated for anxiety, worry, or panic.</w:t>
      </w:r>
    </w:p>
    <w:p w:rsidR="00B35F87" w:rsidRDefault="00B35F87" w:rsidP="00973E24">
      <w:pPr>
        <w:jc w:val="left"/>
        <w:rPr>
          <w:rFonts w:ascii="Times New Roman" w:hAnsi="Times New Roman" w:cs="Times New Roman"/>
          <w:sz w:val="24"/>
          <w:szCs w:val="24"/>
        </w:rPr>
      </w:pPr>
      <w:r>
        <w:rPr>
          <w:rFonts w:ascii="Times New Roman" w:hAnsi="Times New Roman" w:cs="Times New Roman"/>
          <w:b/>
          <w:sz w:val="24"/>
          <w:szCs w:val="24"/>
        </w:rPr>
        <w:lastRenderedPageBreak/>
        <w:t>Procedure</w:t>
      </w:r>
    </w:p>
    <w:p w:rsidR="00AE5C36" w:rsidRDefault="00B35F87" w:rsidP="00973E24">
      <w:pPr>
        <w:jc w:val="left"/>
        <w:rPr>
          <w:rFonts w:ascii="Times New Roman" w:hAnsi="Times New Roman" w:cs="Times New Roman"/>
          <w:sz w:val="24"/>
          <w:szCs w:val="24"/>
        </w:rPr>
      </w:pPr>
      <w:r>
        <w:rPr>
          <w:rFonts w:ascii="Times New Roman" w:hAnsi="Times New Roman" w:cs="Times New Roman"/>
          <w:sz w:val="24"/>
          <w:szCs w:val="24"/>
        </w:rPr>
        <w:tab/>
        <w:t xml:space="preserve">Participants were recruited using Mechanical Turk, an online crowdsourcing market that allows Workers (e.g., participants) to complete small tasks which are paid for by Requesters (e.g., researchers; </w:t>
      </w:r>
      <w:proofErr w:type="spellStart"/>
      <w:r>
        <w:rPr>
          <w:rFonts w:ascii="Times New Roman" w:hAnsi="Times New Roman" w:cs="Times New Roman"/>
          <w:sz w:val="24"/>
          <w:szCs w:val="24"/>
        </w:rPr>
        <w:t>Paolacci</w:t>
      </w:r>
      <w:proofErr w:type="spellEnd"/>
      <w:r>
        <w:rPr>
          <w:rFonts w:ascii="Times New Roman" w:hAnsi="Times New Roman" w:cs="Times New Roman"/>
          <w:sz w:val="24"/>
          <w:szCs w:val="24"/>
        </w:rPr>
        <w:t xml:space="preserve"> &amp; Chandler, 2014). Mechanical Turk guided interested participants to the online survey website via a hyperlink where, after providing consent, they completed a battery of distress related measures. All participants were then monetarily compensated for their time </w:t>
      </w:r>
      <w:r w:rsidR="00394408">
        <w:rPr>
          <w:rFonts w:ascii="Times New Roman" w:hAnsi="Times New Roman" w:cs="Times New Roman"/>
          <w:sz w:val="24"/>
          <w:szCs w:val="24"/>
        </w:rPr>
        <w:t>(</w:t>
      </w:r>
      <w:r w:rsidR="00F11126">
        <w:rPr>
          <w:rFonts w:ascii="Times New Roman" w:hAnsi="Times New Roman" w:cs="Times New Roman"/>
          <w:sz w:val="24"/>
          <w:szCs w:val="24"/>
        </w:rPr>
        <w:t>$.30)</w:t>
      </w:r>
      <w:r>
        <w:rPr>
          <w:rFonts w:ascii="Times New Roman" w:hAnsi="Times New Roman" w:cs="Times New Roman"/>
          <w:sz w:val="24"/>
          <w:szCs w:val="24"/>
        </w:rPr>
        <w:t>. Procedures were approved by the authors’ university Institutional Review Board.</w:t>
      </w:r>
    </w:p>
    <w:p w:rsidR="00B35F87" w:rsidRDefault="00B35F87" w:rsidP="00973E24">
      <w:pPr>
        <w:jc w:val="left"/>
        <w:rPr>
          <w:rFonts w:ascii="Times New Roman" w:hAnsi="Times New Roman" w:cs="Times New Roman"/>
          <w:sz w:val="24"/>
          <w:szCs w:val="24"/>
        </w:rPr>
      </w:pPr>
      <w:r>
        <w:rPr>
          <w:rFonts w:ascii="Times New Roman" w:hAnsi="Times New Roman" w:cs="Times New Roman"/>
          <w:b/>
          <w:sz w:val="24"/>
          <w:szCs w:val="24"/>
        </w:rPr>
        <w:t>Materials</w:t>
      </w:r>
    </w:p>
    <w:p w:rsidR="002B2EA8" w:rsidRPr="00F11126" w:rsidRDefault="00B35F87" w:rsidP="002B2EA8">
      <w:pPr>
        <w:jc w:val="left"/>
        <w:rPr>
          <w:rFonts w:ascii="Times New Roman" w:hAnsi="Times New Roman" w:cs="Times New Roman"/>
          <w:color w:val="000000" w:themeColor="text1"/>
          <w:sz w:val="24"/>
          <w:szCs w:val="24"/>
        </w:rPr>
      </w:pPr>
      <w:r>
        <w:rPr>
          <w:rFonts w:ascii="Times New Roman" w:hAnsi="Times New Roman" w:cs="Times New Roman"/>
          <w:sz w:val="24"/>
          <w:szCs w:val="24"/>
        </w:rPr>
        <w:tab/>
      </w:r>
      <w:r w:rsidR="00C65DC4">
        <w:rPr>
          <w:rFonts w:ascii="Times New Roman" w:hAnsi="Times New Roman" w:cs="Times New Roman"/>
          <w:b/>
          <w:sz w:val="24"/>
          <w:szCs w:val="24"/>
        </w:rPr>
        <w:t>Depression Anxiety</w:t>
      </w:r>
      <w:r w:rsidR="002B2EA8">
        <w:rPr>
          <w:rFonts w:ascii="Times New Roman" w:hAnsi="Times New Roman" w:cs="Times New Roman"/>
          <w:b/>
          <w:sz w:val="24"/>
          <w:szCs w:val="24"/>
        </w:rPr>
        <w:t xml:space="preserve"> Stress Scale</w:t>
      </w:r>
      <w:r w:rsidR="002B2EA8">
        <w:rPr>
          <w:rFonts w:ascii="Times New Roman" w:hAnsi="Times New Roman" w:cs="Times New Roman"/>
          <w:sz w:val="24"/>
          <w:szCs w:val="24"/>
        </w:rPr>
        <w:t xml:space="preserve">. </w:t>
      </w:r>
      <w:r w:rsidR="002B2EA8" w:rsidRPr="002B2EA8">
        <w:rPr>
          <w:rFonts w:ascii="Times New Roman" w:hAnsi="Times New Roman" w:cs="Times New Roman"/>
          <w:sz w:val="24"/>
          <w:szCs w:val="24"/>
        </w:rPr>
        <w:t xml:space="preserve">The </w:t>
      </w:r>
      <w:r w:rsidR="00C65DC4">
        <w:rPr>
          <w:rFonts w:ascii="Times New Roman" w:hAnsi="Times New Roman" w:cs="Times New Roman"/>
          <w:sz w:val="24"/>
          <w:szCs w:val="24"/>
        </w:rPr>
        <w:t>Depression Anxiety</w:t>
      </w:r>
      <w:r w:rsidR="002B2EA8" w:rsidRPr="002B2EA8">
        <w:rPr>
          <w:rFonts w:ascii="Times New Roman" w:hAnsi="Times New Roman" w:cs="Times New Roman"/>
          <w:sz w:val="24"/>
          <w:szCs w:val="24"/>
        </w:rPr>
        <w:t xml:space="preserve"> Stress Scale</w:t>
      </w:r>
      <w:r w:rsidR="002B2EA8" w:rsidRPr="002B2EA8">
        <w:rPr>
          <w:rFonts w:ascii="Times New Roman" w:hAnsi="Times New Roman" w:cs="Times New Roman"/>
          <w:i/>
          <w:sz w:val="24"/>
          <w:szCs w:val="24"/>
        </w:rPr>
        <w:t xml:space="preserve"> </w:t>
      </w:r>
      <w:r w:rsidR="002B2EA8" w:rsidRPr="002B2EA8">
        <w:rPr>
          <w:rFonts w:ascii="Times New Roman" w:hAnsi="Times New Roman" w:cs="Times New Roman"/>
          <w:sz w:val="24"/>
          <w:szCs w:val="24"/>
        </w:rPr>
        <w:t xml:space="preserve">(DASS; </w:t>
      </w:r>
      <w:proofErr w:type="spellStart"/>
      <w:r w:rsidR="002B2EA8" w:rsidRPr="002B2EA8">
        <w:rPr>
          <w:rFonts w:ascii="Times New Roman" w:hAnsi="Times New Roman" w:cs="Times New Roman"/>
          <w:sz w:val="24"/>
          <w:szCs w:val="24"/>
        </w:rPr>
        <w:t>Lovibond</w:t>
      </w:r>
      <w:proofErr w:type="spellEnd"/>
      <w:r w:rsidR="002B2EA8" w:rsidRPr="002B2EA8">
        <w:rPr>
          <w:rFonts w:ascii="Times New Roman" w:hAnsi="Times New Roman" w:cs="Times New Roman"/>
          <w:sz w:val="24"/>
          <w:szCs w:val="24"/>
        </w:rPr>
        <w:t xml:space="preserve"> &amp; </w:t>
      </w:r>
      <w:proofErr w:type="spellStart"/>
      <w:r w:rsidR="002B2EA8" w:rsidRPr="002B2EA8">
        <w:rPr>
          <w:rFonts w:ascii="Times New Roman" w:hAnsi="Times New Roman" w:cs="Times New Roman"/>
          <w:sz w:val="24"/>
          <w:szCs w:val="24"/>
        </w:rPr>
        <w:t>Lovibond</w:t>
      </w:r>
      <w:proofErr w:type="spellEnd"/>
      <w:r w:rsidR="002B2EA8" w:rsidRPr="002B2EA8">
        <w:rPr>
          <w:rFonts w:ascii="Times New Roman" w:hAnsi="Times New Roman" w:cs="Times New Roman"/>
          <w:sz w:val="24"/>
          <w:szCs w:val="24"/>
        </w:rPr>
        <w:t xml:space="preserve">, 1995) is a 42-item public-domain self-report questionnaire measuring the three dimensions of depression, anxiety, and stress. Each item utilizes a 4-point rating scale ranging from 0 (did not apply to me at all) to 3 (applied to me very much, or most of the time). </w:t>
      </w:r>
      <w:r w:rsidR="00F9723E">
        <w:rPr>
          <w:rFonts w:ascii="Times New Roman" w:hAnsi="Times New Roman" w:cs="Times New Roman"/>
          <w:sz w:val="24"/>
          <w:szCs w:val="24"/>
        </w:rPr>
        <w:t xml:space="preserve">Gomez (2013) </w:t>
      </w:r>
      <w:r w:rsidR="00E15344">
        <w:rPr>
          <w:rFonts w:ascii="Times New Roman" w:hAnsi="Times New Roman" w:cs="Times New Roman"/>
          <w:sz w:val="24"/>
          <w:szCs w:val="24"/>
        </w:rPr>
        <w:t>provided initial</w:t>
      </w:r>
      <w:r w:rsidR="00F9723E">
        <w:rPr>
          <w:rFonts w:ascii="Times New Roman" w:hAnsi="Times New Roman" w:cs="Times New Roman"/>
          <w:sz w:val="24"/>
          <w:szCs w:val="24"/>
        </w:rPr>
        <w:t xml:space="preserve"> support for the </w:t>
      </w:r>
      <w:proofErr w:type="spellStart"/>
      <w:r w:rsidR="00F9723E">
        <w:rPr>
          <w:rFonts w:ascii="Times New Roman" w:hAnsi="Times New Roman" w:cs="Times New Roman"/>
          <w:sz w:val="24"/>
          <w:szCs w:val="24"/>
        </w:rPr>
        <w:t>bifactor</w:t>
      </w:r>
      <w:proofErr w:type="spellEnd"/>
      <w:r w:rsidR="00F9723E">
        <w:rPr>
          <w:rFonts w:ascii="Times New Roman" w:hAnsi="Times New Roman" w:cs="Times New Roman"/>
          <w:sz w:val="24"/>
          <w:szCs w:val="24"/>
        </w:rPr>
        <w:t xml:space="preserve"> model of the DASS and high internal consistency reliabilities for the </w:t>
      </w:r>
      <w:r w:rsidR="00F9723E" w:rsidRPr="002B2EA8">
        <w:rPr>
          <w:rFonts w:ascii="Times New Roman" w:hAnsi="Times New Roman" w:cs="Times New Roman"/>
          <w:sz w:val="24"/>
          <w:szCs w:val="24"/>
        </w:rPr>
        <w:t>Depression (α = 0.9</w:t>
      </w:r>
      <w:r w:rsidR="00F9723E">
        <w:rPr>
          <w:rFonts w:ascii="Times New Roman" w:hAnsi="Times New Roman" w:cs="Times New Roman"/>
          <w:sz w:val="24"/>
          <w:szCs w:val="24"/>
        </w:rPr>
        <w:t>1</w:t>
      </w:r>
      <w:r w:rsidR="00F9723E" w:rsidRPr="002B2EA8">
        <w:rPr>
          <w:rFonts w:ascii="Times New Roman" w:hAnsi="Times New Roman" w:cs="Times New Roman"/>
          <w:sz w:val="24"/>
          <w:szCs w:val="24"/>
        </w:rPr>
        <w:t>), Anxiety (α = 0.</w:t>
      </w:r>
      <w:r w:rsidR="00F9723E">
        <w:rPr>
          <w:rFonts w:ascii="Times New Roman" w:hAnsi="Times New Roman" w:cs="Times New Roman"/>
          <w:sz w:val="24"/>
          <w:szCs w:val="24"/>
        </w:rPr>
        <w:t>83</w:t>
      </w:r>
      <w:r w:rsidR="00F9723E" w:rsidRPr="002B2EA8">
        <w:rPr>
          <w:rFonts w:ascii="Times New Roman" w:hAnsi="Times New Roman" w:cs="Times New Roman"/>
          <w:sz w:val="24"/>
          <w:szCs w:val="24"/>
        </w:rPr>
        <w:t>), and Stress (α = 0.</w:t>
      </w:r>
      <w:r w:rsidR="00F9723E">
        <w:rPr>
          <w:rFonts w:ascii="Times New Roman" w:hAnsi="Times New Roman" w:cs="Times New Roman"/>
          <w:sz w:val="24"/>
          <w:szCs w:val="24"/>
        </w:rPr>
        <w:t>8</w:t>
      </w:r>
      <w:r w:rsidR="00F9723E" w:rsidRPr="002B2EA8">
        <w:rPr>
          <w:rFonts w:ascii="Times New Roman" w:hAnsi="Times New Roman" w:cs="Times New Roman"/>
          <w:sz w:val="24"/>
          <w:szCs w:val="24"/>
        </w:rPr>
        <w:t>5)</w:t>
      </w:r>
      <w:r w:rsidR="00E15344">
        <w:rPr>
          <w:rFonts w:ascii="Times New Roman" w:hAnsi="Times New Roman" w:cs="Times New Roman"/>
          <w:sz w:val="24"/>
          <w:szCs w:val="24"/>
        </w:rPr>
        <w:t xml:space="preserve"> subscales.</w:t>
      </w:r>
      <w:r w:rsidR="00F9723E" w:rsidRPr="002B2EA8">
        <w:rPr>
          <w:rFonts w:ascii="Times New Roman" w:hAnsi="Times New Roman" w:cs="Times New Roman"/>
          <w:sz w:val="24"/>
          <w:szCs w:val="24"/>
        </w:rPr>
        <w:t xml:space="preserve"> </w:t>
      </w:r>
      <w:r w:rsidR="00E15344">
        <w:rPr>
          <w:rFonts w:ascii="Times New Roman" w:hAnsi="Times New Roman" w:cs="Times New Roman"/>
          <w:sz w:val="24"/>
          <w:szCs w:val="24"/>
        </w:rPr>
        <w:t>While Gomez did not examine convergent and discriminant validity</w:t>
      </w:r>
      <w:r w:rsidR="00F9723E">
        <w:rPr>
          <w:rFonts w:ascii="Times New Roman" w:hAnsi="Times New Roman" w:cs="Times New Roman"/>
          <w:sz w:val="24"/>
          <w:szCs w:val="24"/>
        </w:rPr>
        <w:t>, p</w:t>
      </w:r>
      <w:r w:rsidR="002B2EA8" w:rsidRPr="002B2EA8">
        <w:rPr>
          <w:rFonts w:ascii="Times New Roman" w:hAnsi="Times New Roman" w:cs="Times New Roman"/>
          <w:sz w:val="24"/>
          <w:szCs w:val="24"/>
        </w:rPr>
        <w:t xml:space="preserve">revious research </w:t>
      </w:r>
      <w:r w:rsidR="007E39CF">
        <w:rPr>
          <w:rFonts w:ascii="Times New Roman" w:hAnsi="Times New Roman" w:cs="Times New Roman"/>
          <w:sz w:val="24"/>
          <w:szCs w:val="24"/>
        </w:rPr>
        <w:t xml:space="preserve">on the traditional </w:t>
      </w:r>
      <w:r w:rsidR="00316361">
        <w:rPr>
          <w:rFonts w:ascii="Times New Roman" w:hAnsi="Times New Roman" w:cs="Times New Roman"/>
          <w:sz w:val="24"/>
          <w:szCs w:val="24"/>
        </w:rPr>
        <w:t>three</w:t>
      </w:r>
      <w:r w:rsidR="007E39CF">
        <w:rPr>
          <w:rFonts w:ascii="Times New Roman" w:hAnsi="Times New Roman" w:cs="Times New Roman"/>
          <w:sz w:val="24"/>
          <w:szCs w:val="24"/>
        </w:rPr>
        <w:t xml:space="preserve">-factor oblique model </w:t>
      </w:r>
      <w:r w:rsidR="00E15344">
        <w:rPr>
          <w:rFonts w:ascii="Times New Roman" w:hAnsi="Times New Roman" w:cs="Times New Roman"/>
          <w:sz w:val="24"/>
          <w:szCs w:val="24"/>
        </w:rPr>
        <w:t xml:space="preserve">exhibited </w:t>
      </w:r>
      <w:r w:rsidR="002B2EA8" w:rsidRPr="002B2EA8">
        <w:rPr>
          <w:rFonts w:ascii="Times New Roman" w:hAnsi="Times New Roman" w:cs="Times New Roman"/>
          <w:sz w:val="24"/>
          <w:szCs w:val="24"/>
        </w:rPr>
        <w:t>good convergent and discriminant validity in both clinical (e.g., panic disorder, social phobia, n = 258) and non-clinical (n</w:t>
      </w:r>
      <w:r w:rsidR="00C85820">
        <w:rPr>
          <w:rFonts w:ascii="Times New Roman" w:hAnsi="Times New Roman" w:cs="Times New Roman"/>
          <w:sz w:val="24"/>
          <w:szCs w:val="24"/>
        </w:rPr>
        <w:t xml:space="preserve"> </w:t>
      </w:r>
      <w:r w:rsidR="002B2EA8" w:rsidRPr="002B2EA8">
        <w:rPr>
          <w:rFonts w:ascii="Times New Roman" w:hAnsi="Times New Roman" w:cs="Times New Roman"/>
          <w:sz w:val="24"/>
          <w:szCs w:val="24"/>
        </w:rPr>
        <w:t>=</w:t>
      </w:r>
      <w:r w:rsidR="00C85820">
        <w:rPr>
          <w:rFonts w:ascii="Times New Roman" w:hAnsi="Times New Roman" w:cs="Times New Roman"/>
          <w:sz w:val="24"/>
          <w:szCs w:val="24"/>
        </w:rPr>
        <w:t xml:space="preserve"> </w:t>
      </w:r>
      <w:r w:rsidR="002B2EA8" w:rsidRPr="002B2EA8">
        <w:rPr>
          <w:rFonts w:ascii="Times New Roman" w:hAnsi="Times New Roman" w:cs="Times New Roman"/>
          <w:sz w:val="24"/>
          <w:szCs w:val="24"/>
        </w:rPr>
        <w:t xml:space="preserve">49) samples (Antony, </w:t>
      </w:r>
      <w:proofErr w:type="spellStart"/>
      <w:r w:rsidR="002B2EA8" w:rsidRPr="002B2EA8">
        <w:rPr>
          <w:rFonts w:ascii="Times New Roman" w:hAnsi="Times New Roman" w:cs="Times New Roman"/>
          <w:sz w:val="24"/>
          <w:szCs w:val="24"/>
        </w:rPr>
        <w:t>Bieling</w:t>
      </w:r>
      <w:proofErr w:type="spellEnd"/>
      <w:r w:rsidR="002B2EA8" w:rsidRPr="002B2EA8">
        <w:rPr>
          <w:rFonts w:ascii="Times New Roman" w:hAnsi="Times New Roman" w:cs="Times New Roman"/>
          <w:sz w:val="24"/>
          <w:szCs w:val="24"/>
        </w:rPr>
        <w:t xml:space="preserve">, Cox, </w:t>
      </w:r>
      <w:proofErr w:type="spellStart"/>
      <w:r w:rsidR="002B2EA8" w:rsidRPr="002B2EA8">
        <w:rPr>
          <w:rFonts w:ascii="Times New Roman" w:hAnsi="Times New Roman" w:cs="Times New Roman"/>
          <w:sz w:val="24"/>
          <w:szCs w:val="24"/>
        </w:rPr>
        <w:t>Enns</w:t>
      </w:r>
      <w:proofErr w:type="spellEnd"/>
      <w:r w:rsidR="002B2EA8" w:rsidRPr="002B2EA8">
        <w:rPr>
          <w:rFonts w:ascii="Times New Roman" w:hAnsi="Times New Roman" w:cs="Times New Roman"/>
          <w:sz w:val="24"/>
          <w:szCs w:val="24"/>
        </w:rPr>
        <w:t xml:space="preserve">, &amp; </w:t>
      </w:r>
      <w:proofErr w:type="spellStart"/>
      <w:r w:rsidR="002B2EA8" w:rsidRPr="002B2EA8">
        <w:rPr>
          <w:rFonts w:ascii="Times New Roman" w:hAnsi="Times New Roman" w:cs="Times New Roman"/>
          <w:sz w:val="24"/>
          <w:szCs w:val="24"/>
        </w:rPr>
        <w:t>Swinson</w:t>
      </w:r>
      <w:proofErr w:type="spellEnd"/>
      <w:r w:rsidR="002B2EA8" w:rsidRPr="002B2EA8">
        <w:rPr>
          <w:rFonts w:ascii="Times New Roman" w:hAnsi="Times New Roman" w:cs="Times New Roman"/>
          <w:sz w:val="24"/>
          <w:szCs w:val="24"/>
        </w:rPr>
        <w:t xml:space="preserve">, 1998). </w:t>
      </w:r>
      <w:r w:rsidR="004257B4">
        <w:rPr>
          <w:rFonts w:ascii="Times New Roman" w:hAnsi="Times New Roman" w:cs="Times New Roman"/>
          <w:sz w:val="24"/>
          <w:szCs w:val="24"/>
        </w:rPr>
        <w:t xml:space="preserve">For purposes of comparison to the earlier 3 factor-based models and scales, </w:t>
      </w:r>
      <w:r w:rsidR="004257B4" w:rsidRPr="002B2EA8">
        <w:rPr>
          <w:rFonts w:ascii="Times New Roman" w:hAnsi="Times New Roman" w:cs="Times New Roman"/>
          <w:sz w:val="24"/>
          <w:szCs w:val="24"/>
        </w:rPr>
        <w:t xml:space="preserve">in </w:t>
      </w:r>
      <w:r w:rsidR="002B2EA8" w:rsidRPr="002B2EA8">
        <w:rPr>
          <w:rFonts w:ascii="Times New Roman" w:hAnsi="Times New Roman" w:cs="Times New Roman"/>
          <w:sz w:val="24"/>
          <w:szCs w:val="24"/>
        </w:rPr>
        <w:t xml:space="preserve">the current study, </w:t>
      </w:r>
      <w:r w:rsidR="002B2EA8" w:rsidRPr="00833C13">
        <w:rPr>
          <w:rFonts w:ascii="Times New Roman" w:hAnsi="Times New Roman" w:cs="Times New Roman"/>
          <w:i/>
          <w:sz w:val="24"/>
          <w:szCs w:val="24"/>
        </w:rPr>
        <w:t>α</w:t>
      </w:r>
      <w:r w:rsidR="002B2EA8" w:rsidRPr="002B2EA8">
        <w:rPr>
          <w:rFonts w:ascii="Times New Roman" w:hAnsi="Times New Roman" w:cs="Times New Roman"/>
          <w:sz w:val="24"/>
          <w:szCs w:val="24"/>
        </w:rPr>
        <w:t xml:space="preserve"> = 0.96, α = 0.93, and α = 0.95, for the </w:t>
      </w:r>
      <w:r w:rsidR="00411BAB">
        <w:rPr>
          <w:rFonts w:ascii="Times New Roman" w:hAnsi="Times New Roman" w:cs="Times New Roman"/>
          <w:sz w:val="24"/>
          <w:szCs w:val="24"/>
        </w:rPr>
        <w:t>D</w:t>
      </w:r>
      <w:r w:rsidR="002B2EA8" w:rsidRPr="002B2EA8">
        <w:rPr>
          <w:rFonts w:ascii="Times New Roman" w:hAnsi="Times New Roman" w:cs="Times New Roman"/>
          <w:sz w:val="24"/>
          <w:szCs w:val="24"/>
        </w:rPr>
        <w:t xml:space="preserve">epression, </w:t>
      </w:r>
      <w:r w:rsidR="00411BAB">
        <w:rPr>
          <w:rFonts w:ascii="Times New Roman" w:hAnsi="Times New Roman" w:cs="Times New Roman"/>
          <w:sz w:val="24"/>
          <w:szCs w:val="24"/>
        </w:rPr>
        <w:t>A</w:t>
      </w:r>
      <w:r w:rsidR="002B2EA8" w:rsidRPr="002B2EA8">
        <w:rPr>
          <w:rFonts w:ascii="Times New Roman" w:hAnsi="Times New Roman" w:cs="Times New Roman"/>
          <w:sz w:val="24"/>
          <w:szCs w:val="24"/>
        </w:rPr>
        <w:t xml:space="preserve">nxiety, and </w:t>
      </w:r>
      <w:r w:rsidR="00411BAB">
        <w:rPr>
          <w:rFonts w:ascii="Times New Roman" w:hAnsi="Times New Roman" w:cs="Times New Roman"/>
          <w:sz w:val="24"/>
          <w:szCs w:val="24"/>
        </w:rPr>
        <w:t>S</w:t>
      </w:r>
      <w:r w:rsidR="00F434B7">
        <w:rPr>
          <w:rFonts w:ascii="Times New Roman" w:hAnsi="Times New Roman" w:cs="Times New Roman"/>
          <w:sz w:val="24"/>
          <w:szCs w:val="24"/>
        </w:rPr>
        <w:t xml:space="preserve">tress scales, respectively. </w:t>
      </w:r>
      <w:r w:rsidR="00F434B7" w:rsidRPr="00F11126">
        <w:rPr>
          <w:rFonts w:ascii="Times New Roman" w:hAnsi="Times New Roman" w:cs="Times New Roman"/>
          <w:color w:val="000000" w:themeColor="text1"/>
          <w:sz w:val="24"/>
          <w:szCs w:val="24"/>
        </w:rPr>
        <w:t>Furthermore, the average subscale score fell within the mild range for Depression (</w:t>
      </w:r>
      <w:r w:rsidR="00F434B7" w:rsidRPr="00F11126">
        <w:rPr>
          <w:rFonts w:ascii="Times New Roman" w:hAnsi="Times New Roman" w:cs="Times New Roman"/>
          <w:i/>
          <w:color w:val="000000" w:themeColor="text1"/>
          <w:sz w:val="24"/>
          <w:szCs w:val="24"/>
        </w:rPr>
        <w:t>M</w:t>
      </w:r>
      <w:r w:rsidR="00F434B7" w:rsidRPr="00F11126">
        <w:rPr>
          <w:rFonts w:ascii="Times New Roman" w:hAnsi="Times New Roman" w:cs="Times New Roman"/>
          <w:color w:val="000000" w:themeColor="text1"/>
          <w:sz w:val="24"/>
          <w:szCs w:val="24"/>
        </w:rPr>
        <w:t xml:space="preserve"> = 10.84, </w:t>
      </w:r>
      <w:r w:rsidR="00F434B7" w:rsidRPr="00F11126">
        <w:rPr>
          <w:rFonts w:ascii="Times New Roman" w:hAnsi="Times New Roman" w:cs="Times New Roman"/>
          <w:i/>
          <w:color w:val="000000" w:themeColor="text1"/>
          <w:sz w:val="24"/>
          <w:szCs w:val="24"/>
        </w:rPr>
        <w:t>SD</w:t>
      </w:r>
      <w:r w:rsidR="00F434B7" w:rsidRPr="00F11126">
        <w:rPr>
          <w:rFonts w:ascii="Times New Roman" w:hAnsi="Times New Roman" w:cs="Times New Roman"/>
          <w:color w:val="000000" w:themeColor="text1"/>
          <w:sz w:val="24"/>
          <w:szCs w:val="24"/>
        </w:rPr>
        <w:t xml:space="preserve"> = 10.85), Anxiety (</w:t>
      </w:r>
      <w:r w:rsidR="00F434B7" w:rsidRPr="00F11126">
        <w:rPr>
          <w:rFonts w:ascii="Times New Roman" w:hAnsi="Times New Roman" w:cs="Times New Roman"/>
          <w:i/>
          <w:color w:val="000000" w:themeColor="text1"/>
          <w:sz w:val="24"/>
          <w:szCs w:val="24"/>
        </w:rPr>
        <w:t>M</w:t>
      </w:r>
      <w:r w:rsidR="00F434B7" w:rsidRPr="00F11126">
        <w:rPr>
          <w:rFonts w:ascii="Times New Roman" w:hAnsi="Times New Roman" w:cs="Times New Roman"/>
          <w:color w:val="000000" w:themeColor="text1"/>
          <w:sz w:val="24"/>
          <w:szCs w:val="24"/>
        </w:rPr>
        <w:t xml:space="preserve"> = 8.29, </w:t>
      </w:r>
      <w:r w:rsidR="00F434B7" w:rsidRPr="00F11126">
        <w:rPr>
          <w:rFonts w:ascii="Times New Roman" w:hAnsi="Times New Roman" w:cs="Times New Roman"/>
          <w:i/>
          <w:color w:val="000000" w:themeColor="text1"/>
          <w:sz w:val="24"/>
          <w:szCs w:val="24"/>
        </w:rPr>
        <w:t>SD</w:t>
      </w:r>
      <w:r w:rsidR="00F434B7" w:rsidRPr="00F11126">
        <w:rPr>
          <w:rFonts w:ascii="Times New Roman" w:hAnsi="Times New Roman" w:cs="Times New Roman"/>
          <w:color w:val="000000" w:themeColor="text1"/>
          <w:sz w:val="24"/>
          <w:szCs w:val="24"/>
        </w:rPr>
        <w:t xml:space="preserve"> = 8.43), and Stress (</w:t>
      </w:r>
      <w:r w:rsidR="00F434B7" w:rsidRPr="00F11126">
        <w:rPr>
          <w:rFonts w:ascii="Times New Roman" w:hAnsi="Times New Roman" w:cs="Times New Roman"/>
          <w:i/>
          <w:color w:val="000000" w:themeColor="text1"/>
          <w:sz w:val="24"/>
          <w:szCs w:val="24"/>
        </w:rPr>
        <w:t>M</w:t>
      </w:r>
      <w:r w:rsidR="00F434B7" w:rsidRPr="00F11126">
        <w:rPr>
          <w:rFonts w:ascii="Times New Roman" w:hAnsi="Times New Roman" w:cs="Times New Roman"/>
          <w:color w:val="000000" w:themeColor="text1"/>
          <w:sz w:val="24"/>
          <w:szCs w:val="24"/>
        </w:rPr>
        <w:t xml:space="preserve"> = 14.45, </w:t>
      </w:r>
      <w:r w:rsidR="00F434B7" w:rsidRPr="00F11126">
        <w:rPr>
          <w:rFonts w:ascii="Times New Roman" w:hAnsi="Times New Roman" w:cs="Times New Roman"/>
          <w:i/>
          <w:color w:val="000000" w:themeColor="text1"/>
          <w:sz w:val="24"/>
          <w:szCs w:val="24"/>
        </w:rPr>
        <w:t>SD</w:t>
      </w:r>
      <w:r w:rsidR="00F434B7" w:rsidRPr="00F11126">
        <w:rPr>
          <w:rFonts w:ascii="Times New Roman" w:hAnsi="Times New Roman" w:cs="Times New Roman"/>
          <w:color w:val="000000" w:themeColor="text1"/>
          <w:sz w:val="24"/>
          <w:szCs w:val="24"/>
        </w:rPr>
        <w:t xml:space="preserve"> = 10.37</w:t>
      </w:r>
      <w:r w:rsidR="00732635" w:rsidRPr="00F11126">
        <w:rPr>
          <w:rFonts w:ascii="Times New Roman" w:hAnsi="Times New Roman" w:cs="Times New Roman"/>
          <w:color w:val="000000" w:themeColor="text1"/>
          <w:sz w:val="24"/>
          <w:szCs w:val="24"/>
        </w:rPr>
        <w:t xml:space="preserve">; </w:t>
      </w:r>
      <w:proofErr w:type="spellStart"/>
      <w:r w:rsidR="00732635" w:rsidRPr="00F11126">
        <w:rPr>
          <w:rFonts w:ascii="Times New Roman" w:hAnsi="Times New Roman" w:cs="Times New Roman"/>
          <w:color w:val="000000" w:themeColor="text1"/>
          <w:sz w:val="24"/>
          <w:szCs w:val="24"/>
        </w:rPr>
        <w:t>Lovibond</w:t>
      </w:r>
      <w:proofErr w:type="spellEnd"/>
      <w:r w:rsidR="00732635" w:rsidRPr="00F11126">
        <w:rPr>
          <w:rFonts w:ascii="Times New Roman" w:hAnsi="Times New Roman" w:cs="Times New Roman"/>
          <w:color w:val="000000" w:themeColor="text1"/>
          <w:sz w:val="24"/>
          <w:szCs w:val="24"/>
        </w:rPr>
        <w:t xml:space="preserve"> &amp; </w:t>
      </w:r>
      <w:proofErr w:type="spellStart"/>
      <w:r w:rsidR="00732635" w:rsidRPr="00F11126">
        <w:rPr>
          <w:rFonts w:ascii="Times New Roman" w:hAnsi="Times New Roman" w:cs="Times New Roman"/>
          <w:color w:val="000000" w:themeColor="text1"/>
          <w:sz w:val="24"/>
          <w:szCs w:val="24"/>
        </w:rPr>
        <w:t>Lovibond</w:t>
      </w:r>
      <w:proofErr w:type="spellEnd"/>
      <w:r w:rsidR="00F434B7" w:rsidRPr="00F11126">
        <w:rPr>
          <w:rFonts w:ascii="Times New Roman" w:hAnsi="Times New Roman" w:cs="Times New Roman"/>
          <w:color w:val="000000" w:themeColor="text1"/>
          <w:sz w:val="24"/>
          <w:szCs w:val="24"/>
        </w:rPr>
        <w:t>)</w:t>
      </w:r>
      <w:r w:rsidR="00732635" w:rsidRPr="00F11126">
        <w:rPr>
          <w:rFonts w:ascii="Times New Roman" w:hAnsi="Times New Roman" w:cs="Times New Roman"/>
          <w:color w:val="000000" w:themeColor="text1"/>
          <w:sz w:val="24"/>
          <w:szCs w:val="24"/>
        </w:rPr>
        <w:t xml:space="preserve">. </w:t>
      </w:r>
      <w:r w:rsidR="00732635" w:rsidRPr="00F11126">
        <w:rPr>
          <w:rFonts w:ascii="Times New Roman" w:hAnsi="Times New Roman" w:cs="Times New Roman"/>
          <w:color w:val="000000" w:themeColor="text1"/>
          <w:sz w:val="24"/>
          <w:szCs w:val="24"/>
        </w:rPr>
        <w:lastRenderedPageBreak/>
        <w:t xml:space="preserve">However, the large standard deviations indicate that participants ranged widely on their levels of </w:t>
      </w:r>
      <w:r w:rsidR="00A2370E" w:rsidRPr="00F11126">
        <w:rPr>
          <w:rFonts w:ascii="Times New Roman" w:hAnsi="Times New Roman" w:cs="Times New Roman"/>
          <w:color w:val="000000" w:themeColor="text1"/>
          <w:sz w:val="24"/>
          <w:szCs w:val="24"/>
        </w:rPr>
        <w:t xml:space="preserve">emotional </w:t>
      </w:r>
      <w:r w:rsidR="00732635" w:rsidRPr="00F11126">
        <w:rPr>
          <w:rFonts w:ascii="Times New Roman" w:hAnsi="Times New Roman" w:cs="Times New Roman"/>
          <w:color w:val="000000" w:themeColor="text1"/>
          <w:sz w:val="24"/>
          <w:szCs w:val="24"/>
        </w:rPr>
        <w:t>distress.</w:t>
      </w:r>
    </w:p>
    <w:p w:rsidR="007B6B2D" w:rsidRPr="00F11126" w:rsidRDefault="002B2EA8" w:rsidP="007B6B2D">
      <w:pPr>
        <w:ind w:firstLine="720"/>
        <w:jc w:val="left"/>
        <w:rPr>
          <w:rFonts w:ascii="Times New Roman" w:hAnsi="Times New Roman" w:cs="Times New Roman"/>
          <w:color w:val="000000" w:themeColor="text1"/>
          <w:sz w:val="24"/>
          <w:szCs w:val="24"/>
        </w:rPr>
      </w:pPr>
      <w:r w:rsidRPr="00F11126">
        <w:rPr>
          <w:rFonts w:ascii="Times New Roman" w:hAnsi="Times New Roman" w:cs="Times New Roman"/>
          <w:b/>
          <w:color w:val="000000" w:themeColor="text1"/>
          <w:sz w:val="24"/>
          <w:szCs w:val="24"/>
        </w:rPr>
        <w:t>Penn State Worry Questionnaire.</w:t>
      </w:r>
      <w:r w:rsidRPr="00F11126">
        <w:rPr>
          <w:rFonts w:ascii="Times New Roman" w:hAnsi="Times New Roman" w:cs="Times New Roman"/>
          <w:color w:val="000000" w:themeColor="text1"/>
          <w:sz w:val="24"/>
          <w:szCs w:val="24"/>
        </w:rPr>
        <w:t xml:space="preserve"> The Penn State Worry Questionnaire (PSWQ; Meyer,</w:t>
      </w:r>
      <w:r w:rsidR="00721A58" w:rsidRPr="00F11126">
        <w:rPr>
          <w:rFonts w:ascii="Times New Roman" w:hAnsi="Times New Roman" w:cs="Times New Roman"/>
          <w:color w:val="000000" w:themeColor="text1"/>
          <w:sz w:val="24"/>
          <w:szCs w:val="24"/>
        </w:rPr>
        <w:t xml:space="preserve"> Miller</w:t>
      </w:r>
      <w:r w:rsidRPr="00F11126">
        <w:rPr>
          <w:rFonts w:ascii="Times New Roman" w:hAnsi="Times New Roman" w:cs="Times New Roman"/>
          <w:color w:val="000000" w:themeColor="text1"/>
          <w:sz w:val="24"/>
          <w:szCs w:val="24"/>
        </w:rPr>
        <w:t>,</w:t>
      </w:r>
      <w:r w:rsidR="00721A58" w:rsidRPr="00F11126">
        <w:rPr>
          <w:rFonts w:ascii="Times New Roman" w:hAnsi="Times New Roman" w:cs="Times New Roman"/>
          <w:color w:val="000000" w:themeColor="text1"/>
          <w:sz w:val="24"/>
          <w:szCs w:val="24"/>
        </w:rPr>
        <w:t xml:space="preserve"> Metzger, &amp; Borkovec,</w:t>
      </w:r>
      <w:r w:rsidRPr="00F11126">
        <w:rPr>
          <w:rFonts w:ascii="Times New Roman" w:hAnsi="Times New Roman" w:cs="Times New Roman"/>
          <w:color w:val="000000" w:themeColor="text1"/>
          <w:sz w:val="24"/>
          <w:szCs w:val="24"/>
        </w:rPr>
        <w:t xml:space="preserve"> 1990) is a public-domain self-report measure of severity and uncontrollability of worry. </w:t>
      </w:r>
      <w:r w:rsidR="007E39CF" w:rsidRPr="00F11126">
        <w:rPr>
          <w:rFonts w:ascii="Times New Roman" w:hAnsi="Times New Roman" w:cs="Times New Roman"/>
          <w:color w:val="000000" w:themeColor="text1"/>
          <w:sz w:val="24"/>
          <w:szCs w:val="24"/>
        </w:rPr>
        <w:t>Utilizing</w:t>
      </w:r>
      <w:r w:rsidRPr="00F11126">
        <w:rPr>
          <w:rFonts w:ascii="Times New Roman" w:hAnsi="Times New Roman" w:cs="Times New Roman"/>
          <w:color w:val="000000" w:themeColor="text1"/>
          <w:sz w:val="24"/>
          <w:szCs w:val="24"/>
        </w:rPr>
        <w:t xml:space="preserve"> a 5-point rating scale ranging from 1 (not at all typical) to 5 (very typical)</w:t>
      </w:r>
      <w:r w:rsidR="007E39CF" w:rsidRPr="00F11126">
        <w:rPr>
          <w:rFonts w:ascii="Times New Roman" w:hAnsi="Times New Roman" w:cs="Times New Roman"/>
          <w:color w:val="000000" w:themeColor="text1"/>
          <w:sz w:val="24"/>
          <w:szCs w:val="24"/>
        </w:rPr>
        <w:t>, individuals are asked</w:t>
      </w:r>
      <w:r w:rsidRPr="00F11126">
        <w:rPr>
          <w:rFonts w:ascii="Times New Roman" w:hAnsi="Times New Roman" w:cs="Times New Roman"/>
          <w:color w:val="000000" w:themeColor="text1"/>
          <w:sz w:val="24"/>
          <w:szCs w:val="24"/>
        </w:rPr>
        <w:t xml:space="preserve"> to rate </w:t>
      </w:r>
      <w:r w:rsidR="007E39CF" w:rsidRPr="00F11126">
        <w:rPr>
          <w:rFonts w:ascii="Times New Roman" w:hAnsi="Times New Roman" w:cs="Times New Roman"/>
          <w:color w:val="000000" w:themeColor="text1"/>
          <w:sz w:val="24"/>
          <w:szCs w:val="24"/>
        </w:rPr>
        <w:t xml:space="preserve">16 </w:t>
      </w:r>
      <w:r w:rsidRPr="00F11126">
        <w:rPr>
          <w:rFonts w:ascii="Times New Roman" w:hAnsi="Times New Roman" w:cs="Times New Roman"/>
          <w:color w:val="000000" w:themeColor="text1"/>
          <w:sz w:val="24"/>
          <w:szCs w:val="24"/>
        </w:rPr>
        <w:t>items such as “my worries overwhelm me” and “I worry all the time”. Brown, Antony, and Barlow (1992) found a one-dimensional structure and high internal consistency (α = 0.93) in both clinical (n = 436) and non-clinical (n = 32) samples. In the current study, α = 0.95</w:t>
      </w:r>
      <w:r w:rsidR="00411BAB" w:rsidRPr="00F11126">
        <w:rPr>
          <w:rFonts w:ascii="Times New Roman" w:hAnsi="Times New Roman" w:cs="Times New Roman"/>
          <w:color w:val="000000" w:themeColor="text1"/>
          <w:sz w:val="24"/>
          <w:szCs w:val="24"/>
        </w:rPr>
        <w:t xml:space="preserve"> for the PSWQ</w:t>
      </w:r>
      <w:r w:rsidRPr="00F11126">
        <w:rPr>
          <w:rFonts w:ascii="Times New Roman" w:hAnsi="Times New Roman" w:cs="Times New Roman"/>
          <w:color w:val="000000" w:themeColor="text1"/>
          <w:sz w:val="24"/>
          <w:szCs w:val="24"/>
        </w:rPr>
        <w:t>.</w:t>
      </w:r>
      <w:r w:rsidR="00B001AF" w:rsidRPr="00F11126">
        <w:rPr>
          <w:rFonts w:ascii="Times New Roman" w:hAnsi="Times New Roman" w:cs="Times New Roman"/>
          <w:color w:val="000000" w:themeColor="text1"/>
          <w:sz w:val="24"/>
          <w:szCs w:val="24"/>
        </w:rPr>
        <w:t xml:space="preserve"> Additionally, the average score (</w:t>
      </w:r>
      <w:r w:rsidR="00B001AF" w:rsidRPr="00F11126">
        <w:rPr>
          <w:rFonts w:ascii="Times New Roman" w:hAnsi="Times New Roman" w:cs="Times New Roman"/>
          <w:i/>
          <w:color w:val="000000" w:themeColor="text1"/>
          <w:sz w:val="24"/>
          <w:szCs w:val="24"/>
        </w:rPr>
        <w:t>M</w:t>
      </w:r>
      <w:r w:rsidR="00B001AF" w:rsidRPr="00F11126">
        <w:rPr>
          <w:rFonts w:ascii="Times New Roman" w:hAnsi="Times New Roman" w:cs="Times New Roman"/>
          <w:color w:val="000000" w:themeColor="text1"/>
          <w:sz w:val="24"/>
          <w:szCs w:val="24"/>
        </w:rPr>
        <w:t xml:space="preserve"> = 50.65, </w:t>
      </w:r>
      <w:r w:rsidR="00B001AF" w:rsidRPr="00F11126">
        <w:rPr>
          <w:rFonts w:ascii="Times New Roman" w:hAnsi="Times New Roman" w:cs="Times New Roman"/>
          <w:i/>
          <w:color w:val="000000" w:themeColor="text1"/>
          <w:sz w:val="24"/>
          <w:szCs w:val="24"/>
        </w:rPr>
        <w:t>SD</w:t>
      </w:r>
      <w:r w:rsidR="00B001AF" w:rsidRPr="00F11126">
        <w:rPr>
          <w:rFonts w:ascii="Times New Roman" w:hAnsi="Times New Roman" w:cs="Times New Roman"/>
          <w:color w:val="000000" w:themeColor="text1"/>
          <w:sz w:val="24"/>
          <w:szCs w:val="24"/>
        </w:rPr>
        <w:t xml:space="preserve"> = 16.27) fell above 45, the cut-off value for generalized anxiety disorder (GAD) </w:t>
      </w:r>
      <w:r w:rsidR="00316361" w:rsidRPr="00F11126">
        <w:rPr>
          <w:rFonts w:ascii="Times New Roman" w:hAnsi="Times New Roman" w:cs="Times New Roman"/>
          <w:color w:val="000000" w:themeColor="text1"/>
          <w:sz w:val="24"/>
          <w:szCs w:val="24"/>
        </w:rPr>
        <w:t xml:space="preserve">that </w:t>
      </w:r>
      <w:r w:rsidR="00B001AF" w:rsidRPr="00F11126">
        <w:rPr>
          <w:rFonts w:ascii="Times New Roman" w:hAnsi="Times New Roman" w:cs="Times New Roman"/>
          <w:color w:val="000000" w:themeColor="text1"/>
          <w:sz w:val="24"/>
          <w:szCs w:val="24"/>
        </w:rPr>
        <w:t xml:space="preserve">Behar, </w:t>
      </w:r>
      <w:proofErr w:type="spellStart"/>
      <w:r w:rsidR="00B001AF" w:rsidRPr="00F11126">
        <w:rPr>
          <w:rFonts w:ascii="Times New Roman" w:hAnsi="Times New Roman" w:cs="Times New Roman"/>
          <w:color w:val="000000" w:themeColor="text1"/>
          <w:sz w:val="24"/>
          <w:szCs w:val="24"/>
        </w:rPr>
        <w:t>Alcaine</w:t>
      </w:r>
      <w:proofErr w:type="spellEnd"/>
      <w:r w:rsidR="00B001AF" w:rsidRPr="00F11126">
        <w:rPr>
          <w:rFonts w:ascii="Times New Roman" w:hAnsi="Times New Roman" w:cs="Times New Roman"/>
          <w:color w:val="000000" w:themeColor="text1"/>
          <w:sz w:val="24"/>
          <w:szCs w:val="24"/>
        </w:rPr>
        <w:t xml:space="preserve">, </w:t>
      </w:r>
      <w:proofErr w:type="spellStart"/>
      <w:r w:rsidR="00B001AF" w:rsidRPr="00F11126">
        <w:rPr>
          <w:rFonts w:ascii="Times New Roman" w:hAnsi="Times New Roman" w:cs="Times New Roman"/>
          <w:color w:val="000000" w:themeColor="text1"/>
          <w:sz w:val="24"/>
          <w:szCs w:val="24"/>
        </w:rPr>
        <w:t>Zuellig</w:t>
      </w:r>
      <w:proofErr w:type="spellEnd"/>
      <w:r w:rsidR="00B001AF" w:rsidRPr="00F11126">
        <w:rPr>
          <w:rFonts w:ascii="Times New Roman" w:hAnsi="Times New Roman" w:cs="Times New Roman"/>
          <w:color w:val="000000" w:themeColor="text1"/>
          <w:sz w:val="24"/>
          <w:szCs w:val="24"/>
        </w:rPr>
        <w:t>, &amp; Borkovec (2003) found provided the most optimal balance of sensitivity (0.99) and specificity (0.98). Standard deviations again demonstrated that participants varied widely on their level of worry.</w:t>
      </w:r>
    </w:p>
    <w:p w:rsidR="004516DE" w:rsidRPr="00F11126" w:rsidRDefault="004516DE" w:rsidP="004516DE">
      <w:pPr>
        <w:rPr>
          <w:rFonts w:ascii="Times New Roman" w:hAnsi="Times New Roman" w:cs="Times New Roman"/>
          <w:b/>
          <w:color w:val="000000" w:themeColor="text1"/>
          <w:sz w:val="24"/>
          <w:szCs w:val="24"/>
        </w:rPr>
      </w:pPr>
      <w:r w:rsidRPr="00F11126">
        <w:rPr>
          <w:rFonts w:ascii="Times New Roman" w:hAnsi="Times New Roman" w:cs="Times New Roman"/>
          <w:b/>
          <w:color w:val="000000" w:themeColor="text1"/>
          <w:sz w:val="24"/>
          <w:szCs w:val="24"/>
        </w:rPr>
        <w:t>Results</w:t>
      </w:r>
    </w:p>
    <w:p w:rsidR="004516DE" w:rsidRPr="00F11126" w:rsidRDefault="007B6B2D" w:rsidP="004516DE">
      <w:pPr>
        <w:jc w:val="left"/>
        <w:rPr>
          <w:rFonts w:ascii="Times New Roman" w:hAnsi="Times New Roman" w:cs="Times New Roman"/>
          <w:color w:val="000000" w:themeColor="text1"/>
          <w:sz w:val="24"/>
          <w:szCs w:val="24"/>
        </w:rPr>
      </w:pPr>
      <w:r w:rsidRPr="00F11126">
        <w:rPr>
          <w:rFonts w:ascii="Times New Roman" w:hAnsi="Times New Roman" w:cs="Times New Roman"/>
          <w:color w:val="000000" w:themeColor="text1"/>
          <w:sz w:val="24"/>
          <w:szCs w:val="24"/>
        </w:rPr>
        <w:tab/>
      </w:r>
      <w:r w:rsidR="00A30CE4" w:rsidRPr="00F11126">
        <w:rPr>
          <w:rFonts w:ascii="Times New Roman" w:hAnsi="Times New Roman" w:cs="Times New Roman"/>
          <w:color w:val="000000" w:themeColor="text1"/>
          <w:sz w:val="24"/>
          <w:szCs w:val="24"/>
        </w:rPr>
        <w:t xml:space="preserve">All analyses were conducted within </w:t>
      </w:r>
      <w:proofErr w:type="spellStart"/>
      <w:r w:rsidRPr="00F11126">
        <w:rPr>
          <w:rFonts w:ascii="Times New Roman" w:hAnsi="Times New Roman" w:cs="Times New Roman"/>
          <w:color w:val="000000" w:themeColor="text1"/>
          <w:sz w:val="24"/>
          <w:szCs w:val="24"/>
        </w:rPr>
        <w:t>MPlus</w:t>
      </w:r>
      <w:proofErr w:type="spellEnd"/>
      <w:r w:rsidRPr="00F11126">
        <w:rPr>
          <w:rFonts w:ascii="Times New Roman" w:hAnsi="Times New Roman" w:cs="Times New Roman"/>
          <w:color w:val="000000" w:themeColor="text1"/>
          <w:sz w:val="24"/>
          <w:szCs w:val="24"/>
        </w:rPr>
        <w:t xml:space="preserve"> v7.11 (</w:t>
      </w:r>
      <w:proofErr w:type="spellStart"/>
      <w:r w:rsidR="00411BAB" w:rsidRPr="00F11126">
        <w:rPr>
          <w:rFonts w:ascii="Times New Roman" w:hAnsi="Times New Roman" w:cs="Times New Roman"/>
          <w:color w:val="000000" w:themeColor="text1"/>
          <w:sz w:val="24"/>
          <w:szCs w:val="24"/>
        </w:rPr>
        <w:t>Muthén</w:t>
      </w:r>
      <w:proofErr w:type="spellEnd"/>
      <w:r w:rsidR="00411BAB" w:rsidRPr="00F11126" w:rsidDel="00411BAB">
        <w:rPr>
          <w:rFonts w:ascii="Times New Roman" w:hAnsi="Times New Roman" w:cs="Times New Roman"/>
          <w:color w:val="000000" w:themeColor="text1"/>
          <w:sz w:val="24"/>
          <w:szCs w:val="24"/>
        </w:rPr>
        <w:t xml:space="preserve"> </w:t>
      </w:r>
      <w:r w:rsidRPr="00F11126">
        <w:rPr>
          <w:rFonts w:ascii="Times New Roman" w:hAnsi="Times New Roman" w:cs="Times New Roman"/>
          <w:color w:val="000000" w:themeColor="text1"/>
          <w:sz w:val="24"/>
          <w:szCs w:val="24"/>
        </w:rPr>
        <w:t>&amp;</w:t>
      </w:r>
      <w:r w:rsidR="00411BAB" w:rsidRPr="00F11126">
        <w:rPr>
          <w:color w:val="000000" w:themeColor="text1"/>
        </w:rPr>
        <w:t xml:space="preserve"> </w:t>
      </w:r>
      <w:proofErr w:type="spellStart"/>
      <w:r w:rsidR="00411BAB" w:rsidRPr="00F11126">
        <w:rPr>
          <w:rFonts w:ascii="Times New Roman" w:hAnsi="Times New Roman" w:cs="Times New Roman"/>
          <w:color w:val="000000" w:themeColor="text1"/>
          <w:sz w:val="24"/>
          <w:szCs w:val="24"/>
        </w:rPr>
        <w:t>Muthén</w:t>
      </w:r>
      <w:proofErr w:type="spellEnd"/>
      <w:r w:rsidRPr="00F11126">
        <w:rPr>
          <w:rFonts w:ascii="Times New Roman" w:hAnsi="Times New Roman" w:cs="Times New Roman"/>
          <w:color w:val="000000" w:themeColor="text1"/>
          <w:sz w:val="24"/>
          <w:szCs w:val="24"/>
        </w:rPr>
        <w:t>, 2012</w:t>
      </w:r>
      <w:r w:rsidR="00A30CE4" w:rsidRPr="00F11126">
        <w:rPr>
          <w:rFonts w:ascii="Times New Roman" w:hAnsi="Times New Roman" w:cs="Times New Roman"/>
          <w:color w:val="000000" w:themeColor="text1"/>
          <w:sz w:val="24"/>
          <w:szCs w:val="24"/>
        </w:rPr>
        <w:t xml:space="preserve">) using weighted least squares means and variances method (WLSMV). First, confirmatory factor analysis (CFA) was utilized to replicate the </w:t>
      </w:r>
      <w:proofErr w:type="spellStart"/>
      <w:r w:rsidR="00A30CE4" w:rsidRPr="00F11126">
        <w:rPr>
          <w:rFonts w:ascii="Times New Roman" w:hAnsi="Times New Roman" w:cs="Times New Roman"/>
          <w:color w:val="000000" w:themeColor="text1"/>
          <w:sz w:val="24"/>
          <w:szCs w:val="24"/>
        </w:rPr>
        <w:t>bifactor</w:t>
      </w:r>
      <w:proofErr w:type="spellEnd"/>
      <w:r w:rsidR="00A30CE4" w:rsidRPr="00F11126">
        <w:rPr>
          <w:rFonts w:ascii="Times New Roman" w:hAnsi="Times New Roman" w:cs="Times New Roman"/>
          <w:color w:val="000000" w:themeColor="text1"/>
          <w:sz w:val="24"/>
          <w:szCs w:val="24"/>
        </w:rPr>
        <w:t xml:space="preserve"> model of the DASS presented by Gomez (201</w:t>
      </w:r>
      <w:r w:rsidR="00F94D80" w:rsidRPr="00F11126">
        <w:rPr>
          <w:rFonts w:ascii="Times New Roman" w:hAnsi="Times New Roman" w:cs="Times New Roman"/>
          <w:color w:val="000000" w:themeColor="text1"/>
          <w:sz w:val="24"/>
          <w:szCs w:val="24"/>
        </w:rPr>
        <w:t>3</w:t>
      </w:r>
      <w:r w:rsidR="00A30CE4" w:rsidRPr="00F11126">
        <w:rPr>
          <w:rFonts w:ascii="Times New Roman" w:hAnsi="Times New Roman" w:cs="Times New Roman"/>
          <w:color w:val="000000" w:themeColor="text1"/>
          <w:sz w:val="24"/>
          <w:szCs w:val="24"/>
        </w:rPr>
        <w:t xml:space="preserve">). </w:t>
      </w:r>
      <w:r w:rsidR="00C74B1B" w:rsidRPr="00F11126">
        <w:rPr>
          <w:rFonts w:ascii="Times New Roman" w:hAnsi="Times New Roman" w:cs="Times New Roman"/>
          <w:color w:val="000000" w:themeColor="text1"/>
          <w:sz w:val="24"/>
          <w:szCs w:val="24"/>
        </w:rPr>
        <w:t xml:space="preserve">Goodness-of-fit was assessed using global fit indices and </w:t>
      </w:r>
      <w:proofErr w:type="spellStart"/>
      <w:r w:rsidR="00C74B1B" w:rsidRPr="00F11126">
        <w:rPr>
          <w:rFonts w:ascii="Times New Roman" w:hAnsi="Times New Roman" w:cs="Times New Roman"/>
          <w:color w:val="000000" w:themeColor="text1"/>
          <w:sz w:val="24"/>
          <w:szCs w:val="24"/>
        </w:rPr>
        <w:t>Hu</w:t>
      </w:r>
      <w:proofErr w:type="spellEnd"/>
      <w:r w:rsidR="00C74B1B" w:rsidRPr="00F11126">
        <w:rPr>
          <w:rFonts w:ascii="Times New Roman" w:hAnsi="Times New Roman" w:cs="Times New Roman"/>
          <w:color w:val="000000" w:themeColor="text1"/>
          <w:sz w:val="24"/>
          <w:szCs w:val="24"/>
        </w:rPr>
        <w:t xml:space="preserve"> and </w:t>
      </w:r>
      <w:proofErr w:type="spellStart"/>
      <w:r w:rsidR="00C74B1B" w:rsidRPr="00F11126">
        <w:rPr>
          <w:rFonts w:ascii="Times New Roman" w:hAnsi="Times New Roman" w:cs="Times New Roman"/>
          <w:color w:val="000000" w:themeColor="text1"/>
          <w:sz w:val="24"/>
          <w:szCs w:val="24"/>
        </w:rPr>
        <w:t>Bentler’s</w:t>
      </w:r>
      <w:proofErr w:type="spellEnd"/>
      <w:r w:rsidR="00C74B1B" w:rsidRPr="00F11126">
        <w:rPr>
          <w:rFonts w:ascii="Times New Roman" w:hAnsi="Times New Roman" w:cs="Times New Roman"/>
          <w:color w:val="000000" w:themeColor="text1"/>
          <w:sz w:val="24"/>
          <w:szCs w:val="24"/>
        </w:rPr>
        <w:t xml:space="preserve"> (1999) suggested cut-offs of RMSEA less than .08 and CFI greater than .90. </w:t>
      </w:r>
      <w:r w:rsidR="00A30CE4" w:rsidRPr="00F11126">
        <w:rPr>
          <w:rFonts w:ascii="Times New Roman" w:hAnsi="Times New Roman" w:cs="Times New Roman"/>
          <w:color w:val="000000" w:themeColor="text1"/>
          <w:sz w:val="24"/>
          <w:szCs w:val="24"/>
        </w:rPr>
        <w:t xml:space="preserve">Next, coefficient omega and omega hierarchical </w:t>
      </w:r>
      <w:r w:rsidR="00C61578" w:rsidRPr="00F11126">
        <w:rPr>
          <w:rFonts w:ascii="Times New Roman" w:hAnsi="Times New Roman" w:cs="Times New Roman"/>
          <w:color w:val="000000" w:themeColor="text1"/>
          <w:sz w:val="24"/>
          <w:szCs w:val="24"/>
        </w:rPr>
        <w:t>were</w:t>
      </w:r>
      <w:r w:rsidR="00A30CE4" w:rsidRPr="00F11126">
        <w:rPr>
          <w:rFonts w:ascii="Times New Roman" w:hAnsi="Times New Roman" w:cs="Times New Roman"/>
          <w:color w:val="000000" w:themeColor="text1"/>
          <w:sz w:val="24"/>
          <w:szCs w:val="24"/>
        </w:rPr>
        <w:t xml:space="preserve"> calculated to provide an estimate of the DASS </w:t>
      </w:r>
      <w:r w:rsidR="006C041D" w:rsidRPr="00F11126">
        <w:rPr>
          <w:rFonts w:ascii="Times New Roman" w:hAnsi="Times New Roman" w:cs="Times New Roman"/>
          <w:color w:val="000000" w:themeColor="text1"/>
          <w:sz w:val="24"/>
          <w:szCs w:val="24"/>
        </w:rPr>
        <w:t>general</w:t>
      </w:r>
      <w:r w:rsidR="00A30CE4" w:rsidRPr="00F11126">
        <w:rPr>
          <w:rFonts w:ascii="Times New Roman" w:hAnsi="Times New Roman" w:cs="Times New Roman"/>
          <w:color w:val="000000" w:themeColor="text1"/>
          <w:sz w:val="24"/>
          <w:szCs w:val="24"/>
        </w:rPr>
        <w:t xml:space="preserve"> and </w:t>
      </w:r>
      <w:r w:rsidR="00175D89" w:rsidRPr="00F11126">
        <w:rPr>
          <w:rFonts w:ascii="Times New Roman" w:hAnsi="Times New Roman" w:cs="Times New Roman"/>
          <w:color w:val="000000" w:themeColor="text1"/>
          <w:sz w:val="24"/>
          <w:szCs w:val="24"/>
        </w:rPr>
        <w:t>domain-specific</w:t>
      </w:r>
      <w:r w:rsidR="006C041D" w:rsidRPr="00F11126">
        <w:rPr>
          <w:rFonts w:ascii="Times New Roman" w:hAnsi="Times New Roman" w:cs="Times New Roman"/>
          <w:color w:val="000000" w:themeColor="text1"/>
          <w:sz w:val="24"/>
          <w:szCs w:val="24"/>
        </w:rPr>
        <w:t xml:space="preserve"> factor</w:t>
      </w:r>
      <w:r w:rsidR="00A30CE4" w:rsidRPr="00F11126">
        <w:rPr>
          <w:rFonts w:ascii="Times New Roman" w:hAnsi="Times New Roman" w:cs="Times New Roman"/>
          <w:color w:val="000000" w:themeColor="text1"/>
          <w:sz w:val="24"/>
          <w:szCs w:val="24"/>
        </w:rPr>
        <w:t xml:space="preserve"> reliabilities</w:t>
      </w:r>
      <w:r w:rsidR="001214CD" w:rsidRPr="00F11126">
        <w:rPr>
          <w:rFonts w:ascii="Times New Roman" w:hAnsi="Times New Roman" w:cs="Times New Roman"/>
          <w:color w:val="000000" w:themeColor="text1"/>
          <w:sz w:val="24"/>
          <w:szCs w:val="24"/>
        </w:rPr>
        <w:t xml:space="preserve"> (Rodriguez, </w:t>
      </w:r>
      <w:proofErr w:type="spellStart"/>
      <w:r w:rsidR="001214CD" w:rsidRPr="00F11126">
        <w:rPr>
          <w:rFonts w:ascii="Times New Roman" w:hAnsi="Times New Roman" w:cs="Times New Roman"/>
          <w:color w:val="000000" w:themeColor="text1"/>
          <w:sz w:val="24"/>
          <w:szCs w:val="24"/>
        </w:rPr>
        <w:t>Reise</w:t>
      </w:r>
      <w:proofErr w:type="spellEnd"/>
      <w:r w:rsidR="001214CD" w:rsidRPr="00F11126">
        <w:rPr>
          <w:rFonts w:ascii="Times New Roman" w:hAnsi="Times New Roman" w:cs="Times New Roman"/>
          <w:color w:val="000000" w:themeColor="text1"/>
          <w:sz w:val="24"/>
          <w:szCs w:val="24"/>
        </w:rPr>
        <w:t xml:space="preserve">, &amp; </w:t>
      </w:r>
      <w:proofErr w:type="spellStart"/>
      <w:r w:rsidR="001214CD" w:rsidRPr="00F11126">
        <w:rPr>
          <w:rFonts w:ascii="Times New Roman" w:hAnsi="Times New Roman" w:cs="Times New Roman"/>
          <w:color w:val="000000" w:themeColor="text1"/>
          <w:sz w:val="24"/>
          <w:szCs w:val="24"/>
        </w:rPr>
        <w:t>Haviland</w:t>
      </w:r>
      <w:proofErr w:type="spellEnd"/>
      <w:r w:rsidR="001214CD" w:rsidRPr="00F11126">
        <w:rPr>
          <w:rFonts w:ascii="Times New Roman" w:hAnsi="Times New Roman" w:cs="Times New Roman"/>
          <w:color w:val="000000" w:themeColor="text1"/>
          <w:sz w:val="24"/>
          <w:szCs w:val="24"/>
        </w:rPr>
        <w:t>, 2015)</w:t>
      </w:r>
      <w:r w:rsidR="00A30CE4" w:rsidRPr="00F11126">
        <w:rPr>
          <w:rFonts w:ascii="Times New Roman" w:hAnsi="Times New Roman" w:cs="Times New Roman"/>
          <w:color w:val="000000" w:themeColor="text1"/>
          <w:sz w:val="24"/>
          <w:szCs w:val="24"/>
        </w:rPr>
        <w:t xml:space="preserve">. Finally, </w:t>
      </w:r>
      <w:r w:rsidR="0063776A" w:rsidRPr="00F11126">
        <w:rPr>
          <w:rFonts w:ascii="Times New Roman" w:hAnsi="Times New Roman" w:cs="Times New Roman"/>
          <w:color w:val="000000" w:themeColor="text1"/>
          <w:sz w:val="24"/>
          <w:szCs w:val="24"/>
        </w:rPr>
        <w:t xml:space="preserve">structural equation modeling was utilized to test the relations between worry, and the general </w:t>
      </w:r>
      <w:r w:rsidR="006C041D" w:rsidRPr="00F11126">
        <w:rPr>
          <w:rFonts w:ascii="Times New Roman" w:hAnsi="Times New Roman" w:cs="Times New Roman"/>
          <w:color w:val="000000" w:themeColor="text1"/>
          <w:sz w:val="24"/>
          <w:szCs w:val="24"/>
        </w:rPr>
        <w:t>E</w:t>
      </w:r>
      <w:r w:rsidR="0063776A" w:rsidRPr="00F11126">
        <w:rPr>
          <w:rFonts w:ascii="Times New Roman" w:hAnsi="Times New Roman" w:cs="Times New Roman"/>
          <w:color w:val="000000" w:themeColor="text1"/>
          <w:sz w:val="24"/>
          <w:szCs w:val="24"/>
        </w:rPr>
        <w:t xml:space="preserve">motional </w:t>
      </w:r>
      <w:r w:rsidR="006C041D" w:rsidRPr="00F11126">
        <w:rPr>
          <w:rFonts w:ascii="Times New Roman" w:hAnsi="Times New Roman" w:cs="Times New Roman"/>
          <w:color w:val="000000" w:themeColor="text1"/>
          <w:sz w:val="24"/>
          <w:szCs w:val="24"/>
        </w:rPr>
        <w:t>D</w:t>
      </w:r>
      <w:r w:rsidR="0063776A" w:rsidRPr="00F11126">
        <w:rPr>
          <w:rFonts w:ascii="Times New Roman" w:hAnsi="Times New Roman" w:cs="Times New Roman"/>
          <w:color w:val="000000" w:themeColor="text1"/>
          <w:sz w:val="24"/>
          <w:szCs w:val="24"/>
        </w:rPr>
        <w:t xml:space="preserve">istress, </w:t>
      </w:r>
      <w:r w:rsidR="006C041D" w:rsidRPr="00F11126">
        <w:rPr>
          <w:rFonts w:ascii="Times New Roman" w:hAnsi="Times New Roman" w:cs="Times New Roman"/>
          <w:color w:val="000000" w:themeColor="text1"/>
          <w:sz w:val="24"/>
          <w:szCs w:val="24"/>
        </w:rPr>
        <w:t>D</w:t>
      </w:r>
      <w:r w:rsidR="0063776A" w:rsidRPr="00F11126">
        <w:rPr>
          <w:rFonts w:ascii="Times New Roman" w:hAnsi="Times New Roman" w:cs="Times New Roman"/>
          <w:color w:val="000000" w:themeColor="text1"/>
          <w:sz w:val="24"/>
          <w:szCs w:val="24"/>
        </w:rPr>
        <w:t xml:space="preserve">epression, </w:t>
      </w:r>
      <w:r w:rsidR="006C041D" w:rsidRPr="00F11126">
        <w:rPr>
          <w:rFonts w:ascii="Times New Roman" w:hAnsi="Times New Roman" w:cs="Times New Roman"/>
          <w:color w:val="000000" w:themeColor="text1"/>
          <w:sz w:val="24"/>
          <w:szCs w:val="24"/>
        </w:rPr>
        <w:t>A</w:t>
      </w:r>
      <w:r w:rsidR="0063776A" w:rsidRPr="00F11126">
        <w:rPr>
          <w:rFonts w:ascii="Times New Roman" w:hAnsi="Times New Roman" w:cs="Times New Roman"/>
          <w:color w:val="000000" w:themeColor="text1"/>
          <w:sz w:val="24"/>
          <w:szCs w:val="24"/>
        </w:rPr>
        <w:t xml:space="preserve">nxiety, and </w:t>
      </w:r>
      <w:r w:rsidR="006C041D" w:rsidRPr="00F11126">
        <w:rPr>
          <w:rFonts w:ascii="Times New Roman" w:hAnsi="Times New Roman" w:cs="Times New Roman"/>
          <w:color w:val="000000" w:themeColor="text1"/>
          <w:sz w:val="24"/>
          <w:szCs w:val="24"/>
        </w:rPr>
        <w:t>S</w:t>
      </w:r>
      <w:r w:rsidR="0063776A" w:rsidRPr="00F11126">
        <w:rPr>
          <w:rFonts w:ascii="Times New Roman" w:hAnsi="Times New Roman" w:cs="Times New Roman"/>
          <w:color w:val="000000" w:themeColor="text1"/>
          <w:sz w:val="24"/>
          <w:szCs w:val="24"/>
        </w:rPr>
        <w:t xml:space="preserve">tress factors for the DASS </w:t>
      </w:r>
      <w:proofErr w:type="spellStart"/>
      <w:r w:rsidR="0063776A" w:rsidRPr="00F11126">
        <w:rPr>
          <w:rFonts w:ascii="Times New Roman" w:hAnsi="Times New Roman" w:cs="Times New Roman"/>
          <w:color w:val="000000" w:themeColor="text1"/>
          <w:sz w:val="24"/>
          <w:szCs w:val="24"/>
        </w:rPr>
        <w:t>bifactor</w:t>
      </w:r>
      <w:proofErr w:type="spellEnd"/>
      <w:r w:rsidR="0063776A" w:rsidRPr="00F11126">
        <w:rPr>
          <w:rFonts w:ascii="Times New Roman" w:hAnsi="Times New Roman" w:cs="Times New Roman"/>
          <w:color w:val="000000" w:themeColor="text1"/>
          <w:sz w:val="24"/>
          <w:szCs w:val="24"/>
        </w:rPr>
        <w:t xml:space="preserve"> model. </w:t>
      </w:r>
    </w:p>
    <w:p w:rsidR="0063776A" w:rsidRDefault="00B4590C" w:rsidP="004516DE">
      <w:pPr>
        <w:jc w:val="left"/>
        <w:rPr>
          <w:rFonts w:ascii="Times New Roman" w:hAnsi="Times New Roman" w:cs="Times New Roman"/>
          <w:sz w:val="24"/>
          <w:szCs w:val="24"/>
        </w:rPr>
      </w:pPr>
      <w:proofErr w:type="spellStart"/>
      <w:r>
        <w:rPr>
          <w:rFonts w:ascii="Times New Roman" w:hAnsi="Times New Roman" w:cs="Times New Roman"/>
          <w:b/>
          <w:sz w:val="24"/>
          <w:szCs w:val="24"/>
        </w:rPr>
        <w:lastRenderedPageBreak/>
        <w:t>Bifactor</w:t>
      </w:r>
      <w:proofErr w:type="spellEnd"/>
      <w:r>
        <w:rPr>
          <w:rFonts w:ascii="Times New Roman" w:hAnsi="Times New Roman" w:cs="Times New Roman"/>
          <w:b/>
          <w:sz w:val="24"/>
          <w:szCs w:val="24"/>
        </w:rPr>
        <w:t xml:space="preserve"> Replication</w:t>
      </w:r>
    </w:p>
    <w:p w:rsidR="00C86C87" w:rsidRDefault="00B4590C" w:rsidP="00C71514">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
        <w:t xml:space="preserve">Confirmatory factor analysis was utilized to replicate the </w:t>
      </w:r>
      <w:proofErr w:type="spellStart"/>
      <w:r>
        <w:rPr>
          <w:rFonts w:ascii="Times New Roman" w:hAnsi="Times New Roman" w:cs="Times New Roman"/>
          <w:sz w:val="24"/>
          <w:szCs w:val="24"/>
        </w:rPr>
        <w:t>bifactor</w:t>
      </w:r>
      <w:proofErr w:type="spellEnd"/>
      <w:r>
        <w:rPr>
          <w:rFonts w:ascii="Times New Roman" w:hAnsi="Times New Roman" w:cs="Times New Roman"/>
          <w:sz w:val="24"/>
          <w:szCs w:val="24"/>
        </w:rPr>
        <w:t xml:space="preserve"> model of the DASS presented by Gomez (201</w:t>
      </w:r>
      <w:r w:rsidR="00F94D80">
        <w:rPr>
          <w:rFonts w:ascii="Times New Roman" w:hAnsi="Times New Roman" w:cs="Times New Roman"/>
          <w:sz w:val="24"/>
          <w:szCs w:val="24"/>
        </w:rPr>
        <w:t>3</w:t>
      </w:r>
      <w:r>
        <w:rPr>
          <w:rFonts w:ascii="Times New Roman" w:hAnsi="Times New Roman" w:cs="Times New Roman"/>
          <w:sz w:val="24"/>
          <w:szCs w:val="24"/>
        </w:rPr>
        <w:t xml:space="preserve">) in which </w:t>
      </w:r>
      <w:r w:rsidR="00367378">
        <w:rPr>
          <w:rFonts w:ascii="Times New Roman" w:hAnsi="Times New Roman" w:cs="Times New Roman"/>
          <w:sz w:val="24"/>
          <w:szCs w:val="24"/>
        </w:rPr>
        <w:t>each of the</w:t>
      </w:r>
      <w:r>
        <w:rPr>
          <w:rFonts w:ascii="Times New Roman" w:hAnsi="Times New Roman" w:cs="Times New Roman"/>
          <w:sz w:val="24"/>
          <w:szCs w:val="24"/>
        </w:rPr>
        <w:t xml:space="preserve"> 42 items are constrained to load onto</w:t>
      </w:r>
      <w:r w:rsidR="005876E5">
        <w:rPr>
          <w:rFonts w:ascii="Times New Roman" w:hAnsi="Times New Roman" w:cs="Times New Roman"/>
          <w:sz w:val="24"/>
          <w:szCs w:val="24"/>
        </w:rPr>
        <w:t xml:space="preserve"> both the general </w:t>
      </w:r>
      <w:r w:rsidR="006C041D">
        <w:rPr>
          <w:rFonts w:ascii="Times New Roman" w:hAnsi="Times New Roman" w:cs="Times New Roman"/>
          <w:sz w:val="24"/>
          <w:szCs w:val="24"/>
        </w:rPr>
        <w:t>Emotional Distress</w:t>
      </w:r>
      <w:r w:rsidR="005876E5">
        <w:rPr>
          <w:rFonts w:ascii="Times New Roman" w:hAnsi="Times New Roman" w:cs="Times New Roman"/>
          <w:sz w:val="24"/>
          <w:szCs w:val="24"/>
        </w:rPr>
        <w:t xml:space="preserve"> factor as well as one of three </w:t>
      </w:r>
      <w:r w:rsidR="00175D89">
        <w:rPr>
          <w:rFonts w:ascii="Times New Roman" w:hAnsi="Times New Roman" w:cs="Times New Roman"/>
          <w:sz w:val="24"/>
          <w:szCs w:val="24"/>
        </w:rPr>
        <w:t>domain-specific</w:t>
      </w:r>
      <w:r w:rsidR="005876E5">
        <w:rPr>
          <w:rFonts w:ascii="Times New Roman" w:hAnsi="Times New Roman" w:cs="Times New Roman"/>
          <w:sz w:val="24"/>
          <w:szCs w:val="24"/>
        </w:rPr>
        <w:t xml:space="preserve"> factors</w:t>
      </w:r>
      <w:r w:rsidR="00C85820">
        <w:rPr>
          <w:rFonts w:ascii="Times New Roman" w:hAnsi="Times New Roman" w:cs="Times New Roman"/>
          <w:sz w:val="24"/>
          <w:szCs w:val="24"/>
        </w:rPr>
        <w:t>;</w:t>
      </w:r>
      <w:r w:rsidR="005876E5">
        <w:rPr>
          <w:rFonts w:ascii="Times New Roman" w:hAnsi="Times New Roman" w:cs="Times New Roman"/>
          <w:sz w:val="24"/>
          <w:szCs w:val="24"/>
        </w:rPr>
        <w:t xml:space="preserve"> </w:t>
      </w:r>
      <w:r w:rsidR="006C041D">
        <w:rPr>
          <w:rFonts w:ascii="Times New Roman" w:hAnsi="Times New Roman" w:cs="Times New Roman"/>
          <w:sz w:val="24"/>
          <w:szCs w:val="24"/>
        </w:rPr>
        <w:t>D</w:t>
      </w:r>
      <w:r w:rsidR="005876E5">
        <w:rPr>
          <w:rFonts w:ascii="Times New Roman" w:hAnsi="Times New Roman" w:cs="Times New Roman"/>
          <w:sz w:val="24"/>
          <w:szCs w:val="24"/>
        </w:rPr>
        <w:t xml:space="preserve">epression, </w:t>
      </w:r>
      <w:r w:rsidR="006C041D">
        <w:rPr>
          <w:rFonts w:ascii="Times New Roman" w:hAnsi="Times New Roman" w:cs="Times New Roman"/>
          <w:sz w:val="24"/>
          <w:szCs w:val="24"/>
        </w:rPr>
        <w:t>A</w:t>
      </w:r>
      <w:r w:rsidR="005876E5">
        <w:rPr>
          <w:rFonts w:ascii="Times New Roman" w:hAnsi="Times New Roman" w:cs="Times New Roman"/>
          <w:sz w:val="24"/>
          <w:szCs w:val="24"/>
        </w:rPr>
        <w:t xml:space="preserve">nxiety, or </w:t>
      </w:r>
      <w:r w:rsidR="006C041D">
        <w:rPr>
          <w:rFonts w:ascii="Times New Roman" w:hAnsi="Times New Roman" w:cs="Times New Roman"/>
          <w:sz w:val="24"/>
          <w:szCs w:val="24"/>
        </w:rPr>
        <w:t>S</w:t>
      </w:r>
      <w:r w:rsidR="005876E5">
        <w:rPr>
          <w:rFonts w:ascii="Times New Roman" w:hAnsi="Times New Roman" w:cs="Times New Roman"/>
          <w:sz w:val="24"/>
          <w:szCs w:val="24"/>
        </w:rPr>
        <w:t xml:space="preserve">tress. </w:t>
      </w:r>
      <w:r w:rsidR="00554E8B">
        <w:rPr>
          <w:rFonts w:ascii="Times New Roman" w:hAnsi="Times New Roman" w:cs="Times New Roman"/>
          <w:sz w:val="24"/>
          <w:szCs w:val="24"/>
        </w:rPr>
        <w:t>Due to the ordinal nature of the DASS response scales, items were modeled a</w:t>
      </w:r>
      <w:r w:rsidR="007A4839">
        <w:rPr>
          <w:rFonts w:ascii="Times New Roman" w:hAnsi="Times New Roman" w:cs="Times New Roman"/>
          <w:sz w:val="24"/>
          <w:szCs w:val="24"/>
        </w:rPr>
        <w:t>s</w:t>
      </w:r>
      <w:r w:rsidR="00554E8B">
        <w:rPr>
          <w:rFonts w:ascii="Times New Roman" w:hAnsi="Times New Roman" w:cs="Times New Roman"/>
          <w:sz w:val="24"/>
          <w:szCs w:val="24"/>
        </w:rPr>
        <w:t xml:space="preserve"> categorical indicators.</w:t>
      </w:r>
      <w:r w:rsidR="00CD41F2">
        <w:rPr>
          <w:rFonts w:ascii="Times New Roman" w:hAnsi="Times New Roman" w:cs="Times New Roman"/>
          <w:sz w:val="24"/>
          <w:szCs w:val="24"/>
        </w:rPr>
        <w:t xml:space="preserve"> Item loadings for this model are presented in Table 1.</w:t>
      </w:r>
      <w:r w:rsidR="00554E8B">
        <w:rPr>
          <w:rFonts w:ascii="Times New Roman" w:hAnsi="Times New Roman" w:cs="Times New Roman"/>
          <w:sz w:val="24"/>
          <w:szCs w:val="24"/>
        </w:rPr>
        <w:t xml:space="preserve"> </w:t>
      </w:r>
      <w:r w:rsidR="00A16DA4">
        <w:rPr>
          <w:rFonts w:ascii="Times New Roman" w:hAnsi="Times New Roman" w:cs="Times New Roman"/>
          <w:sz w:val="24"/>
          <w:szCs w:val="24"/>
        </w:rPr>
        <w:t>Global fit indices suggest t</w:t>
      </w:r>
      <w:r w:rsidR="007C0993">
        <w:rPr>
          <w:rFonts w:ascii="Times New Roman" w:hAnsi="Times New Roman" w:cs="Times New Roman"/>
          <w:sz w:val="24"/>
          <w:szCs w:val="24"/>
        </w:rPr>
        <w:t xml:space="preserve">his model demonstrated good fit </w:t>
      </w:r>
      <w:proofErr w:type="gramStart"/>
      <w:r w:rsidR="007C0993" w:rsidRPr="007C0993">
        <w:rPr>
          <w:rFonts w:ascii="Times New Roman" w:hAnsi="Times New Roman" w:cs="Times New Roman"/>
          <w:sz w:val="24"/>
          <w:szCs w:val="24"/>
        </w:rPr>
        <w:t>χ</w:t>
      </w:r>
      <w:r w:rsidR="007C0993" w:rsidRPr="007C0993">
        <w:rPr>
          <w:rFonts w:ascii="Times New Roman" w:hAnsi="Times New Roman" w:cs="Times New Roman"/>
          <w:sz w:val="24"/>
          <w:szCs w:val="24"/>
          <w:vertAlign w:val="superscript"/>
        </w:rPr>
        <w:t>2</w:t>
      </w:r>
      <w:r w:rsidR="007C0993" w:rsidRPr="007C0993">
        <w:rPr>
          <w:rFonts w:ascii="Times New Roman" w:hAnsi="Times New Roman" w:cs="Times New Roman"/>
          <w:sz w:val="24"/>
          <w:szCs w:val="24"/>
        </w:rPr>
        <w:t>(</w:t>
      </w:r>
      <w:proofErr w:type="gramEnd"/>
      <w:r w:rsidR="007C0993">
        <w:rPr>
          <w:rFonts w:ascii="Times New Roman" w:hAnsi="Times New Roman" w:cs="Times New Roman"/>
          <w:sz w:val="24"/>
          <w:szCs w:val="24"/>
        </w:rPr>
        <w:t>777</w:t>
      </w:r>
      <w:r w:rsidR="007C0993" w:rsidRPr="007C0993">
        <w:rPr>
          <w:rFonts w:ascii="Times New Roman" w:hAnsi="Times New Roman" w:cs="Times New Roman"/>
          <w:sz w:val="24"/>
          <w:szCs w:val="24"/>
        </w:rPr>
        <w:t>) =</w:t>
      </w:r>
      <w:r w:rsidR="00C85820">
        <w:rPr>
          <w:rFonts w:ascii="Times New Roman" w:hAnsi="Times New Roman" w:cs="Times New Roman"/>
          <w:sz w:val="24"/>
          <w:szCs w:val="24"/>
        </w:rPr>
        <w:t xml:space="preserve"> </w:t>
      </w:r>
      <w:r w:rsidR="007C0993">
        <w:rPr>
          <w:rFonts w:ascii="Times New Roman" w:hAnsi="Times New Roman" w:cs="Times New Roman"/>
          <w:sz w:val="24"/>
          <w:szCs w:val="24"/>
        </w:rPr>
        <w:t>1642.67</w:t>
      </w:r>
      <w:r w:rsidR="007C0993" w:rsidRPr="007C0993">
        <w:rPr>
          <w:rFonts w:ascii="Times New Roman" w:hAnsi="Times New Roman" w:cs="Times New Roman"/>
          <w:sz w:val="24"/>
          <w:szCs w:val="24"/>
        </w:rPr>
        <w:t>, RMSEA = 0.</w:t>
      </w:r>
      <w:r w:rsidR="007C0993">
        <w:rPr>
          <w:rFonts w:ascii="Times New Roman" w:hAnsi="Times New Roman" w:cs="Times New Roman"/>
          <w:sz w:val="24"/>
          <w:szCs w:val="24"/>
        </w:rPr>
        <w:t>05</w:t>
      </w:r>
      <w:r w:rsidR="007C0993" w:rsidRPr="007C0993">
        <w:rPr>
          <w:rFonts w:ascii="Times New Roman" w:hAnsi="Times New Roman" w:cs="Times New Roman"/>
          <w:sz w:val="24"/>
          <w:szCs w:val="24"/>
        </w:rPr>
        <w:t>, CFI = 0.</w:t>
      </w:r>
      <w:r w:rsidR="007C0993">
        <w:rPr>
          <w:rFonts w:ascii="Times New Roman" w:hAnsi="Times New Roman" w:cs="Times New Roman"/>
          <w:sz w:val="24"/>
          <w:szCs w:val="24"/>
        </w:rPr>
        <w:t>98 (</w:t>
      </w:r>
      <w:proofErr w:type="spellStart"/>
      <w:r w:rsidR="00C71514">
        <w:rPr>
          <w:rFonts w:ascii="Times New Roman" w:hAnsi="Times New Roman" w:cs="Times New Roman"/>
          <w:sz w:val="24"/>
          <w:szCs w:val="24"/>
        </w:rPr>
        <w:t>Bentler</w:t>
      </w:r>
      <w:proofErr w:type="spellEnd"/>
      <w:r w:rsidR="00C71514">
        <w:rPr>
          <w:rFonts w:ascii="Times New Roman" w:hAnsi="Times New Roman" w:cs="Times New Roman"/>
          <w:sz w:val="24"/>
          <w:szCs w:val="24"/>
        </w:rPr>
        <w:t xml:space="preserve"> &amp; </w:t>
      </w:r>
      <w:proofErr w:type="spellStart"/>
      <w:r w:rsidR="00C71514">
        <w:rPr>
          <w:rFonts w:ascii="Times New Roman" w:hAnsi="Times New Roman" w:cs="Times New Roman"/>
          <w:sz w:val="24"/>
          <w:szCs w:val="24"/>
        </w:rPr>
        <w:t>Bonet</w:t>
      </w:r>
      <w:proofErr w:type="spellEnd"/>
      <w:r w:rsidR="00C71514">
        <w:rPr>
          <w:rFonts w:ascii="Times New Roman" w:hAnsi="Times New Roman" w:cs="Times New Roman"/>
          <w:sz w:val="24"/>
          <w:szCs w:val="24"/>
        </w:rPr>
        <w:t xml:space="preserve">, 1980; </w:t>
      </w:r>
      <w:proofErr w:type="spellStart"/>
      <w:r w:rsidR="00C71514">
        <w:rPr>
          <w:rFonts w:ascii="Times New Roman" w:hAnsi="Times New Roman" w:cs="Times New Roman"/>
          <w:sz w:val="24"/>
          <w:szCs w:val="24"/>
        </w:rPr>
        <w:t>Hu</w:t>
      </w:r>
      <w:proofErr w:type="spellEnd"/>
      <w:r w:rsidR="00C71514">
        <w:rPr>
          <w:rFonts w:ascii="Times New Roman" w:hAnsi="Times New Roman" w:cs="Times New Roman"/>
          <w:sz w:val="24"/>
          <w:szCs w:val="24"/>
        </w:rPr>
        <w:t xml:space="preserve"> &amp; </w:t>
      </w:r>
      <w:proofErr w:type="spellStart"/>
      <w:r w:rsidR="00C71514">
        <w:rPr>
          <w:rFonts w:ascii="Times New Roman" w:hAnsi="Times New Roman" w:cs="Times New Roman"/>
          <w:sz w:val="24"/>
          <w:szCs w:val="24"/>
        </w:rPr>
        <w:t>Bentler</w:t>
      </w:r>
      <w:proofErr w:type="spellEnd"/>
      <w:r w:rsidR="00C71514">
        <w:rPr>
          <w:rFonts w:ascii="Times New Roman" w:hAnsi="Times New Roman" w:cs="Times New Roman"/>
          <w:sz w:val="24"/>
          <w:szCs w:val="24"/>
        </w:rPr>
        <w:t>, 1999)</w:t>
      </w:r>
      <w:r w:rsidR="009D2FA1">
        <w:rPr>
          <w:rFonts w:ascii="Times New Roman" w:hAnsi="Times New Roman" w:cs="Times New Roman"/>
          <w:sz w:val="24"/>
          <w:szCs w:val="24"/>
        </w:rPr>
        <w:t>. Furthermore, only item</w:t>
      </w:r>
      <w:r w:rsidR="004A74F0">
        <w:rPr>
          <w:rFonts w:ascii="Times New Roman" w:hAnsi="Times New Roman" w:cs="Times New Roman"/>
          <w:sz w:val="24"/>
          <w:szCs w:val="24"/>
        </w:rPr>
        <w:t>s</w:t>
      </w:r>
      <w:r w:rsidR="009D2FA1">
        <w:rPr>
          <w:rFonts w:ascii="Times New Roman" w:hAnsi="Times New Roman" w:cs="Times New Roman"/>
          <w:sz w:val="24"/>
          <w:szCs w:val="24"/>
        </w:rPr>
        <w:t xml:space="preserve"> </w:t>
      </w:r>
      <w:r w:rsidR="004A74F0">
        <w:rPr>
          <w:rFonts w:ascii="Times New Roman" w:hAnsi="Times New Roman" w:cs="Times New Roman"/>
          <w:sz w:val="24"/>
          <w:szCs w:val="24"/>
        </w:rPr>
        <w:t>9</w:t>
      </w:r>
      <w:r w:rsidR="008C545D">
        <w:rPr>
          <w:rFonts w:ascii="Times New Roman" w:hAnsi="Times New Roman" w:cs="Times New Roman"/>
          <w:sz w:val="24"/>
          <w:szCs w:val="24"/>
        </w:rPr>
        <w:t xml:space="preserve"> </w:t>
      </w:r>
      <w:r w:rsidR="009D2FA1">
        <w:rPr>
          <w:rFonts w:ascii="Times New Roman" w:hAnsi="Times New Roman" w:cs="Times New Roman"/>
          <w:sz w:val="24"/>
          <w:szCs w:val="24"/>
        </w:rPr>
        <w:t>(</w:t>
      </w:r>
      <w:proofErr w:type="spellStart"/>
      <w:r w:rsidR="009D2FA1">
        <w:rPr>
          <w:rFonts w:ascii="Times New Roman" w:hAnsi="Times New Roman" w:cs="Times New Roman"/>
          <w:sz w:val="24"/>
          <w:szCs w:val="24"/>
        </w:rPr>
        <w:t>λ</w:t>
      </w:r>
      <w:r w:rsidR="004A74F0">
        <w:rPr>
          <w:rFonts w:ascii="Times New Roman" w:hAnsi="Times New Roman" w:cs="Times New Roman"/>
          <w:sz w:val="24"/>
          <w:szCs w:val="24"/>
          <w:vertAlign w:val="subscript"/>
        </w:rPr>
        <w:t>anxiety</w:t>
      </w:r>
      <w:proofErr w:type="spellEnd"/>
      <w:r w:rsidR="009D2FA1">
        <w:rPr>
          <w:rFonts w:ascii="Times New Roman" w:hAnsi="Times New Roman" w:cs="Times New Roman"/>
          <w:sz w:val="24"/>
          <w:szCs w:val="24"/>
        </w:rPr>
        <w:t xml:space="preserve"> = 0.</w:t>
      </w:r>
      <w:r w:rsidR="004A74F0">
        <w:rPr>
          <w:rFonts w:ascii="Times New Roman" w:hAnsi="Times New Roman" w:cs="Times New Roman"/>
          <w:sz w:val="24"/>
          <w:szCs w:val="24"/>
        </w:rPr>
        <w:t>10</w:t>
      </w:r>
      <w:r w:rsidR="009D2FA1">
        <w:rPr>
          <w:rFonts w:ascii="Times New Roman" w:hAnsi="Times New Roman" w:cs="Times New Roman"/>
          <w:sz w:val="24"/>
          <w:szCs w:val="24"/>
        </w:rPr>
        <w:t>, “</w:t>
      </w:r>
      <w:r w:rsidR="00F068A4">
        <w:rPr>
          <w:rFonts w:ascii="Times New Roman" w:hAnsi="Times New Roman" w:cs="Times New Roman"/>
          <w:sz w:val="24"/>
          <w:szCs w:val="24"/>
        </w:rPr>
        <w:t>Anxious</w:t>
      </w:r>
      <w:r w:rsidR="009D2FA1">
        <w:rPr>
          <w:rFonts w:ascii="Times New Roman" w:hAnsi="Times New Roman" w:cs="Times New Roman"/>
          <w:sz w:val="24"/>
          <w:szCs w:val="24"/>
        </w:rPr>
        <w:t xml:space="preserve">”) </w:t>
      </w:r>
      <w:r w:rsidR="004A74F0">
        <w:rPr>
          <w:rFonts w:ascii="Times New Roman" w:hAnsi="Times New Roman" w:cs="Times New Roman"/>
          <w:sz w:val="24"/>
          <w:szCs w:val="24"/>
        </w:rPr>
        <w:t>and 30 (</w:t>
      </w:r>
      <w:proofErr w:type="spellStart"/>
      <w:r w:rsidR="004A74F0">
        <w:rPr>
          <w:rFonts w:ascii="Times New Roman" w:hAnsi="Times New Roman" w:cs="Times New Roman"/>
          <w:sz w:val="24"/>
          <w:szCs w:val="24"/>
        </w:rPr>
        <w:t>λ</w:t>
      </w:r>
      <w:r w:rsidR="004A74F0">
        <w:rPr>
          <w:rFonts w:ascii="Times New Roman" w:hAnsi="Times New Roman" w:cs="Times New Roman"/>
          <w:sz w:val="24"/>
          <w:szCs w:val="24"/>
          <w:vertAlign w:val="subscript"/>
        </w:rPr>
        <w:t>anxiety</w:t>
      </w:r>
      <w:proofErr w:type="spellEnd"/>
      <w:r w:rsidR="004A74F0">
        <w:rPr>
          <w:rFonts w:ascii="Times New Roman" w:hAnsi="Times New Roman" w:cs="Times New Roman"/>
          <w:sz w:val="24"/>
          <w:szCs w:val="24"/>
        </w:rPr>
        <w:t xml:space="preserve"> = 0.03, “</w:t>
      </w:r>
      <w:r w:rsidR="00F068A4">
        <w:rPr>
          <w:rFonts w:ascii="Times New Roman" w:hAnsi="Times New Roman" w:cs="Times New Roman"/>
          <w:sz w:val="24"/>
          <w:szCs w:val="24"/>
        </w:rPr>
        <w:t>Fear of being thrown</w:t>
      </w:r>
      <w:r w:rsidR="004A74F0">
        <w:rPr>
          <w:rFonts w:ascii="Times New Roman" w:hAnsi="Times New Roman" w:cs="Times New Roman"/>
          <w:sz w:val="24"/>
          <w:szCs w:val="24"/>
        </w:rPr>
        <w:t>”) demonstrated</w:t>
      </w:r>
      <w:r w:rsidR="009D2FA1">
        <w:rPr>
          <w:rFonts w:ascii="Times New Roman" w:hAnsi="Times New Roman" w:cs="Times New Roman"/>
          <w:sz w:val="24"/>
          <w:szCs w:val="24"/>
        </w:rPr>
        <w:t xml:space="preserve"> </w:t>
      </w:r>
      <w:r w:rsidR="004F0347">
        <w:rPr>
          <w:rFonts w:ascii="Times New Roman" w:hAnsi="Times New Roman" w:cs="Times New Roman"/>
          <w:sz w:val="24"/>
          <w:szCs w:val="24"/>
        </w:rPr>
        <w:t>non-</w:t>
      </w:r>
      <w:r w:rsidR="009D2FA1">
        <w:rPr>
          <w:rFonts w:ascii="Times New Roman" w:hAnsi="Times New Roman" w:cs="Times New Roman"/>
          <w:sz w:val="24"/>
          <w:szCs w:val="24"/>
        </w:rPr>
        <w:t>significant loading</w:t>
      </w:r>
      <w:r w:rsidR="004A74F0">
        <w:rPr>
          <w:rFonts w:ascii="Times New Roman" w:hAnsi="Times New Roman" w:cs="Times New Roman"/>
          <w:sz w:val="24"/>
          <w:szCs w:val="24"/>
        </w:rPr>
        <w:t>s</w:t>
      </w:r>
      <w:r w:rsidR="009D2FA1">
        <w:rPr>
          <w:rFonts w:ascii="Times New Roman" w:hAnsi="Times New Roman" w:cs="Times New Roman"/>
          <w:sz w:val="24"/>
          <w:szCs w:val="24"/>
        </w:rPr>
        <w:t xml:space="preserve"> on </w:t>
      </w:r>
      <w:r w:rsidR="004A74F0">
        <w:rPr>
          <w:rFonts w:ascii="Times New Roman" w:hAnsi="Times New Roman" w:cs="Times New Roman"/>
          <w:sz w:val="24"/>
          <w:szCs w:val="24"/>
        </w:rPr>
        <w:t>their</w:t>
      </w:r>
      <w:r w:rsidR="009D2FA1">
        <w:rPr>
          <w:rFonts w:ascii="Times New Roman" w:hAnsi="Times New Roman" w:cs="Times New Roman"/>
          <w:sz w:val="24"/>
          <w:szCs w:val="24"/>
        </w:rPr>
        <w:t xml:space="preserve"> respective unique factor after accounting for the general Emotional Distress factor. </w:t>
      </w:r>
      <w:r w:rsidR="0048076D">
        <w:rPr>
          <w:rFonts w:ascii="Times New Roman" w:hAnsi="Times New Roman" w:cs="Times New Roman"/>
          <w:sz w:val="24"/>
          <w:szCs w:val="24"/>
        </w:rPr>
        <w:t xml:space="preserve">Overall, this provides initial support for the generalizability of the DASS </w:t>
      </w:r>
      <w:proofErr w:type="spellStart"/>
      <w:r w:rsidR="0048076D">
        <w:rPr>
          <w:rFonts w:ascii="Times New Roman" w:hAnsi="Times New Roman" w:cs="Times New Roman"/>
          <w:sz w:val="24"/>
          <w:szCs w:val="24"/>
        </w:rPr>
        <w:t>bifactor</w:t>
      </w:r>
      <w:proofErr w:type="spellEnd"/>
      <w:r w:rsidR="0048076D">
        <w:rPr>
          <w:rFonts w:ascii="Times New Roman" w:hAnsi="Times New Roman" w:cs="Times New Roman"/>
          <w:sz w:val="24"/>
          <w:szCs w:val="24"/>
        </w:rPr>
        <w:t xml:space="preserve"> model suggested by Gomez (201</w:t>
      </w:r>
      <w:r w:rsidR="00F94D80">
        <w:rPr>
          <w:rFonts w:ascii="Times New Roman" w:hAnsi="Times New Roman" w:cs="Times New Roman"/>
          <w:sz w:val="24"/>
          <w:szCs w:val="24"/>
        </w:rPr>
        <w:t>3</w:t>
      </w:r>
      <w:r w:rsidR="0048076D">
        <w:rPr>
          <w:rFonts w:ascii="Times New Roman" w:hAnsi="Times New Roman" w:cs="Times New Roman"/>
          <w:sz w:val="24"/>
          <w:szCs w:val="24"/>
        </w:rPr>
        <w:t>).</w:t>
      </w:r>
    </w:p>
    <w:p w:rsidR="001D0D1E" w:rsidRPr="001D0D1E" w:rsidRDefault="001D0D1E" w:rsidP="00E735B7">
      <w:pPr>
        <w:jc w:val="both"/>
        <w:rPr>
          <w:rFonts w:ascii="Times New Roman" w:hAnsi="Times New Roman" w:cs="Times New Roman"/>
          <w:b/>
          <w:sz w:val="24"/>
          <w:szCs w:val="24"/>
        </w:rPr>
      </w:pPr>
      <w:r>
        <w:rPr>
          <w:rFonts w:ascii="Times New Roman" w:hAnsi="Times New Roman" w:cs="Times New Roman"/>
          <w:b/>
          <w:sz w:val="24"/>
          <w:szCs w:val="24"/>
        </w:rPr>
        <w:t>Factor Reliability</w:t>
      </w:r>
    </w:p>
    <w:p w:rsidR="00C71514" w:rsidRDefault="00C71514" w:rsidP="00C71514">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
        <w:t xml:space="preserve">Coefficient omega was calculated to provide a model-based estimate of internal consistency reliability that is more appropriate for congeneric tests </w:t>
      </w:r>
      <w:r w:rsidR="00E656A6">
        <w:rPr>
          <w:rFonts w:ascii="Times New Roman" w:hAnsi="Times New Roman" w:cs="Times New Roman"/>
          <w:sz w:val="24"/>
          <w:szCs w:val="24"/>
        </w:rPr>
        <w:t xml:space="preserve">(i.e., measures in which item loadings are not assumed to be equal) </w:t>
      </w:r>
      <w:r>
        <w:rPr>
          <w:rFonts w:ascii="Times New Roman" w:hAnsi="Times New Roman" w:cs="Times New Roman"/>
          <w:sz w:val="24"/>
          <w:szCs w:val="24"/>
        </w:rPr>
        <w:t>than coefficient alpha (Rodriguez</w:t>
      </w:r>
      <w:r w:rsidR="001214CD">
        <w:rPr>
          <w:rFonts w:ascii="Times New Roman" w:hAnsi="Times New Roman" w:cs="Times New Roman"/>
          <w:sz w:val="24"/>
          <w:szCs w:val="24"/>
        </w:rPr>
        <w:t xml:space="preserve"> et al</w:t>
      </w:r>
      <w:r w:rsidR="00076C15">
        <w:rPr>
          <w:rFonts w:ascii="Times New Roman" w:hAnsi="Times New Roman" w:cs="Times New Roman"/>
          <w:sz w:val="24"/>
          <w:szCs w:val="24"/>
        </w:rPr>
        <w:t>.</w:t>
      </w:r>
      <w:r>
        <w:rPr>
          <w:rFonts w:ascii="Times New Roman" w:hAnsi="Times New Roman" w:cs="Times New Roman"/>
          <w:sz w:val="24"/>
          <w:szCs w:val="24"/>
        </w:rPr>
        <w:t xml:space="preserve">, 2015). </w:t>
      </w:r>
      <w:r w:rsidR="006C041D">
        <w:rPr>
          <w:rFonts w:ascii="Times New Roman" w:hAnsi="Times New Roman" w:cs="Times New Roman"/>
          <w:sz w:val="24"/>
          <w:szCs w:val="24"/>
        </w:rPr>
        <w:t>Omega was found to be high for all scales with estimates of 0.99, 0.98, 0.96, and 0.97 for the general Emotional Distress, Depression, Anxiety, and Stress factors, respectively. In order to provide an estimate of the percent of the total score variance that was attributable to the Emotional Distress factor, omega hierarchical was also calculated. Omega hierarchical was high (0.90)</w:t>
      </w:r>
      <w:r w:rsidR="005A63FE">
        <w:rPr>
          <w:rFonts w:ascii="Times New Roman" w:hAnsi="Times New Roman" w:cs="Times New Roman"/>
          <w:sz w:val="24"/>
          <w:szCs w:val="24"/>
        </w:rPr>
        <w:t xml:space="preserve">, suggesting that the general Emotional Distress factor accounts for a large portion of the reliable variance in total scores by itself. Furthermore, this suggests that the Emotional Distress factor may be interpreted as a </w:t>
      </w:r>
      <w:proofErr w:type="spellStart"/>
      <w:r w:rsidR="005A63FE">
        <w:rPr>
          <w:rFonts w:ascii="Times New Roman" w:hAnsi="Times New Roman" w:cs="Times New Roman"/>
          <w:sz w:val="24"/>
          <w:szCs w:val="24"/>
        </w:rPr>
        <w:t>unidimensional</w:t>
      </w:r>
      <w:proofErr w:type="spellEnd"/>
      <w:r w:rsidR="005A63FE">
        <w:rPr>
          <w:rFonts w:ascii="Times New Roman" w:hAnsi="Times New Roman" w:cs="Times New Roman"/>
          <w:sz w:val="24"/>
          <w:szCs w:val="24"/>
        </w:rPr>
        <w:t xml:space="preserve"> representation of the targeted construct of distress regardless of </w:t>
      </w:r>
      <w:r w:rsidR="005A63FE">
        <w:rPr>
          <w:rFonts w:ascii="Times New Roman" w:hAnsi="Times New Roman" w:cs="Times New Roman"/>
          <w:sz w:val="24"/>
          <w:szCs w:val="24"/>
        </w:rPr>
        <w:lastRenderedPageBreak/>
        <w:t>the multidimensionality of the data (Rodriguez et al.</w:t>
      </w:r>
      <w:r w:rsidR="00C85820">
        <w:rPr>
          <w:rFonts w:ascii="Times New Roman" w:hAnsi="Times New Roman" w:cs="Times New Roman"/>
          <w:sz w:val="24"/>
          <w:szCs w:val="24"/>
        </w:rPr>
        <w:t>, 2015</w:t>
      </w:r>
      <w:r w:rsidR="005A63FE">
        <w:rPr>
          <w:rFonts w:ascii="Times New Roman" w:hAnsi="Times New Roman" w:cs="Times New Roman"/>
          <w:sz w:val="24"/>
          <w:szCs w:val="24"/>
        </w:rPr>
        <w:t>). Finally, to provide an estimate of the reliability of the Depression, Anxiety, and Stress factors after accounting for the Emotional Distress factor, omega hierarchical subscale was calculated</w:t>
      </w:r>
      <w:r w:rsidR="00E656A6">
        <w:rPr>
          <w:rFonts w:ascii="Times New Roman" w:hAnsi="Times New Roman" w:cs="Times New Roman"/>
          <w:sz w:val="24"/>
          <w:szCs w:val="24"/>
        </w:rPr>
        <w:t xml:space="preserve"> for each subscale</w:t>
      </w:r>
      <w:r w:rsidR="005A63FE">
        <w:rPr>
          <w:rFonts w:ascii="Times New Roman" w:hAnsi="Times New Roman" w:cs="Times New Roman"/>
          <w:sz w:val="24"/>
          <w:szCs w:val="24"/>
        </w:rPr>
        <w:t>. While omega hierarchical</w:t>
      </w:r>
      <w:r w:rsidR="00175D89">
        <w:rPr>
          <w:rFonts w:ascii="Times New Roman" w:hAnsi="Times New Roman" w:cs="Times New Roman"/>
          <w:sz w:val="24"/>
          <w:szCs w:val="24"/>
        </w:rPr>
        <w:t xml:space="preserve"> subscale</w:t>
      </w:r>
      <w:r w:rsidR="005A63FE">
        <w:rPr>
          <w:rFonts w:ascii="Times New Roman" w:hAnsi="Times New Roman" w:cs="Times New Roman"/>
          <w:sz w:val="24"/>
          <w:szCs w:val="24"/>
        </w:rPr>
        <w:t xml:space="preserve"> was found to be low to moderate for Depression (0.28), Anxiety (0.15), and Stress (0.19), </w:t>
      </w:r>
      <w:r w:rsidR="007518C8" w:rsidRPr="00E21674">
        <w:rPr>
          <w:rFonts w:ascii="Times New Roman" w:hAnsi="Times New Roman" w:cs="Times New Roman"/>
          <w:color w:val="000000" w:themeColor="text1"/>
          <w:sz w:val="24"/>
          <w:szCs w:val="24"/>
        </w:rPr>
        <w:t xml:space="preserve">Rodriguez and colleagues (2015) suggest </w:t>
      </w:r>
      <w:r w:rsidR="005A63FE" w:rsidRPr="00E21674">
        <w:rPr>
          <w:rFonts w:ascii="Times New Roman" w:hAnsi="Times New Roman" w:cs="Times New Roman"/>
          <w:color w:val="000000" w:themeColor="text1"/>
          <w:sz w:val="24"/>
          <w:szCs w:val="24"/>
        </w:rPr>
        <w:t>t</w:t>
      </w:r>
      <w:r w:rsidR="005A63FE">
        <w:rPr>
          <w:rFonts w:ascii="Times New Roman" w:hAnsi="Times New Roman" w:cs="Times New Roman"/>
          <w:sz w:val="24"/>
          <w:szCs w:val="24"/>
        </w:rPr>
        <w:t xml:space="preserve">his is to be expected </w:t>
      </w:r>
      <w:r w:rsidR="00E15344">
        <w:rPr>
          <w:rFonts w:ascii="Times New Roman" w:hAnsi="Times New Roman" w:cs="Times New Roman"/>
          <w:sz w:val="24"/>
          <w:szCs w:val="24"/>
        </w:rPr>
        <w:t xml:space="preserve">because they are </w:t>
      </w:r>
      <w:proofErr w:type="spellStart"/>
      <w:r w:rsidR="00E15344">
        <w:rPr>
          <w:rFonts w:ascii="Times New Roman" w:hAnsi="Times New Roman" w:cs="Times New Roman"/>
          <w:sz w:val="24"/>
          <w:szCs w:val="24"/>
        </w:rPr>
        <w:t>residualized</w:t>
      </w:r>
      <w:proofErr w:type="spellEnd"/>
      <w:r w:rsidR="00E15344">
        <w:rPr>
          <w:rFonts w:ascii="Times New Roman" w:hAnsi="Times New Roman" w:cs="Times New Roman"/>
          <w:sz w:val="24"/>
          <w:szCs w:val="24"/>
        </w:rPr>
        <w:t xml:space="preserve"> factors</w:t>
      </w:r>
      <w:r w:rsidR="005A63FE">
        <w:rPr>
          <w:rFonts w:ascii="Times New Roman" w:hAnsi="Times New Roman" w:cs="Times New Roman"/>
          <w:sz w:val="24"/>
          <w:szCs w:val="24"/>
        </w:rPr>
        <w:t>. Overall, these results suggest that, while the general Emotional Distress factor accounts for a majori</w:t>
      </w:r>
      <w:r w:rsidR="001D0D1E">
        <w:rPr>
          <w:rFonts w:ascii="Times New Roman" w:hAnsi="Times New Roman" w:cs="Times New Roman"/>
          <w:sz w:val="24"/>
          <w:szCs w:val="24"/>
        </w:rPr>
        <w:t>ty of the variance in the items, the Depression, Anxiety, and Stress factors still account for a modest proportion of the residual variance in items</w:t>
      </w:r>
      <w:r w:rsidR="00932DCB">
        <w:rPr>
          <w:rFonts w:ascii="Times New Roman" w:hAnsi="Times New Roman" w:cs="Times New Roman"/>
          <w:sz w:val="24"/>
          <w:szCs w:val="24"/>
        </w:rPr>
        <w:t>.</w:t>
      </w:r>
    </w:p>
    <w:p w:rsidR="00EA2594" w:rsidRDefault="00EA2594" w:rsidP="008E38DD">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Comparison to Traditional 3 Factor (M=3) Model</w:t>
      </w:r>
    </w:p>
    <w:p w:rsidR="00000000" w:rsidRDefault="00EA2594">
      <w:pPr>
        <w:autoSpaceDE w:val="0"/>
        <w:autoSpaceDN w:val="0"/>
        <w:adjustRightInd w:val="0"/>
        <w:ind w:firstLine="720"/>
        <w:jc w:val="left"/>
        <w:rPr>
          <w:rFonts w:ascii="Times New Roman" w:hAnsi="Times New Roman" w:cs="Times New Roman"/>
          <w:sz w:val="24"/>
          <w:szCs w:val="24"/>
        </w:rPr>
      </w:pPr>
      <w:r>
        <w:rPr>
          <w:rFonts w:ascii="Times New Roman" w:hAnsi="Times New Roman" w:cs="Times New Roman"/>
          <w:color w:val="FF0000"/>
          <w:sz w:val="24"/>
          <w:szCs w:val="24"/>
        </w:rPr>
        <w:t>A confirmatory factor analysis of the traditional oblique</w:t>
      </w:r>
      <w:r w:rsidRPr="00C92AC8">
        <w:rPr>
          <w:rFonts w:ascii="Times New Roman" w:hAnsi="Times New Roman" w:cs="Times New Roman"/>
          <w:color w:val="FF0000"/>
          <w:sz w:val="24"/>
          <w:szCs w:val="24"/>
        </w:rPr>
        <w:t xml:space="preserve"> three-factor model </w:t>
      </w:r>
      <w:r>
        <w:rPr>
          <w:rFonts w:ascii="Times New Roman" w:hAnsi="Times New Roman" w:cs="Times New Roman"/>
          <w:color w:val="FF0000"/>
          <w:sz w:val="24"/>
          <w:szCs w:val="24"/>
        </w:rPr>
        <w:t>(M=3) with Depres</w:t>
      </w:r>
      <w:bookmarkStart w:id="0" w:name="_GoBack"/>
      <w:bookmarkEnd w:id="0"/>
      <w:r>
        <w:rPr>
          <w:rFonts w:ascii="Times New Roman" w:hAnsi="Times New Roman" w:cs="Times New Roman"/>
          <w:color w:val="FF0000"/>
          <w:sz w:val="24"/>
          <w:szCs w:val="24"/>
        </w:rPr>
        <w:t>sion, Anxiety, and Stress as three correlated factor</w:t>
      </w:r>
      <w:r w:rsidR="00CA572A">
        <w:rPr>
          <w:rFonts w:ascii="Times New Roman" w:hAnsi="Times New Roman" w:cs="Times New Roman"/>
          <w:color w:val="FF0000"/>
          <w:sz w:val="24"/>
          <w:szCs w:val="24"/>
        </w:rPr>
        <w:t>s</w:t>
      </w:r>
      <w:r>
        <w:rPr>
          <w:rFonts w:ascii="Times New Roman" w:hAnsi="Times New Roman" w:cs="Times New Roman"/>
          <w:color w:val="FF0000"/>
          <w:sz w:val="24"/>
          <w:szCs w:val="24"/>
        </w:rPr>
        <w:t xml:space="preserve"> </w:t>
      </w:r>
      <w:r w:rsidRPr="00C92AC8">
        <w:rPr>
          <w:rFonts w:ascii="Times New Roman" w:hAnsi="Times New Roman" w:cs="Times New Roman"/>
          <w:color w:val="FF0000"/>
          <w:sz w:val="24"/>
          <w:szCs w:val="24"/>
        </w:rPr>
        <w:t xml:space="preserve">was </w:t>
      </w:r>
      <w:r>
        <w:rPr>
          <w:rFonts w:ascii="Times New Roman" w:hAnsi="Times New Roman" w:cs="Times New Roman"/>
          <w:color w:val="FF0000"/>
          <w:sz w:val="24"/>
          <w:szCs w:val="24"/>
        </w:rPr>
        <w:t xml:space="preserve">fit and </w:t>
      </w:r>
      <w:r w:rsidRPr="00C92AC8">
        <w:rPr>
          <w:rFonts w:ascii="Times New Roman" w:hAnsi="Times New Roman" w:cs="Times New Roman"/>
          <w:color w:val="FF0000"/>
          <w:sz w:val="24"/>
          <w:szCs w:val="24"/>
        </w:rPr>
        <w:t xml:space="preserve">tested </w:t>
      </w:r>
      <w:r>
        <w:rPr>
          <w:rFonts w:ascii="Times New Roman" w:hAnsi="Times New Roman" w:cs="Times New Roman"/>
          <w:color w:val="FF0000"/>
          <w:sz w:val="24"/>
          <w:szCs w:val="24"/>
        </w:rPr>
        <w:t xml:space="preserve">using model fitting procedures as described above. This model </w:t>
      </w:r>
      <w:r w:rsidRPr="00C92AC8">
        <w:rPr>
          <w:rFonts w:ascii="Times New Roman" w:hAnsi="Times New Roman" w:cs="Times New Roman"/>
          <w:color w:val="FF0000"/>
          <w:sz w:val="24"/>
          <w:szCs w:val="24"/>
        </w:rPr>
        <w:t xml:space="preserve">demonstrated adequate fit </w:t>
      </w:r>
      <w:proofErr w:type="gramStart"/>
      <w:r w:rsidRPr="00C92AC8">
        <w:rPr>
          <w:rFonts w:ascii="Times New Roman" w:hAnsi="Times New Roman" w:cs="Times New Roman"/>
          <w:color w:val="FF0000"/>
          <w:sz w:val="24"/>
          <w:szCs w:val="24"/>
        </w:rPr>
        <w:t>χ</w:t>
      </w:r>
      <w:r w:rsidRPr="00C92AC8">
        <w:rPr>
          <w:rFonts w:ascii="Times New Roman" w:hAnsi="Times New Roman" w:cs="Times New Roman"/>
          <w:color w:val="FF0000"/>
          <w:sz w:val="24"/>
          <w:szCs w:val="24"/>
          <w:vertAlign w:val="superscript"/>
        </w:rPr>
        <w:t>2</w:t>
      </w:r>
      <w:r w:rsidRPr="00C92AC8">
        <w:rPr>
          <w:rFonts w:ascii="Times New Roman" w:hAnsi="Times New Roman" w:cs="Times New Roman"/>
          <w:color w:val="FF0000"/>
          <w:sz w:val="24"/>
          <w:szCs w:val="24"/>
        </w:rPr>
        <w:t>(</w:t>
      </w:r>
      <w:proofErr w:type="gramEnd"/>
      <w:r w:rsidRPr="00C92AC8">
        <w:rPr>
          <w:rFonts w:ascii="Times New Roman" w:hAnsi="Times New Roman" w:cs="Times New Roman"/>
          <w:color w:val="FF0000"/>
          <w:sz w:val="24"/>
          <w:szCs w:val="24"/>
        </w:rPr>
        <w:t>819) = 3828.48, RMSEA = 0.09, CFI = 0.92</w:t>
      </w:r>
      <w:r>
        <w:rPr>
          <w:rFonts w:ascii="Times New Roman" w:hAnsi="Times New Roman" w:cs="Times New Roman"/>
          <w:color w:val="FF0000"/>
          <w:sz w:val="24"/>
          <w:szCs w:val="24"/>
        </w:rPr>
        <w:t xml:space="preserve"> with correlations between factors of </w:t>
      </w:r>
      <w:r w:rsidRPr="00CE1FF3">
        <w:rPr>
          <w:rFonts w:ascii="Times New Roman" w:hAnsi="Times New Roman" w:cs="Times New Roman"/>
          <w:i/>
          <w:color w:val="FF0000"/>
          <w:sz w:val="24"/>
          <w:szCs w:val="24"/>
        </w:rPr>
        <w:t>r</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Depression,Anxiety</w:t>
      </w:r>
      <w:proofErr w:type="spellEnd"/>
      <w:r>
        <w:rPr>
          <w:rFonts w:ascii="Times New Roman" w:hAnsi="Times New Roman" w:cs="Times New Roman"/>
          <w:color w:val="FF0000"/>
          <w:sz w:val="24"/>
          <w:szCs w:val="24"/>
        </w:rPr>
        <w:t xml:space="preserve">) = </w:t>
      </w:r>
      <w:r w:rsidR="0052541B">
        <w:rPr>
          <w:rFonts w:ascii="Times New Roman" w:hAnsi="Times New Roman" w:cs="Times New Roman"/>
          <w:color w:val="FF0000"/>
          <w:sz w:val="24"/>
          <w:szCs w:val="24"/>
        </w:rPr>
        <w:t xml:space="preserve">.74, </w:t>
      </w:r>
      <w:r w:rsidR="0052541B">
        <w:rPr>
          <w:rFonts w:ascii="Times New Roman" w:hAnsi="Times New Roman" w:cs="Times New Roman"/>
          <w:i/>
          <w:color w:val="FF0000"/>
          <w:sz w:val="24"/>
          <w:szCs w:val="24"/>
        </w:rPr>
        <w:t>p</w:t>
      </w:r>
      <w:r w:rsidR="0052541B">
        <w:rPr>
          <w:rFonts w:ascii="Times New Roman" w:hAnsi="Times New Roman" w:cs="Times New Roman"/>
          <w:color w:val="FF0000"/>
          <w:sz w:val="24"/>
          <w:szCs w:val="24"/>
        </w:rPr>
        <w:t xml:space="preserve"> &lt; .001</w:t>
      </w:r>
      <w:r>
        <w:rPr>
          <w:rFonts w:ascii="Times New Roman" w:hAnsi="Times New Roman" w:cs="Times New Roman"/>
          <w:color w:val="FF0000"/>
          <w:sz w:val="24"/>
          <w:szCs w:val="24"/>
        </w:rPr>
        <w:t xml:space="preserve">; </w:t>
      </w:r>
      <w:r w:rsidRPr="00CE1FF3">
        <w:rPr>
          <w:rFonts w:ascii="Times New Roman" w:hAnsi="Times New Roman" w:cs="Times New Roman"/>
          <w:i/>
          <w:color w:val="FF0000"/>
          <w:sz w:val="24"/>
          <w:szCs w:val="24"/>
        </w:rPr>
        <w:t>r</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Depression,Stress</w:t>
      </w:r>
      <w:proofErr w:type="spellEnd"/>
      <w:r>
        <w:rPr>
          <w:rFonts w:ascii="Times New Roman" w:hAnsi="Times New Roman" w:cs="Times New Roman"/>
          <w:color w:val="FF0000"/>
          <w:sz w:val="24"/>
          <w:szCs w:val="24"/>
        </w:rPr>
        <w:t xml:space="preserve">) = </w:t>
      </w:r>
      <w:r w:rsidR="0052541B">
        <w:rPr>
          <w:rFonts w:ascii="Times New Roman" w:hAnsi="Times New Roman" w:cs="Times New Roman"/>
          <w:color w:val="FF0000"/>
          <w:sz w:val="24"/>
          <w:szCs w:val="24"/>
        </w:rPr>
        <w:t xml:space="preserve">.72, </w:t>
      </w:r>
      <w:r w:rsidR="0052541B">
        <w:rPr>
          <w:rFonts w:ascii="Times New Roman" w:hAnsi="Times New Roman" w:cs="Times New Roman"/>
          <w:i/>
          <w:color w:val="FF0000"/>
          <w:sz w:val="24"/>
          <w:szCs w:val="24"/>
        </w:rPr>
        <w:t>p</w:t>
      </w:r>
      <w:r w:rsidR="0052541B">
        <w:rPr>
          <w:rFonts w:ascii="Times New Roman" w:hAnsi="Times New Roman" w:cs="Times New Roman"/>
          <w:color w:val="FF0000"/>
          <w:sz w:val="24"/>
          <w:szCs w:val="24"/>
        </w:rPr>
        <w:t xml:space="preserve"> &lt; .001</w:t>
      </w:r>
      <w:r>
        <w:rPr>
          <w:rFonts w:ascii="Times New Roman" w:hAnsi="Times New Roman" w:cs="Times New Roman"/>
          <w:color w:val="FF0000"/>
          <w:sz w:val="24"/>
          <w:szCs w:val="24"/>
        </w:rPr>
        <w:t xml:space="preserve">, and </w:t>
      </w:r>
      <w:r w:rsidRPr="00CE1FF3">
        <w:rPr>
          <w:rFonts w:ascii="Times New Roman" w:hAnsi="Times New Roman" w:cs="Times New Roman"/>
          <w:i/>
          <w:color w:val="FF0000"/>
          <w:sz w:val="24"/>
          <w:szCs w:val="24"/>
        </w:rPr>
        <w:t>r</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Anxiety,Stress</w:t>
      </w:r>
      <w:proofErr w:type="spellEnd"/>
      <w:r>
        <w:rPr>
          <w:rFonts w:ascii="Times New Roman" w:hAnsi="Times New Roman" w:cs="Times New Roman"/>
          <w:color w:val="FF0000"/>
          <w:sz w:val="24"/>
          <w:szCs w:val="24"/>
        </w:rPr>
        <w:t xml:space="preserve">) = </w:t>
      </w:r>
      <w:r w:rsidR="00CE1FF3">
        <w:rPr>
          <w:rFonts w:ascii="Times New Roman" w:hAnsi="Times New Roman" w:cs="Times New Roman"/>
          <w:color w:val="FF0000"/>
          <w:sz w:val="24"/>
          <w:szCs w:val="24"/>
        </w:rPr>
        <w:t xml:space="preserve">.78, </w:t>
      </w:r>
      <w:r w:rsidR="00CE1FF3">
        <w:rPr>
          <w:rFonts w:ascii="Times New Roman" w:hAnsi="Times New Roman" w:cs="Times New Roman"/>
          <w:i/>
          <w:color w:val="FF0000"/>
          <w:sz w:val="24"/>
          <w:szCs w:val="24"/>
        </w:rPr>
        <w:t>p</w:t>
      </w:r>
      <w:r w:rsidR="00CE1FF3">
        <w:rPr>
          <w:rFonts w:ascii="Times New Roman" w:hAnsi="Times New Roman" w:cs="Times New Roman"/>
          <w:color w:val="FF0000"/>
          <w:sz w:val="24"/>
          <w:szCs w:val="24"/>
        </w:rPr>
        <w:t xml:space="preserve"> &lt; .001</w:t>
      </w:r>
      <w:r w:rsidRPr="00C92A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Although </w:t>
      </w:r>
      <w:r w:rsidR="005349E2">
        <w:rPr>
          <w:rFonts w:ascii="Times New Roman" w:hAnsi="Times New Roman" w:cs="Times New Roman"/>
          <w:color w:val="FF0000"/>
          <w:sz w:val="24"/>
          <w:szCs w:val="24"/>
        </w:rPr>
        <w:t>t</w:t>
      </w:r>
      <w:r>
        <w:rPr>
          <w:rFonts w:ascii="Times New Roman" w:hAnsi="Times New Roman" w:cs="Times New Roman"/>
          <w:color w:val="FF0000"/>
          <w:sz w:val="24"/>
          <w:szCs w:val="24"/>
        </w:rPr>
        <w:t xml:space="preserve">he </w:t>
      </w:r>
      <w:r w:rsidR="005349E2">
        <w:rPr>
          <w:rFonts w:ascii="Times New Roman" w:hAnsi="Times New Roman" w:cs="Times New Roman"/>
          <w:color w:val="FF0000"/>
          <w:sz w:val="24"/>
          <w:szCs w:val="24"/>
        </w:rPr>
        <w:t xml:space="preserve">CFA </w:t>
      </w:r>
      <w:r>
        <w:rPr>
          <w:rFonts w:ascii="Times New Roman" w:hAnsi="Times New Roman" w:cs="Times New Roman"/>
          <w:color w:val="FF0000"/>
          <w:sz w:val="24"/>
          <w:szCs w:val="24"/>
        </w:rPr>
        <w:t xml:space="preserve">model fitting approach </w:t>
      </w:r>
      <w:r w:rsidR="005349E2">
        <w:rPr>
          <w:rFonts w:ascii="Times New Roman" w:hAnsi="Times New Roman" w:cs="Times New Roman"/>
          <w:color w:val="FF0000"/>
          <w:sz w:val="24"/>
          <w:szCs w:val="24"/>
        </w:rPr>
        <w:t xml:space="preserve">used with the ordinal-level response format for items does not </w:t>
      </w:r>
      <w:r w:rsidR="00811705">
        <w:rPr>
          <w:rFonts w:ascii="Times New Roman" w:hAnsi="Times New Roman" w:cs="Times New Roman"/>
          <w:color w:val="FF0000"/>
          <w:sz w:val="24"/>
          <w:szCs w:val="24"/>
        </w:rPr>
        <w:t xml:space="preserve">permit (to our knowledge) </w:t>
      </w:r>
      <w:r>
        <w:rPr>
          <w:rFonts w:ascii="Times New Roman" w:hAnsi="Times New Roman" w:cs="Times New Roman"/>
          <w:color w:val="FF0000"/>
          <w:sz w:val="24"/>
          <w:szCs w:val="24"/>
        </w:rPr>
        <w:t xml:space="preserve">a test for </w:t>
      </w:r>
      <w:r w:rsidR="00811705">
        <w:rPr>
          <w:rFonts w:ascii="Times New Roman" w:hAnsi="Times New Roman" w:cs="Times New Roman"/>
          <w:color w:val="FF0000"/>
          <w:sz w:val="24"/>
          <w:szCs w:val="24"/>
        </w:rPr>
        <w:t xml:space="preserve">comparing the </w:t>
      </w:r>
      <w:r>
        <w:rPr>
          <w:rFonts w:ascii="Times New Roman" w:hAnsi="Times New Roman" w:cs="Times New Roman"/>
          <w:color w:val="FF0000"/>
          <w:sz w:val="24"/>
          <w:szCs w:val="24"/>
        </w:rPr>
        <w:t xml:space="preserve">overall fit of non-nested models (such as </w:t>
      </w:r>
      <w:r w:rsidR="005402AD">
        <w:rPr>
          <w:rFonts w:ascii="Times New Roman" w:hAnsi="Times New Roman" w:cs="Times New Roman"/>
          <w:color w:val="FF0000"/>
          <w:sz w:val="24"/>
          <w:szCs w:val="24"/>
        </w:rPr>
        <w:t>B</w:t>
      </w:r>
      <w:r>
        <w:rPr>
          <w:rFonts w:ascii="Times New Roman" w:hAnsi="Times New Roman" w:cs="Times New Roman"/>
          <w:color w:val="FF0000"/>
          <w:sz w:val="24"/>
          <w:szCs w:val="24"/>
        </w:rPr>
        <w:t>IC</w:t>
      </w:r>
      <w:r w:rsidR="005402AD">
        <w:rPr>
          <w:rFonts w:ascii="Times New Roman" w:hAnsi="Times New Roman" w:cs="Times New Roman"/>
          <w:color w:val="FF0000"/>
          <w:sz w:val="24"/>
          <w:szCs w:val="24"/>
        </w:rPr>
        <w:t xml:space="preserve">; </w:t>
      </w:r>
      <w:r w:rsidR="00811705" w:rsidRPr="00E21674">
        <w:rPr>
          <w:rFonts w:ascii="Times New Roman" w:hAnsi="Times New Roman" w:cs="Times New Roman"/>
          <w:color w:val="FF0000"/>
          <w:sz w:val="24"/>
          <w:szCs w:val="24"/>
        </w:rPr>
        <w:t xml:space="preserve">see </w:t>
      </w:r>
      <w:proofErr w:type="spellStart"/>
      <w:r w:rsidR="005402AD" w:rsidRPr="00E21674">
        <w:rPr>
          <w:rFonts w:ascii="Times New Roman" w:hAnsi="Times New Roman" w:cs="Times New Roman"/>
          <w:color w:val="FF0000"/>
          <w:sz w:val="24"/>
          <w:szCs w:val="24"/>
        </w:rPr>
        <w:t>Prisciand</w:t>
      </w:r>
      <w:r w:rsidR="003E4815" w:rsidRPr="00E21674">
        <w:rPr>
          <w:rFonts w:ascii="Times New Roman" w:hAnsi="Times New Roman" w:cs="Times New Roman"/>
          <w:color w:val="FF0000"/>
          <w:sz w:val="24"/>
          <w:szCs w:val="24"/>
        </w:rPr>
        <w:t>a</w:t>
      </w:r>
      <w:r w:rsidR="005402AD" w:rsidRPr="00E21674">
        <w:rPr>
          <w:rFonts w:ascii="Times New Roman" w:hAnsi="Times New Roman" w:cs="Times New Roman"/>
          <w:color w:val="FF0000"/>
          <w:sz w:val="24"/>
          <w:szCs w:val="24"/>
        </w:rPr>
        <w:t>ro</w:t>
      </w:r>
      <w:proofErr w:type="spellEnd"/>
      <w:r w:rsidR="005402AD" w:rsidRPr="00E21674">
        <w:rPr>
          <w:rFonts w:ascii="Times New Roman" w:hAnsi="Times New Roman" w:cs="Times New Roman"/>
          <w:color w:val="FF0000"/>
          <w:sz w:val="24"/>
          <w:szCs w:val="24"/>
        </w:rPr>
        <w:t>, 2005</w:t>
      </w:r>
      <w:r w:rsidRPr="00E21674">
        <w:rPr>
          <w:rFonts w:ascii="Times New Roman" w:hAnsi="Times New Roman" w:cs="Times New Roman"/>
          <w:color w:val="FF0000"/>
          <w:sz w:val="24"/>
          <w:szCs w:val="24"/>
        </w:rPr>
        <w:t>),</w:t>
      </w:r>
      <w:r>
        <w:rPr>
          <w:rFonts w:ascii="Times New Roman" w:hAnsi="Times New Roman" w:cs="Times New Roman"/>
          <w:color w:val="FF0000"/>
          <w:sz w:val="24"/>
          <w:szCs w:val="24"/>
        </w:rPr>
        <w:t xml:space="preserve"> an approximate comparison of models via the </w:t>
      </w:r>
      <w:proofErr w:type="spellStart"/>
      <w:r>
        <w:rPr>
          <w:rFonts w:ascii="Times New Roman" w:hAnsi="Times New Roman" w:cs="Times New Roman"/>
          <w:color w:val="FF0000"/>
          <w:sz w:val="24"/>
          <w:szCs w:val="24"/>
        </w:rPr>
        <w:t>MPlus</w:t>
      </w:r>
      <w:proofErr w:type="spellEnd"/>
      <w:r>
        <w:rPr>
          <w:rFonts w:ascii="Times New Roman" w:hAnsi="Times New Roman" w:cs="Times New Roman"/>
          <w:color w:val="FF0000"/>
          <w:sz w:val="24"/>
          <w:szCs w:val="24"/>
        </w:rPr>
        <w:t xml:space="preserve"> D</w:t>
      </w:r>
      <w:r w:rsidRPr="00C92AC8">
        <w:rPr>
          <w:rFonts w:ascii="Times New Roman" w:hAnsi="Times New Roman" w:cs="Times New Roman"/>
          <w:color w:val="FF0000"/>
          <w:sz w:val="24"/>
          <w:szCs w:val="24"/>
        </w:rPr>
        <w:t xml:space="preserve">IFFTEST option </w:t>
      </w:r>
      <w:r>
        <w:rPr>
          <w:rFonts w:ascii="Times New Roman" w:hAnsi="Times New Roman" w:cs="Times New Roman"/>
          <w:color w:val="FF0000"/>
          <w:sz w:val="24"/>
          <w:szCs w:val="24"/>
        </w:rPr>
        <w:t xml:space="preserve">suggested </w:t>
      </w:r>
      <w:r w:rsidRPr="00C92AC8">
        <w:rPr>
          <w:rFonts w:ascii="Times New Roman" w:hAnsi="Times New Roman" w:cs="Times New Roman"/>
          <w:color w:val="FF0000"/>
          <w:sz w:val="24"/>
          <w:szCs w:val="24"/>
        </w:rPr>
        <w:t xml:space="preserve">that the </w:t>
      </w:r>
      <w:proofErr w:type="spellStart"/>
      <w:r w:rsidRPr="00C92AC8">
        <w:rPr>
          <w:rFonts w:ascii="Times New Roman" w:hAnsi="Times New Roman" w:cs="Times New Roman"/>
          <w:color w:val="FF0000"/>
          <w:sz w:val="24"/>
          <w:szCs w:val="24"/>
        </w:rPr>
        <w:t>bifactor</w:t>
      </w:r>
      <w:proofErr w:type="spellEnd"/>
      <w:r w:rsidRPr="00C92AC8">
        <w:rPr>
          <w:rFonts w:ascii="Times New Roman" w:hAnsi="Times New Roman" w:cs="Times New Roman"/>
          <w:color w:val="FF0000"/>
          <w:sz w:val="24"/>
          <w:szCs w:val="24"/>
        </w:rPr>
        <w:t xml:space="preserve"> model demonstrated significantly</w:t>
      </w:r>
      <w:r w:rsidR="00811705">
        <w:rPr>
          <w:rFonts w:ascii="Times New Roman" w:hAnsi="Times New Roman" w:cs="Times New Roman"/>
          <w:color w:val="FF0000"/>
          <w:sz w:val="24"/>
          <w:szCs w:val="24"/>
        </w:rPr>
        <w:t xml:space="preserve"> better </w:t>
      </w:r>
      <w:r w:rsidRPr="00C92AC8">
        <w:rPr>
          <w:rFonts w:ascii="Times New Roman" w:hAnsi="Times New Roman" w:cs="Times New Roman"/>
          <w:color w:val="FF0000"/>
          <w:sz w:val="24"/>
          <w:szCs w:val="24"/>
        </w:rPr>
        <w:t xml:space="preserve">fit </w:t>
      </w:r>
      <w:r w:rsidR="00811705">
        <w:rPr>
          <w:rFonts w:ascii="Times New Roman" w:hAnsi="Times New Roman" w:cs="Times New Roman"/>
          <w:color w:val="FF0000"/>
          <w:sz w:val="24"/>
          <w:szCs w:val="24"/>
        </w:rPr>
        <w:t xml:space="preserve">compared to </w:t>
      </w:r>
      <w:r w:rsidRPr="00C92AC8">
        <w:rPr>
          <w:rFonts w:ascii="Times New Roman" w:hAnsi="Times New Roman" w:cs="Times New Roman"/>
          <w:color w:val="FF0000"/>
          <w:sz w:val="24"/>
          <w:szCs w:val="24"/>
        </w:rPr>
        <w:t xml:space="preserve">the </w:t>
      </w:r>
      <w:r w:rsidR="00811705">
        <w:rPr>
          <w:rFonts w:ascii="Times New Roman" w:hAnsi="Times New Roman" w:cs="Times New Roman"/>
          <w:color w:val="FF0000"/>
          <w:sz w:val="24"/>
          <w:szCs w:val="24"/>
        </w:rPr>
        <w:t xml:space="preserve">M=3 </w:t>
      </w:r>
      <w:r w:rsidRPr="00C92AC8">
        <w:rPr>
          <w:rFonts w:ascii="Times New Roman" w:hAnsi="Times New Roman" w:cs="Times New Roman"/>
          <w:color w:val="FF0000"/>
          <w:sz w:val="24"/>
          <w:szCs w:val="24"/>
        </w:rPr>
        <w:t>factor model (</w:t>
      </w:r>
      <w:proofErr w:type="gramStart"/>
      <w:r w:rsidRPr="00D51214">
        <w:rPr>
          <w:rFonts w:ascii="Times New Roman" w:hAnsi="Times New Roman" w:cs="Times New Roman"/>
          <w:color w:val="FF0000"/>
          <w:sz w:val="24"/>
          <w:szCs w:val="24"/>
        </w:rPr>
        <w:t>χ</w:t>
      </w:r>
      <w:r w:rsidR="00D219BF" w:rsidRPr="00F64EB0">
        <w:rPr>
          <w:rFonts w:ascii="Times New Roman" w:hAnsi="Times New Roman" w:cs="Times New Roman"/>
          <w:color w:val="FF0000"/>
          <w:sz w:val="24"/>
          <w:szCs w:val="24"/>
          <w:vertAlign w:val="superscript"/>
        </w:rPr>
        <w:t>2</w:t>
      </w:r>
      <w:r w:rsidR="00D51214">
        <w:rPr>
          <w:rFonts w:ascii="Times New Roman" w:hAnsi="Times New Roman" w:cs="Times New Roman"/>
          <w:color w:val="FF0000"/>
          <w:sz w:val="24"/>
          <w:szCs w:val="24"/>
        </w:rPr>
        <w:softHyphen/>
      </w:r>
      <w:r w:rsidR="00D219BF" w:rsidRPr="00D219BF">
        <w:rPr>
          <w:rFonts w:ascii="Times New Roman" w:hAnsi="Times New Roman" w:cs="Times New Roman"/>
          <w:color w:val="FF0000"/>
          <w:sz w:val="24"/>
          <w:szCs w:val="24"/>
          <w:vertAlign w:val="subscript"/>
        </w:rPr>
        <w:t>diff</w:t>
      </w:r>
      <w:r w:rsidRPr="00C92AC8">
        <w:rPr>
          <w:rFonts w:ascii="Times New Roman" w:hAnsi="Times New Roman" w:cs="Times New Roman"/>
          <w:color w:val="FF0000"/>
          <w:sz w:val="24"/>
          <w:szCs w:val="24"/>
        </w:rPr>
        <w:t>(</w:t>
      </w:r>
      <w:proofErr w:type="gramEnd"/>
      <w:r w:rsidRPr="00C92AC8">
        <w:rPr>
          <w:rFonts w:ascii="Times New Roman" w:hAnsi="Times New Roman" w:cs="Times New Roman"/>
          <w:color w:val="FF0000"/>
          <w:sz w:val="24"/>
          <w:szCs w:val="24"/>
        </w:rPr>
        <w:t xml:space="preserve">42) = 944.87, </w:t>
      </w:r>
      <w:r w:rsidRPr="00C92AC8">
        <w:rPr>
          <w:rFonts w:ascii="Times New Roman" w:hAnsi="Times New Roman" w:cs="Times New Roman"/>
          <w:i/>
          <w:color w:val="FF0000"/>
          <w:sz w:val="24"/>
          <w:szCs w:val="24"/>
        </w:rPr>
        <w:t>p</w:t>
      </w:r>
      <w:r w:rsidRPr="00C92AC8">
        <w:rPr>
          <w:rFonts w:ascii="Times New Roman" w:hAnsi="Times New Roman" w:cs="Times New Roman"/>
          <w:color w:val="FF0000"/>
          <w:sz w:val="24"/>
          <w:szCs w:val="24"/>
        </w:rPr>
        <w:t xml:space="preserve"> &lt; 0.01). </w:t>
      </w:r>
    </w:p>
    <w:p w:rsidR="00EA2594" w:rsidRPr="003E4815" w:rsidRDefault="00EA2594" w:rsidP="00EA2594">
      <w:pPr>
        <w:autoSpaceDE w:val="0"/>
        <w:autoSpaceDN w:val="0"/>
        <w:adjustRightInd w:val="0"/>
        <w:jc w:val="left"/>
        <w:rPr>
          <w:rFonts w:ascii="Times New Roman" w:hAnsi="Times New Roman" w:cs="Times New Roman"/>
          <w:sz w:val="24"/>
          <w:szCs w:val="24"/>
        </w:rPr>
      </w:pPr>
      <w:r>
        <w:rPr>
          <w:rFonts w:ascii="Times New Roman" w:hAnsi="Times New Roman" w:cs="Times New Roman"/>
          <w:b/>
          <w:sz w:val="24"/>
          <w:szCs w:val="24"/>
        </w:rPr>
        <w:tab/>
      </w:r>
      <w:r w:rsidR="005349E2" w:rsidRPr="003E4815">
        <w:rPr>
          <w:rFonts w:ascii="Times New Roman" w:hAnsi="Times New Roman" w:cs="Times New Roman"/>
          <w:color w:val="FF0000"/>
          <w:sz w:val="24"/>
          <w:szCs w:val="24"/>
        </w:rPr>
        <w:t xml:space="preserve">Table 1 reports the loadings from the M=3 model as well as the </w:t>
      </w:r>
      <w:proofErr w:type="spellStart"/>
      <w:r w:rsidR="005349E2" w:rsidRPr="003E4815">
        <w:rPr>
          <w:rFonts w:ascii="Times New Roman" w:hAnsi="Times New Roman" w:cs="Times New Roman"/>
          <w:color w:val="FF0000"/>
          <w:sz w:val="24"/>
          <w:szCs w:val="24"/>
        </w:rPr>
        <w:t>bifactor</w:t>
      </w:r>
      <w:proofErr w:type="spellEnd"/>
      <w:r w:rsidR="005349E2" w:rsidRPr="003E4815">
        <w:rPr>
          <w:rFonts w:ascii="Times New Roman" w:hAnsi="Times New Roman" w:cs="Times New Roman"/>
          <w:color w:val="FF0000"/>
          <w:sz w:val="24"/>
          <w:szCs w:val="24"/>
        </w:rPr>
        <w:t xml:space="preserve"> model loadings for </w:t>
      </w:r>
      <w:r w:rsidR="000E0371" w:rsidRPr="003E4815">
        <w:rPr>
          <w:rFonts w:ascii="Times New Roman" w:hAnsi="Times New Roman" w:cs="Times New Roman"/>
          <w:color w:val="FF0000"/>
          <w:sz w:val="24"/>
          <w:szCs w:val="24"/>
        </w:rPr>
        <w:t xml:space="preserve">the 42 DASS </w:t>
      </w:r>
      <w:r w:rsidR="005349E2" w:rsidRPr="003E4815">
        <w:rPr>
          <w:rFonts w:ascii="Times New Roman" w:hAnsi="Times New Roman" w:cs="Times New Roman"/>
          <w:color w:val="FF0000"/>
          <w:sz w:val="24"/>
          <w:szCs w:val="24"/>
        </w:rPr>
        <w:t xml:space="preserve">items on the General </w:t>
      </w:r>
      <w:r w:rsidR="0092058C" w:rsidRPr="003E4815">
        <w:rPr>
          <w:rFonts w:ascii="Times New Roman" w:hAnsi="Times New Roman" w:cs="Times New Roman"/>
          <w:color w:val="FF0000"/>
          <w:sz w:val="24"/>
          <w:szCs w:val="24"/>
        </w:rPr>
        <w:t xml:space="preserve">Emotional </w:t>
      </w:r>
      <w:r w:rsidR="005349E2" w:rsidRPr="003E4815">
        <w:rPr>
          <w:rFonts w:ascii="Times New Roman" w:hAnsi="Times New Roman" w:cs="Times New Roman"/>
          <w:color w:val="FF0000"/>
          <w:sz w:val="24"/>
          <w:szCs w:val="24"/>
        </w:rPr>
        <w:t xml:space="preserve">Distress </w:t>
      </w:r>
      <w:r w:rsidR="0092058C" w:rsidRPr="003E4815">
        <w:rPr>
          <w:rFonts w:ascii="Times New Roman" w:hAnsi="Times New Roman" w:cs="Times New Roman"/>
          <w:color w:val="FF0000"/>
          <w:sz w:val="24"/>
          <w:szCs w:val="24"/>
        </w:rPr>
        <w:t xml:space="preserve">(GED) </w:t>
      </w:r>
      <w:r w:rsidR="005349E2" w:rsidRPr="003E4815">
        <w:rPr>
          <w:rFonts w:ascii="Times New Roman" w:hAnsi="Times New Roman" w:cs="Times New Roman"/>
          <w:color w:val="FF0000"/>
          <w:sz w:val="24"/>
          <w:szCs w:val="24"/>
        </w:rPr>
        <w:t xml:space="preserve">and the 3 specific distress factor.  </w:t>
      </w:r>
      <w:r w:rsidR="000E0371" w:rsidRPr="003E4815">
        <w:rPr>
          <w:rFonts w:ascii="Times New Roman" w:hAnsi="Times New Roman" w:cs="Times New Roman"/>
          <w:color w:val="FF0000"/>
          <w:sz w:val="24"/>
          <w:szCs w:val="24"/>
        </w:rPr>
        <w:t xml:space="preserve">Several results are notable. </w:t>
      </w:r>
      <w:r w:rsidR="0092058C" w:rsidRPr="003E4815">
        <w:rPr>
          <w:rFonts w:ascii="Times New Roman" w:hAnsi="Times New Roman" w:cs="Times New Roman"/>
          <w:color w:val="FF0000"/>
          <w:sz w:val="24"/>
          <w:szCs w:val="24"/>
        </w:rPr>
        <w:t xml:space="preserve"> The correlation between the loadings for the </w:t>
      </w:r>
      <w:proofErr w:type="spellStart"/>
      <w:r w:rsidR="0092058C" w:rsidRPr="003E4815">
        <w:rPr>
          <w:rFonts w:ascii="Times New Roman" w:hAnsi="Times New Roman" w:cs="Times New Roman"/>
          <w:color w:val="FF0000"/>
          <w:sz w:val="24"/>
          <w:szCs w:val="24"/>
        </w:rPr>
        <w:t>Bifactor</w:t>
      </w:r>
      <w:proofErr w:type="spellEnd"/>
      <w:r w:rsidR="0092058C" w:rsidRPr="003E4815">
        <w:rPr>
          <w:rFonts w:ascii="Times New Roman" w:hAnsi="Times New Roman" w:cs="Times New Roman"/>
          <w:color w:val="FF0000"/>
          <w:sz w:val="24"/>
          <w:szCs w:val="24"/>
        </w:rPr>
        <w:t xml:space="preserve"> Depression and M=3 Depression scale (</w:t>
      </w:r>
      <w:r w:rsidR="0092058C" w:rsidRPr="003E4815">
        <w:rPr>
          <w:rFonts w:ascii="Times New Roman" w:hAnsi="Times New Roman" w:cs="Times New Roman"/>
          <w:i/>
          <w:color w:val="FF0000"/>
          <w:sz w:val="24"/>
          <w:szCs w:val="24"/>
        </w:rPr>
        <w:t>r</w:t>
      </w:r>
      <w:r w:rsidR="0092058C" w:rsidRPr="003E4815">
        <w:rPr>
          <w:rFonts w:ascii="Times New Roman" w:hAnsi="Times New Roman" w:cs="Times New Roman"/>
          <w:color w:val="FF0000"/>
          <w:sz w:val="24"/>
          <w:szCs w:val="24"/>
        </w:rPr>
        <w:t xml:space="preserve"> = .94) are high, suggesting that the former is assessing </w:t>
      </w:r>
      <w:r w:rsidR="0092058C" w:rsidRPr="003E4815">
        <w:rPr>
          <w:rFonts w:ascii="Times New Roman" w:hAnsi="Times New Roman" w:cs="Times New Roman"/>
          <w:color w:val="FF0000"/>
          <w:sz w:val="24"/>
          <w:szCs w:val="24"/>
        </w:rPr>
        <w:lastRenderedPageBreak/>
        <w:t>the very similar configuration of item loading components as the tradition</w:t>
      </w:r>
      <w:r w:rsidR="001D4861" w:rsidRPr="003E4815">
        <w:rPr>
          <w:rFonts w:ascii="Times New Roman" w:hAnsi="Times New Roman" w:cs="Times New Roman"/>
          <w:color w:val="FF0000"/>
          <w:sz w:val="24"/>
          <w:szCs w:val="24"/>
        </w:rPr>
        <w:t>a</w:t>
      </w:r>
      <w:r w:rsidR="00CA572A" w:rsidRPr="003E4815">
        <w:rPr>
          <w:rFonts w:ascii="Times New Roman" w:hAnsi="Times New Roman" w:cs="Times New Roman"/>
          <w:color w:val="FF0000"/>
          <w:sz w:val="24"/>
          <w:szCs w:val="24"/>
        </w:rPr>
        <w:t>l</w:t>
      </w:r>
      <w:r w:rsidR="001D4861" w:rsidRPr="003E4815">
        <w:rPr>
          <w:rFonts w:ascii="Times New Roman" w:hAnsi="Times New Roman" w:cs="Times New Roman"/>
          <w:color w:val="FF0000"/>
          <w:sz w:val="24"/>
          <w:szCs w:val="24"/>
        </w:rPr>
        <w:t xml:space="preserve"> M=3 Depression factor.  In contrast</w:t>
      </w:r>
      <w:r w:rsidR="0092058C" w:rsidRPr="003E4815">
        <w:rPr>
          <w:rFonts w:ascii="Times New Roman" w:hAnsi="Times New Roman" w:cs="Times New Roman"/>
          <w:color w:val="FF0000"/>
          <w:sz w:val="24"/>
          <w:szCs w:val="24"/>
        </w:rPr>
        <w:t>, the very low correlation (</w:t>
      </w:r>
      <w:r w:rsidR="0092058C" w:rsidRPr="003E4815">
        <w:rPr>
          <w:rFonts w:ascii="Times New Roman" w:hAnsi="Times New Roman" w:cs="Times New Roman"/>
          <w:i/>
          <w:color w:val="FF0000"/>
          <w:sz w:val="24"/>
          <w:szCs w:val="24"/>
        </w:rPr>
        <w:t xml:space="preserve">r = .12) </w:t>
      </w:r>
      <w:r w:rsidR="0092058C" w:rsidRPr="003E4815">
        <w:rPr>
          <w:rFonts w:ascii="Times New Roman" w:hAnsi="Times New Roman" w:cs="Times New Roman"/>
          <w:color w:val="FF0000"/>
          <w:sz w:val="24"/>
          <w:szCs w:val="24"/>
        </w:rPr>
        <w:t xml:space="preserve">of the M=3 Depression items with the loading of the same items on the </w:t>
      </w:r>
      <w:proofErr w:type="spellStart"/>
      <w:r w:rsidR="0092058C" w:rsidRPr="003E4815">
        <w:rPr>
          <w:rFonts w:ascii="Times New Roman" w:hAnsi="Times New Roman" w:cs="Times New Roman"/>
          <w:color w:val="FF0000"/>
          <w:sz w:val="24"/>
          <w:szCs w:val="24"/>
        </w:rPr>
        <w:t>Bifactor</w:t>
      </w:r>
      <w:proofErr w:type="spellEnd"/>
      <w:r w:rsidR="0092058C" w:rsidRPr="003E4815">
        <w:rPr>
          <w:rFonts w:ascii="Times New Roman" w:hAnsi="Times New Roman" w:cs="Times New Roman"/>
          <w:color w:val="FF0000"/>
          <w:sz w:val="24"/>
          <w:szCs w:val="24"/>
        </w:rPr>
        <w:t xml:space="preserve"> General Distress factor is due to the very small variance of the GED factor loadings for the depression items</w:t>
      </w:r>
      <w:r w:rsidR="00CA572A" w:rsidRPr="003E4815">
        <w:rPr>
          <w:rFonts w:ascii="Times New Roman" w:hAnsi="Times New Roman" w:cs="Times New Roman"/>
          <w:color w:val="FF0000"/>
          <w:sz w:val="24"/>
          <w:szCs w:val="24"/>
        </w:rPr>
        <w:t xml:space="preserve"> (</w:t>
      </w:r>
      <w:r w:rsidR="00CA572A" w:rsidRPr="003E4815">
        <w:rPr>
          <w:rFonts w:ascii="Times New Roman" w:hAnsi="Times New Roman" w:cs="Times New Roman"/>
          <w:i/>
          <w:color w:val="FF0000"/>
          <w:sz w:val="24"/>
          <w:szCs w:val="24"/>
        </w:rPr>
        <w:t xml:space="preserve">SD </w:t>
      </w:r>
      <w:r w:rsidR="00CA572A" w:rsidRPr="003E4815">
        <w:rPr>
          <w:rFonts w:ascii="Times New Roman" w:hAnsi="Times New Roman" w:cs="Times New Roman"/>
          <w:color w:val="FF0000"/>
          <w:sz w:val="24"/>
          <w:szCs w:val="24"/>
        </w:rPr>
        <w:t>= 0.03)</w:t>
      </w:r>
      <w:r w:rsidR="0092058C" w:rsidRPr="003E4815">
        <w:rPr>
          <w:rFonts w:ascii="Times New Roman" w:hAnsi="Times New Roman" w:cs="Times New Roman"/>
          <w:color w:val="FF0000"/>
          <w:sz w:val="24"/>
          <w:szCs w:val="24"/>
        </w:rPr>
        <w:t xml:space="preserve">, indicating </w:t>
      </w:r>
      <w:r w:rsidR="001D4861" w:rsidRPr="003E4815">
        <w:rPr>
          <w:rFonts w:ascii="Times New Roman" w:hAnsi="Times New Roman" w:cs="Times New Roman"/>
          <w:color w:val="FF0000"/>
          <w:sz w:val="24"/>
          <w:szCs w:val="24"/>
        </w:rPr>
        <w:t xml:space="preserve">that each </w:t>
      </w:r>
      <w:r w:rsidR="00CA572A" w:rsidRPr="003E4815">
        <w:rPr>
          <w:rFonts w:ascii="Times New Roman" w:hAnsi="Times New Roman" w:cs="Times New Roman"/>
          <w:color w:val="FF0000"/>
          <w:sz w:val="24"/>
          <w:szCs w:val="24"/>
        </w:rPr>
        <w:t xml:space="preserve">of these 14 </w:t>
      </w:r>
      <w:r w:rsidR="001D4861" w:rsidRPr="003E4815">
        <w:rPr>
          <w:rFonts w:ascii="Times New Roman" w:hAnsi="Times New Roman" w:cs="Times New Roman"/>
          <w:color w:val="FF0000"/>
          <w:sz w:val="24"/>
          <w:szCs w:val="24"/>
        </w:rPr>
        <w:t>item</w:t>
      </w:r>
      <w:r w:rsidR="00CA572A" w:rsidRPr="003E4815">
        <w:rPr>
          <w:rFonts w:ascii="Times New Roman" w:hAnsi="Times New Roman" w:cs="Times New Roman"/>
          <w:color w:val="FF0000"/>
          <w:sz w:val="24"/>
          <w:szCs w:val="24"/>
        </w:rPr>
        <w:t>s</w:t>
      </w:r>
      <w:r w:rsidR="001D4861" w:rsidRPr="003E4815">
        <w:rPr>
          <w:rFonts w:ascii="Times New Roman" w:hAnsi="Times New Roman" w:cs="Times New Roman"/>
          <w:color w:val="FF0000"/>
          <w:sz w:val="24"/>
          <w:szCs w:val="24"/>
        </w:rPr>
        <w:t xml:space="preserve"> is making a roughly comparable contribution to GED.  Second, the negative correlation (</w:t>
      </w:r>
      <w:r w:rsidR="00D219BF" w:rsidRPr="00D219BF">
        <w:rPr>
          <w:rFonts w:ascii="Times New Roman" w:hAnsi="Times New Roman" w:cs="Times New Roman"/>
          <w:color w:val="FF0000"/>
          <w:sz w:val="24"/>
          <w:szCs w:val="24"/>
        </w:rPr>
        <w:t>r</w:t>
      </w:r>
      <w:r w:rsidR="00CA572A" w:rsidRPr="003E4815">
        <w:rPr>
          <w:rFonts w:ascii="Times New Roman" w:hAnsi="Times New Roman" w:cs="Times New Roman"/>
          <w:color w:val="FF0000"/>
          <w:sz w:val="24"/>
          <w:szCs w:val="24"/>
        </w:rPr>
        <w:t xml:space="preserve"> = -.77) of the </w:t>
      </w:r>
      <w:proofErr w:type="spellStart"/>
      <w:r w:rsidR="00CA572A" w:rsidRPr="003E4815">
        <w:rPr>
          <w:rFonts w:ascii="Times New Roman" w:hAnsi="Times New Roman" w:cs="Times New Roman"/>
          <w:color w:val="FF0000"/>
          <w:sz w:val="24"/>
          <w:szCs w:val="24"/>
        </w:rPr>
        <w:t>Bif</w:t>
      </w:r>
      <w:r w:rsidR="001D4861" w:rsidRPr="003E4815">
        <w:rPr>
          <w:rFonts w:ascii="Times New Roman" w:hAnsi="Times New Roman" w:cs="Times New Roman"/>
          <w:color w:val="FF0000"/>
          <w:sz w:val="24"/>
          <w:szCs w:val="24"/>
        </w:rPr>
        <w:t>actor</w:t>
      </w:r>
      <w:proofErr w:type="spellEnd"/>
      <w:r w:rsidR="001D4861" w:rsidRPr="003E4815">
        <w:rPr>
          <w:rFonts w:ascii="Times New Roman" w:hAnsi="Times New Roman" w:cs="Times New Roman"/>
          <w:color w:val="FF0000"/>
          <w:sz w:val="24"/>
          <w:szCs w:val="24"/>
        </w:rPr>
        <w:t xml:space="preserve"> Anxiety factor</w:t>
      </w:r>
      <w:r w:rsidR="00CA572A" w:rsidRPr="003E4815">
        <w:rPr>
          <w:rFonts w:ascii="Times New Roman" w:hAnsi="Times New Roman" w:cs="Times New Roman"/>
          <w:color w:val="FF0000"/>
          <w:sz w:val="24"/>
          <w:szCs w:val="24"/>
        </w:rPr>
        <w:t xml:space="preserve"> item loading</w:t>
      </w:r>
      <w:r w:rsidR="001D4861" w:rsidRPr="003E4815">
        <w:rPr>
          <w:rFonts w:ascii="Times New Roman" w:hAnsi="Times New Roman" w:cs="Times New Roman"/>
          <w:color w:val="FF0000"/>
          <w:sz w:val="24"/>
          <w:szCs w:val="24"/>
        </w:rPr>
        <w:t xml:space="preserve"> with the M=3 Anxiety</w:t>
      </w:r>
      <w:r w:rsidR="00CA572A" w:rsidRPr="003E4815">
        <w:rPr>
          <w:rFonts w:ascii="Times New Roman" w:hAnsi="Times New Roman" w:cs="Times New Roman"/>
          <w:color w:val="FF0000"/>
          <w:sz w:val="24"/>
          <w:szCs w:val="24"/>
        </w:rPr>
        <w:t xml:space="preserve"> item loadings</w:t>
      </w:r>
      <w:r w:rsidR="001D4861" w:rsidRPr="003E4815">
        <w:rPr>
          <w:rFonts w:ascii="Times New Roman" w:hAnsi="Times New Roman" w:cs="Times New Roman"/>
          <w:color w:val="FF0000"/>
          <w:sz w:val="24"/>
          <w:szCs w:val="24"/>
        </w:rPr>
        <w:t>, despite adequate variability in lo</w:t>
      </w:r>
      <w:r w:rsidR="00880D21" w:rsidRPr="003E4815">
        <w:rPr>
          <w:rFonts w:ascii="Times New Roman" w:hAnsi="Times New Roman" w:cs="Times New Roman"/>
          <w:color w:val="FF0000"/>
          <w:sz w:val="24"/>
          <w:szCs w:val="24"/>
        </w:rPr>
        <w:t xml:space="preserve">adings of both is probably a function of the near perfect correlation of the M=3 Anxiety factor loadings with those items as loading on the </w:t>
      </w:r>
      <w:proofErr w:type="spellStart"/>
      <w:r w:rsidR="00880D21" w:rsidRPr="003E4815">
        <w:rPr>
          <w:rFonts w:ascii="Times New Roman" w:hAnsi="Times New Roman" w:cs="Times New Roman"/>
          <w:color w:val="FF0000"/>
          <w:sz w:val="24"/>
          <w:szCs w:val="24"/>
        </w:rPr>
        <w:t>Bifactor</w:t>
      </w:r>
      <w:proofErr w:type="spellEnd"/>
      <w:r w:rsidR="00880D21" w:rsidRPr="003E4815">
        <w:rPr>
          <w:rFonts w:ascii="Times New Roman" w:hAnsi="Times New Roman" w:cs="Times New Roman"/>
          <w:color w:val="FF0000"/>
          <w:sz w:val="24"/>
          <w:szCs w:val="24"/>
        </w:rPr>
        <w:t xml:space="preserve"> GED </w:t>
      </w:r>
      <w:r w:rsidR="00CA572A" w:rsidRPr="003E4815">
        <w:rPr>
          <w:rFonts w:ascii="Times New Roman" w:hAnsi="Times New Roman" w:cs="Times New Roman"/>
          <w:color w:val="FF0000"/>
          <w:sz w:val="24"/>
          <w:szCs w:val="24"/>
        </w:rPr>
        <w:t>factor</w:t>
      </w:r>
      <w:r w:rsidR="00880D21" w:rsidRPr="003E4815">
        <w:rPr>
          <w:rFonts w:ascii="Times New Roman" w:hAnsi="Times New Roman" w:cs="Times New Roman"/>
          <w:color w:val="FF0000"/>
          <w:sz w:val="24"/>
          <w:szCs w:val="24"/>
        </w:rPr>
        <w:t xml:space="preserve"> (</w:t>
      </w:r>
      <w:r w:rsidR="00880D21" w:rsidRPr="003E4815">
        <w:rPr>
          <w:rFonts w:ascii="Times New Roman" w:hAnsi="Times New Roman" w:cs="Times New Roman"/>
          <w:i/>
          <w:color w:val="FF0000"/>
          <w:sz w:val="24"/>
          <w:szCs w:val="24"/>
        </w:rPr>
        <w:t xml:space="preserve">r </w:t>
      </w:r>
      <w:r w:rsidR="00880D21" w:rsidRPr="003E4815">
        <w:rPr>
          <w:rFonts w:ascii="Times New Roman" w:hAnsi="Times New Roman" w:cs="Times New Roman"/>
          <w:color w:val="FF0000"/>
          <w:sz w:val="24"/>
          <w:szCs w:val="24"/>
        </w:rPr>
        <w:t xml:space="preserve">= .99). </w:t>
      </w:r>
      <w:r w:rsidR="00FE7FD0" w:rsidRPr="003E4815">
        <w:rPr>
          <w:rFonts w:ascii="Times New Roman" w:hAnsi="Times New Roman" w:cs="Times New Roman"/>
          <w:color w:val="FF0000"/>
          <w:sz w:val="24"/>
          <w:szCs w:val="24"/>
        </w:rPr>
        <w:t xml:space="preserve">A similar situation is present for the M=3 </w:t>
      </w:r>
      <w:r w:rsidR="00CA572A" w:rsidRPr="003E4815">
        <w:rPr>
          <w:rFonts w:ascii="Times New Roman" w:hAnsi="Times New Roman" w:cs="Times New Roman"/>
          <w:color w:val="FF0000"/>
          <w:sz w:val="24"/>
          <w:szCs w:val="24"/>
        </w:rPr>
        <w:t>Stress</w:t>
      </w:r>
      <w:r w:rsidR="00FE7FD0" w:rsidRPr="003E4815">
        <w:rPr>
          <w:rFonts w:ascii="Times New Roman" w:hAnsi="Times New Roman" w:cs="Times New Roman"/>
          <w:color w:val="FF0000"/>
          <w:sz w:val="24"/>
          <w:szCs w:val="24"/>
        </w:rPr>
        <w:t xml:space="preserve"> factor loadings</w:t>
      </w:r>
      <w:r w:rsidR="00CA572A" w:rsidRPr="003E4815">
        <w:rPr>
          <w:rFonts w:ascii="Times New Roman" w:hAnsi="Times New Roman" w:cs="Times New Roman"/>
          <w:color w:val="FF0000"/>
          <w:sz w:val="24"/>
          <w:szCs w:val="24"/>
        </w:rPr>
        <w:t xml:space="preserve"> -- </w:t>
      </w:r>
      <w:r w:rsidR="00FE7FD0" w:rsidRPr="003E4815">
        <w:rPr>
          <w:rFonts w:ascii="Times New Roman" w:hAnsi="Times New Roman" w:cs="Times New Roman"/>
          <w:color w:val="FF0000"/>
          <w:sz w:val="24"/>
          <w:szCs w:val="24"/>
        </w:rPr>
        <w:t xml:space="preserve">the correlation </w:t>
      </w:r>
      <w:r w:rsidR="00CA572A" w:rsidRPr="003E4815">
        <w:rPr>
          <w:rFonts w:ascii="Times New Roman" w:hAnsi="Times New Roman" w:cs="Times New Roman"/>
          <w:color w:val="FF0000"/>
          <w:sz w:val="24"/>
          <w:szCs w:val="24"/>
        </w:rPr>
        <w:t xml:space="preserve">of </w:t>
      </w:r>
      <w:r w:rsidR="00E4373C" w:rsidRPr="003E4815">
        <w:rPr>
          <w:rFonts w:ascii="Times New Roman" w:hAnsi="Times New Roman" w:cs="Times New Roman"/>
          <w:color w:val="FF0000"/>
          <w:sz w:val="24"/>
          <w:szCs w:val="24"/>
        </w:rPr>
        <w:t xml:space="preserve">M=3 </w:t>
      </w:r>
      <w:r w:rsidR="00CA572A" w:rsidRPr="003E4815">
        <w:rPr>
          <w:rFonts w:ascii="Times New Roman" w:hAnsi="Times New Roman" w:cs="Times New Roman"/>
          <w:color w:val="FF0000"/>
          <w:sz w:val="24"/>
          <w:szCs w:val="24"/>
        </w:rPr>
        <w:t xml:space="preserve">Stress </w:t>
      </w:r>
      <w:r w:rsidR="00FE7FD0" w:rsidRPr="003E4815">
        <w:rPr>
          <w:rFonts w:ascii="Times New Roman" w:hAnsi="Times New Roman" w:cs="Times New Roman"/>
          <w:color w:val="FF0000"/>
          <w:sz w:val="24"/>
          <w:szCs w:val="24"/>
        </w:rPr>
        <w:t>item</w:t>
      </w:r>
      <w:r w:rsidR="00E4373C" w:rsidRPr="003E4815">
        <w:rPr>
          <w:rFonts w:ascii="Times New Roman" w:hAnsi="Times New Roman" w:cs="Times New Roman"/>
          <w:color w:val="FF0000"/>
          <w:sz w:val="24"/>
          <w:szCs w:val="24"/>
        </w:rPr>
        <w:t xml:space="preserve"> loadings with the loadings on the </w:t>
      </w:r>
      <w:proofErr w:type="spellStart"/>
      <w:r w:rsidR="00FE7FD0" w:rsidRPr="003E4815">
        <w:rPr>
          <w:rFonts w:ascii="Times New Roman" w:hAnsi="Times New Roman" w:cs="Times New Roman"/>
          <w:color w:val="FF0000"/>
          <w:sz w:val="24"/>
          <w:szCs w:val="24"/>
        </w:rPr>
        <w:t>Bifactor</w:t>
      </w:r>
      <w:proofErr w:type="spellEnd"/>
      <w:r w:rsidR="00FE7FD0" w:rsidRPr="003E4815">
        <w:rPr>
          <w:rFonts w:ascii="Times New Roman" w:hAnsi="Times New Roman" w:cs="Times New Roman"/>
          <w:color w:val="FF0000"/>
          <w:sz w:val="24"/>
          <w:szCs w:val="24"/>
        </w:rPr>
        <w:t xml:space="preserve"> GED factor </w:t>
      </w:r>
      <w:r w:rsidR="00E4373C" w:rsidRPr="003E4815">
        <w:rPr>
          <w:rFonts w:ascii="Times New Roman" w:hAnsi="Times New Roman" w:cs="Times New Roman"/>
          <w:color w:val="FF0000"/>
          <w:sz w:val="24"/>
          <w:szCs w:val="24"/>
        </w:rPr>
        <w:t xml:space="preserve">is very high </w:t>
      </w:r>
      <w:r w:rsidR="00FE7FD0" w:rsidRPr="003E4815">
        <w:rPr>
          <w:rFonts w:ascii="Times New Roman" w:hAnsi="Times New Roman" w:cs="Times New Roman"/>
          <w:color w:val="FF0000"/>
          <w:sz w:val="24"/>
          <w:szCs w:val="24"/>
        </w:rPr>
        <w:t>(</w:t>
      </w:r>
      <w:r w:rsidR="00FE7FD0" w:rsidRPr="003E4815">
        <w:rPr>
          <w:rFonts w:ascii="Times New Roman" w:hAnsi="Times New Roman" w:cs="Times New Roman"/>
          <w:i/>
          <w:color w:val="FF0000"/>
          <w:sz w:val="24"/>
          <w:szCs w:val="24"/>
        </w:rPr>
        <w:t xml:space="preserve">r </w:t>
      </w:r>
      <w:r w:rsidR="00FE7FD0" w:rsidRPr="003E4815">
        <w:rPr>
          <w:rFonts w:ascii="Times New Roman" w:hAnsi="Times New Roman" w:cs="Times New Roman"/>
          <w:color w:val="FF0000"/>
          <w:sz w:val="24"/>
          <w:szCs w:val="24"/>
        </w:rPr>
        <w:t>= .80)</w:t>
      </w:r>
      <w:r w:rsidR="00E4373C" w:rsidRPr="003E4815">
        <w:rPr>
          <w:rFonts w:ascii="Times New Roman" w:hAnsi="Times New Roman" w:cs="Times New Roman"/>
          <w:color w:val="FF0000"/>
          <w:sz w:val="24"/>
          <w:szCs w:val="24"/>
        </w:rPr>
        <w:t>,</w:t>
      </w:r>
      <w:r w:rsidR="00FE7FD0" w:rsidRPr="003E4815">
        <w:rPr>
          <w:rFonts w:ascii="Times New Roman" w:hAnsi="Times New Roman" w:cs="Times New Roman"/>
          <w:color w:val="FF0000"/>
          <w:sz w:val="24"/>
          <w:szCs w:val="24"/>
        </w:rPr>
        <w:t xml:space="preserve"> </w:t>
      </w:r>
      <w:r w:rsidR="00E4373C" w:rsidRPr="003E4815">
        <w:rPr>
          <w:rFonts w:ascii="Times New Roman" w:hAnsi="Times New Roman" w:cs="Times New Roman"/>
          <w:color w:val="FF0000"/>
          <w:sz w:val="24"/>
          <w:szCs w:val="24"/>
        </w:rPr>
        <w:t xml:space="preserve">whereas the correlation with the </w:t>
      </w:r>
      <w:proofErr w:type="spellStart"/>
      <w:r w:rsidR="00E4373C" w:rsidRPr="003E4815">
        <w:rPr>
          <w:rFonts w:ascii="Times New Roman" w:hAnsi="Times New Roman" w:cs="Times New Roman"/>
          <w:color w:val="FF0000"/>
          <w:sz w:val="24"/>
          <w:szCs w:val="24"/>
        </w:rPr>
        <w:t>B</w:t>
      </w:r>
      <w:r w:rsidR="00FE7FD0" w:rsidRPr="003E4815">
        <w:rPr>
          <w:rFonts w:ascii="Times New Roman" w:hAnsi="Times New Roman" w:cs="Times New Roman"/>
          <w:color w:val="FF0000"/>
          <w:sz w:val="24"/>
          <w:szCs w:val="24"/>
        </w:rPr>
        <w:t>ifactor</w:t>
      </w:r>
      <w:proofErr w:type="spellEnd"/>
      <w:r w:rsidR="00FE7FD0" w:rsidRPr="003E4815">
        <w:rPr>
          <w:rFonts w:ascii="Times New Roman" w:hAnsi="Times New Roman" w:cs="Times New Roman"/>
          <w:color w:val="FF0000"/>
          <w:sz w:val="24"/>
          <w:szCs w:val="24"/>
        </w:rPr>
        <w:t xml:space="preserve"> Stress item loadings </w:t>
      </w:r>
      <w:r w:rsidR="00E4373C" w:rsidRPr="003E4815">
        <w:rPr>
          <w:rFonts w:ascii="Times New Roman" w:hAnsi="Times New Roman" w:cs="Times New Roman"/>
          <w:color w:val="FF0000"/>
          <w:sz w:val="24"/>
          <w:szCs w:val="24"/>
        </w:rPr>
        <w:t xml:space="preserve">is not significant </w:t>
      </w:r>
      <w:r w:rsidR="00FE7FD0" w:rsidRPr="003E4815">
        <w:rPr>
          <w:rFonts w:ascii="Times New Roman" w:hAnsi="Times New Roman" w:cs="Times New Roman"/>
          <w:color w:val="FF0000"/>
          <w:sz w:val="24"/>
          <w:szCs w:val="24"/>
        </w:rPr>
        <w:t>(</w:t>
      </w:r>
      <w:r w:rsidR="00FE7FD0" w:rsidRPr="003E4815">
        <w:rPr>
          <w:rFonts w:ascii="Times New Roman" w:hAnsi="Times New Roman" w:cs="Times New Roman"/>
          <w:i/>
          <w:color w:val="FF0000"/>
          <w:sz w:val="24"/>
          <w:szCs w:val="24"/>
        </w:rPr>
        <w:t xml:space="preserve">r </w:t>
      </w:r>
      <w:r w:rsidR="00FE7FD0" w:rsidRPr="003E4815">
        <w:rPr>
          <w:rFonts w:ascii="Times New Roman" w:hAnsi="Times New Roman" w:cs="Times New Roman"/>
          <w:color w:val="FF0000"/>
          <w:sz w:val="24"/>
          <w:szCs w:val="24"/>
        </w:rPr>
        <w:t>= .17).  Th</w:t>
      </w:r>
      <w:r w:rsidR="00E4373C" w:rsidRPr="003E4815">
        <w:rPr>
          <w:rFonts w:ascii="Times New Roman" w:hAnsi="Times New Roman" w:cs="Times New Roman"/>
          <w:color w:val="FF0000"/>
          <w:sz w:val="24"/>
          <w:szCs w:val="24"/>
        </w:rPr>
        <w:t xml:space="preserve">ese </w:t>
      </w:r>
      <w:r w:rsidR="00FE7FD0" w:rsidRPr="003E4815">
        <w:rPr>
          <w:rFonts w:ascii="Times New Roman" w:hAnsi="Times New Roman" w:cs="Times New Roman"/>
          <w:color w:val="FF0000"/>
          <w:sz w:val="24"/>
          <w:szCs w:val="24"/>
        </w:rPr>
        <w:t>result</w:t>
      </w:r>
      <w:r w:rsidR="00E4373C" w:rsidRPr="003E4815">
        <w:rPr>
          <w:rFonts w:ascii="Times New Roman" w:hAnsi="Times New Roman" w:cs="Times New Roman"/>
          <w:color w:val="FF0000"/>
          <w:sz w:val="24"/>
          <w:szCs w:val="24"/>
        </w:rPr>
        <w:t>s</w:t>
      </w:r>
      <w:r w:rsidR="00FE7FD0" w:rsidRPr="003E4815">
        <w:rPr>
          <w:rFonts w:ascii="Times New Roman" w:hAnsi="Times New Roman" w:cs="Times New Roman"/>
          <w:color w:val="FF0000"/>
          <w:sz w:val="24"/>
          <w:szCs w:val="24"/>
        </w:rPr>
        <w:t xml:space="preserve"> </w:t>
      </w:r>
      <w:r w:rsidR="00E4373C" w:rsidRPr="003E4815">
        <w:rPr>
          <w:rFonts w:ascii="Times New Roman" w:hAnsi="Times New Roman" w:cs="Times New Roman"/>
          <w:color w:val="FF0000"/>
          <w:sz w:val="24"/>
          <w:szCs w:val="24"/>
        </w:rPr>
        <w:t>are</w:t>
      </w:r>
      <w:r w:rsidR="00FE7FD0" w:rsidRPr="003E4815">
        <w:rPr>
          <w:rFonts w:ascii="Times New Roman" w:hAnsi="Times New Roman" w:cs="Times New Roman"/>
          <w:color w:val="FF0000"/>
          <w:sz w:val="24"/>
          <w:szCs w:val="24"/>
        </w:rPr>
        <w:t xml:space="preserve"> consistent with the lower proportion of reliable variance in the </w:t>
      </w:r>
      <w:proofErr w:type="spellStart"/>
      <w:r w:rsidR="00FE7FD0" w:rsidRPr="003E4815">
        <w:rPr>
          <w:rFonts w:ascii="Times New Roman" w:hAnsi="Times New Roman" w:cs="Times New Roman"/>
          <w:color w:val="FF0000"/>
          <w:sz w:val="24"/>
          <w:szCs w:val="24"/>
        </w:rPr>
        <w:t>bifactor</w:t>
      </w:r>
      <w:proofErr w:type="spellEnd"/>
      <w:r w:rsidR="00FE7FD0" w:rsidRPr="003E4815">
        <w:rPr>
          <w:rFonts w:ascii="Times New Roman" w:hAnsi="Times New Roman" w:cs="Times New Roman"/>
          <w:color w:val="FF0000"/>
          <w:sz w:val="24"/>
          <w:szCs w:val="24"/>
        </w:rPr>
        <w:t xml:space="preserve"> Anxiety and Stress specific scales (see above). </w:t>
      </w:r>
      <w:r w:rsidR="00880D21" w:rsidRPr="003E4815">
        <w:rPr>
          <w:rFonts w:ascii="Times New Roman" w:hAnsi="Times New Roman" w:cs="Times New Roman"/>
          <w:color w:val="FF0000"/>
          <w:sz w:val="24"/>
          <w:szCs w:val="24"/>
        </w:rPr>
        <w:t xml:space="preserve"> </w:t>
      </w:r>
    </w:p>
    <w:p w:rsidR="008E38DD" w:rsidRDefault="008E38DD" w:rsidP="00EA2594">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Relation with Worry</w:t>
      </w:r>
    </w:p>
    <w:p w:rsidR="00E656A6" w:rsidRDefault="008E38DD" w:rsidP="008E38DD">
      <w:pPr>
        <w:autoSpaceDE w:val="0"/>
        <w:autoSpaceDN w:val="0"/>
        <w:adjustRightInd w:val="0"/>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Structural equation modeling was utilized to estimate the relations between the latent construct</w:t>
      </w:r>
      <w:r w:rsidR="00E656A6">
        <w:rPr>
          <w:rFonts w:ascii="Times New Roman" w:hAnsi="Times New Roman" w:cs="Times New Roman"/>
          <w:sz w:val="24"/>
          <w:szCs w:val="24"/>
        </w:rPr>
        <w:t>s</w:t>
      </w:r>
      <w:r>
        <w:rPr>
          <w:rFonts w:ascii="Times New Roman" w:hAnsi="Times New Roman" w:cs="Times New Roman"/>
          <w:sz w:val="24"/>
          <w:szCs w:val="24"/>
        </w:rPr>
        <w:t xml:space="preserve"> of Worry, Emotional Distress, Depression, Anxiety, and Stress. In the initial model, Emotional Distress was modeled as an exogenous latent variable (i.e., not predicted by other variables) predicting the Worry factor. The DIFFTEST option (</w:t>
      </w:r>
      <w:proofErr w:type="spellStart"/>
      <w:r w:rsidR="00411BAB" w:rsidRPr="00411BAB">
        <w:rPr>
          <w:rFonts w:ascii="Times New Roman" w:hAnsi="Times New Roman" w:cs="Times New Roman"/>
          <w:sz w:val="24"/>
          <w:szCs w:val="24"/>
        </w:rPr>
        <w:t>Muthén</w:t>
      </w:r>
      <w:proofErr w:type="spellEnd"/>
      <w:r w:rsidR="00411BAB" w:rsidRPr="00411BAB" w:rsidDel="00411BAB">
        <w:rPr>
          <w:rFonts w:ascii="Times New Roman" w:hAnsi="Times New Roman" w:cs="Times New Roman"/>
          <w:sz w:val="24"/>
          <w:szCs w:val="24"/>
        </w:rPr>
        <w:t xml:space="preserve"> </w:t>
      </w:r>
      <w:r>
        <w:rPr>
          <w:rFonts w:ascii="Times New Roman" w:hAnsi="Times New Roman" w:cs="Times New Roman"/>
          <w:sz w:val="24"/>
          <w:szCs w:val="24"/>
        </w:rPr>
        <w:t>&amp;</w:t>
      </w:r>
      <w:r w:rsidR="00411BAB" w:rsidRPr="00411BAB">
        <w:t xml:space="preserve"> </w:t>
      </w:r>
      <w:proofErr w:type="spellStart"/>
      <w:r w:rsidR="00411BAB" w:rsidRPr="00411BAB">
        <w:rPr>
          <w:rFonts w:ascii="Times New Roman" w:hAnsi="Times New Roman" w:cs="Times New Roman"/>
          <w:sz w:val="24"/>
          <w:szCs w:val="24"/>
        </w:rPr>
        <w:t>Muthén</w:t>
      </w:r>
      <w:proofErr w:type="spellEnd"/>
      <w:r>
        <w:rPr>
          <w:rFonts w:ascii="Times New Roman" w:hAnsi="Times New Roman" w:cs="Times New Roman"/>
          <w:sz w:val="24"/>
          <w:szCs w:val="24"/>
        </w:rPr>
        <w:t xml:space="preserve">, 2012) was then utilized to examine whether unique depression, anxiety, and stress variances would improve the fit of the model by adding paths from the Depression, Anxiety, and Stress factors to </w:t>
      </w:r>
      <w:proofErr w:type="gramStart"/>
      <w:r>
        <w:rPr>
          <w:rFonts w:ascii="Times New Roman" w:hAnsi="Times New Roman" w:cs="Times New Roman"/>
          <w:sz w:val="24"/>
          <w:szCs w:val="24"/>
        </w:rPr>
        <w:t>Worry</w:t>
      </w:r>
      <w:proofErr w:type="gramEnd"/>
      <w:r>
        <w:rPr>
          <w:rFonts w:ascii="Times New Roman" w:hAnsi="Times New Roman" w:cs="Times New Roman"/>
          <w:sz w:val="24"/>
          <w:szCs w:val="24"/>
        </w:rPr>
        <w:t xml:space="preserve">. The initial model demonstrated good fit </w:t>
      </w:r>
      <w:proofErr w:type="gramStart"/>
      <w:r w:rsidRPr="007C0993">
        <w:rPr>
          <w:rFonts w:ascii="Times New Roman" w:hAnsi="Times New Roman" w:cs="Times New Roman"/>
          <w:sz w:val="24"/>
          <w:szCs w:val="24"/>
        </w:rPr>
        <w:t>χ</w:t>
      </w:r>
      <w:r w:rsidRPr="007C0993">
        <w:rPr>
          <w:rFonts w:ascii="Times New Roman" w:hAnsi="Times New Roman" w:cs="Times New Roman"/>
          <w:sz w:val="24"/>
          <w:szCs w:val="24"/>
          <w:vertAlign w:val="superscript"/>
        </w:rPr>
        <w:t>2</w:t>
      </w:r>
      <w:r w:rsidRPr="007C0993">
        <w:rPr>
          <w:rFonts w:ascii="Times New Roman" w:hAnsi="Times New Roman" w:cs="Times New Roman"/>
          <w:sz w:val="24"/>
          <w:szCs w:val="24"/>
        </w:rPr>
        <w:t>(</w:t>
      </w:r>
      <w:proofErr w:type="gramEnd"/>
      <w:r>
        <w:rPr>
          <w:rFonts w:ascii="Times New Roman" w:hAnsi="Times New Roman" w:cs="Times New Roman"/>
          <w:sz w:val="24"/>
          <w:szCs w:val="24"/>
        </w:rPr>
        <w:t>1552</w:t>
      </w:r>
      <w:r w:rsidRPr="007C0993">
        <w:rPr>
          <w:rFonts w:ascii="Times New Roman" w:hAnsi="Times New Roman" w:cs="Times New Roman"/>
          <w:sz w:val="24"/>
          <w:szCs w:val="24"/>
        </w:rPr>
        <w:t>) =</w:t>
      </w:r>
      <w:r>
        <w:rPr>
          <w:rFonts w:ascii="Times New Roman" w:hAnsi="Times New Roman" w:cs="Times New Roman"/>
          <w:sz w:val="24"/>
          <w:szCs w:val="24"/>
        </w:rPr>
        <w:t xml:space="preserve"> 2641.01</w:t>
      </w:r>
      <w:r w:rsidRPr="007C0993">
        <w:rPr>
          <w:rFonts w:ascii="Times New Roman" w:hAnsi="Times New Roman" w:cs="Times New Roman"/>
          <w:sz w:val="24"/>
          <w:szCs w:val="24"/>
        </w:rPr>
        <w:t>, RMSEA = 0.</w:t>
      </w:r>
      <w:r>
        <w:rPr>
          <w:rFonts w:ascii="Times New Roman" w:hAnsi="Times New Roman" w:cs="Times New Roman"/>
          <w:sz w:val="24"/>
          <w:szCs w:val="24"/>
        </w:rPr>
        <w:t>04</w:t>
      </w:r>
      <w:r w:rsidRPr="007C0993">
        <w:rPr>
          <w:rFonts w:ascii="Times New Roman" w:hAnsi="Times New Roman" w:cs="Times New Roman"/>
          <w:sz w:val="24"/>
          <w:szCs w:val="24"/>
        </w:rPr>
        <w:t>, CFI = 0.</w:t>
      </w:r>
      <w:r>
        <w:rPr>
          <w:rFonts w:ascii="Times New Roman" w:hAnsi="Times New Roman" w:cs="Times New Roman"/>
          <w:sz w:val="24"/>
          <w:szCs w:val="24"/>
        </w:rPr>
        <w:t xml:space="preserve">96. </w:t>
      </w:r>
    </w:p>
    <w:p w:rsidR="008E38DD" w:rsidRDefault="00E656A6" w:rsidP="002601EF">
      <w:pPr>
        <w:autoSpaceDE w:val="0"/>
        <w:autoSpaceDN w:val="0"/>
        <w:adjustRightInd w:val="0"/>
        <w:ind w:firstLine="720"/>
        <w:jc w:val="left"/>
        <w:rPr>
          <w:rFonts w:ascii="Times New Roman" w:hAnsi="Times New Roman" w:cs="Times New Roman"/>
          <w:sz w:val="24"/>
          <w:szCs w:val="24"/>
        </w:rPr>
      </w:pPr>
      <w:r>
        <w:rPr>
          <w:rFonts w:ascii="Times New Roman" w:hAnsi="Times New Roman" w:cs="Times New Roman"/>
          <w:sz w:val="24"/>
          <w:szCs w:val="24"/>
        </w:rPr>
        <w:t xml:space="preserve">Results of </w:t>
      </w:r>
      <w:r w:rsidR="008E38DD">
        <w:rPr>
          <w:rFonts w:ascii="Times New Roman" w:hAnsi="Times New Roman" w:cs="Times New Roman"/>
          <w:sz w:val="24"/>
          <w:szCs w:val="24"/>
        </w:rPr>
        <w:t>DIFFTEST indicated that adding paths from both Depression (</w:t>
      </w:r>
      <w:proofErr w:type="gramStart"/>
      <w:r w:rsidR="008E38DD" w:rsidRPr="007C0993">
        <w:rPr>
          <w:rFonts w:ascii="Times New Roman" w:hAnsi="Times New Roman" w:cs="Times New Roman"/>
          <w:sz w:val="24"/>
          <w:szCs w:val="24"/>
        </w:rPr>
        <w:t>χ</w:t>
      </w:r>
      <w:r w:rsidR="008E38DD" w:rsidRPr="007C0993">
        <w:rPr>
          <w:rFonts w:ascii="Times New Roman" w:hAnsi="Times New Roman" w:cs="Times New Roman"/>
          <w:sz w:val="24"/>
          <w:szCs w:val="24"/>
          <w:vertAlign w:val="superscript"/>
        </w:rPr>
        <w:t>2</w:t>
      </w:r>
      <w:r w:rsidR="008E38DD" w:rsidRPr="007C0993">
        <w:rPr>
          <w:rFonts w:ascii="Times New Roman" w:hAnsi="Times New Roman" w:cs="Times New Roman"/>
          <w:sz w:val="24"/>
          <w:szCs w:val="24"/>
        </w:rPr>
        <w:t>(</w:t>
      </w:r>
      <w:proofErr w:type="gramEnd"/>
      <w:r w:rsidR="008E38DD">
        <w:rPr>
          <w:rFonts w:ascii="Times New Roman" w:hAnsi="Times New Roman" w:cs="Times New Roman"/>
          <w:sz w:val="24"/>
          <w:szCs w:val="24"/>
        </w:rPr>
        <w:t>1</w:t>
      </w:r>
      <w:r w:rsidR="008E38DD" w:rsidRPr="007C0993">
        <w:rPr>
          <w:rFonts w:ascii="Times New Roman" w:hAnsi="Times New Roman" w:cs="Times New Roman"/>
          <w:sz w:val="24"/>
          <w:szCs w:val="24"/>
        </w:rPr>
        <w:t>) =</w:t>
      </w:r>
      <w:r w:rsidR="008E38DD">
        <w:rPr>
          <w:rFonts w:ascii="Times New Roman" w:hAnsi="Times New Roman" w:cs="Times New Roman"/>
          <w:sz w:val="24"/>
          <w:szCs w:val="24"/>
        </w:rPr>
        <w:t xml:space="preserve"> 9.396, </w:t>
      </w:r>
      <w:r w:rsidR="008E38DD">
        <w:rPr>
          <w:rFonts w:ascii="Times New Roman" w:hAnsi="Times New Roman" w:cs="Times New Roman"/>
          <w:i/>
          <w:sz w:val="24"/>
          <w:szCs w:val="24"/>
        </w:rPr>
        <w:t>p</w:t>
      </w:r>
      <w:r w:rsidR="008E38DD">
        <w:rPr>
          <w:rFonts w:ascii="Times New Roman" w:hAnsi="Times New Roman" w:cs="Times New Roman"/>
          <w:sz w:val="24"/>
          <w:szCs w:val="24"/>
        </w:rPr>
        <w:t xml:space="preserve"> &lt; 0.01) and Anxiety (</w:t>
      </w:r>
      <w:r w:rsidR="008E38DD" w:rsidRPr="007C0993">
        <w:rPr>
          <w:rFonts w:ascii="Times New Roman" w:hAnsi="Times New Roman" w:cs="Times New Roman"/>
          <w:sz w:val="24"/>
          <w:szCs w:val="24"/>
        </w:rPr>
        <w:t>χ</w:t>
      </w:r>
      <w:r w:rsidR="008E38DD" w:rsidRPr="007C0993">
        <w:rPr>
          <w:rFonts w:ascii="Times New Roman" w:hAnsi="Times New Roman" w:cs="Times New Roman"/>
          <w:sz w:val="24"/>
          <w:szCs w:val="24"/>
          <w:vertAlign w:val="superscript"/>
        </w:rPr>
        <w:t>2</w:t>
      </w:r>
      <w:r w:rsidR="008E38DD" w:rsidRPr="007C0993">
        <w:rPr>
          <w:rFonts w:ascii="Times New Roman" w:hAnsi="Times New Roman" w:cs="Times New Roman"/>
          <w:sz w:val="24"/>
          <w:szCs w:val="24"/>
        </w:rPr>
        <w:t>(</w:t>
      </w:r>
      <w:r w:rsidR="008E38DD">
        <w:rPr>
          <w:rFonts w:ascii="Times New Roman" w:hAnsi="Times New Roman" w:cs="Times New Roman"/>
          <w:sz w:val="24"/>
          <w:szCs w:val="24"/>
        </w:rPr>
        <w:t>1</w:t>
      </w:r>
      <w:r w:rsidR="008E38DD" w:rsidRPr="007C0993">
        <w:rPr>
          <w:rFonts w:ascii="Times New Roman" w:hAnsi="Times New Roman" w:cs="Times New Roman"/>
          <w:sz w:val="24"/>
          <w:szCs w:val="24"/>
        </w:rPr>
        <w:t>) =</w:t>
      </w:r>
      <w:r w:rsidR="008E38DD">
        <w:rPr>
          <w:rFonts w:ascii="Times New Roman" w:hAnsi="Times New Roman" w:cs="Times New Roman"/>
          <w:sz w:val="24"/>
          <w:szCs w:val="24"/>
        </w:rPr>
        <w:t xml:space="preserve"> 5.194, </w:t>
      </w:r>
      <w:r w:rsidR="008E38DD">
        <w:rPr>
          <w:rFonts w:ascii="Times New Roman" w:hAnsi="Times New Roman" w:cs="Times New Roman"/>
          <w:i/>
          <w:sz w:val="24"/>
          <w:szCs w:val="24"/>
        </w:rPr>
        <w:t>p</w:t>
      </w:r>
      <w:r w:rsidR="008E38DD">
        <w:rPr>
          <w:rFonts w:ascii="Times New Roman" w:hAnsi="Times New Roman" w:cs="Times New Roman"/>
          <w:sz w:val="24"/>
          <w:szCs w:val="24"/>
        </w:rPr>
        <w:t xml:space="preserve"> = 0.02)</w:t>
      </w:r>
      <w:r w:rsidR="00316361">
        <w:rPr>
          <w:rFonts w:ascii="Times New Roman" w:hAnsi="Times New Roman" w:cs="Times New Roman"/>
          <w:sz w:val="24"/>
          <w:szCs w:val="24"/>
        </w:rPr>
        <w:t>,</w:t>
      </w:r>
      <w:r w:rsidR="008E38DD">
        <w:rPr>
          <w:rFonts w:ascii="Times New Roman" w:hAnsi="Times New Roman" w:cs="Times New Roman"/>
          <w:sz w:val="24"/>
          <w:szCs w:val="24"/>
        </w:rPr>
        <w:t xml:space="preserve"> but not Stress (</w:t>
      </w:r>
      <w:r w:rsidR="008E38DD" w:rsidRPr="007C0993">
        <w:rPr>
          <w:rFonts w:ascii="Times New Roman" w:hAnsi="Times New Roman" w:cs="Times New Roman"/>
          <w:sz w:val="24"/>
          <w:szCs w:val="24"/>
        </w:rPr>
        <w:t>χ</w:t>
      </w:r>
      <w:r w:rsidR="008E38DD" w:rsidRPr="007C0993">
        <w:rPr>
          <w:rFonts w:ascii="Times New Roman" w:hAnsi="Times New Roman" w:cs="Times New Roman"/>
          <w:sz w:val="24"/>
          <w:szCs w:val="24"/>
          <w:vertAlign w:val="superscript"/>
        </w:rPr>
        <w:t>2</w:t>
      </w:r>
      <w:r w:rsidR="008E38DD" w:rsidRPr="007C0993">
        <w:rPr>
          <w:rFonts w:ascii="Times New Roman" w:hAnsi="Times New Roman" w:cs="Times New Roman"/>
          <w:sz w:val="24"/>
          <w:szCs w:val="24"/>
        </w:rPr>
        <w:t>(</w:t>
      </w:r>
      <w:r w:rsidR="008E38DD">
        <w:rPr>
          <w:rFonts w:ascii="Times New Roman" w:hAnsi="Times New Roman" w:cs="Times New Roman"/>
          <w:sz w:val="24"/>
          <w:szCs w:val="24"/>
        </w:rPr>
        <w:t>1</w:t>
      </w:r>
      <w:r w:rsidR="008E38DD" w:rsidRPr="007C0993">
        <w:rPr>
          <w:rFonts w:ascii="Times New Roman" w:hAnsi="Times New Roman" w:cs="Times New Roman"/>
          <w:sz w:val="24"/>
          <w:szCs w:val="24"/>
        </w:rPr>
        <w:t>) =</w:t>
      </w:r>
      <w:r w:rsidR="008E38DD">
        <w:rPr>
          <w:rFonts w:ascii="Times New Roman" w:hAnsi="Times New Roman" w:cs="Times New Roman"/>
          <w:sz w:val="24"/>
          <w:szCs w:val="24"/>
        </w:rPr>
        <w:t xml:space="preserve"> 0.80, </w:t>
      </w:r>
      <w:r w:rsidR="008E38DD">
        <w:rPr>
          <w:rFonts w:ascii="Times New Roman" w:hAnsi="Times New Roman" w:cs="Times New Roman"/>
          <w:i/>
          <w:sz w:val="24"/>
          <w:szCs w:val="24"/>
        </w:rPr>
        <w:t>p</w:t>
      </w:r>
      <w:r w:rsidR="008E38DD">
        <w:rPr>
          <w:rFonts w:ascii="Times New Roman" w:hAnsi="Times New Roman" w:cs="Times New Roman"/>
          <w:sz w:val="24"/>
          <w:szCs w:val="24"/>
        </w:rPr>
        <w:t xml:space="preserve"> = 0.37)</w:t>
      </w:r>
      <w:r w:rsidR="00316361">
        <w:rPr>
          <w:rFonts w:ascii="Times New Roman" w:hAnsi="Times New Roman" w:cs="Times New Roman"/>
          <w:sz w:val="24"/>
          <w:szCs w:val="24"/>
        </w:rPr>
        <w:t>,</w:t>
      </w:r>
      <w:r w:rsidR="008E38DD">
        <w:rPr>
          <w:rFonts w:ascii="Times New Roman" w:hAnsi="Times New Roman" w:cs="Times New Roman"/>
          <w:sz w:val="24"/>
          <w:szCs w:val="24"/>
        </w:rPr>
        <w:t xml:space="preserve"> to Worry </w:t>
      </w:r>
      <w:r w:rsidR="008E38DD">
        <w:rPr>
          <w:rFonts w:ascii="Times New Roman" w:hAnsi="Times New Roman" w:cs="Times New Roman"/>
          <w:sz w:val="24"/>
          <w:szCs w:val="24"/>
        </w:rPr>
        <w:lastRenderedPageBreak/>
        <w:t>significantly improved the fit. Thus, the final model included Emotional Distress (</w:t>
      </w:r>
      <w:r w:rsidR="00E04788">
        <w:rPr>
          <w:rFonts w:ascii="Times New Roman" w:hAnsi="Times New Roman" w:cs="Times New Roman"/>
          <w:i/>
          <w:sz w:val="24"/>
          <w:szCs w:val="24"/>
        </w:rPr>
        <w:t xml:space="preserve">pr </w:t>
      </w:r>
      <w:r w:rsidR="00E04788">
        <w:rPr>
          <w:rFonts w:ascii="Times New Roman" w:hAnsi="Times New Roman" w:cs="Times New Roman"/>
          <w:sz w:val="24"/>
          <w:szCs w:val="24"/>
        </w:rPr>
        <w:t xml:space="preserve">= </w:t>
      </w:r>
      <w:r w:rsidR="008E38DD">
        <w:rPr>
          <w:rFonts w:ascii="Times New Roman" w:hAnsi="Times New Roman" w:cs="Times New Roman"/>
          <w:sz w:val="24"/>
          <w:szCs w:val="24"/>
        </w:rPr>
        <w:t>0.81</w:t>
      </w:r>
      <w:r w:rsidR="00E04788">
        <w:rPr>
          <w:rFonts w:ascii="Times New Roman" w:hAnsi="Times New Roman" w:cs="Times New Roman"/>
          <w:sz w:val="24"/>
          <w:szCs w:val="24"/>
        </w:rPr>
        <w:t xml:space="preserve">, </w:t>
      </w:r>
      <w:r w:rsidR="00E04788">
        <w:rPr>
          <w:rFonts w:ascii="Times New Roman" w:hAnsi="Times New Roman" w:cs="Times New Roman"/>
          <w:i/>
          <w:sz w:val="24"/>
          <w:szCs w:val="24"/>
        </w:rPr>
        <w:t>p</w:t>
      </w:r>
      <w:r w:rsidR="00574E93">
        <w:rPr>
          <w:rFonts w:ascii="Times New Roman" w:hAnsi="Times New Roman" w:cs="Times New Roman"/>
          <w:sz w:val="24"/>
          <w:szCs w:val="24"/>
        </w:rPr>
        <w:t xml:space="preserve"> &lt; 0.001</w:t>
      </w:r>
      <w:r w:rsidR="008E38DD">
        <w:rPr>
          <w:rFonts w:ascii="Times New Roman" w:hAnsi="Times New Roman" w:cs="Times New Roman"/>
          <w:sz w:val="24"/>
          <w:szCs w:val="24"/>
        </w:rPr>
        <w:t>), Depression (</w:t>
      </w:r>
      <w:r w:rsidR="00574E93">
        <w:rPr>
          <w:rFonts w:ascii="Times New Roman" w:hAnsi="Times New Roman" w:cs="Times New Roman"/>
          <w:i/>
          <w:sz w:val="24"/>
          <w:szCs w:val="24"/>
        </w:rPr>
        <w:t xml:space="preserve">pr </w:t>
      </w:r>
      <w:r w:rsidR="00574E93">
        <w:rPr>
          <w:rFonts w:ascii="Times New Roman" w:hAnsi="Times New Roman" w:cs="Times New Roman"/>
          <w:sz w:val="24"/>
          <w:szCs w:val="24"/>
        </w:rPr>
        <w:t xml:space="preserve">= </w:t>
      </w:r>
      <w:r w:rsidR="008E38DD">
        <w:rPr>
          <w:rFonts w:ascii="Times New Roman" w:hAnsi="Times New Roman" w:cs="Times New Roman"/>
          <w:sz w:val="24"/>
          <w:szCs w:val="24"/>
        </w:rPr>
        <w:t>-0.13</w:t>
      </w:r>
      <w:r w:rsidR="00574E93">
        <w:rPr>
          <w:rFonts w:ascii="Times New Roman" w:hAnsi="Times New Roman" w:cs="Times New Roman"/>
          <w:sz w:val="24"/>
          <w:szCs w:val="24"/>
        </w:rPr>
        <w:t xml:space="preserve">, </w:t>
      </w:r>
      <w:r w:rsidR="00574E93">
        <w:rPr>
          <w:rFonts w:ascii="Times New Roman" w:hAnsi="Times New Roman" w:cs="Times New Roman"/>
          <w:i/>
          <w:sz w:val="24"/>
          <w:szCs w:val="24"/>
        </w:rPr>
        <w:t>p</w:t>
      </w:r>
      <w:r w:rsidR="00574E93">
        <w:rPr>
          <w:rFonts w:ascii="Times New Roman" w:hAnsi="Times New Roman" w:cs="Times New Roman"/>
          <w:sz w:val="24"/>
          <w:szCs w:val="24"/>
        </w:rPr>
        <w:t xml:space="preserve"> = 0.002</w:t>
      </w:r>
      <w:r w:rsidR="008E38DD">
        <w:rPr>
          <w:rFonts w:ascii="Times New Roman" w:hAnsi="Times New Roman" w:cs="Times New Roman"/>
          <w:sz w:val="24"/>
          <w:szCs w:val="24"/>
        </w:rPr>
        <w:t>), and Anxiety (</w:t>
      </w:r>
      <w:r w:rsidR="00574E93">
        <w:rPr>
          <w:rFonts w:ascii="Times New Roman" w:hAnsi="Times New Roman" w:cs="Times New Roman"/>
          <w:i/>
          <w:sz w:val="24"/>
          <w:szCs w:val="24"/>
        </w:rPr>
        <w:t xml:space="preserve">pr </w:t>
      </w:r>
      <w:r w:rsidR="00574E93">
        <w:rPr>
          <w:rFonts w:ascii="Times New Roman" w:hAnsi="Times New Roman" w:cs="Times New Roman"/>
          <w:sz w:val="24"/>
          <w:szCs w:val="24"/>
        </w:rPr>
        <w:t xml:space="preserve">= </w:t>
      </w:r>
      <w:r w:rsidR="008E38DD">
        <w:rPr>
          <w:rFonts w:ascii="Times New Roman" w:hAnsi="Times New Roman" w:cs="Times New Roman"/>
          <w:sz w:val="24"/>
          <w:szCs w:val="24"/>
        </w:rPr>
        <w:t>-0.19</w:t>
      </w:r>
      <w:r w:rsidR="00574E93">
        <w:rPr>
          <w:rFonts w:ascii="Times New Roman" w:hAnsi="Times New Roman" w:cs="Times New Roman"/>
          <w:sz w:val="24"/>
          <w:szCs w:val="24"/>
        </w:rPr>
        <w:t xml:space="preserve">, </w:t>
      </w:r>
      <w:r w:rsidR="00574E93">
        <w:rPr>
          <w:rFonts w:ascii="Times New Roman" w:hAnsi="Times New Roman" w:cs="Times New Roman"/>
          <w:i/>
          <w:sz w:val="24"/>
          <w:szCs w:val="24"/>
        </w:rPr>
        <w:t>p</w:t>
      </w:r>
      <w:r w:rsidR="00574E93">
        <w:rPr>
          <w:rFonts w:ascii="Times New Roman" w:hAnsi="Times New Roman" w:cs="Times New Roman"/>
          <w:sz w:val="24"/>
          <w:szCs w:val="24"/>
        </w:rPr>
        <w:t xml:space="preserve"> = 0.002</w:t>
      </w:r>
      <w:r w:rsidR="008E38DD">
        <w:rPr>
          <w:rFonts w:ascii="Times New Roman" w:hAnsi="Times New Roman" w:cs="Times New Roman"/>
          <w:sz w:val="24"/>
          <w:szCs w:val="24"/>
        </w:rPr>
        <w:t xml:space="preserve">) as significant incremental predictors of Worry. This model demonstrated good fit, </w:t>
      </w:r>
      <w:proofErr w:type="gramStart"/>
      <w:r w:rsidR="00F767D4" w:rsidRPr="007C0993">
        <w:rPr>
          <w:rFonts w:ascii="Times New Roman" w:hAnsi="Times New Roman" w:cs="Times New Roman"/>
          <w:sz w:val="24"/>
          <w:szCs w:val="24"/>
        </w:rPr>
        <w:t>χ</w:t>
      </w:r>
      <w:r w:rsidR="00F767D4" w:rsidRPr="007C0993">
        <w:rPr>
          <w:rFonts w:ascii="Times New Roman" w:hAnsi="Times New Roman" w:cs="Times New Roman"/>
          <w:sz w:val="24"/>
          <w:szCs w:val="24"/>
          <w:vertAlign w:val="superscript"/>
        </w:rPr>
        <w:t>2</w:t>
      </w:r>
      <w:r w:rsidR="00F767D4" w:rsidRPr="007C0993">
        <w:rPr>
          <w:rFonts w:ascii="Times New Roman" w:hAnsi="Times New Roman" w:cs="Times New Roman"/>
          <w:sz w:val="24"/>
          <w:szCs w:val="24"/>
        </w:rPr>
        <w:t>(</w:t>
      </w:r>
      <w:proofErr w:type="gramEnd"/>
      <w:r w:rsidR="00F767D4">
        <w:rPr>
          <w:rFonts w:ascii="Times New Roman" w:hAnsi="Times New Roman" w:cs="Times New Roman"/>
          <w:sz w:val="24"/>
          <w:szCs w:val="24"/>
        </w:rPr>
        <w:t>1550</w:t>
      </w:r>
      <w:r w:rsidR="00F767D4" w:rsidRPr="007C0993">
        <w:rPr>
          <w:rFonts w:ascii="Times New Roman" w:hAnsi="Times New Roman" w:cs="Times New Roman"/>
          <w:sz w:val="24"/>
          <w:szCs w:val="24"/>
        </w:rPr>
        <w:t>) =</w:t>
      </w:r>
      <w:r w:rsidR="00F767D4">
        <w:rPr>
          <w:rFonts w:ascii="Times New Roman" w:hAnsi="Times New Roman" w:cs="Times New Roman"/>
          <w:sz w:val="24"/>
          <w:szCs w:val="24"/>
        </w:rPr>
        <w:t xml:space="preserve"> 2622.72</w:t>
      </w:r>
      <w:r w:rsidR="008E38DD" w:rsidRPr="007C0993">
        <w:rPr>
          <w:rFonts w:ascii="Times New Roman" w:hAnsi="Times New Roman" w:cs="Times New Roman"/>
          <w:sz w:val="24"/>
          <w:szCs w:val="24"/>
        </w:rPr>
        <w:t>, RMSEA = 0.</w:t>
      </w:r>
      <w:r w:rsidR="008E38DD">
        <w:rPr>
          <w:rFonts w:ascii="Times New Roman" w:hAnsi="Times New Roman" w:cs="Times New Roman"/>
          <w:sz w:val="24"/>
          <w:szCs w:val="24"/>
        </w:rPr>
        <w:t>04</w:t>
      </w:r>
      <w:r w:rsidR="008E38DD" w:rsidRPr="007C0993">
        <w:rPr>
          <w:rFonts w:ascii="Times New Roman" w:hAnsi="Times New Roman" w:cs="Times New Roman"/>
          <w:sz w:val="24"/>
          <w:szCs w:val="24"/>
        </w:rPr>
        <w:t>, CFI = 0.</w:t>
      </w:r>
      <w:r w:rsidR="008E38DD">
        <w:rPr>
          <w:rFonts w:ascii="Times New Roman" w:hAnsi="Times New Roman" w:cs="Times New Roman"/>
          <w:sz w:val="24"/>
          <w:szCs w:val="24"/>
        </w:rPr>
        <w:t>96 and is shown in Figure 1.</w:t>
      </w:r>
      <w:r w:rsidR="00E21674">
        <w:rPr>
          <w:rFonts w:ascii="Times New Roman" w:hAnsi="Times New Roman" w:cs="Times New Roman"/>
          <w:sz w:val="24"/>
          <w:szCs w:val="24"/>
        </w:rPr>
        <w:t xml:space="preserve"> </w:t>
      </w:r>
      <w:r w:rsidR="00E21674" w:rsidRPr="00D54E0E">
        <w:rPr>
          <w:rFonts w:ascii="Times New Roman" w:hAnsi="Times New Roman" w:cs="Times New Roman"/>
          <w:color w:val="FF0000"/>
          <w:sz w:val="24"/>
          <w:szCs w:val="24"/>
        </w:rPr>
        <w:t>Similarly, bivariate analyses indicated GED (</w:t>
      </w:r>
      <w:r w:rsidR="00E21674" w:rsidRPr="00D54E0E">
        <w:rPr>
          <w:rFonts w:ascii="Times New Roman" w:hAnsi="Times New Roman" w:cs="Times New Roman"/>
          <w:i/>
          <w:color w:val="FF0000"/>
          <w:sz w:val="24"/>
          <w:szCs w:val="24"/>
        </w:rPr>
        <w:t xml:space="preserve">r </w:t>
      </w:r>
      <w:r w:rsidR="00E21674" w:rsidRPr="00D54E0E">
        <w:rPr>
          <w:rFonts w:ascii="Times New Roman" w:hAnsi="Times New Roman" w:cs="Times New Roman"/>
          <w:color w:val="FF0000"/>
          <w:sz w:val="24"/>
          <w:szCs w:val="24"/>
        </w:rPr>
        <w:t xml:space="preserve">= 0.84, </w:t>
      </w:r>
      <w:r w:rsidR="00E21674" w:rsidRPr="00D54E0E">
        <w:rPr>
          <w:rFonts w:ascii="Times New Roman" w:hAnsi="Times New Roman" w:cs="Times New Roman"/>
          <w:i/>
          <w:color w:val="FF0000"/>
          <w:sz w:val="24"/>
          <w:szCs w:val="24"/>
        </w:rPr>
        <w:t>p</w:t>
      </w:r>
      <w:r w:rsidR="00E21674" w:rsidRPr="00D54E0E">
        <w:rPr>
          <w:rFonts w:ascii="Times New Roman" w:hAnsi="Times New Roman" w:cs="Times New Roman"/>
          <w:color w:val="FF0000"/>
          <w:sz w:val="24"/>
          <w:szCs w:val="24"/>
        </w:rPr>
        <w:t xml:space="preserve"> &lt; 0.001), Depression (</w:t>
      </w:r>
      <w:r w:rsidR="00E21674" w:rsidRPr="00D54E0E">
        <w:rPr>
          <w:rFonts w:ascii="Times New Roman" w:hAnsi="Times New Roman" w:cs="Times New Roman"/>
          <w:i/>
          <w:color w:val="FF0000"/>
          <w:sz w:val="24"/>
          <w:szCs w:val="24"/>
        </w:rPr>
        <w:t xml:space="preserve">r </w:t>
      </w:r>
      <w:r w:rsidR="00E21674" w:rsidRPr="00D54E0E">
        <w:rPr>
          <w:rFonts w:ascii="Times New Roman" w:hAnsi="Times New Roman" w:cs="Times New Roman"/>
          <w:color w:val="FF0000"/>
          <w:sz w:val="24"/>
          <w:szCs w:val="24"/>
        </w:rPr>
        <w:t xml:space="preserve">= -0.14, </w:t>
      </w:r>
      <w:r w:rsidR="00E21674" w:rsidRPr="00D54E0E">
        <w:rPr>
          <w:rFonts w:ascii="Times New Roman" w:hAnsi="Times New Roman" w:cs="Times New Roman"/>
          <w:i/>
          <w:color w:val="FF0000"/>
          <w:sz w:val="24"/>
          <w:szCs w:val="24"/>
        </w:rPr>
        <w:t>p</w:t>
      </w:r>
      <w:r w:rsidR="00E21674" w:rsidRPr="00D54E0E">
        <w:rPr>
          <w:rFonts w:ascii="Times New Roman" w:hAnsi="Times New Roman" w:cs="Times New Roman"/>
          <w:color w:val="FF0000"/>
          <w:sz w:val="24"/>
          <w:szCs w:val="24"/>
        </w:rPr>
        <w:t xml:space="preserve"> = 0.002), and Anxiety (</w:t>
      </w:r>
      <w:r w:rsidR="00E21674" w:rsidRPr="00D54E0E">
        <w:rPr>
          <w:rFonts w:ascii="Times New Roman" w:hAnsi="Times New Roman" w:cs="Times New Roman"/>
          <w:i/>
          <w:color w:val="FF0000"/>
          <w:sz w:val="24"/>
          <w:szCs w:val="24"/>
        </w:rPr>
        <w:t xml:space="preserve">r </w:t>
      </w:r>
      <w:r w:rsidR="00E21674" w:rsidRPr="00D54E0E">
        <w:rPr>
          <w:rFonts w:ascii="Times New Roman" w:hAnsi="Times New Roman" w:cs="Times New Roman"/>
          <w:color w:val="FF0000"/>
          <w:sz w:val="24"/>
          <w:szCs w:val="24"/>
        </w:rPr>
        <w:t xml:space="preserve">= -0.20, </w:t>
      </w:r>
      <w:r w:rsidR="00E21674" w:rsidRPr="00D54E0E">
        <w:rPr>
          <w:rFonts w:ascii="Times New Roman" w:hAnsi="Times New Roman" w:cs="Times New Roman"/>
          <w:i/>
          <w:color w:val="FF0000"/>
          <w:sz w:val="24"/>
          <w:szCs w:val="24"/>
        </w:rPr>
        <w:t>p</w:t>
      </w:r>
      <w:r w:rsidR="00E21674" w:rsidRPr="00D54E0E">
        <w:rPr>
          <w:rFonts w:ascii="Times New Roman" w:hAnsi="Times New Roman" w:cs="Times New Roman"/>
          <w:color w:val="FF0000"/>
          <w:sz w:val="24"/>
          <w:szCs w:val="24"/>
        </w:rPr>
        <w:t xml:space="preserve"> = 0.002)</w:t>
      </w:r>
      <w:r w:rsidR="00E21674">
        <w:rPr>
          <w:rFonts w:ascii="Times New Roman" w:hAnsi="Times New Roman" w:cs="Times New Roman"/>
          <w:color w:val="FF0000"/>
          <w:sz w:val="24"/>
          <w:szCs w:val="24"/>
        </w:rPr>
        <w:t xml:space="preserve"> but not Stress </w:t>
      </w:r>
      <w:r w:rsidR="00E21674" w:rsidRPr="00395E78">
        <w:rPr>
          <w:rFonts w:ascii="Times New Roman" w:hAnsi="Times New Roman" w:cs="Times New Roman"/>
          <w:color w:val="FF0000"/>
          <w:sz w:val="24"/>
          <w:szCs w:val="24"/>
        </w:rPr>
        <w:t>(</w:t>
      </w:r>
      <w:r w:rsidR="00E21674" w:rsidRPr="00395E78">
        <w:rPr>
          <w:rFonts w:ascii="Times New Roman" w:hAnsi="Times New Roman" w:cs="Times New Roman"/>
          <w:i/>
          <w:color w:val="FF0000"/>
          <w:sz w:val="24"/>
          <w:szCs w:val="24"/>
        </w:rPr>
        <w:t xml:space="preserve">r </w:t>
      </w:r>
      <w:r w:rsidR="00E21674" w:rsidRPr="00395E78">
        <w:rPr>
          <w:rFonts w:ascii="Times New Roman" w:hAnsi="Times New Roman" w:cs="Times New Roman"/>
          <w:color w:val="FF0000"/>
          <w:sz w:val="24"/>
          <w:szCs w:val="24"/>
        </w:rPr>
        <w:t>= 0.</w:t>
      </w:r>
      <w:r w:rsidR="00E21674">
        <w:rPr>
          <w:rFonts w:ascii="Times New Roman" w:hAnsi="Times New Roman" w:cs="Times New Roman"/>
          <w:color w:val="FF0000"/>
          <w:sz w:val="24"/>
          <w:szCs w:val="24"/>
        </w:rPr>
        <w:t>01</w:t>
      </w:r>
      <w:r w:rsidR="00E21674" w:rsidRPr="00395E78">
        <w:rPr>
          <w:rFonts w:ascii="Times New Roman" w:hAnsi="Times New Roman" w:cs="Times New Roman"/>
          <w:color w:val="FF0000"/>
          <w:sz w:val="24"/>
          <w:szCs w:val="24"/>
        </w:rPr>
        <w:t xml:space="preserve">, </w:t>
      </w:r>
      <w:r w:rsidR="00E21674" w:rsidRPr="00395E78">
        <w:rPr>
          <w:rFonts w:ascii="Times New Roman" w:hAnsi="Times New Roman" w:cs="Times New Roman"/>
          <w:i/>
          <w:color w:val="FF0000"/>
          <w:sz w:val="24"/>
          <w:szCs w:val="24"/>
        </w:rPr>
        <w:t>p</w:t>
      </w:r>
      <w:r w:rsidR="00E21674" w:rsidRPr="00395E78">
        <w:rPr>
          <w:rFonts w:ascii="Times New Roman" w:hAnsi="Times New Roman" w:cs="Times New Roman"/>
          <w:color w:val="FF0000"/>
          <w:sz w:val="24"/>
          <w:szCs w:val="24"/>
        </w:rPr>
        <w:t xml:space="preserve"> = 0.</w:t>
      </w:r>
      <w:r w:rsidR="00E21674">
        <w:rPr>
          <w:rFonts w:ascii="Times New Roman" w:hAnsi="Times New Roman" w:cs="Times New Roman"/>
          <w:color w:val="FF0000"/>
          <w:sz w:val="24"/>
          <w:szCs w:val="24"/>
        </w:rPr>
        <w:t>91</w:t>
      </w:r>
      <w:r w:rsidR="00E21674" w:rsidRPr="00395E78">
        <w:rPr>
          <w:rFonts w:ascii="Times New Roman" w:hAnsi="Times New Roman" w:cs="Times New Roman"/>
          <w:color w:val="FF0000"/>
          <w:sz w:val="24"/>
          <w:szCs w:val="24"/>
        </w:rPr>
        <w:t>)</w:t>
      </w:r>
      <w:r w:rsidR="00E21674">
        <w:rPr>
          <w:rFonts w:ascii="Times New Roman" w:hAnsi="Times New Roman" w:cs="Times New Roman"/>
          <w:color w:val="FF0000"/>
          <w:sz w:val="24"/>
          <w:szCs w:val="24"/>
        </w:rPr>
        <w:t xml:space="preserve"> significantly predicted Worry</w:t>
      </w:r>
      <w:r w:rsidR="00E21674" w:rsidRPr="00D54E0E">
        <w:rPr>
          <w:rFonts w:ascii="Times New Roman" w:hAnsi="Times New Roman" w:cs="Times New Roman"/>
          <w:color w:val="FF0000"/>
          <w:sz w:val="24"/>
          <w:szCs w:val="24"/>
        </w:rPr>
        <w:t>.</w:t>
      </w:r>
    </w:p>
    <w:p w:rsidR="00C11BF3" w:rsidRDefault="00842229" w:rsidP="00842229">
      <w:pPr>
        <w:autoSpaceDE w:val="0"/>
        <w:autoSpaceDN w:val="0"/>
        <w:adjustRightInd w:val="0"/>
        <w:jc w:val="left"/>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00A549F0" w:rsidRPr="00A549F0">
        <w:rPr>
          <w:rFonts w:ascii="Times New Roman" w:hAnsi="Times New Roman" w:cs="Times New Roman"/>
          <w:b/>
          <w:sz w:val="24"/>
          <w:szCs w:val="24"/>
        </w:rPr>
        <w:t>Discussion</w:t>
      </w:r>
      <w:r w:rsidR="005E72FC">
        <w:rPr>
          <w:rFonts w:ascii="Times New Roman" w:hAnsi="Times New Roman" w:cs="Times New Roman"/>
          <w:b/>
          <w:sz w:val="24"/>
          <w:szCs w:val="24"/>
        </w:rPr>
        <w:br/>
        <w:t xml:space="preserve"> </w:t>
      </w:r>
      <w:r w:rsidR="005E72FC">
        <w:rPr>
          <w:rFonts w:ascii="Times New Roman" w:hAnsi="Times New Roman" w:cs="Times New Roman"/>
          <w:b/>
          <w:sz w:val="24"/>
          <w:szCs w:val="24"/>
        </w:rPr>
        <w:tab/>
      </w:r>
      <w:r w:rsidR="005E72FC">
        <w:rPr>
          <w:rFonts w:ascii="Times New Roman" w:hAnsi="Times New Roman" w:cs="Times New Roman"/>
          <w:sz w:val="24"/>
          <w:szCs w:val="24"/>
        </w:rPr>
        <w:t xml:space="preserve">To examine the </w:t>
      </w:r>
      <w:proofErr w:type="spellStart"/>
      <w:r w:rsidR="005E72FC">
        <w:rPr>
          <w:rFonts w:ascii="Times New Roman" w:hAnsi="Times New Roman" w:cs="Times New Roman"/>
          <w:sz w:val="24"/>
          <w:szCs w:val="24"/>
        </w:rPr>
        <w:t>replicability</w:t>
      </w:r>
      <w:proofErr w:type="spellEnd"/>
      <w:r w:rsidR="005E72FC">
        <w:rPr>
          <w:rFonts w:ascii="Times New Roman" w:hAnsi="Times New Roman" w:cs="Times New Roman"/>
          <w:sz w:val="24"/>
          <w:szCs w:val="24"/>
        </w:rPr>
        <w:t xml:space="preserve"> of</w:t>
      </w:r>
      <w:r w:rsidR="008F1920">
        <w:rPr>
          <w:rFonts w:ascii="Times New Roman" w:hAnsi="Times New Roman" w:cs="Times New Roman"/>
          <w:sz w:val="24"/>
          <w:szCs w:val="24"/>
        </w:rPr>
        <w:t xml:space="preserve"> the </w:t>
      </w:r>
      <w:proofErr w:type="spellStart"/>
      <w:r w:rsidR="008F1920">
        <w:rPr>
          <w:rFonts w:ascii="Times New Roman" w:hAnsi="Times New Roman" w:cs="Times New Roman"/>
          <w:sz w:val="24"/>
          <w:szCs w:val="24"/>
        </w:rPr>
        <w:t>bifactor</w:t>
      </w:r>
      <w:proofErr w:type="spellEnd"/>
      <w:r w:rsidR="008F1920">
        <w:rPr>
          <w:rFonts w:ascii="Times New Roman" w:hAnsi="Times New Roman" w:cs="Times New Roman"/>
          <w:sz w:val="24"/>
          <w:szCs w:val="24"/>
        </w:rPr>
        <w:t xml:space="preserve"> model of the DASS</w:t>
      </w:r>
      <w:r w:rsidR="005E72FC">
        <w:rPr>
          <w:rFonts w:ascii="Times New Roman" w:hAnsi="Times New Roman" w:cs="Times New Roman"/>
          <w:sz w:val="24"/>
          <w:szCs w:val="24"/>
        </w:rPr>
        <w:t xml:space="preserve"> </w:t>
      </w:r>
      <w:r w:rsidR="00526C5D">
        <w:rPr>
          <w:rFonts w:ascii="Times New Roman" w:hAnsi="Times New Roman" w:cs="Times New Roman"/>
          <w:sz w:val="24"/>
          <w:szCs w:val="24"/>
        </w:rPr>
        <w:t>(</w:t>
      </w:r>
      <w:r w:rsidR="008A570E">
        <w:rPr>
          <w:rFonts w:ascii="Times New Roman" w:hAnsi="Times New Roman" w:cs="Times New Roman"/>
          <w:sz w:val="24"/>
          <w:szCs w:val="24"/>
        </w:rPr>
        <w:t>Gomez</w:t>
      </w:r>
      <w:r w:rsidR="00526C5D">
        <w:rPr>
          <w:rFonts w:ascii="Times New Roman" w:hAnsi="Times New Roman" w:cs="Times New Roman"/>
          <w:sz w:val="24"/>
          <w:szCs w:val="24"/>
        </w:rPr>
        <w:t>,</w:t>
      </w:r>
      <w:r w:rsidR="008A570E">
        <w:rPr>
          <w:rFonts w:ascii="Times New Roman" w:hAnsi="Times New Roman" w:cs="Times New Roman"/>
          <w:sz w:val="24"/>
          <w:szCs w:val="24"/>
        </w:rPr>
        <w:t xml:space="preserve"> 201</w:t>
      </w:r>
      <w:r w:rsidR="00F94D80">
        <w:rPr>
          <w:rFonts w:ascii="Times New Roman" w:hAnsi="Times New Roman" w:cs="Times New Roman"/>
          <w:sz w:val="24"/>
          <w:szCs w:val="24"/>
        </w:rPr>
        <w:t>3</w:t>
      </w:r>
      <w:r w:rsidR="008A570E">
        <w:rPr>
          <w:rFonts w:ascii="Times New Roman" w:hAnsi="Times New Roman" w:cs="Times New Roman"/>
          <w:sz w:val="24"/>
          <w:szCs w:val="24"/>
        </w:rPr>
        <w:t xml:space="preserve">), </w:t>
      </w:r>
      <w:r w:rsidR="005E72FC">
        <w:rPr>
          <w:rFonts w:ascii="Times New Roman" w:hAnsi="Times New Roman" w:cs="Times New Roman"/>
          <w:sz w:val="24"/>
          <w:szCs w:val="24"/>
        </w:rPr>
        <w:t xml:space="preserve">this study conducted a CFA in a </w:t>
      </w:r>
      <w:r w:rsidR="002B329A">
        <w:rPr>
          <w:rFonts w:ascii="Times New Roman" w:hAnsi="Times New Roman" w:cs="Times New Roman"/>
          <w:sz w:val="24"/>
          <w:szCs w:val="24"/>
        </w:rPr>
        <w:t xml:space="preserve">community </w:t>
      </w:r>
      <w:r w:rsidR="005E72FC">
        <w:rPr>
          <w:rFonts w:ascii="Times New Roman" w:hAnsi="Times New Roman" w:cs="Times New Roman"/>
          <w:sz w:val="24"/>
          <w:szCs w:val="24"/>
        </w:rPr>
        <w:t xml:space="preserve">sample of </w:t>
      </w:r>
      <w:r w:rsidR="002B329A">
        <w:rPr>
          <w:rFonts w:ascii="Times New Roman" w:hAnsi="Times New Roman" w:cs="Times New Roman"/>
          <w:sz w:val="24"/>
          <w:szCs w:val="24"/>
        </w:rPr>
        <w:t xml:space="preserve">U.S. </w:t>
      </w:r>
      <w:r w:rsidR="005E72FC">
        <w:rPr>
          <w:rFonts w:ascii="Times New Roman" w:hAnsi="Times New Roman" w:cs="Times New Roman"/>
          <w:sz w:val="24"/>
          <w:szCs w:val="24"/>
        </w:rPr>
        <w:t xml:space="preserve">adults. </w:t>
      </w:r>
      <w:r w:rsidR="00DF59E4">
        <w:rPr>
          <w:rFonts w:ascii="Times New Roman" w:hAnsi="Times New Roman" w:cs="Times New Roman"/>
          <w:sz w:val="24"/>
          <w:szCs w:val="24"/>
        </w:rPr>
        <w:t xml:space="preserve">Results </w:t>
      </w:r>
      <w:r w:rsidR="00A27326">
        <w:rPr>
          <w:rFonts w:ascii="Times New Roman" w:hAnsi="Times New Roman" w:cs="Times New Roman"/>
          <w:sz w:val="24"/>
          <w:szCs w:val="24"/>
        </w:rPr>
        <w:t>demonstrated support</w:t>
      </w:r>
      <w:r w:rsidR="00FA1408">
        <w:rPr>
          <w:rFonts w:ascii="Times New Roman" w:hAnsi="Times New Roman" w:cs="Times New Roman"/>
          <w:sz w:val="24"/>
          <w:szCs w:val="24"/>
        </w:rPr>
        <w:t xml:space="preserve"> for </w:t>
      </w:r>
      <w:r w:rsidR="00DF59E4">
        <w:rPr>
          <w:rFonts w:ascii="Times New Roman" w:hAnsi="Times New Roman" w:cs="Times New Roman"/>
          <w:sz w:val="24"/>
          <w:szCs w:val="24"/>
        </w:rPr>
        <w:t xml:space="preserve">the </w:t>
      </w:r>
      <w:proofErr w:type="spellStart"/>
      <w:r w:rsidR="005E72FC">
        <w:rPr>
          <w:rFonts w:ascii="Times New Roman" w:hAnsi="Times New Roman" w:cs="Times New Roman"/>
          <w:sz w:val="24"/>
          <w:szCs w:val="24"/>
        </w:rPr>
        <w:t>b</w:t>
      </w:r>
      <w:r w:rsidR="005D38F7">
        <w:rPr>
          <w:rFonts w:ascii="Times New Roman" w:hAnsi="Times New Roman" w:cs="Times New Roman"/>
          <w:sz w:val="24"/>
          <w:szCs w:val="24"/>
        </w:rPr>
        <w:t>ifactor</w:t>
      </w:r>
      <w:proofErr w:type="spellEnd"/>
      <w:r w:rsidR="005D38F7">
        <w:rPr>
          <w:rFonts w:ascii="Times New Roman" w:hAnsi="Times New Roman" w:cs="Times New Roman"/>
          <w:sz w:val="24"/>
          <w:szCs w:val="24"/>
        </w:rPr>
        <w:t xml:space="preserve"> model of the </w:t>
      </w:r>
      <w:r w:rsidR="007A0EE4">
        <w:rPr>
          <w:rFonts w:ascii="Times New Roman" w:hAnsi="Times New Roman" w:cs="Times New Roman"/>
          <w:sz w:val="24"/>
          <w:szCs w:val="24"/>
        </w:rPr>
        <w:t>42</w:t>
      </w:r>
      <w:r w:rsidR="00411BAB">
        <w:rPr>
          <w:rFonts w:ascii="Times New Roman" w:hAnsi="Times New Roman" w:cs="Times New Roman"/>
          <w:sz w:val="24"/>
          <w:szCs w:val="24"/>
        </w:rPr>
        <w:t>-</w:t>
      </w:r>
      <w:r w:rsidR="007A0EE4">
        <w:rPr>
          <w:rFonts w:ascii="Times New Roman" w:hAnsi="Times New Roman" w:cs="Times New Roman"/>
          <w:sz w:val="24"/>
          <w:szCs w:val="24"/>
        </w:rPr>
        <w:t xml:space="preserve">item version of the </w:t>
      </w:r>
      <w:r w:rsidR="005D38F7">
        <w:rPr>
          <w:rFonts w:ascii="Times New Roman" w:hAnsi="Times New Roman" w:cs="Times New Roman"/>
          <w:sz w:val="24"/>
          <w:szCs w:val="24"/>
        </w:rPr>
        <w:t>DASS in which</w:t>
      </w:r>
      <w:r w:rsidR="00A27326">
        <w:rPr>
          <w:rFonts w:ascii="Times New Roman" w:hAnsi="Times New Roman" w:cs="Times New Roman"/>
          <w:sz w:val="24"/>
          <w:szCs w:val="24"/>
        </w:rPr>
        <w:t xml:space="preserve"> </w:t>
      </w:r>
      <w:r w:rsidR="005D38F7">
        <w:rPr>
          <w:rFonts w:ascii="Times New Roman" w:hAnsi="Times New Roman" w:cs="Times New Roman"/>
          <w:sz w:val="24"/>
          <w:szCs w:val="24"/>
        </w:rPr>
        <w:t xml:space="preserve">all </w:t>
      </w:r>
      <w:r w:rsidR="00A27326">
        <w:rPr>
          <w:rFonts w:ascii="Times New Roman" w:hAnsi="Times New Roman" w:cs="Times New Roman"/>
          <w:sz w:val="24"/>
          <w:szCs w:val="24"/>
        </w:rPr>
        <w:t xml:space="preserve">items </w:t>
      </w:r>
      <w:r w:rsidR="005E72FC">
        <w:rPr>
          <w:rFonts w:ascii="Times New Roman" w:hAnsi="Times New Roman" w:cs="Times New Roman"/>
          <w:sz w:val="24"/>
          <w:szCs w:val="24"/>
        </w:rPr>
        <w:t>load</w:t>
      </w:r>
      <w:r w:rsidR="005D38F7">
        <w:rPr>
          <w:rFonts w:ascii="Times New Roman" w:hAnsi="Times New Roman" w:cs="Times New Roman"/>
          <w:sz w:val="24"/>
          <w:szCs w:val="24"/>
        </w:rPr>
        <w:t xml:space="preserve"> </w:t>
      </w:r>
      <w:r w:rsidR="00160ED0">
        <w:rPr>
          <w:rFonts w:ascii="Times New Roman" w:hAnsi="Times New Roman" w:cs="Times New Roman"/>
          <w:sz w:val="24"/>
          <w:szCs w:val="24"/>
        </w:rPr>
        <w:t xml:space="preserve">on </w:t>
      </w:r>
      <w:r w:rsidR="007A0EE4">
        <w:rPr>
          <w:rFonts w:ascii="Times New Roman" w:hAnsi="Times New Roman" w:cs="Times New Roman"/>
          <w:sz w:val="24"/>
          <w:szCs w:val="24"/>
        </w:rPr>
        <w:t>a</w:t>
      </w:r>
      <w:r w:rsidR="005E72FC">
        <w:rPr>
          <w:rFonts w:ascii="Times New Roman" w:hAnsi="Times New Roman" w:cs="Times New Roman"/>
          <w:sz w:val="24"/>
          <w:szCs w:val="24"/>
        </w:rPr>
        <w:t xml:space="preserve"> general </w:t>
      </w:r>
      <w:r w:rsidR="005D38F7">
        <w:rPr>
          <w:rFonts w:ascii="Times New Roman" w:hAnsi="Times New Roman" w:cs="Times New Roman"/>
          <w:sz w:val="24"/>
          <w:szCs w:val="24"/>
        </w:rPr>
        <w:t xml:space="preserve">factor </w:t>
      </w:r>
      <w:r w:rsidR="007A0EE4">
        <w:rPr>
          <w:rFonts w:ascii="Times New Roman" w:hAnsi="Times New Roman" w:cs="Times New Roman"/>
          <w:sz w:val="24"/>
          <w:szCs w:val="24"/>
        </w:rPr>
        <w:t xml:space="preserve">(i.e., </w:t>
      </w:r>
      <w:r w:rsidR="005E72FC">
        <w:rPr>
          <w:rFonts w:ascii="Times New Roman" w:hAnsi="Times New Roman" w:cs="Times New Roman"/>
          <w:sz w:val="24"/>
          <w:szCs w:val="24"/>
        </w:rPr>
        <w:t>Emotional Distress</w:t>
      </w:r>
      <w:r w:rsidR="007A0EE4">
        <w:rPr>
          <w:rFonts w:ascii="Times New Roman" w:hAnsi="Times New Roman" w:cs="Times New Roman"/>
          <w:sz w:val="24"/>
          <w:szCs w:val="24"/>
        </w:rPr>
        <w:t>)</w:t>
      </w:r>
      <w:r w:rsidR="005D38F7">
        <w:rPr>
          <w:rFonts w:ascii="Times New Roman" w:hAnsi="Times New Roman" w:cs="Times New Roman"/>
          <w:sz w:val="24"/>
          <w:szCs w:val="24"/>
        </w:rPr>
        <w:t xml:space="preserve"> and one of three domain-</w:t>
      </w:r>
      <w:r w:rsidR="007A0EE4">
        <w:rPr>
          <w:rFonts w:ascii="Times New Roman" w:hAnsi="Times New Roman" w:cs="Times New Roman"/>
          <w:sz w:val="24"/>
          <w:szCs w:val="24"/>
        </w:rPr>
        <w:t xml:space="preserve">specific factors (i.e., </w:t>
      </w:r>
      <w:r w:rsidR="005E72FC">
        <w:rPr>
          <w:rFonts w:ascii="Times New Roman" w:hAnsi="Times New Roman" w:cs="Times New Roman"/>
          <w:sz w:val="24"/>
          <w:szCs w:val="24"/>
        </w:rPr>
        <w:t>Depression, Anxiety, or Stress</w:t>
      </w:r>
      <w:r w:rsidR="007A0EE4">
        <w:rPr>
          <w:rFonts w:ascii="Times New Roman" w:hAnsi="Times New Roman" w:cs="Times New Roman"/>
          <w:sz w:val="24"/>
          <w:szCs w:val="24"/>
        </w:rPr>
        <w:t>)</w:t>
      </w:r>
      <w:r w:rsidR="00A27326">
        <w:rPr>
          <w:rFonts w:ascii="Times New Roman" w:hAnsi="Times New Roman" w:cs="Times New Roman"/>
          <w:sz w:val="24"/>
          <w:szCs w:val="24"/>
        </w:rPr>
        <w:t xml:space="preserve">, </w:t>
      </w:r>
      <w:r w:rsidR="008A2B05">
        <w:rPr>
          <w:rFonts w:ascii="Times New Roman" w:hAnsi="Times New Roman" w:cs="Times New Roman"/>
          <w:sz w:val="24"/>
          <w:szCs w:val="24"/>
        </w:rPr>
        <w:t>promo</w:t>
      </w:r>
      <w:r w:rsidR="002B329A">
        <w:rPr>
          <w:rFonts w:ascii="Times New Roman" w:hAnsi="Times New Roman" w:cs="Times New Roman"/>
          <w:sz w:val="24"/>
          <w:szCs w:val="24"/>
        </w:rPr>
        <w:t xml:space="preserve">ting </w:t>
      </w:r>
      <w:r w:rsidR="008A2B05">
        <w:rPr>
          <w:rFonts w:ascii="Times New Roman" w:hAnsi="Times New Roman" w:cs="Times New Roman"/>
          <w:sz w:val="24"/>
          <w:szCs w:val="24"/>
        </w:rPr>
        <w:t>its</w:t>
      </w:r>
      <w:r w:rsidR="002B329A">
        <w:rPr>
          <w:rFonts w:ascii="Times New Roman" w:hAnsi="Times New Roman" w:cs="Times New Roman"/>
          <w:sz w:val="24"/>
          <w:szCs w:val="24"/>
        </w:rPr>
        <w:t xml:space="preserve"> generalizability in </w:t>
      </w:r>
      <w:r w:rsidR="00AF6BF1">
        <w:rPr>
          <w:rFonts w:ascii="Times New Roman" w:hAnsi="Times New Roman" w:cs="Times New Roman"/>
          <w:sz w:val="24"/>
          <w:szCs w:val="24"/>
        </w:rPr>
        <w:t>a U.S. community population</w:t>
      </w:r>
      <w:r w:rsidR="00A27326">
        <w:rPr>
          <w:rFonts w:ascii="Times New Roman" w:hAnsi="Times New Roman" w:cs="Times New Roman"/>
          <w:sz w:val="24"/>
          <w:szCs w:val="24"/>
        </w:rPr>
        <w:t>.</w:t>
      </w:r>
      <w:r w:rsidR="005D38F7">
        <w:rPr>
          <w:rFonts w:ascii="Times New Roman" w:hAnsi="Times New Roman" w:cs="Times New Roman"/>
          <w:sz w:val="24"/>
          <w:szCs w:val="24"/>
        </w:rPr>
        <w:t xml:space="preserve"> </w:t>
      </w:r>
      <w:r w:rsidR="00526C5D">
        <w:rPr>
          <w:rFonts w:ascii="Times New Roman" w:hAnsi="Times New Roman" w:cs="Times New Roman"/>
          <w:sz w:val="24"/>
          <w:szCs w:val="24"/>
        </w:rPr>
        <w:t xml:space="preserve">Reliability </w:t>
      </w:r>
      <w:r w:rsidR="00763D81">
        <w:rPr>
          <w:rFonts w:ascii="Times New Roman" w:hAnsi="Times New Roman" w:cs="Times New Roman"/>
          <w:sz w:val="24"/>
          <w:szCs w:val="24"/>
        </w:rPr>
        <w:t>estimates for the general Emotional Distress factor and the three domain-specific factors</w:t>
      </w:r>
      <w:r w:rsidR="00E97B94">
        <w:rPr>
          <w:rFonts w:ascii="Times New Roman" w:hAnsi="Times New Roman" w:cs="Times New Roman"/>
          <w:sz w:val="24"/>
          <w:szCs w:val="24"/>
        </w:rPr>
        <w:t xml:space="preserve"> (i.e., </w:t>
      </w:r>
      <w:r w:rsidR="004D72E1">
        <w:rPr>
          <w:rFonts w:ascii="Times New Roman" w:hAnsi="Times New Roman" w:cs="Times New Roman"/>
          <w:sz w:val="24"/>
          <w:szCs w:val="24"/>
        </w:rPr>
        <w:t>Depression, Anxiety, and Stress</w:t>
      </w:r>
      <w:r w:rsidR="00E97B94">
        <w:rPr>
          <w:rFonts w:ascii="Times New Roman" w:hAnsi="Times New Roman" w:cs="Times New Roman"/>
          <w:sz w:val="24"/>
          <w:szCs w:val="24"/>
        </w:rPr>
        <w:t>)</w:t>
      </w:r>
      <w:r w:rsidR="00526C5D">
        <w:rPr>
          <w:rFonts w:ascii="Times New Roman" w:hAnsi="Times New Roman" w:cs="Times New Roman"/>
          <w:sz w:val="24"/>
          <w:szCs w:val="24"/>
        </w:rPr>
        <w:t xml:space="preserve"> were all strong (&gt; 0.96)</w:t>
      </w:r>
      <w:r w:rsidR="00763D81">
        <w:rPr>
          <w:rFonts w:ascii="Times New Roman" w:hAnsi="Times New Roman" w:cs="Times New Roman"/>
          <w:sz w:val="24"/>
          <w:szCs w:val="24"/>
        </w:rPr>
        <w:t xml:space="preserve">. </w:t>
      </w:r>
      <w:r w:rsidR="004D72E1">
        <w:rPr>
          <w:rFonts w:ascii="Times New Roman" w:hAnsi="Times New Roman" w:cs="Times New Roman"/>
          <w:sz w:val="24"/>
          <w:szCs w:val="24"/>
        </w:rPr>
        <w:t>Furthermore, t</w:t>
      </w:r>
      <w:r w:rsidR="00E734B0">
        <w:rPr>
          <w:rFonts w:ascii="Times New Roman" w:hAnsi="Times New Roman" w:cs="Times New Roman"/>
          <w:sz w:val="24"/>
          <w:szCs w:val="24"/>
        </w:rPr>
        <w:t xml:space="preserve">he </w:t>
      </w:r>
      <w:r w:rsidR="00763D81">
        <w:rPr>
          <w:rFonts w:ascii="Times New Roman" w:hAnsi="Times New Roman" w:cs="Times New Roman"/>
          <w:sz w:val="24"/>
          <w:szCs w:val="24"/>
        </w:rPr>
        <w:t xml:space="preserve">omega hierarchal </w:t>
      </w:r>
      <w:r w:rsidR="004D72E1">
        <w:rPr>
          <w:rFonts w:ascii="Times New Roman" w:hAnsi="Times New Roman" w:cs="Times New Roman"/>
          <w:sz w:val="24"/>
          <w:szCs w:val="24"/>
        </w:rPr>
        <w:t xml:space="preserve">and omega hierarchical subscale estimates indicated that </w:t>
      </w:r>
      <w:r w:rsidR="00E734B0">
        <w:rPr>
          <w:rFonts w:ascii="Times New Roman" w:hAnsi="Times New Roman" w:cs="Times New Roman"/>
          <w:sz w:val="24"/>
          <w:szCs w:val="24"/>
        </w:rPr>
        <w:t xml:space="preserve">the </w:t>
      </w:r>
      <w:r w:rsidR="00763D81">
        <w:rPr>
          <w:rFonts w:ascii="Times New Roman" w:hAnsi="Times New Roman" w:cs="Times New Roman"/>
          <w:sz w:val="24"/>
          <w:szCs w:val="24"/>
        </w:rPr>
        <w:t xml:space="preserve">general Emotional Distress factor </w:t>
      </w:r>
      <w:r w:rsidR="00E734B0">
        <w:rPr>
          <w:rFonts w:ascii="Times New Roman" w:hAnsi="Times New Roman" w:cs="Times New Roman"/>
          <w:sz w:val="24"/>
          <w:szCs w:val="24"/>
        </w:rPr>
        <w:t xml:space="preserve">accounted for a substantial portion of the reliable variance in total scores </w:t>
      </w:r>
      <w:r w:rsidR="004D72E1">
        <w:rPr>
          <w:rFonts w:ascii="Times New Roman" w:hAnsi="Times New Roman" w:cs="Times New Roman"/>
          <w:sz w:val="24"/>
          <w:szCs w:val="24"/>
        </w:rPr>
        <w:t>whereas</w:t>
      </w:r>
      <w:r w:rsidR="00E734B0">
        <w:rPr>
          <w:rFonts w:ascii="Times New Roman" w:hAnsi="Times New Roman" w:cs="Times New Roman"/>
          <w:sz w:val="24"/>
          <w:szCs w:val="24"/>
        </w:rPr>
        <w:t xml:space="preserve"> the </w:t>
      </w:r>
      <w:r w:rsidR="004D72E1">
        <w:rPr>
          <w:rFonts w:ascii="Times New Roman" w:hAnsi="Times New Roman" w:cs="Times New Roman"/>
          <w:sz w:val="24"/>
          <w:szCs w:val="24"/>
        </w:rPr>
        <w:t xml:space="preserve">Depression, Anxiety, and Stress factors only accounted for modest portions of the reliable variance. </w:t>
      </w:r>
      <w:r w:rsidR="00B0611B">
        <w:rPr>
          <w:rFonts w:ascii="Times New Roman" w:hAnsi="Times New Roman" w:cs="Times New Roman"/>
          <w:sz w:val="24"/>
          <w:szCs w:val="24"/>
        </w:rPr>
        <w:t>Although t</w:t>
      </w:r>
      <w:r w:rsidR="004D72E1">
        <w:rPr>
          <w:rFonts w:ascii="Times New Roman" w:hAnsi="Times New Roman" w:cs="Times New Roman"/>
          <w:sz w:val="24"/>
          <w:szCs w:val="24"/>
        </w:rPr>
        <w:t>his suggests that the</w:t>
      </w:r>
      <w:r w:rsidR="00F74374">
        <w:rPr>
          <w:rFonts w:ascii="Times New Roman" w:hAnsi="Times New Roman" w:cs="Times New Roman"/>
          <w:sz w:val="24"/>
          <w:szCs w:val="24"/>
        </w:rPr>
        <w:t xml:space="preserve"> </w:t>
      </w:r>
      <w:r w:rsidR="00B0611B">
        <w:rPr>
          <w:rFonts w:ascii="Times New Roman" w:hAnsi="Times New Roman" w:cs="Times New Roman"/>
          <w:sz w:val="24"/>
          <w:szCs w:val="24"/>
        </w:rPr>
        <w:t xml:space="preserve">Emotional Distress factor and its relations may be reliably interpreted, it also suggests that one should exercise caution when </w:t>
      </w:r>
      <w:r w:rsidR="00F74374">
        <w:rPr>
          <w:rFonts w:ascii="Times New Roman" w:hAnsi="Times New Roman" w:cs="Times New Roman"/>
          <w:sz w:val="24"/>
          <w:szCs w:val="24"/>
        </w:rPr>
        <w:t>interpret</w:t>
      </w:r>
      <w:r w:rsidR="00B0611B">
        <w:rPr>
          <w:rFonts w:ascii="Times New Roman" w:hAnsi="Times New Roman" w:cs="Times New Roman"/>
          <w:sz w:val="24"/>
          <w:szCs w:val="24"/>
        </w:rPr>
        <w:t>ing</w:t>
      </w:r>
      <w:r w:rsidR="00F74374">
        <w:rPr>
          <w:rFonts w:ascii="Times New Roman" w:hAnsi="Times New Roman" w:cs="Times New Roman"/>
          <w:sz w:val="24"/>
          <w:szCs w:val="24"/>
        </w:rPr>
        <w:t xml:space="preserve"> </w:t>
      </w:r>
      <w:r w:rsidR="00B0611B">
        <w:rPr>
          <w:rFonts w:ascii="Times New Roman" w:hAnsi="Times New Roman" w:cs="Times New Roman"/>
          <w:sz w:val="24"/>
          <w:szCs w:val="24"/>
        </w:rPr>
        <w:t xml:space="preserve">the </w:t>
      </w:r>
      <w:r w:rsidR="00526C5D">
        <w:rPr>
          <w:rFonts w:ascii="Times New Roman" w:hAnsi="Times New Roman" w:cs="Times New Roman"/>
          <w:sz w:val="24"/>
          <w:szCs w:val="24"/>
        </w:rPr>
        <w:t xml:space="preserve">three </w:t>
      </w:r>
      <w:r w:rsidR="00B0611B">
        <w:rPr>
          <w:rFonts w:ascii="Times New Roman" w:hAnsi="Times New Roman" w:cs="Times New Roman"/>
          <w:sz w:val="24"/>
          <w:szCs w:val="24"/>
        </w:rPr>
        <w:t>domain-specific factors</w:t>
      </w:r>
      <w:r w:rsidR="00667D86">
        <w:rPr>
          <w:rFonts w:ascii="Times New Roman" w:hAnsi="Times New Roman" w:cs="Times New Roman"/>
          <w:sz w:val="24"/>
          <w:szCs w:val="24"/>
        </w:rPr>
        <w:t>. It is worth noting, as pointed out by Rodriguez</w:t>
      </w:r>
      <w:r w:rsidR="00C61922">
        <w:rPr>
          <w:rFonts w:ascii="Times New Roman" w:hAnsi="Times New Roman" w:cs="Times New Roman"/>
          <w:sz w:val="24"/>
          <w:szCs w:val="24"/>
        </w:rPr>
        <w:t xml:space="preserve"> and colleagues</w:t>
      </w:r>
      <w:r w:rsidR="00667D86">
        <w:rPr>
          <w:rFonts w:ascii="Times New Roman" w:hAnsi="Times New Roman" w:cs="Times New Roman"/>
          <w:sz w:val="24"/>
          <w:szCs w:val="24"/>
        </w:rPr>
        <w:t xml:space="preserve"> (2015), that there are limit</w:t>
      </w:r>
      <w:r w:rsidR="002B329A">
        <w:rPr>
          <w:rFonts w:ascii="Times New Roman" w:hAnsi="Times New Roman" w:cs="Times New Roman"/>
          <w:sz w:val="24"/>
          <w:szCs w:val="24"/>
        </w:rPr>
        <w:t>ations</w:t>
      </w:r>
      <w:r w:rsidR="00667D86">
        <w:rPr>
          <w:rFonts w:ascii="Times New Roman" w:hAnsi="Times New Roman" w:cs="Times New Roman"/>
          <w:sz w:val="24"/>
          <w:szCs w:val="24"/>
        </w:rPr>
        <w:t xml:space="preserve"> to the interpretation of omega hierarchal subscale incl</w:t>
      </w:r>
      <w:r w:rsidR="00BD6439">
        <w:rPr>
          <w:rFonts w:ascii="Times New Roman" w:hAnsi="Times New Roman" w:cs="Times New Roman"/>
          <w:sz w:val="24"/>
          <w:szCs w:val="24"/>
        </w:rPr>
        <w:t>uding</w:t>
      </w:r>
      <w:r w:rsidR="00B0611B">
        <w:rPr>
          <w:rFonts w:ascii="Times New Roman" w:hAnsi="Times New Roman" w:cs="Times New Roman"/>
          <w:sz w:val="24"/>
          <w:szCs w:val="24"/>
        </w:rPr>
        <w:t xml:space="preserve"> that; 1) </w:t>
      </w:r>
      <w:r w:rsidR="00BD6439">
        <w:rPr>
          <w:rFonts w:ascii="Times New Roman" w:hAnsi="Times New Roman" w:cs="Times New Roman"/>
          <w:sz w:val="24"/>
          <w:szCs w:val="24"/>
        </w:rPr>
        <w:t>by definition, subsc</w:t>
      </w:r>
      <w:r w:rsidR="00667D86">
        <w:rPr>
          <w:rFonts w:ascii="Times New Roman" w:hAnsi="Times New Roman" w:cs="Times New Roman"/>
          <w:sz w:val="24"/>
          <w:szCs w:val="24"/>
        </w:rPr>
        <w:t>ales are expected to be less reli</w:t>
      </w:r>
      <w:r w:rsidR="00BD6439">
        <w:rPr>
          <w:rFonts w:ascii="Times New Roman" w:hAnsi="Times New Roman" w:cs="Times New Roman"/>
          <w:sz w:val="24"/>
          <w:szCs w:val="24"/>
        </w:rPr>
        <w:t>able than a general factor,</w:t>
      </w:r>
      <w:r w:rsidR="00B0611B">
        <w:rPr>
          <w:rFonts w:ascii="Times New Roman" w:hAnsi="Times New Roman" w:cs="Times New Roman"/>
          <w:sz w:val="24"/>
          <w:szCs w:val="24"/>
        </w:rPr>
        <w:t xml:space="preserve"> 2)</w:t>
      </w:r>
      <w:r w:rsidR="00BD6439">
        <w:rPr>
          <w:rFonts w:ascii="Times New Roman" w:hAnsi="Times New Roman" w:cs="Times New Roman"/>
          <w:sz w:val="24"/>
          <w:szCs w:val="24"/>
        </w:rPr>
        <w:t xml:space="preserve"> coefficients do not represent easily observed subscale scores, and</w:t>
      </w:r>
      <w:r w:rsidR="00B0611B">
        <w:rPr>
          <w:rFonts w:ascii="Times New Roman" w:hAnsi="Times New Roman" w:cs="Times New Roman"/>
          <w:sz w:val="24"/>
          <w:szCs w:val="24"/>
        </w:rPr>
        <w:t xml:space="preserve"> 3)</w:t>
      </w:r>
      <w:r w:rsidR="00BD6439">
        <w:rPr>
          <w:rFonts w:ascii="Times New Roman" w:hAnsi="Times New Roman" w:cs="Times New Roman"/>
          <w:sz w:val="24"/>
          <w:szCs w:val="24"/>
        </w:rPr>
        <w:t xml:space="preserve"> if items representing broader (or narrower) constructs are not included, </w:t>
      </w:r>
      <w:r w:rsidR="00BD6439">
        <w:rPr>
          <w:rFonts w:ascii="Times New Roman" w:hAnsi="Times New Roman" w:cs="Times New Roman"/>
          <w:sz w:val="24"/>
          <w:szCs w:val="24"/>
        </w:rPr>
        <w:lastRenderedPageBreak/>
        <w:t xml:space="preserve">then one cannot control for multidimensionality. </w:t>
      </w:r>
      <w:r w:rsidR="006E7034">
        <w:rPr>
          <w:rFonts w:ascii="Times New Roman" w:hAnsi="Times New Roman" w:cs="Times New Roman"/>
          <w:sz w:val="24"/>
          <w:szCs w:val="24"/>
        </w:rPr>
        <w:br/>
      </w:r>
      <w:r w:rsidR="00292093">
        <w:rPr>
          <w:rFonts w:ascii="Times New Roman" w:hAnsi="Times New Roman" w:cs="Times New Roman"/>
          <w:sz w:val="24"/>
          <w:szCs w:val="24"/>
        </w:rPr>
        <w:t xml:space="preserve"> </w:t>
      </w:r>
      <w:r w:rsidR="00292093">
        <w:rPr>
          <w:rFonts w:ascii="Times New Roman" w:hAnsi="Times New Roman" w:cs="Times New Roman"/>
          <w:sz w:val="24"/>
          <w:szCs w:val="24"/>
        </w:rPr>
        <w:tab/>
      </w:r>
      <w:r w:rsidR="00386C78">
        <w:rPr>
          <w:rFonts w:ascii="Times New Roman" w:hAnsi="Times New Roman" w:cs="Times New Roman"/>
          <w:sz w:val="24"/>
          <w:szCs w:val="24"/>
        </w:rPr>
        <w:t>T</w:t>
      </w:r>
      <w:r w:rsidR="00CC6327">
        <w:rPr>
          <w:rFonts w:ascii="Times New Roman" w:hAnsi="Times New Roman" w:cs="Times New Roman"/>
          <w:sz w:val="24"/>
          <w:szCs w:val="24"/>
        </w:rPr>
        <w:t>his study</w:t>
      </w:r>
      <w:r w:rsidR="00386C78">
        <w:rPr>
          <w:rFonts w:ascii="Times New Roman" w:hAnsi="Times New Roman" w:cs="Times New Roman"/>
          <w:sz w:val="24"/>
          <w:szCs w:val="24"/>
        </w:rPr>
        <w:t xml:space="preserve"> also</w:t>
      </w:r>
      <w:r w:rsidR="00CC6327">
        <w:rPr>
          <w:rFonts w:ascii="Times New Roman" w:hAnsi="Times New Roman" w:cs="Times New Roman"/>
          <w:sz w:val="24"/>
          <w:szCs w:val="24"/>
        </w:rPr>
        <w:t xml:space="preserve"> examined the relations between </w:t>
      </w:r>
      <w:r w:rsidR="00B0611B">
        <w:rPr>
          <w:rFonts w:ascii="Times New Roman" w:hAnsi="Times New Roman" w:cs="Times New Roman"/>
          <w:sz w:val="24"/>
          <w:szCs w:val="24"/>
        </w:rPr>
        <w:t>worry and the common</w:t>
      </w:r>
      <w:r w:rsidR="00C11BF3">
        <w:rPr>
          <w:rFonts w:ascii="Times New Roman" w:hAnsi="Times New Roman" w:cs="Times New Roman"/>
          <w:sz w:val="24"/>
          <w:szCs w:val="24"/>
        </w:rPr>
        <w:t xml:space="preserve"> (i.e., Emotional Distress)</w:t>
      </w:r>
      <w:r w:rsidR="00B0611B">
        <w:rPr>
          <w:rFonts w:ascii="Times New Roman" w:hAnsi="Times New Roman" w:cs="Times New Roman"/>
          <w:sz w:val="24"/>
          <w:szCs w:val="24"/>
        </w:rPr>
        <w:t xml:space="preserve"> and unique </w:t>
      </w:r>
      <w:r w:rsidR="00C11BF3">
        <w:rPr>
          <w:rFonts w:ascii="Times New Roman" w:hAnsi="Times New Roman" w:cs="Times New Roman"/>
          <w:sz w:val="24"/>
          <w:szCs w:val="24"/>
        </w:rPr>
        <w:t>(i.e., Depression, Anxiety, and Stress</w:t>
      </w:r>
      <w:r w:rsidR="00526C5D">
        <w:rPr>
          <w:rFonts w:ascii="Times New Roman" w:hAnsi="Times New Roman" w:cs="Times New Roman"/>
          <w:sz w:val="24"/>
          <w:szCs w:val="24"/>
        </w:rPr>
        <w:t>)</w:t>
      </w:r>
      <w:r w:rsidR="00C11BF3">
        <w:rPr>
          <w:rFonts w:ascii="Times New Roman" w:hAnsi="Times New Roman" w:cs="Times New Roman"/>
          <w:sz w:val="24"/>
          <w:szCs w:val="24"/>
        </w:rPr>
        <w:t xml:space="preserve"> factors</w:t>
      </w:r>
      <w:r w:rsidR="00B0611B">
        <w:rPr>
          <w:rFonts w:ascii="Times New Roman" w:hAnsi="Times New Roman" w:cs="Times New Roman"/>
          <w:sz w:val="24"/>
          <w:szCs w:val="24"/>
        </w:rPr>
        <w:t xml:space="preserve"> of the </w:t>
      </w:r>
      <w:proofErr w:type="spellStart"/>
      <w:r w:rsidR="00526C5D">
        <w:rPr>
          <w:rFonts w:ascii="Times New Roman" w:hAnsi="Times New Roman" w:cs="Times New Roman"/>
          <w:sz w:val="24"/>
          <w:szCs w:val="24"/>
        </w:rPr>
        <w:t>bifactor</w:t>
      </w:r>
      <w:proofErr w:type="spellEnd"/>
      <w:r w:rsidR="00526C5D">
        <w:rPr>
          <w:rFonts w:ascii="Times New Roman" w:hAnsi="Times New Roman" w:cs="Times New Roman"/>
          <w:sz w:val="24"/>
          <w:szCs w:val="24"/>
        </w:rPr>
        <w:t xml:space="preserve"> model of the </w:t>
      </w:r>
      <w:r w:rsidR="00B0611B">
        <w:rPr>
          <w:rFonts w:ascii="Times New Roman" w:hAnsi="Times New Roman" w:cs="Times New Roman"/>
          <w:sz w:val="24"/>
          <w:szCs w:val="24"/>
        </w:rPr>
        <w:t>DASS</w:t>
      </w:r>
      <w:r w:rsidR="00CC6327">
        <w:rPr>
          <w:rFonts w:ascii="Times New Roman" w:hAnsi="Times New Roman" w:cs="Times New Roman"/>
          <w:sz w:val="24"/>
          <w:szCs w:val="24"/>
        </w:rPr>
        <w:t xml:space="preserve">. </w:t>
      </w:r>
      <w:r w:rsidR="008A7A08">
        <w:rPr>
          <w:rFonts w:ascii="Times New Roman" w:hAnsi="Times New Roman" w:cs="Times New Roman"/>
          <w:sz w:val="24"/>
          <w:szCs w:val="24"/>
        </w:rPr>
        <w:t xml:space="preserve">As a proposed component of </w:t>
      </w:r>
      <w:r w:rsidR="008A7A08" w:rsidRPr="008A7A08">
        <w:rPr>
          <w:rFonts w:ascii="Times New Roman" w:hAnsi="Times New Roman" w:cs="Times New Roman"/>
          <w:sz w:val="24"/>
          <w:szCs w:val="24"/>
        </w:rPr>
        <w:t>rep</w:t>
      </w:r>
      <w:r w:rsidR="008A7A08">
        <w:rPr>
          <w:rFonts w:ascii="Times New Roman" w:hAnsi="Times New Roman" w:cs="Times New Roman"/>
          <w:sz w:val="24"/>
          <w:szCs w:val="24"/>
        </w:rPr>
        <w:t xml:space="preserve">etitive negative thinking (RNT), Worry was found to be </w:t>
      </w:r>
      <w:r w:rsidR="00C70372">
        <w:rPr>
          <w:rFonts w:ascii="Times New Roman" w:hAnsi="Times New Roman" w:cs="Times New Roman"/>
          <w:sz w:val="24"/>
          <w:szCs w:val="24"/>
        </w:rPr>
        <w:t>significantly predicted by Emotional Distress, Depression, and Anxiety</w:t>
      </w:r>
      <w:r w:rsidR="00B0611B">
        <w:rPr>
          <w:rFonts w:ascii="Times New Roman" w:hAnsi="Times New Roman" w:cs="Times New Roman"/>
          <w:sz w:val="24"/>
          <w:szCs w:val="24"/>
        </w:rPr>
        <w:t xml:space="preserve">, but </w:t>
      </w:r>
      <w:r w:rsidR="00386C78">
        <w:rPr>
          <w:rFonts w:ascii="Times New Roman" w:hAnsi="Times New Roman" w:cs="Times New Roman"/>
          <w:sz w:val="24"/>
          <w:szCs w:val="24"/>
        </w:rPr>
        <w:t>was not significantly predicted</w:t>
      </w:r>
      <w:r w:rsidR="00B0611B">
        <w:rPr>
          <w:rFonts w:ascii="Times New Roman" w:hAnsi="Times New Roman" w:cs="Times New Roman"/>
          <w:sz w:val="24"/>
          <w:szCs w:val="24"/>
        </w:rPr>
        <w:t xml:space="preserve"> by Stress</w:t>
      </w:r>
      <w:r w:rsidR="00C70372">
        <w:rPr>
          <w:rFonts w:ascii="Times New Roman" w:hAnsi="Times New Roman" w:cs="Times New Roman"/>
          <w:sz w:val="24"/>
          <w:szCs w:val="24"/>
        </w:rPr>
        <w:t xml:space="preserve">. Specifically, </w:t>
      </w:r>
      <w:r w:rsidR="00C11BF3">
        <w:rPr>
          <w:rFonts w:ascii="Times New Roman" w:hAnsi="Times New Roman" w:cs="Times New Roman"/>
          <w:sz w:val="24"/>
          <w:szCs w:val="24"/>
        </w:rPr>
        <w:t>Emotional Distress was a large, positive incremental predictor of Worry whereas Depression and Anxiety were small, negative incremental predictors</w:t>
      </w:r>
      <w:r w:rsidR="008C75D3">
        <w:rPr>
          <w:rFonts w:ascii="Times New Roman" w:hAnsi="Times New Roman" w:cs="Times New Roman"/>
          <w:sz w:val="24"/>
          <w:szCs w:val="24"/>
        </w:rPr>
        <w:t>. This suggests</w:t>
      </w:r>
      <w:r w:rsidR="00260980">
        <w:rPr>
          <w:rFonts w:ascii="Times New Roman" w:hAnsi="Times New Roman" w:cs="Times New Roman"/>
          <w:sz w:val="24"/>
          <w:szCs w:val="24"/>
        </w:rPr>
        <w:t xml:space="preserve"> that the largest portion of variance is positively predicted by the variance that is common across all symptoms of emotional disorders</w:t>
      </w:r>
      <w:r w:rsidR="00705232">
        <w:rPr>
          <w:rFonts w:ascii="Times New Roman" w:hAnsi="Times New Roman" w:cs="Times New Roman"/>
          <w:sz w:val="24"/>
          <w:szCs w:val="24"/>
        </w:rPr>
        <w:t xml:space="preserve">, i.e., worry is an outcome of non-specific emotional distress. </w:t>
      </w:r>
      <w:r w:rsidR="00812241">
        <w:rPr>
          <w:rFonts w:ascii="Times New Roman" w:hAnsi="Times New Roman" w:cs="Times New Roman"/>
          <w:sz w:val="24"/>
          <w:szCs w:val="24"/>
        </w:rPr>
        <w:t xml:space="preserve">Although these results were obtained in a community, web-based sample where no diagnostic interviews were administered, these results </w:t>
      </w:r>
      <w:r w:rsidR="00705232">
        <w:rPr>
          <w:rFonts w:ascii="Times New Roman" w:hAnsi="Times New Roman" w:cs="Times New Roman"/>
          <w:sz w:val="24"/>
          <w:szCs w:val="24"/>
        </w:rPr>
        <w:t xml:space="preserve">further support </w:t>
      </w:r>
      <w:r w:rsidR="00386C78">
        <w:rPr>
          <w:rFonts w:ascii="Times New Roman" w:hAnsi="Times New Roman" w:cs="Times New Roman"/>
          <w:sz w:val="24"/>
          <w:szCs w:val="24"/>
        </w:rPr>
        <w:t>the</w:t>
      </w:r>
      <w:r w:rsidR="00705232">
        <w:rPr>
          <w:rFonts w:ascii="Times New Roman" w:hAnsi="Times New Roman" w:cs="Times New Roman"/>
          <w:sz w:val="24"/>
          <w:szCs w:val="24"/>
        </w:rPr>
        <w:t xml:space="preserve"> notion that worry </w:t>
      </w:r>
      <w:r w:rsidR="00E04788">
        <w:rPr>
          <w:rFonts w:ascii="Times New Roman" w:hAnsi="Times New Roman" w:cs="Times New Roman"/>
          <w:sz w:val="24"/>
          <w:szCs w:val="24"/>
        </w:rPr>
        <w:t>is</w:t>
      </w:r>
      <w:r w:rsidR="00705232">
        <w:rPr>
          <w:rFonts w:ascii="Times New Roman" w:hAnsi="Times New Roman" w:cs="Times New Roman"/>
          <w:sz w:val="24"/>
          <w:szCs w:val="24"/>
        </w:rPr>
        <w:t xml:space="preserve"> </w:t>
      </w:r>
      <w:r w:rsidR="00386C78">
        <w:rPr>
          <w:rFonts w:ascii="Times New Roman" w:hAnsi="Times New Roman" w:cs="Times New Roman"/>
          <w:sz w:val="24"/>
          <w:szCs w:val="24"/>
        </w:rPr>
        <w:t xml:space="preserve">a </w:t>
      </w:r>
      <w:r w:rsidR="00705232">
        <w:rPr>
          <w:rFonts w:ascii="Times New Roman" w:hAnsi="Times New Roman" w:cs="Times New Roman"/>
          <w:sz w:val="24"/>
          <w:szCs w:val="24"/>
        </w:rPr>
        <w:t xml:space="preserve">transdiagnostic factor and not necessarily domain-specific. </w:t>
      </w:r>
    </w:p>
    <w:p w:rsidR="00E04788" w:rsidRDefault="00E04788" w:rsidP="00842229">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
        <w:t>The small, negative contributions of Depression and Anxiety in predicting Wo</w:t>
      </w:r>
      <w:r w:rsidR="003817AF">
        <w:rPr>
          <w:rFonts w:ascii="Times New Roman" w:hAnsi="Times New Roman" w:cs="Times New Roman"/>
          <w:sz w:val="24"/>
          <w:szCs w:val="24"/>
        </w:rPr>
        <w:t>rry are less easily interpreted;</w:t>
      </w:r>
      <w:r w:rsidR="003817AF" w:rsidRPr="003817AF">
        <w:rPr>
          <w:rFonts w:ascii="Times New Roman" w:hAnsi="Times New Roman" w:cs="Times New Roman"/>
          <w:color w:val="FF0000"/>
          <w:sz w:val="24"/>
          <w:szCs w:val="24"/>
        </w:rPr>
        <w:t xml:space="preserve"> </w:t>
      </w:r>
      <w:r w:rsidR="003817AF" w:rsidRPr="00F65AB5">
        <w:rPr>
          <w:rFonts w:ascii="Times New Roman" w:hAnsi="Times New Roman" w:cs="Times New Roman"/>
          <w:color w:val="FF0000"/>
          <w:sz w:val="24"/>
          <w:szCs w:val="24"/>
        </w:rPr>
        <w:t>however, the bivariate relations disqualify suppressive effects as an explanation.</w:t>
      </w:r>
      <w:r>
        <w:rPr>
          <w:rFonts w:ascii="Times New Roman" w:hAnsi="Times New Roman" w:cs="Times New Roman"/>
          <w:sz w:val="24"/>
          <w:szCs w:val="24"/>
        </w:rPr>
        <w:t xml:space="preserve"> The similar effect sizes again suggest that worry is not uniquely related to anxiety but instead a transdiagnostic factor of emotional disorders. </w:t>
      </w:r>
      <w:r w:rsidR="003817AF">
        <w:rPr>
          <w:rFonts w:ascii="Times New Roman" w:hAnsi="Times New Roman" w:cs="Times New Roman"/>
          <w:sz w:val="24"/>
          <w:szCs w:val="24"/>
        </w:rPr>
        <w:t>T</w:t>
      </w:r>
      <w:r>
        <w:rPr>
          <w:rFonts w:ascii="Times New Roman" w:hAnsi="Times New Roman" w:cs="Times New Roman"/>
          <w:sz w:val="24"/>
          <w:szCs w:val="24"/>
        </w:rPr>
        <w:t xml:space="preserve">he direction (i.e., negative) is contrary to what would be expected and seems to suggest that, after accounting for the common variance in emotional distress, worry decreases as the unique variances attributable to </w:t>
      </w:r>
      <w:r w:rsidR="008F1920">
        <w:rPr>
          <w:rFonts w:ascii="Times New Roman" w:hAnsi="Times New Roman" w:cs="Times New Roman"/>
          <w:sz w:val="24"/>
          <w:szCs w:val="24"/>
        </w:rPr>
        <w:t>anxiety and depression increase</w:t>
      </w:r>
      <w:r>
        <w:rPr>
          <w:rFonts w:ascii="Times New Roman" w:hAnsi="Times New Roman" w:cs="Times New Roman"/>
          <w:sz w:val="24"/>
          <w:szCs w:val="24"/>
        </w:rPr>
        <w:t>. This interpretation is further complicated by the low omega hierarchical subscale estimates obtained for both Depression and Anxiety</w:t>
      </w:r>
      <w:r w:rsidR="00E83536">
        <w:rPr>
          <w:rFonts w:ascii="Times New Roman" w:hAnsi="Times New Roman" w:cs="Times New Roman"/>
          <w:sz w:val="24"/>
          <w:szCs w:val="24"/>
        </w:rPr>
        <w:t xml:space="preserve"> which suggest their specific relations may be difficult to replicate and therefore should be interpreted with caution (Rodriguez</w:t>
      </w:r>
      <w:r w:rsidR="001D6BAB">
        <w:rPr>
          <w:rFonts w:ascii="Times New Roman" w:hAnsi="Times New Roman" w:cs="Times New Roman"/>
          <w:sz w:val="24"/>
          <w:szCs w:val="24"/>
        </w:rPr>
        <w:t xml:space="preserve"> et al.</w:t>
      </w:r>
      <w:r w:rsidR="00E83536">
        <w:rPr>
          <w:rFonts w:ascii="Times New Roman" w:hAnsi="Times New Roman" w:cs="Times New Roman"/>
          <w:sz w:val="24"/>
          <w:szCs w:val="24"/>
        </w:rPr>
        <w:t>, 2015).</w:t>
      </w:r>
      <w:r w:rsidR="002C1DE2" w:rsidRPr="007B667F">
        <w:rPr>
          <w:rFonts w:ascii="Times New Roman" w:hAnsi="Times New Roman" w:cs="Times New Roman"/>
          <w:color w:val="FF0000"/>
          <w:sz w:val="24"/>
          <w:szCs w:val="24"/>
        </w:rPr>
        <w:t xml:space="preserve"> </w:t>
      </w:r>
      <w:r w:rsidR="002C1DE2" w:rsidRPr="00E21674">
        <w:rPr>
          <w:rFonts w:ascii="Times New Roman" w:hAnsi="Times New Roman" w:cs="Times New Roman"/>
          <w:color w:val="000000" w:themeColor="text1"/>
          <w:sz w:val="24"/>
          <w:szCs w:val="24"/>
        </w:rPr>
        <w:t xml:space="preserve">Alternatively, given that the three specific scales from the </w:t>
      </w:r>
      <w:proofErr w:type="spellStart"/>
      <w:r w:rsidR="002C1DE2" w:rsidRPr="00E21674">
        <w:rPr>
          <w:rFonts w:ascii="Times New Roman" w:hAnsi="Times New Roman" w:cs="Times New Roman"/>
          <w:color w:val="000000" w:themeColor="text1"/>
          <w:sz w:val="24"/>
          <w:szCs w:val="24"/>
        </w:rPr>
        <w:t>bifactor</w:t>
      </w:r>
      <w:proofErr w:type="spellEnd"/>
      <w:r w:rsidR="002C1DE2" w:rsidRPr="00E21674">
        <w:rPr>
          <w:rFonts w:ascii="Times New Roman" w:hAnsi="Times New Roman" w:cs="Times New Roman"/>
          <w:color w:val="000000" w:themeColor="text1"/>
          <w:sz w:val="24"/>
          <w:szCs w:val="24"/>
        </w:rPr>
        <w:t xml:space="preserve"> model are based on scores after </w:t>
      </w:r>
      <w:proofErr w:type="spellStart"/>
      <w:r w:rsidR="002C1DE2" w:rsidRPr="00E21674">
        <w:rPr>
          <w:rFonts w:ascii="Times New Roman" w:hAnsi="Times New Roman" w:cs="Times New Roman"/>
          <w:color w:val="000000" w:themeColor="text1"/>
          <w:sz w:val="24"/>
          <w:szCs w:val="24"/>
        </w:rPr>
        <w:t>r</w:t>
      </w:r>
      <w:r w:rsidR="001E107F" w:rsidRPr="00E21674">
        <w:rPr>
          <w:rFonts w:ascii="Times New Roman" w:hAnsi="Times New Roman" w:cs="Times New Roman"/>
          <w:color w:val="000000" w:themeColor="text1"/>
          <w:sz w:val="24"/>
          <w:szCs w:val="24"/>
        </w:rPr>
        <w:t>esidualizing</w:t>
      </w:r>
      <w:proofErr w:type="spellEnd"/>
      <w:r w:rsidR="001E107F" w:rsidRPr="00E21674">
        <w:rPr>
          <w:rFonts w:ascii="Times New Roman" w:hAnsi="Times New Roman" w:cs="Times New Roman"/>
          <w:color w:val="000000" w:themeColor="text1"/>
          <w:sz w:val="24"/>
          <w:szCs w:val="24"/>
        </w:rPr>
        <w:t xml:space="preserve"> o</w:t>
      </w:r>
      <w:r w:rsidR="002C1DE2" w:rsidRPr="00E21674">
        <w:rPr>
          <w:rFonts w:ascii="Times New Roman" w:hAnsi="Times New Roman" w:cs="Times New Roman"/>
          <w:color w:val="000000" w:themeColor="text1"/>
          <w:sz w:val="24"/>
          <w:szCs w:val="24"/>
        </w:rPr>
        <w:t xml:space="preserve">n the General Emotional Distress factor and that </w:t>
      </w:r>
      <w:r w:rsidR="002C1DE2" w:rsidRPr="00E21674">
        <w:rPr>
          <w:rFonts w:ascii="Times New Roman" w:hAnsi="Times New Roman" w:cs="Times New Roman"/>
          <w:color w:val="000000" w:themeColor="text1"/>
          <w:sz w:val="24"/>
          <w:szCs w:val="24"/>
        </w:rPr>
        <w:lastRenderedPageBreak/>
        <w:t xml:space="preserve">each is based on fewer items than the latter scale, these negative path coefficients might be most parsimoniously interpreted as chance findings. </w:t>
      </w:r>
    </w:p>
    <w:p w:rsidR="00CF341D" w:rsidRDefault="001A0475" w:rsidP="00A549F0">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
      </w:r>
      <w:r w:rsidR="00E83536">
        <w:rPr>
          <w:rFonts w:ascii="Times New Roman" w:hAnsi="Times New Roman" w:cs="Times New Roman"/>
          <w:sz w:val="24"/>
          <w:szCs w:val="24"/>
        </w:rPr>
        <w:t xml:space="preserve">Although </w:t>
      </w:r>
      <w:r w:rsidR="00AA0506">
        <w:rPr>
          <w:rFonts w:ascii="Times New Roman" w:hAnsi="Times New Roman" w:cs="Times New Roman"/>
          <w:sz w:val="24"/>
          <w:szCs w:val="24"/>
        </w:rPr>
        <w:t>the current study</w:t>
      </w:r>
      <w:r w:rsidR="00E83536">
        <w:rPr>
          <w:rFonts w:ascii="Times New Roman" w:hAnsi="Times New Roman" w:cs="Times New Roman"/>
          <w:sz w:val="24"/>
          <w:szCs w:val="24"/>
        </w:rPr>
        <w:t xml:space="preserve"> provides support for the </w:t>
      </w:r>
      <w:r w:rsidR="00AA0506">
        <w:rPr>
          <w:rFonts w:ascii="Times New Roman" w:hAnsi="Times New Roman" w:cs="Times New Roman"/>
          <w:sz w:val="24"/>
          <w:szCs w:val="24"/>
        </w:rPr>
        <w:t>generalizability of the DASS</w:t>
      </w:r>
      <w:r w:rsidR="00E83536">
        <w:rPr>
          <w:rFonts w:ascii="Times New Roman" w:hAnsi="Times New Roman" w:cs="Times New Roman"/>
          <w:sz w:val="24"/>
          <w:szCs w:val="24"/>
        </w:rPr>
        <w:t xml:space="preserve"> </w:t>
      </w:r>
      <w:proofErr w:type="spellStart"/>
      <w:r w:rsidR="00E83536">
        <w:rPr>
          <w:rFonts w:ascii="Times New Roman" w:hAnsi="Times New Roman" w:cs="Times New Roman"/>
          <w:sz w:val="24"/>
          <w:szCs w:val="24"/>
        </w:rPr>
        <w:t>bifactor</w:t>
      </w:r>
      <w:proofErr w:type="spellEnd"/>
      <w:r w:rsidR="00E83536">
        <w:rPr>
          <w:rFonts w:ascii="Times New Roman" w:hAnsi="Times New Roman" w:cs="Times New Roman"/>
          <w:sz w:val="24"/>
          <w:szCs w:val="24"/>
        </w:rPr>
        <w:t xml:space="preserve"> model and its relation to worry, </w:t>
      </w:r>
      <w:r w:rsidR="00E97B94">
        <w:rPr>
          <w:rFonts w:ascii="Times New Roman" w:hAnsi="Times New Roman" w:cs="Times New Roman"/>
          <w:sz w:val="24"/>
          <w:szCs w:val="24"/>
        </w:rPr>
        <w:t>results should be interpreted with the consideration of several limitations</w:t>
      </w:r>
      <w:r w:rsidR="00E83536">
        <w:rPr>
          <w:rFonts w:ascii="Times New Roman" w:hAnsi="Times New Roman" w:cs="Times New Roman"/>
          <w:sz w:val="24"/>
          <w:szCs w:val="24"/>
        </w:rPr>
        <w:t>. One limitation</w:t>
      </w:r>
      <w:r w:rsidR="007B074A">
        <w:rPr>
          <w:rFonts w:ascii="Times New Roman" w:hAnsi="Times New Roman" w:cs="Times New Roman"/>
          <w:sz w:val="24"/>
          <w:szCs w:val="24"/>
        </w:rPr>
        <w:t xml:space="preserve"> include</w:t>
      </w:r>
      <w:r w:rsidR="00E83536">
        <w:rPr>
          <w:rFonts w:ascii="Times New Roman" w:hAnsi="Times New Roman" w:cs="Times New Roman"/>
          <w:sz w:val="24"/>
          <w:szCs w:val="24"/>
        </w:rPr>
        <w:t>s</w:t>
      </w:r>
      <w:r w:rsidR="007B074A">
        <w:rPr>
          <w:rFonts w:ascii="Times New Roman" w:hAnsi="Times New Roman" w:cs="Times New Roman"/>
          <w:sz w:val="24"/>
          <w:szCs w:val="24"/>
        </w:rPr>
        <w:t xml:space="preserve"> the possibility of alternative models</w:t>
      </w:r>
      <w:r w:rsidR="009B1ADD">
        <w:rPr>
          <w:rFonts w:ascii="Times New Roman" w:hAnsi="Times New Roman" w:cs="Times New Roman"/>
          <w:sz w:val="24"/>
          <w:szCs w:val="24"/>
        </w:rPr>
        <w:t xml:space="preserve"> </w:t>
      </w:r>
      <w:r w:rsidR="004C516C">
        <w:rPr>
          <w:rFonts w:ascii="Times New Roman" w:hAnsi="Times New Roman" w:cs="Times New Roman"/>
          <w:sz w:val="24"/>
          <w:szCs w:val="24"/>
        </w:rPr>
        <w:t>that may</w:t>
      </w:r>
      <w:r w:rsidR="007B074A">
        <w:rPr>
          <w:rFonts w:ascii="Times New Roman" w:hAnsi="Times New Roman" w:cs="Times New Roman"/>
          <w:sz w:val="24"/>
          <w:szCs w:val="24"/>
        </w:rPr>
        <w:t xml:space="preserve"> be used to explain the </w:t>
      </w:r>
      <w:r w:rsidR="004C516C">
        <w:rPr>
          <w:rFonts w:ascii="Times New Roman" w:hAnsi="Times New Roman" w:cs="Times New Roman"/>
          <w:sz w:val="24"/>
          <w:szCs w:val="24"/>
        </w:rPr>
        <w:t xml:space="preserve">factor </w:t>
      </w:r>
      <w:r w:rsidR="007B074A">
        <w:rPr>
          <w:rFonts w:ascii="Times New Roman" w:hAnsi="Times New Roman" w:cs="Times New Roman"/>
          <w:sz w:val="24"/>
          <w:szCs w:val="24"/>
        </w:rPr>
        <w:t>structure of the DASS</w:t>
      </w:r>
      <w:r w:rsidR="009B1ADD">
        <w:rPr>
          <w:rFonts w:ascii="Times New Roman" w:hAnsi="Times New Roman" w:cs="Times New Roman"/>
          <w:sz w:val="24"/>
          <w:szCs w:val="24"/>
        </w:rPr>
        <w:t xml:space="preserve"> or its relation to worry</w:t>
      </w:r>
      <w:r w:rsidR="00E83536">
        <w:rPr>
          <w:rFonts w:ascii="Times New Roman" w:hAnsi="Times New Roman" w:cs="Times New Roman"/>
          <w:sz w:val="24"/>
          <w:szCs w:val="24"/>
        </w:rPr>
        <w:t xml:space="preserve"> (</w:t>
      </w:r>
      <w:proofErr w:type="spellStart"/>
      <w:r w:rsidR="00E83536">
        <w:rPr>
          <w:rFonts w:ascii="Times New Roman" w:hAnsi="Times New Roman" w:cs="Times New Roman"/>
          <w:sz w:val="24"/>
          <w:szCs w:val="24"/>
        </w:rPr>
        <w:t>Tomarken</w:t>
      </w:r>
      <w:proofErr w:type="spellEnd"/>
      <w:r w:rsidR="00E83536">
        <w:rPr>
          <w:rFonts w:ascii="Times New Roman" w:hAnsi="Times New Roman" w:cs="Times New Roman"/>
          <w:sz w:val="24"/>
          <w:szCs w:val="24"/>
        </w:rPr>
        <w:t xml:space="preserve"> &amp; Waller, 2005)</w:t>
      </w:r>
      <w:r w:rsidR="007B074A">
        <w:rPr>
          <w:rFonts w:ascii="Times New Roman" w:hAnsi="Times New Roman" w:cs="Times New Roman"/>
          <w:sz w:val="24"/>
          <w:szCs w:val="24"/>
        </w:rPr>
        <w:t xml:space="preserve">. For example, </w:t>
      </w:r>
      <w:r w:rsidR="009B1ADD">
        <w:rPr>
          <w:rFonts w:ascii="Times New Roman" w:hAnsi="Times New Roman" w:cs="Times New Roman"/>
          <w:sz w:val="24"/>
          <w:szCs w:val="24"/>
        </w:rPr>
        <w:t xml:space="preserve">while our results support the </w:t>
      </w:r>
      <w:proofErr w:type="spellStart"/>
      <w:r w:rsidR="009B1ADD">
        <w:rPr>
          <w:rFonts w:ascii="Times New Roman" w:hAnsi="Times New Roman" w:cs="Times New Roman"/>
          <w:sz w:val="24"/>
          <w:szCs w:val="24"/>
        </w:rPr>
        <w:t>replicability</w:t>
      </w:r>
      <w:proofErr w:type="spellEnd"/>
      <w:r w:rsidR="009B1ADD">
        <w:rPr>
          <w:rFonts w:ascii="Times New Roman" w:hAnsi="Times New Roman" w:cs="Times New Roman"/>
          <w:sz w:val="24"/>
          <w:szCs w:val="24"/>
        </w:rPr>
        <w:t xml:space="preserve"> of the </w:t>
      </w:r>
      <w:proofErr w:type="spellStart"/>
      <w:r w:rsidR="009B1ADD">
        <w:rPr>
          <w:rFonts w:ascii="Times New Roman" w:hAnsi="Times New Roman" w:cs="Times New Roman"/>
          <w:sz w:val="24"/>
          <w:szCs w:val="24"/>
        </w:rPr>
        <w:t>bifactor</w:t>
      </w:r>
      <w:proofErr w:type="spellEnd"/>
      <w:r w:rsidR="009B1ADD">
        <w:rPr>
          <w:rFonts w:ascii="Times New Roman" w:hAnsi="Times New Roman" w:cs="Times New Roman"/>
          <w:sz w:val="24"/>
          <w:szCs w:val="24"/>
        </w:rPr>
        <w:t xml:space="preserve"> model proposed by Gomez (201</w:t>
      </w:r>
      <w:r w:rsidR="00F94D80">
        <w:rPr>
          <w:rFonts w:ascii="Times New Roman" w:hAnsi="Times New Roman" w:cs="Times New Roman"/>
          <w:sz w:val="24"/>
          <w:szCs w:val="24"/>
        </w:rPr>
        <w:t>3</w:t>
      </w:r>
      <w:r w:rsidR="009B1ADD">
        <w:rPr>
          <w:rFonts w:ascii="Times New Roman" w:hAnsi="Times New Roman" w:cs="Times New Roman"/>
          <w:sz w:val="24"/>
          <w:szCs w:val="24"/>
        </w:rPr>
        <w:t xml:space="preserve">), there may be </w:t>
      </w:r>
      <w:r w:rsidR="001D6BAB">
        <w:rPr>
          <w:rFonts w:ascii="Times New Roman" w:hAnsi="Times New Roman" w:cs="Times New Roman"/>
          <w:sz w:val="24"/>
          <w:szCs w:val="24"/>
        </w:rPr>
        <w:t xml:space="preserve">other </w:t>
      </w:r>
      <w:r w:rsidR="009B1ADD">
        <w:rPr>
          <w:rFonts w:ascii="Times New Roman" w:hAnsi="Times New Roman" w:cs="Times New Roman"/>
          <w:sz w:val="24"/>
          <w:szCs w:val="24"/>
        </w:rPr>
        <w:t>alternative models whose fit is comparable</w:t>
      </w:r>
      <w:r w:rsidR="00EE7F0C">
        <w:rPr>
          <w:rFonts w:ascii="Times New Roman" w:hAnsi="Times New Roman" w:cs="Times New Roman"/>
          <w:sz w:val="24"/>
          <w:szCs w:val="24"/>
        </w:rPr>
        <w:t xml:space="preserve">. </w:t>
      </w:r>
      <w:r w:rsidR="009B1ADD">
        <w:rPr>
          <w:rFonts w:ascii="Times New Roman" w:hAnsi="Times New Roman" w:cs="Times New Roman"/>
          <w:sz w:val="24"/>
          <w:szCs w:val="24"/>
        </w:rPr>
        <w:t xml:space="preserve">Furthermore, due to the cross-sectional nature of the data, directionality of the relations in the final structural model cannot be determined. </w:t>
      </w:r>
      <w:r w:rsidR="007B074A">
        <w:rPr>
          <w:rFonts w:ascii="Times New Roman" w:hAnsi="Times New Roman" w:cs="Times New Roman"/>
          <w:sz w:val="24"/>
          <w:szCs w:val="24"/>
        </w:rPr>
        <w:t xml:space="preserve">Another potential limitation is the low </w:t>
      </w:r>
      <w:r w:rsidR="00EE7F0C" w:rsidRPr="00EE7F0C">
        <w:rPr>
          <w:rFonts w:ascii="Times New Roman" w:hAnsi="Times New Roman" w:cs="Times New Roman"/>
          <w:sz w:val="24"/>
          <w:szCs w:val="24"/>
        </w:rPr>
        <w:t>omega h</w:t>
      </w:r>
      <w:r w:rsidR="00EE7F0C">
        <w:rPr>
          <w:rFonts w:ascii="Times New Roman" w:hAnsi="Times New Roman" w:cs="Times New Roman"/>
          <w:sz w:val="24"/>
          <w:szCs w:val="24"/>
        </w:rPr>
        <w:t xml:space="preserve">ierarchal subscale coefficients of the </w:t>
      </w:r>
      <w:r w:rsidR="007B074A">
        <w:rPr>
          <w:rFonts w:ascii="Times New Roman" w:hAnsi="Times New Roman" w:cs="Times New Roman"/>
          <w:sz w:val="24"/>
          <w:szCs w:val="24"/>
        </w:rPr>
        <w:t>Depression,</w:t>
      </w:r>
      <w:r w:rsidR="00EE7F0C">
        <w:rPr>
          <w:rFonts w:ascii="Times New Roman" w:hAnsi="Times New Roman" w:cs="Times New Roman"/>
          <w:sz w:val="24"/>
          <w:szCs w:val="24"/>
        </w:rPr>
        <w:t xml:space="preserve"> Anxiety, and Stress </w:t>
      </w:r>
      <w:r w:rsidR="009B1ADD">
        <w:rPr>
          <w:rFonts w:ascii="Times New Roman" w:hAnsi="Times New Roman" w:cs="Times New Roman"/>
          <w:sz w:val="24"/>
          <w:szCs w:val="24"/>
        </w:rPr>
        <w:t>factors. These estimates</w:t>
      </w:r>
      <w:r w:rsidR="00EE7F0C">
        <w:rPr>
          <w:rFonts w:ascii="Times New Roman" w:hAnsi="Times New Roman" w:cs="Times New Roman"/>
          <w:sz w:val="24"/>
          <w:szCs w:val="24"/>
        </w:rPr>
        <w:t xml:space="preserve"> </w:t>
      </w:r>
      <w:r w:rsidR="00357BC9">
        <w:rPr>
          <w:rFonts w:ascii="Times New Roman" w:hAnsi="Times New Roman" w:cs="Times New Roman"/>
          <w:sz w:val="24"/>
          <w:szCs w:val="24"/>
        </w:rPr>
        <w:t>limit a researcher’s</w:t>
      </w:r>
      <w:r w:rsidR="004C516C">
        <w:rPr>
          <w:rFonts w:ascii="Times New Roman" w:hAnsi="Times New Roman" w:cs="Times New Roman"/>
          <w:sz w:val="24"/>
          <w:szCs w:val="24"/>
        </w:rPr>
        <w:t xml:space="preserve"> ability to draw specific conclusions about the relationship of these subscales with other fact</w:t>
      </w:r>
      <w:r w:rsidR="00357BC9">
        <w:rPr>
          <w:rFonts w:ascii="Times New Roman" w:hAnsi="Times New Roman" w:cs="Times New Roman"/>
          <w:sz w:val="24"/>
          <w:szCs w:val="24"/>
        </w:rPr>
        <w:t xml:space="preserve">ors. </w:t>
      </w:r>
      <w:r w:rsidR="00063FC7">
        <w:rPr>
          <w:rFonts w:ascii="Times New Roman" w:hAnsi="Times New Roman" w:cs="Times New Roman"/>
          <w:sz w:val="24"/>
          <w:szCs w:val="24"/>
        </w:rPr>
        <w:t>Finally</w:t>
      </w:r>
      <w:r w:rsidR="00357BC9">
        <w:rPr>
          <w:rFonts w:ascii="Times New Roman" w:hAnsi="Times New Roman" w:cs="Times New Roman"/>
          <w:sz w:val="24"/>
          <w:szCs w:val="24"/>
        </w:rPr>
        <w:t xml:space="preserve">, although </w:t>
      </w:r>
      <w:r w:rsidR="004C516C">
        <w:rPr>
          <w:rFonts w:ascii="Times New Roman" w:hAnsi="Times New Roman" w:cs="Times New Roman"/>
          <w:sz w:val="24"/>
          <w:szCs w:val="24"/>
        </w:rPr>
        <w:t>participants included in this study</w:t>
      </w:r>
      <w:r w:rsidR="00357BC9">
        <w:rPr>
          <w:rFonts w:ascii="Times New Roman" w:hAnsi="Times New Roman" w:cs="Times New Roman"/>
          <w:sz w:val="24"/>
          <w:szCs w:val="24"/>
        </w:rPr>
        <w:t xml:space="preserve"> had </w:t>
      </w:r>
      <w:r w:rsidR="004C516C">
        <w:rPr>
          <w:rFonts w:ascii="Times New Roman" w:hAnsi="Times New Roman" w:cs="Times New Roman"/>
          <w:sz w:val="24"/>
          <w:szCs w:val="24"/>
        </w:rPr>
        <w:t xml:space="preserve">self-reported symptoms of </w:t>
      </w:r>
      <w:r w:rsidR="00063FC7">
        <w:rPr>
          <w:rFonts w:ascii="Times New Roman" w:hAnsi="Times New Roman" w:cs="Times New Roman"/>
          <w:sz w:val="24"/>
          <w:szCs w:val="24"/>
        </w:rPr>
        <w:t xml:space="preserve">depression, </w:t>
      </w:r>
      <w:r w:rsidR="004C516C">
        <w:rPr>
          <w:rFonts w:ascii="Times New Roman" w:hAnsi="Times New Roman" w:cs="Times New Roman"/>
          <w:sz w:val="24"/>
          <w:szCs w:val="24"/>
        </w:rPr>
        <w:t xml:space="preserve">anxiety, </w:t>
      </w:r>
      <w:r w:rsidR="00063FC7">
        <w:rPr>
          <w:rFonts w:ascii="Times New Roman" w:hAnsi="Times New Roman" w:cs="Times New Roman"/>
          <w:sz w:val="24"/>
          <w:szCs w:val="24"/>
        </w:rPr>
        <w:t xml:space="preserve">and </w:t>
      </w:r>
      <w:r w:rsidR="004C516C">
        <w:rPr>
          <w:rFonts w:ascii="Times New Roman" w:hAnsi="Times New Roman" w:cs="Times New Roman"/>
          <w:sz w:val="24"/>
          <w:szCs w:val="24"/>
        </w:rPr>
        <w:t xml:space="preserve">worry, future studies should examine the </w:t>
      </w:r>
      <w:proofErr w:type="spellStart"/>
      <w:r w:rsidR="00411BAB">
        <w:rPr>
          <w:rFonts w:ascii="Times New Roman" w:hAnsi="Times New Roman" w:cs="Times New Roman"/>
          <w:sz w:val="24"/>
          <w:szCs w:val="24"/>
        </w:rPr>
        <w:t>generalizability</w:t>
      </w:r>
      <w:proofErr w:type="spellEnd"/>
      <w:r w:rsidR="00411BAB">
        <w:rPr>
          <w:rFonts w:ascii="Times New Roman" w:hAnsi="Times New Roman" w:cs="Times New Roman"/>
          <w:sz w:val="24"/>
          <w:szCs w:val="24"/>
        </w:rPr>
        <w:t xml:space="preserve"> of the </w:t>
      </w:r>
      <w:proofErr w:type="spellStart"/>
      <w:r w:rsidR="004C516C">
        <w:rPr>
          <w:rFonts w:ascii="Times New Roman" w:hAnsi="Times New Roman" w:cs="Times New Roman"/>
          <w:sz w:val="24"/>
          <w:szCs w:val="24"/>
        </w:rPr>
        <w:t>bifactor</w:t>
      </w:r>
      <w:proofErr w:type="spellEnd"/>
      <w:r w:rsidR="004C516C">
        <w:rPr>
          <w:rFonts w:ascii="Times New Roman" w:hAnsi="Times New Roman" w:cs="Times New Roman"/>
          <w:sz w:val="24"/>
          <w:szCs w:val="24"/>
        </w:rPr>
        <w:t xml:space="preserve"> model </w:t>
      </w:r>
      <w:r w:rsidR="00411BAB">
        <w:rPr>
          <w:rFonts w:ascii="Times New Roman" w:hAnsi="Times New Roman" w:cs="Times New Roman"/>
          <w:sz w:val="24"/>
          <w:szCs w:val="24"/>
        </w:rPr>
        <w:t xml:space="preserve">of the DASS </w:t>
      </w:r>
      <w:r w:rsidR="004C516C">
        <w:rPr>
          <w:rFonts w:ascii="Times New Roman" w:hAnsi="Times New Roman" w:cs="Times New Roman"/>
          <w:sz w:val="24"/>
          <w:szCs w:val="24"/>
        </w:rPr>
        <w:t>in clinical populations.</w:t>
      </w:r>
      <w:r w:rsidR="00CF341D">
        <w:rPr>
          <w:rFonts w:ascii="Times New Roman" w:hAnsi="Times New Roman" w:cs="Times New Roman"/>
          <w:sz w:val="24"/>
          <w:szCs w:val="24"/>
        </w:rPr>
        <w:t xml:space="preserve"> Replication within a sample of individuals with </w:t>
      </w:r>
      <w:r w:rsidR="001D6BAB">
        <w:rPr>
          <w:rFonts w:ascii="Times New Roman" w:hAnsi="Times New Roman" w:cs="Times New Roman"/>
          <w:sz w:val="24"/>
          <w:szCs w:val="24"/>
        </w:rPr>
        <w:t xml:space="preserve">diagnosed emotional disorders, including some with </w:t>
      </w:r>
      <w:r w:rsidR="00CF341D">
        <w:rPr>
          <w:rFonts w:ascii="Times New Roman" w:hAnsi="Times New Roman" w:cs="Times New Roman"/>
          <w:sz w:val="24"/>
          <w:szCs w:val="24"/>
        </w:rPr>
        <w:t xml:space="preserve">comorbid </w:t>
      </w:r>
      <w:r w:rsidR="001D6BAB">
        <w:rPr>
          <w:rFonts w:ascii="Times New Roman" w:hAnsi="Times New Roman" w:cs="Times New Roman"/>
          <w:sz w:val="24"/>
          <w:szCs w:val="24"/>
        </w:rPr>
        <w:t>anxiety and depressive d</w:t>
      </w:r>
      <w:r w:rsidR="00CF341D">
        <w:rPr>
          <w:rFonts w:ascii="Times New Roman" w:hAnsi="Times New Roman" w:cs="Times New Roman"/>
          <w:sz w:val="24"/>
          <w:szCs w:val="24"/>
        </w:rPr>
        <w:t xml:space="preserve">isorders may be particularly enlightening. </w:t>
      </w:r>
    </w:p>
    <w:p w:rsidR="00CF341D" w:rsidRDefault="00CF341D" w:rsidP="008A2B05">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Conclusions</w:t>
      </w:r>
    </w:p>
    <w:p w:rsidR="00CB006D" w:rsidRDefault="00CF341D">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
        <w:t xml:space="preserve">The results of this study provide initial support for the validity of the </w:t>
      </w:r>
      <w:proofErr w:type="spellStart"/>
      <w:r>
        <w:rPr>
          <w:rFonts w:ascii="Times New Roman" w:hAnsi="Times New Roman" w:cs="Times New Roman"/>
          <w:sz w:val="24"/>
          <w:szCs w:val="24"/>
        </w:rPr>
        <w:t>bifactor</w:t>
      </w:r>
      <w:proofErr w:type="spellEnd"/>
      <w:r>
        <w:rPr>
          <w:rFonts w:ascii="Times New Roman" w:hAnsi="Times New Roman" w:cs="Times New Roman"/>
          <w:sz w:val="24"/>
          <w:szCs w:val="24"/>
        </w:rPr>
        <w:t xml:space="preserve"> model of the DASS within a U.S. community sample as well as provide insight into the reliability of the resulting </w:t>
      </w:r>
      <w:r w:rsidR="008F1920">
        <w:rPr>
          <w:rFonts w:ascii="Times New Roman" w:hAnsi="Times New Roman" w:cs="Times New Roman"/>
          <w:sz w:val="24"/>
          <w:szCs w:val="24"/>
        </w:rPr>
        <w:t>general</w:t>
      </w:r>
      <w:r>
        <w:rPr>
          <w:rFonts w:ascii="Times New Roman" w:hAnsi="Times New Roman" w:cs="Times New Roman"/>
          <w:sz w:val="24"/>
          <w:szCs w:val="24"/>
        </w:rPr>
        <w:t xml:space="preserve"> and </w:t>
      </w:r>
      <w:r w:rsidR="008F1920">
        <w:rPr>
          <w:rFonts w:ascii="Times New Roman" w:hAnsi="Times New Roman" w:cs="Times New Roman"/>
          <w:sz w:val="24"/>
          <w:szCs w:val="24"/>
        </w:rPr>
        <w:t>domain-specific</w:t>
      </w:r>
      <w:r>
        <w:rPr>
          <w:rFonts w:ascii="Times New Roman" w:hAnsi="Times New Roman" w:cs="Times New Roman"/>
          <w:sz w:val="24"/>
          <w:szCs w:val="24"/>
        </w:rPr>
        <w:t xml:space="preserve"> factors. Furthermore, it is the first study to examine relations between these </w:t>
      </w:r>
      <w:r w:rsidR="008F1920">
        <w:rPr>
          <w:rFonts w:ascii="Times New Roman" w:hAnsi="Times New Roman" w:cs="Times New Roman"/>
          <w:sz w:val="24"/>
          <w:szCs w:val="24"/>
        </w:rPr>
        <w:t xml:space="preserve">factors </w:t>
      </w:r>
      <w:r>
        <w:rPr>
          <w:rFonts w:ascii="Times New Roman" w:hAnsi="Times New Roman" w:cs="Times New Roman"/>
          <w:sz w:val="24"/>
          <w:szCs w:val="24"/>
        </w:rPr>
        <w:t xml:space="preserve">and a theoretically related construct, worry. Although low </w:t>
      </w:r>
      <w:r w:rsidR="003C4419">
        <w:rPr>
          <w:rFonts w:ascii="Times New Roman" w:hAnsi="Times New Roman" w:cs="Times New Roman"/>
          <w:sz w:val="24"/>
          <w:szCs w:val="24"/>
        </w:rPr>
        <w:t xml:space="preserve">omega hierarchical </w:t>
      </w:r>
      <w:r>
        <w:rPr>
          <w:rFonts w:ascii="Times New Roman" w:hAnsi="Times New Roman" w:cs="Times New Roman"/>
          <w:sz w:val="24"/>
          <w:szCs w:val="24"/>
        </w:rPr>
        <w:t xml:space="preserve">subscale </w:t>
      </w:r>
      <w:r w:rsidR="003C4419">
        <w:rPr>
          <w:rFonts w:ascii="Times New Roman" w:hAnsi="Times New Roman" w:cs="Times New Roman"/>
          <w:sz w:val="24"/>
          <w:szCs w:val="24"/>
        </w:rPr>
        <w:t>estimates</w:t>
      </w:r>
      <w:r>
        <w:rPr>
          <w:rFonts w:ascii="Times New Roman" w:hAnsi="Times New Roman" w:cs="Times New Roman"/>
          <w:sz w:val="24"/>
          <w:szCs w:val="24"/>
        </w:rPr>
        <w:t xml:space="preserve"> prevented subscale specific inferences from being made, overall </w:t>
      </w:r>
      <w:r>
        <w:rPr>
          <w:rFonts w:ascii="Times New Roman" w:hAnsi="Times New Roman" w:cs="Times New Roman"/>
          <w:sz w:val="24"/>
          <w:szCs w:val="24"/>
        </w:rPr>
        <w:lastRenderedPageBreak/>
        <w:t xml:space="preserve">findings further support the idea that worry </w:t>
      </w:r>
      <w:r w:rsidR="008F1920">
        <w:rPr>
          <w:rFonts w:ascii="Times New Roman" w:hAnsi="Times New Roman" w:cs="Times New Roman"/>
          <w:sz w:val="24"/>
          <w:szCs w:val="24"/>
        </w:rPr>
        <w:t>is a</w:t>
      </w:r>
      <w:r>
        <w:rPr>
          <w:rFonts w:ascii="Times New Roman" w:hAnsi="Times New Roman" w:cs="Times New Roman"/>
          <w:sz w:val="24"/>
          <w:szCs w:val="24"/>
        </w:rPr>
        <w:t xml:space="preserve"> transdiagnostic factor shared across emotional disorders and, therefore, </w:t>
      </w:r>
      <w:r w:rsidR="004B463B">
        <w:rPr>
          <w:rFonts w:ascii="Times New Roman" w:hAnsi="Times New Roman" w:cs="Times New Roman"/>
          <w:sz w:val="24"/>
          <w:szCs w:val="24"/>
        </w:rPr>
        <w:t xml:space="preserve">likely </w:t>
      </w:r>
      <w:r>
        <w:rPr>
          <w:rFonts w:ascii="Times New Roman" w:hAnsi="Times New Roman" w:cs="Times New Roman"/>
          <w:sz w:val="24"/>
          <w:szCs w:val="24"/>
        </w:rPr>
        <w:t>contribute</w:t>
      </w:r>
      <w:r w:rsidR="008F1920">
        <w:rPr>
          <w:rFonts w:ascii="Times New Roman" w:hAnsi="Times New Roman" w:cs="Times New Roman"/>
          <w:sz w:val="24"/>
          <w:szCs w:val="24"/>
        </w:rPr>
        <w:t>s</w:t>
      </w:r>
      <w:r>
        <w:rPr>
          <w:rFonts w:ascii="Times New Roman" w:hAnsi="Times New Roman" w:cs="Times New Roman"/>
          <w:sz w:val="24"/>
          <w:szCs w:val="24"/>
        </w:rPr>
        <w:t xml:space="preserve"> to their high comorbidity rate.</w:t>
      </w:r>
    </w:p>
    <w:p w:rsidR="00CB006D" w:rsidRDefault="00CB006D" w:rsidP="00CB006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Conflicts of Interests</w:t>
      </w:r>
    </w:p>
    <w:p w:rsidR="00CB006D" w:rsidRDefault="00CB006D" w:rsidP="00CB006D">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
        <w:t>All authors declared no conflicts of interest.</w:t>
      </w:r>
    </w:p>
    <w:p w:rsidR="00CB006D" w:rsidRDefault="00CB006D" w:rsidP="00CB006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Financial Support</w:t>
      </w:r>
    </w:p>
    <w:p w:rsidR="00B04422" w:rsidRDefault="00CB006D" w:rsidP="00CB006D">
      <w:pPr>
        <w:autoSpaceDE w:val="0"/>
        <w:autoSpaceDN w:val="0"/>
        <w:adjustRightInd w:val="0"/>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research received no specific grant or external funding from any funding agency, commercial or not-for-profit sectors.</w:t>
      </w:r>
      <w:r w:rsidR="00105934">
        <w:rPr>
          <w:rFonts w:ascii="Times New Roman" w:hAnsi="Times New Roman" w:cs="Times New Roman"/>
          <w:sz w:val="24"/>
          <w:szCs w:val="24"/>
        </w:rPr>
        <w:br/>
      </w:r>
    </w:p>
    <w:p w:rsidR="00B04422" w:rsidRDefault="00B04422">
      <w:pPr>
        <w:rPr>
          <w:rFonts w:ascii="Times New Roman" w:hAnsi="Times New Roman" w:cs="Times New Roman"/>
          <w:sz w:val="24"/>
          <w:szCs w:val="24"/>
        </w:rPr>
      </w:pPr>
      <w:r>
        <w:rPr>
          <w:rFonts w:ascii="Times New Roman" w:hAnsi="Times New Roman" w:cs="Times New Roman"/>
          <w:sz w:val="24"/>
          <w:szCs w:val="24"/>
        </w:rPr>
        <w:br w:type="page"/>
      </w:r>
    </w:p>
    <w:p w:rsidR="00415FCB" w:rsidRDefault="00415FCB" w:rsidP="00415FC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8C08F3" w:rsidRPr="008C08F3" w:rsidRDefault="008C08F3" w:rsidP="008C08F3">
      <w:pPr>
        <w:autoSpaceDE w:val="0"/>
        <w:autoSpaceDN w:val="0"/>
        <w:adjustRightInd w:val="0"/>
        <w:ind w:left="720" w:hanging="720"/>
        <w:jc w:val="left"/>
        <w:rPr>
          <w:rFonts w:ascii="Times New Roman" w:hAnsi="Times New Roman" w:cs="Times New Roman"/>
          <w:sz w:val="24"/>
          <w:szCs w:val="24"/>
        </w:rPr>
      </w:pPr>
      <w:r w:rsidRPr="008C08F3">
        <w:rPr>
          <w:rFonts w:ascii="Times New Roman" w:hAnsi="Times New Roman" w:cs="Times New Roman"/>
          <w:sz w:val="24"/>
          <w:szCs w:val="24"/>
        </w:rPr>
        <w:t xml:space="preserve">Antony, M. M., </w:t>
      </w:r>
      <w:proofErr w:type="spellStart"/>
      <w:r w:rsidRPr="008C08F3">
        <w:rPr>
          <w:rFonts w:ascii="Times New Roman" w:hAnsi="Times New Roman" w:cs="Times New Roman"/>
          <w:sz w:val="24"/>
          <w:szCs w:val="24"/>
        </w:rPr>
        <w:t>Bieling</w:t>
      </w:r>
      <w:proofErr w:type="spellEnd"/>
      <w:r w:rsidRPr="008C08F3">
        <w:rPr>
          <w:rFonts w:ascii="Times New Roman" w:hAnsi="Times New Roman" w:cs="Times New Roman"/>
          <w:sz w:val="24"/>
          <w:szCs w:val="24"/>
        </w:rPr>
        <w:t xml:space="preserve">, P. J., Cox, B. J., </w:t>
      </w:r>
      <w:proofErr w:type="spellStart"/>
      <w:r w:rsidRPr="008C08F3">
        <w:rPr>
          <w:rFonts w:ascii="Times New Roman" w:hAnsi="Times New Roman" w:cs="Times New Roman"/>
          <w:sz w:val="24"/>
          <w:szCs w:val="24"/>
        </w:rPr>
        <w:t>Enns</w:t>
      </w:r>
      <w:proofErr w:type="spellEnd"/>
      <w:r w:rsidRPr="008C08F3">
        <w:rPr>
          <w:rFonts w:ascii="Times New Roman" w:hAnsi="Times New Roman" w:cs="Times New Roman"/>
          <w:sz w:val="24"/>
          <w:szCs w:val="24"/>
        </w:rPr>
        <w:t xml:space="preserve">, M. W., &amp; </w:t>
      </w:r>
      <w:proofErr w:type="spellStart"/>
      <w:r w:rsidRPr="008C08F3">
        <w:rPr>
          <w:rFonts w:ascii="Times New Roman" w:hAnsi="Times New Roman" w:cs="Times New Roman"/>
          <w:sz w:val="24"/>
          <w:szCs w:val="24"/>
        </w:rPr>
        <w:t>Swinson</w:t>
      </w:r>
      <w:proofErr w:type="spellEnd"/>
      <w:r w:rsidRPr="008C08F3">
        <w:rPr>
          <w:rFonts w:ascii="Times New Roman" w:hAnsi="Times New Roman" w:cs="Times New Roman"/>
          <w:sz w:val="24"/>
          <w:szCs w:val="24"/>
        </w:rPr>
        <w:t xml:space="preserve">, R. P. (1998). Psychometric properties of the 42-item and 21-item versions of the Depression Anxiety Stress Scales in clinical groups and a community sample. </w:t>
      </w:r>
      <w:r w:rsidRPr="008C08F3">
        <w:rPr>
          <w:rFonts w:ascii="Times New Roman" w:hAnsi="Times New Roman" w:cs="Times New Roman"/>
          <w:i/>
          <w:iCs/>
          <w:sz w:val="24"/>
          <w:szCs w:val="24"/>
        </w:rPr>
        <w:t>Psychological Assessment</w:t>
      </w:r>
      <w:r w:rsidRPr="008C08F3">
        <w:rPr>
          <w:rFonts w:ascii="Times New Roman" w:hAnsi="Times New Roman" w:cs="Times New Roman"/>
          <w:sz w:val="24"/>
          <w:szCs w:val="24"/>
        </w:rPr>
        <w:t xml:space="preserve">, </w:t>
      </w:r>
      <w:r w:rsidRPr="008C08F3">
        <w:rPr>
          <w:rFonts w:ascii="Times New Roman" w:hAnsi="Times New Roman" w:cs="Times New Roman"/>
          <w:i/>
          <w:iCs/>
          <w:sz w:val="24"/>
          <w:szCs w:val="24"/>
        </w:rPr>
        <w:t>10</w:t>
      </w:r>
      <w:r w:rsidRPr="008C08F3">
        <w:rPr>
          <w:rFonts w:ascii="Times New Roman" w:hAnsi="Times New Roman" w:cs="Times New Roman"/>
          <w:sz w:val="24"/>
          <w:szCs w:val="24"/>
        </w:rPr>
        <w:t>(2), 176-181. doi:10.1037/1040-3590.10.2.176</w:t>
      </w:r>
    </w:p>
    <w:p w:rsidR="0063540C" w:rsidRDefault="0063540C" w:rsidP="00E31CBD">
      <w:pPr>
        <w:autoSpaceDE w:val="0"/>
        <w:autoSpaceDN w:val="0"/>
        <w:adjustRightInd w:val="0"/>
        <w:ind w:left="720" w:hanging="720"/>
        <w:jc w:val="left"/>
        <w:rPr>
          <w:rFonts w:ascii="Times New Roman" w:hAnsi="Times New Roman" w:cs="Times New Roman"/>
          <w:sz w:val="24"/>
          <w:szCs w:val="24"/>
        </w:rPr>
      </w:pPr>
      <w:r>
        <w:rPr>
          <w:rFonts w:ascii="Times New Roman" w:hAnsi="Times New Roman" w:cs="Times New Roman"/>
          <w:sz w:val="24"/>
          <w:szCs w:val="24"/>
        </w:rPr>
        <w:t>Barlow,</w:t>
      </w:r>
      <w:r w:rsidR="00B04422">
        <w:rPr>
          <w:rFonts w:ascii="Times New Roman" w:hAnsi="Times New Roman" w:cs="Times New Roman"/>
          <w:sz w:val="24"/>
          <w:szCs w:val="24"/>
        </w:rPr>
        <w:t xml:space="preserve"> D. H.,</w:t>
      </w:r>
      <w:r>
        <w:rPr>
          <w:rFonts w:ascii="Times New Roman" w:hAnsi="Times New Roman" w:cs="Times New Roman"/>
          <w:sz w:val="24"/>
          <w:szCs w:val="24"/>
        </w:rPr>
        <w:t xml:space="preserve"> Allen,</w:t>
      </w:r>
      <w:r w:rsidR="00B04422">
        <w:rPr>
          <w:rFonts w:ascii="Times New Roman" w:hAnsi="Times New Roman" w:cs="Times New Roman"/>
          <w:sz w:val="24"/>
          <w:szCs w:val="24"/>
        </w:rPr>
        <w:t xml:space="preserve"> L. B., </w:t>
      </w:r>
      <w:r>
        <w:rPr>
          <w:rFonts w:ascii="Times New Roman" w:hAnsi="Times New Roman" w:cs="Times New Roman"/>
          <w:sz w:val="24"/>
          <w:szCs w:val="24"/>
        </w:rPr>
        <w:t>&amp; Choate,</w:t>
      </w:r>
      <w:r w:rsidR="00A25708">
        <w:rPr>
          <w:rFonts w:ascii="Times New Roman" w:hAnsi="Times New Roman" w:cs="Times New Roman"/>
          <w:sz w:val="24"/>
          <w:szCs w:val="24"/>
        </w:rPr>
        <w:t xml:space="preserve"> M. L.</w:t>
      </w:r>
      <w:r>
        <w:rPr>
          <w:rFonts w:ascii="Times New Roman" w:hAnsi="Times New Roman" w:cs="Times New Roman"/>
          <w:sz w:val="24"/>
          <w:szCs w:val="24"/>
        </w:rPr>
        <w:t xml:space="preserve"> (2004).</w:t>
      </w:r>
      <w:r w:rsidR="00A25708">
        <w:rPr>
          <w:rFonts w:ascii="Times New Roman" w:hAnsi="Times New Roman" w:cs="Times New Roman"/>
          <w:sz w:val="24"/>
          <w:szCs w:val="24"/>
        </w:rPr>
        <w:t xml:space="preserve"> Toward a unified treatment for emotional disorders. </w:t>
      </w:r>
      <w:r w:rsidR="00A25708">
        <w:rPr>
          <w:rFonts w:ascii="Times New Roman" w:hAnsi="Times New Roman" w:cs="Times New Roman"/>
          <w:i/>
          <w:sz w:val="24"/>
          <w:szCs w:val="24"/>
        </w:rPr>
        <w:t>Behavior Therapy</w:t>
      </w:r>
      <w:r w:rsidR="00A25708">
        <w:rPr>
          <w:rFonts w:ascii="Times New Roman" w:hAnsi="Times New Roman" w:cs="Times New Roman"/>
          <w:sz w:val="24"/>
          <w:szCs w:val="24"/>
        </w:rPr>
        <w:t xml:space="preserve">, </w:t>
      </w:r>
      <w:r w:rsidR="00A25708">
        <w:rPr>
          <w:rFonts w:ascii="Times New Roman" w:hAnsi="Times New Roman" w:cs="Times New Roman"/>
          <w:i/>
          <w:sz w:val="24"/>
          <w:szCs w:val="24"/>
        </w:rPr>
        <w:t>35</w:t>
      </w:r>
      <w:r w:rsidR="00A25708">
        <w:rPr>
          <w:rFonts w:ascii="Times New Roman" w:hAnsi="Times New Roman" w:cs="Times New Roman"/>
          <w:sz w:val="24"/>
          <w:szCs w:val="24"/>
        </w:rPr>
        <w:t>(2), 205-230.</w:t>
      </w:r>
    </w:p>
    <w:p w:rsidR="00CB254C" w:rsidRPr="000F3312" w:rsidRDefault="00CB254C" w:rsidP="00E31CBD">
      <w:pPr>
        <w:autoSpaceDE w:val="0"/>
        <w:autoSpaceDN w:val="0"/>
        <w:adjustRightInd w:val="0"/>
        <w:ind w:left="720" w:hanging="720"/>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Behar, E., </w:t>
      </w:r>
      <w:proofErr w:type="spellStart"/>
      <w:r>
        <w:rPr>
          <w:rFonts w:ascii="Times New Roman" w:hAnsi="Times New Roman" w:cs="Times New Roman"/>
          <w:color w:val="FF0000"/>
          <w:sz w:val="24"/>
          <w:szCs w:val="24"/>
        </w:rPr>
        <w:t>Alcaine</w:t>
      </w:r>
      <w:proofErr w:type="spellEnd"/>
      <w:r>
        <w:rPr>
          <w:rFonts w:ascii="Times New Roman" w:hAnsi="Times New Roman" w:cs="Times New Roman"/>
          <w:color w:val="FF0000"/>
          <w:sz w:val="24"/>
          <w:szCs w:val="24"/>
        </w:rPr>
        <w:t xml:space="preserve">, O., </w:t>
      </w:r>
      <w:proofErr w:type="spellStart"/>
      <w:r>
        <w:rPr>
          <w:rFonts w:ascii="Times New Roman" w:hAnsi="Times New Roman" w:cs="Times New Roman"/>
          <w:color w:val="FF0000"/>
          <w:sz w:val="24"/>
          <w:szCs w:val="24"/>
        </w:rPr>
        <w:t>Zuellig</w:t>
      </w:r>
      <w:proofErr w:type="spellEnd"/>
      <w:r>
        <w:rPr>
          <w:rFonts w:ascii="Times New Roman" w:hAnsi="Times New Roman" w:cs="Times New Roman"/>
          <w:color w:val="FF0000"/>
          <w:sz w:val="24"/>
          <w:szCs w:val="24"/>
        </w:rPr>
        <w:t xml:space="preserve">, A. R., &amp; Borkovec, T. D. (2003). Screening for generalized </w:t>
      </w:r>
      <w:r w:rsidR="000F3312">
        <w:rPr>
          <w:rFonts w:ascii="Times New Roman" w:hAnsi="Times New Roman" w:cs="Times New Roman"/>
          <w:color w:val="FF0000"/>
          <w:sz w:val="24"/>
          <w:szCs w:val="24"/>
        </w:rPr>
        <w:t xml:space="preserve">anxiety disorder using the Penn State Worry Questionnaire: A receiver operating characteristics analysis. </w:t>
      </w:r>
      <w:r w:rsidR="000F3312">
        <w:rPr>
          <w:rFonts w:ascii="Times New Roman" w:hAnsi="Times New Roman" w:cs="Times New Roman"/>
          <w:i/>
          <w:color w:val="FF0000"/>
          <w:sz w:val="24"/>
          <w:szCs w:val="24"/>
        </w:rPr>
        <w:t>Journal of Behavior Therapy and Experimental Psychiatry, 34</w:t>
      </w:r>
      <w:r w:rsidR="000F3312">
        <w:rPr>
          <w:rFonts w:ascii="Times New Roman" w:hAnsi="Times New Roman" w:cs="Times New Roman"/>
          <w:color w:val="FF0000"/>
          <w:sz w:val="24"/>
          <w:szCs w:val="24"/>
        </w:rPr>
        <w:t>, 25-43.</w:t>
      </w:r>
    </w:p>
    <w:p w:rsidR="008C08F3" w:rsidRDefault="008C08F3" w:rsidP="008C08F3">
      <w:pPr>
        <w:autoSpaceDE w:val="0"/>
        <w:autoSpaceDN w:val="0"/>
        <w:adjustRightInd w:val="0"/>
        <w:ind w:left="720" w:hanging="720"/>
        <w:jc w:val="left"/>
        <w:rPr>
          <w:rFonts w:ascii="Times New Roman" w:hAnsi="Times New Roman" w:cs="Times New Roman"/>
          <w:sz w:val="24"/>
          <w:szCs w:val="24"/>
        </w:rPr>
      </w:pPr>
      <w:proofErr w:type="spellStart"/>
      <w:r w:rsidRPr="008C08F3">
        <w:rPr>
          <w:rFonts w:ascii="Times New Roman" w:hAnsi="Times New Roman" w:cs="Times New Roman"/>
          <w:sz w:val="24"/>
          <w:szCs w:val="24"/>
        </w:rPr>
        <w:t>Bentler</w:t>
      </w:r>
      <w:proofErr w:type="spellEnd"/>
      <w:r w:rsidRPr="008C08F3">
        <w:rPr>
          <w:rFonts w:ascii="Times New Roman" w:hAnsi="Times New Roman" w:cs="Times New Roman"/>
          <w:sz w:val="24"/>
          <w:szCs w:val="24"/>
        </w:rPr>
        <w:t xml:space="preserve">, P.M. and Bonnet, D.C. (1980). Significance Tests and Goodness of Fit in the Analysis of Covariance Structures. </w:t>
      </w:r>
      <w:r w:rsidRPr="008C08F3">
        <w:rPr>
          <w:rFonts w:ascii="Times New Roman" w:hAnsi="Times New Roman" w:cs="Times New Roman"/>
          <w:i/>
          <w:sz w:val="24"/>
          <w:szCs w:val="24"/>
        </w:rPr>
        <w:t>Psychological Bulletin, 88</w:t>
      </w:r>
      <w:r w:rsidRPr="008C08F3">
        <w:rPr>
          <w:rFonts w:ascii="Times New Roman" w:hAnsi="Times New Roman" w:cs="Times New Roman"/>
          <w:sz w:val="24"/>
          <w:szCs w:val="24"/>
        </w:rPr>
        <w:t>(3), 588-606.</w:t>
      </w:r>
    </w:p>
    <w:p w:rsidR="00B04422" w:rsidRDefault="00B04422" w:rsidP="00B04422">
      <w:pPr>
        <w:autoSpaceDE w:val="0"/>
        <w:autoSpaceDN w:val="0"/>
        <w:adjustRightInd w:val="0"/>
        <w:ind w:left="720" w:hanging="720"/>
        <w:jc w:val="left"/>
        <w:rPr>
          <w:rFonts w:ascii="Times New Roman" w:hAnsi="Times New Roman" w:cs="Times New Roman"/>
          <w:sz w:val="24"/>
          <w:szCs w:val="24"/>
        </w:rPr>
      </w:pPr>
      <w:r w:rsidRPr="00B04422">
        <w:rPr>
          <w:rFonts w:ascii="Times New Roman" w:hAnsi="Times New Roman" w:cs="Times New Roman"/>
          <w:sz w:val="24"/>
          <w:szCs w:val="24"/>
        </w:rPr>
        <w:t>Brown, T. A. (2015). </w:t>
      </w:r>
      <w:r w:rsidRPr="00B04422">
        <w:rPr>
          <w:rFonts w:ascii="Times New Roman" w:hAnsi="Times New Roman" w:cs="Times New Roman"/>
          <w:i/>
          <w:iCs/>
          <w:sz w:val="24"/>
          <w:szCs w:val="24"/>
        </w:rPr>
        <w:t xml:space="preserve">Confirmatory factor analysis for applied research (2nd </w:t>
      </w:r>
      <w:proofErr w:type="gramStart"/>
      <w:r w:rsidRPr="00B04422">
        <w:rPr>
          <w:rFonts w:ascii="Times New Roman" w:hAnsi="Times New Roman" w:cs="Times New Roman"/>
          <w:i/>
          <w:iCs/>
          <w:sz w:val="24"/>
          <w:szCs w:val="24"/>
        </w:rPr>
        <w:t>ed</w:t>
      </w:r>
      <w:proofErr w:type="gramEnd"/>
      <w:r w:rsidRPr="00B04422">
        <w:rPr>
          <w:rFonts w:ascii="Times New Roman" w:hAnsi="Times New Roman" w:cs="Times New Roman"/>
          <w:i/>
          <w:iCs/>
          <w:sz w:val="24"/>
          <w:szCs w:val="24"/>
        </w:rPr>
        <w:t>.)</w:t>
      </w:r>
      <w:r w:rsidRPr="00B04422">
        <w:rPr>
          <w:rFonts w:ascii="Times New Roman" w:hAnsi="Times New Roman" w:cs="Times New Roman"/>
          <w:sz w:val="24"/>
          <w:szCs w:val="24"/>
        </w:rPr>
        <w:t>. New York, NY, US: Guilford Press.</w:t>
      </w:r>
    </w:p>
    <w:p w:rsidR="008C08F3" w:rsidRPr="008C08F3" w:rsidRDefault="008C08F3" w:rsidP="008C08F3">
      <w:pPr>
        <w:autoSpaceDE w:val="0"/>
        <w:autoSpaceDN w:val="0"/>
        <w:adjustRightInd w:val="0"/>
        <w:ind w:left="720" w:hanging="720"/>
        <w:jc w:val="left"/>
        <w:rPr>
          <w:rFonts w:ascii="Times New Roman" w:hAnsi="Times New Roman" w:cs="Times New Roman"/>
          <w:sz w:val="24"/>
          <w:szCs w:val="24"/>
        </w:rPr>
      </w:pPr>
      <w:r w:rsidRPr="008C08F3">
        <w:rPr>
          <w:rFonts w:ascii="Times New Roman" w:hAnsi="Times New Roman" w:cs="Times New Roman"/>
          <w:sz w:val="24"/>
          <w:szCs w:val="24"/>
        </w:rPr>
        <w:t xml:space="preserve">Brown, T. A., Antony, M. M., &amp; Barlow, D. H. (1992). Psychometric Properties of the Penn State Worry Questionnaire in a Clinical Anxiety Disorders Sample. </w:t>
      </w:r>
      <w:proofErr w:type="spellStart"/>
      <w:r w:rsidRPr="008C08F3">
        <w:rPr>
          <w:rFonts w:ascii="Times New Roman" w:hAnsi="Times New Roman" w:cs="Times New Roman"/>
          <w:i/>
          <w:iCs/>
          <w:sz w:val="24"/>
          <w:szCs w:val="24"/>
        </w:rPr>
        <w:t>Behaviour</w:t>
      </w:r>
      <w:proofErr w:type="spellEnd"/>
      <w:r w:rsidRPr="008C08F3">
        <w:rPr>
          <w:rFonts w:ascii="Times New Roman" w:hAnsi="Times New Roman" w:cs="Times New Roman"/>
          <w:i/>
          <w:iCs/>
          <w:sz w:val="24"/>
          <w:szCs w:val="24"/>
        </w:rPr>
        <w:t xml:space="preserve"> Research and Therapy, 30</w:t>
      </w:r>
      <w:r w:rsidRPr="008C08F3">
        <w:rPr>
          <w:rFonts w:ascii="Times New Roman" w:hAnsi="Times New Roman" w:cs="Times New Roman"/>
          <w:sz w:val="24"/>
          <w:szCs w:val="24"/>
        </w:rPr>
        <w:t>(1), 33-37.</w:t>
      </w:r>
    </w:p>
    <w:p w:rsidR="00B04422" w:rsidRDefault="00B04422" w:rsidP="00E31CBD">
      <w:pPr>
        <w:autoSpaceDE w:val="0"/>
        <w:autoSpaceDN w:val="0"/>
        <w:adjustRightInd w:val="0"/>
        <w:ind w:left="720" w:hanging="720"/>
        <w:jc w:val="left"/>
        <w:rPr>
          <w:rFonts w:ascii="Times New Roman" w:hAnsi="Times New Roman" w:cs="Times New Roman"/>
          <w:sz w:val="24"/>
          <w:szCs w:val="24"/>
        </w:rPr>
      </w:pPr>
      <w:r w:rsidRPr="00DB7BD9">
        <w:rPr>
          <w:rFonts w:ascii="Times New Roman" w:hAnsi="Times New Roman" w:cs="Times New Roman"/>
          <w:sz w:val="24"/>
          <w:szCs w:val="24"/>
        </w:rPr>
        <w:t xml:space="preserve">Brown, T. A., Campbell, L. A., Lehman, C. L., Grisham, J. R., &amp; </w:t>
      </w:r>
      <w:proofErr w:type="spellStart"/>
      <w:r w:rsidRPr="00DB7BD9">
        <w:rPr>
          <w:rFonts w:ascii="Times New Roman" w:hAnsi="Times New Roman" w:cs="Times New Roman"/>
          <w:sz w:val="24"/>
          <w:szCs w:val="24"/>
        </w:rPr>
        <w:t>Mancill</w:t>
      </w:r>
      <w:proofErr w:type="spellEnd"/>
      <w:r w:rsidRPr="00DB7BD9">
        <w:rPr>
          <w:rFonts w:ascii="Times New Roman" w:hAnsi="Times New Roman" w:cs="Times New Roman"/>
          <w:sz w:val="24"/>
          <w:szCs w:val="24"/>
        </w:rPr>
        <w:t xml:space="preserve">, R. B. (2001). Current and lifetime comorbidity of the </w:t>
      </w:r>
      <w:r w:rsidRPr="00DB7BD9">
        <w:rPr>
          <w:rFonts w:ascii="Times New Roman" w:hAnsi="Times New Roman" w:cs="Times New Roman"/>
          <w:i/>
          <w:sz w:val="24"/>
          <w:szCs w:val="24"/>
        </w:rPr>
        <w:t>DSM-IV</w:t>
      </w:r>
      <w:r w:rsidRPr="00DB7BD9">
        <w:rPr>
          <w:rFonts w:ascii="Times New Roman" w:hAnsi="Times New Roman" w:cs="Times New Roman"/>
          <w:sz w:val="24"/>
          <w:szCs w:val="24"/>
        </w:rPr>
        <w:t xml:space="preserve"> Anxiety and Mood Disorders in a Large Clinical Sample. </w:t>
      </w:r>
      <w:r w:rsidRPr="00DB7BD9">
        <w:rPr>
          <w:rFonts w:ascii="Times New Roman" w:hAnsi="Times New Roman" w:cs="Times New Roman"/>
          <w:i/>
          <w:sz w:val="24"/>
          <w:szCs w:val="24"/>
        </w:rPr>
        <w:t xml:space="preserve"> Journal of Abnormal Psychology</w:t>
      </w:r>
      <w:r w:rsidRPr="00DB7BD9">
        <w:rPr>
          <w:rFonts w:ascii="Times New Roman" w:hAnsi="Times New Roman" w:cs="Times New Roman"/>
          <w:sz w:val="24"/>
          <w:szCs w:val="24"/>
        </w:rPr>
        <w:t xml:space="preserve">, </w:t>
      </w:r>
      <w:r w:rsidRPr="00DB7BD9">
        <w:rPr>
          <w:rFonts w:ascii="Times New Roman" w:hAnsi="Times New Roman" w:cs="Times New Roman"/>
          <w:i/>
          <w:sz w:val="24"/>
          <w:szCs w:val="24"/>
        </w:rPr>
        <w:t>110</w:t>
      </w:r>
      <w:r w:rsidRPr="00DB7BD9">
        <w:rPr>
          <w:rFonts w:ascii="Times New Roman" w:hAnsi="Times New Roman" w:cs="Times New Roman"/>
          <w:sz w:val="24"/>
          <w:szCs w:val="24"/>
        </w:rPr>
        <w:t xml:space="preserve"> (4), 585-599.</w:t>
      </w:r>
    </w:p>
    <w:p w:rsidR="00E31CBD" w:rsidRDefault="00E31CBD" w:rsidP="00E31CBD">
      <w:pPr>
        <w:autoSpaceDE w:val="0"/>
        <w:autoSpaceDN w:val="0"/>
        <w:adjustRightInd w:val="0"/>
        <w:ind w:left="720" w:hanging="720"/>
        <w:jc w:val="left"/>
        <w:rPr>
          <w:rFonts w:ascii="Times New Roman" w:hAnsi="Times New Roman" w:cs="Times New Roman"/>
          <w:sz w:val="24"/>
          <w:szCs w:val="24"/>
        </w:rPr>
      </w:pPr>
      <w:r w:rsidRPr="00E31CBD">
        <w:rPr>
          <w:rFonts w:ascii="Times New Roman" w:hAnsi="Times New Roman" w:cs="Times New Roman"/>
          <w:sz w:val="24"/>
          <w:szCs w:val="24"/>
        </w:rPr>
        <w:lastRenderedPageBreak/>
        <w:t xml:space="preserve">Chen, J., Liu, X., </w:t>
      </w:r>
      <w:proofErr w:type="spellStart"/>
      <w:r w:rsidRPr="00E31CBD">
        <w:rPr>
          <w:rFonts w:ascii="Times New Roman" w:hAnsi="Times New Roman" w:cs="Times New Roman"/>
          <w:sz w:val="24"/>
          <w:szCs w:val="24"/>
        </w:rPr>
        <w:t>Rapee</w:t>
      </w:r>
      <w:proofErr w:type="spellEnd"/>
      <w:r w:rsidRPr="00E31CBD">
        <w:rPr>
          <w:rFonts w:ascii="Times New Roman" w:hAnsi="Times New Roman" w:cs="Times New Roman"/>
          <w:sz w:val="24"/>
          <w:szCs w:val="24"/>
        </w:rPr>
        <w:t xml:space="preserve">, R. M., &amp; </w:t>
      </w:r>
      <w:proofErr w:type="spellStart"/>
      <w:r w:rsidRPr="00E31CBD">
        <w:rPr>
          <w:rFonts w:ascii="Times New Roman" w:hAnsi="Times New Roman" w:cs="Times New Roman"/>
          <w:sz w:val="24"/>
          <w:szCs w:val="24"/>
        </w:rPr>
        <w:t>Pillay</w:t>
      </w:r>
      <w:proofErr w:type="spellEnd"/>
      <w:r w:rsidRPr="00E31CBD">
        <w:rPr>
          <w:rFonts w:ascii="Times New Roman" w:hAnsi="Times New Roman" w:cs="Times New Roman"/>
          <w:sz w:val="24"/>
          <w:szCs w:val="24"/>
        </w:rPr>
        <w:t xml:space="preserve">, P. (2013). </w:t>
      </w:r>
      <w:proofErr w:type="spellStart"/>
      <w:r w:rsidRPr="00E31CBD">
        <w:rPr>
          <w:rFonts w:ascii="Times New Roman" w:hAnsi="Times New Roman" w:cs="Times New Roman"/>
          <w:sz w:val="24"/>
          <w:szCs w:val="24"/>
        </w:rPr>
        <w:t>Behavioural</w:t>
      </w:r>
      <w:proofErr w:type="spellEnd"/>
      <w:r w:rsidRPr="00E31CBD">
        <w:rPr>
          <w:rFonts w:ascii="Times New Roman" w:hAnsi="Times New Roman" w:cs="Times New Roman"/>
          <w:sz w:val="24"/>
          <w:szCs w:val="24"/>
        </w:rPr>
        <w:t xml:space="preserve"> activation: A pilot trial of transdiagnostic treatment for excessive worry. </w:t>
      </w:r>
      <w:proofErr w:type="spellStart"/>
      <w:r w:rsidRPr="00E31CBD">
        <w:rPr>
          <w:rFonts w:ascii="Times New Roman" w:hAnsi="Times New Roman" w:cs="Times New Roman"/>
          <w:i/>
          <w:iCs/>
          <w:sz w:val="24"/>
          <w:szCs w:val="24"/>
        </w:rPr>
        <w:t>Behaviour</w:t>
      </w:r>
      <w:proofErr w:type="spellEnd"/>
      <w:r w:rsidRPr="00E31CBD">
        <w:rPr>
          <w:rFonts w:ascii="Times New Roman" w:hAnsi="Times New Roman" w:cs="Times New Roman"/>
          <w:i/>
          <w:iCs/>
          <w:sz w:val="24"/>
          <w:szCs w:val="24"/>
        </w:rPr>
        <w:t xml:space="preserve"> Research </w:t>
      </w:r>
      <w:proofErr w:type="gramStart"/>
      <w:r w:rsidRPr="00E31CBD">
        <w:rPr>
          <w:rFonts w:ascii="Times New Roman" w:hAnsi="Times New Roman" w:cs="Times New Roman"/>
          <w:i/>
          <w:iCs/>
          <w:sz w:val="24"/>
          <w:szCs w:val="24"/>
        </w:rPr>
        <w:t>And</w:t>
      </w:r>
      <w:proofErr w:type="gramEnd"/>
      <w:r w:rsidRPr="00E31CBD">
        <w:rPr>
          <w:rFonts w:ascii="Times New Roman" w:hAnsi="Times New Roman" w:cs="Times New Roman"/>
          <w:i/>
          <w:iCs/>
          <w:sz w:val="24"/>
          <w:szCs w:val="24"/>
        </w:rPr>
        <w:t xml:space="preserve"> Therapy</w:t>
      </w:r>
      <w:r w:rsidRPr="00E31CBD">
        <w:rPr>
          <w:rFonts w:ascii="Times New Roman" w:hAnsi="Times New Roman" w:cs="Times New Roman"/>
          <w:sz w:val="24"/>
          <w:szCs w:val="24"/>
        </w:rPr>
        <w:t>, </w:t>
      </w:r>
      <w:r w:rsidRPr="00E31CBD">
        <w:rPr>
          <w:rFonts w:ascii="Times New Roman" w:hAnsi="Times New Roman" w:cs="Times New Roman"/>
          <w:i/>
          <w:iCs/>
          <w:sz w:val="24"/>
          <w:szCs w:val="24"/>
        </w:rPr>
        <w:t>51</w:t>
      </w:r>
      <w:r w:rsidRPr="00E31CBD">
        <w:rPr>
          <w:rFonts w:ascii="Times New Roman" w:hAnsi="Times New Roman" w:cs="Times New Roman"/>
          <w:sz w:val="24"/>
          <w:szCs w:val="24"/>
        </w:rPr>
        <w:t>(9), 533-539. doi:10.1016/j.brat.2013.05.010</w:t>
      </w:r>
    </w:p>
    <w:p w:rsidR="008C08F3" w:rsidRPr="008C08F3" w:rsidRDefault="008C08F3" w:rsidP="008C08F3">
      <w:pPr>
        <w:autoSpaceDE w:val="0"/>
        <w:autoSpaceDN w:val="0"/>
        <w:adjustRightInd w:val="0"/>
        <w:ind w:left="720" w:hanging="720"/>
        <w:jc w:val="left"/>
        <w:rPr>
          <w:rFonts w:ascii="Times New Roman" w:hAnsi="Times New Roman" w:cs="Times New Roman"/>
          <w:sz w:val="24"/>
          <w:szCs w:val="24"/>
        </w:rPr>
      </w:pPr>
      <w:r w:rsidRPr="008C08F3">
        <w:rPr>
          <w:rFonts w:ascii="Times New Roman" w:hAnsi="Times New Roman" w:cs="Times New Roman"/>
          <w:sz w:val="24"/>
          <w:szCs w:val="24"/>
        </w:rPr>
        <w:t>Clark, D., &amp; Beck, A. (2010). </w:t>
      </w:r>
      <w:r w:rsidRPr="008C08F3">
        <w:rPr>
          <w:rFonts w:ascii="Times New Roman" w:hAnsi="Times New Roman" w:cs="Times New Roman"/>
          <w:i/>
          <w:iCs/>
          <w:sz w:val="24"/>
          <w:szCs w:val="24"/>
        </w:rPr>
        <w:t>Cognitive therapy of anxiety disorders: Science and practice</w:t>
      </w:r>
      <w:r w:rsidRPr="008C08F3">
        <w:rPr>
          <w:rFonts w:ascii="Times New Roman" w:hAnsi="Times New Roman" w:cs="Times New Roman"/>
          <w:sz w:val="24"/>
          <w:szCs w:val="24"/>
        </w:rPr>
        <w:t>. New York: Guilford Press.</w:t>
      </w:r>
    </w:p>
    <w:p w:rsidR="00E31CBD" w:rsidRDefault="00E31CBD" w:rsidP="00E31CBD">
      <w:pPr>
        <w:autoSpaceDE w:val="0"/>
        <w:autoSpaceDN w:val="0"/>
        <w:adjustRightInd w:val="0"/>
        <w:ind w:left="720" w:hanging="720"/>
        <w:jc w:val="left"/>
        <w:rPr>
          <w:rFonts w:ascii="Times New Roman" w:hAnsi="Times New Roman" w:cs="Times New Roman"/>
          <w:sz w:val="24"/>
          <w:szCs w:val="24"/>
        </w:rPr>
      </w:pPr>
      <w:r w:rsidRPr="00E31CBD">
        <w:rPr>
          <w:rFonts w:ascii="Times New Roman" w:hAnsi="Times New Roman" w:cs="Times New Roman"/>
          <w:sz w:val="24"/>
          <w:szCs w:val="24"/>
        </w:rPr>
        <w:t>Clark, L. A., &amp; Watson, D. (1991). Tripartite model of anxiety and depression: Psychometric evidence and taxonomic implications. </w:t>
      </w:r>
      <w:r w:rsidRPr="00E31CBD">
        <w:rPr>
          <w:rFonts w:ascii="Times New Roman" w:hAnsi="Times New Roman" w:cs="Times New Roman"/>
          <w:i/>
          <w:iCs/>
          <w:sz w:val="24"/>
          <w:szCs w:val="24"/>
        </w:rPr>
        <w:t xml:space="preserve">Journal </w:t>
      </w:r>
      <w:proofErr w:type="gramStart"/>
      <w:r w:rsidRPr="00E31CBD">
        <w:rPr>
          <w:rFonts w:ascii="Times New Roman" w:hAnsi="Times New Roman" w:cs="Times New Roman"/>
          <w:i/>
          <w:iCs/>
          <w:sz w:val="24"/>
          <w:szCs w:val="24"/>
        </w:rPr>
        <w:t>Of</w:t>
      </w:r>
      <w:proofErr w:type="gramEnd"/>
      <w:r w:rsidRPr="00E31CBD">
        <w:rPr>
          <w:rFonts w:ascii="Times New Roman" w:hAnsi="Times New Roman" w:cs="Times New Roman"/>
          <w:i/>
          <w:iCs/>
          <w:sz w:val="24"/>
          <w:szCs w:val="24"/>
        </w:rPr>
        <w:t xml:space="preserve"> Abnormal Psychology</w:t>
      </w:r>
      <w:r w:rsidRPr="00E31CBD">
        <w:rPr>
          <w:rFonts w:ascii="Times New Roman" w:hAnsi="Times New Roman" w:cs="Times New Roman"/>
          <w:sz w:val="24"/>
          <w:szCs w:val="24"/>
        </w:rPr>
        <w:t>, </w:t>
      </w:r>
      <w:r w:rsidRPr="00E31CBD">
        <w:rPr>
          <w:rFonts w:ascii="Times New Roman" w:hAnsi="Times New Roman" w:cs="Times New Roman"/>
          <w:i/>
          <w:iCs/>
          <w:sz w:val="24"/>
          <w:szCs w:val="24"/>
        </w:rPr>
        <w:t>100</w:t>
      </w:r>
      <w:r w:rsidRPr="00E31CBD">
        <w:rPr>
          <w:rFonts w:ascii="Times New Roman" w:hAnsi="Times New Roman" w:cs="Times New Roman"/>
          <w:sz w:val="24"/>
          <w:szCs w:val="24"/>
        </w:rPr>
        <w:t>(3), 316-336. doi:10.1037/0021-843X.100.3.316</w:t>
      </w:r>
    </w:p>
    <w:p w:rsidR="00EF559B" w:rsidRDefault="00123F85" w:rsidP="00E31CBD">
      <w:pPr>
        <w:autoSpaceDE w:val="0"/>
        <w:autoSpaceDN w:val="0"/>
        <w:adjustRightInd w:val="0"/>
        <w:ind w:left="720" w:hanging="720"/>
        <w:jc w:val="left"/>
        <w:rPr>
          <w:rFonts w:ascii="Times New Roman" w:hAnsi="Times New Roman" w:cs="Times New Roman"/>
          <w:sz w:val="24"/>
          <w:szCs w:val="24"/>
        </w:rPr>
      </w:pPr>
      <w:proofErr w:type="spellStart"/>
      <w:r w:rsidRPr="00123F85">
        <w:rPr>
          <w:rFonts w:ascii="Times New Roman" w:hAnsi="Times New Roman" w:cs="Times New Roman"/>
          <w:sz w:val="24"/>
          <w:szCs w:val="24"/>
        </w:rPr>
        <w:t>Drost</w:t>
      </w:r>
      <w:proofErr w:type="spellEnd"/>
      <w:r w:rsidRPr="00123F85">
        <w:rPr>
          <w:rFonts w:ascii="Times New Roman" w:hAnsi="Times New Roman" w:cs="Times New Roman"/>
          <w:sz w:val="24"/>
          <w:szCs w:val="24"/>
        </w:rPr>
        <w:t xml:space="preserve">, J., van der Does, W., van </w:t>
      </w:r>
      <w:proofErr w:type="spellStart"/>
      <w:r w:rsidRPr="00123F85">
        <w:rPr>
          <w:rFonts w:ascii="Times New Roman" w:hAnsi="Times New Roman" w:cs="Times New Roman"/>
          <w:sz w:val="24"/>
          <w:szCs w:val="24"/>
        </w:rPr>
        <w:t>Hemert</w:t>
      </w:r>
      <w:proofErr w:type="spellEnd"/>
      <w:r w:rsidRPr="00123F85">
        <w:rPr>
          <w:rFonts w:ascii="Times New Roman" w:hAnsi="Times New Roman" w:cs="Times New Roman"/>
          <w:sz w:val="24"/>
          <w:szCs w:val="24"/>
        </w:rPr>
        <w:t xml:space="preserve">, A. M., </w:t>
      </w:r>
      <w:proofErr w:type="spellStart"/>
      <w:r w:rsidRPr="00123F85">
        <w:rPr>
          <w:rFonts w:ascii="Times New Roman" w:hAnsi="Times New Roman" w:cs="Times New Roman"/>
          <w:sz w:val="24"/>
          <w:szCs w:val="24"/>
        </w:rPr>
        <w:t>Penninx</w:t>
      </w:r>
      <w:proofErr w:type="spellEnd"/>
      <w:r w:rsidRPr="00123F85">
        <w:rPr>
          <w:rFonts w:ascii="Times New Roman" w:hAnsi="Times New Roman" w:cs="Times New Roman"/>
          <w:sz w:val="24"/>
          <w:szCs w:val="24"/>
        </w:rPr>
        <w:t xml:space="preserve">, B. H., &amp; </w:t>
      </w:r>
      <w:proofErr w:type="spellStart"/>
      <w:r w:rsidRPr="00123F85">
        <w:rPr>
          <w:rFonts w:ascii="Times New Roman" w:hAnsi="Times New Roman" w:cs="Times New Roman"/>
          <w:sz w:val="24"/>
          <w:szCs w:val="24"/>
        </w:rPr>
        <w:t>Spinhoven</w:t>
      </w:r>
      <w:proofErr w:type="spellEnd"/>
      <w:r w:rsidRPr="00123F85">
        <w:rPr>
          <w:rFonts w:ascii="Times New Roman" w:hAnsi="Times New Roman" w:cs="Times New Roman"/>
          <w:sz w:val="24"/>
          <w:szCs w:val="24"/>
        </w:rPr>
        <w:t>, P. (2014). Repetitive negative thinking as a transdiagnostic factor in depression and anxiety: A conceptual replication. </w:t>
      </w:r>
      <w:proofErr w:type="spellStart"/>
      <w:r w:rsidRPr="00123F85">
        <w:rPr>
          <w:rFonts w:ascii="Times New Roman" w:hAnsi="Times New Roman" w:cs="Times New Roman"/>
          <w:i/>
          <w:iCs/>
          <w:sz w:val="24"/>
          <w:szCs w:val="24"/>
        </w:rPr>
        <w:t>Behaviour</w:t>
      </w:r>
      <w:proofErr w:type="spellEnd"/>
      <w:r w:rsidRPr="00123F85">
        <w:rPr>
          <w:rFonts w:ascii="Times New Roman" w:hAnsi="Times New Roman" w:cs="Times New Roman"/>
          <w:i/>
          <w:iCs/>
          <w:sz w:val="24"/>
          <w:szCs w:val="24"/>
        </w:rPr>
        <w:t xml:space="preserve"> Research And Therapy</w:t>
      </w:r>
      <w:proofErr w:type="gramStart"/>
      <w:r w:rsidRPr="00123F85">
        <w:rPr>
          <w:rFonts w:ascii="Times New Roman" w:hAnsi="Times New Roman" w:cs="Times New Roman"/>
          <w:sz w:val="24"/>
          <w:szCs w:val="24"/>
        </w:rPr>
        <w:t>,</w:t>
      </w:r>
      <w:r w:rsidRPr="00123F85">
        <w:rPr>
          <w:rFonts w:ascii="Times New Roman" w:hAnsi="Times New Roman" w:cs="Times New Roman"/>
          <w:i/>
          <w:iCs/>
          <w:sz w:val="24"/>
          <w:szCs w:val="24"/>
        </w:rPr>
        <w:t>63</w:t>
      </w:r>
      <w:proofErr w:type="gramEnd"/>
      <w:r w:rsidR="00ED63D3">
        <w:rPr>
          <w:rFonts w:ascii="Times New Roman" w:hAnsi="Times New Roman" w:cs="Times New Roman"/>
          <w:i/>
          <w:iCs/>
          <w:sz w:val="24"/>
          <w:szCs w:val="24"/>
        </w:rPr>
        <w:t xml:space="preserve">, </w:t>
      </w:r>
      <w:r w:rsidRPr="00123F85">
        <w:rPr>
          <w:rFonts w:ascii="Times New Roman" w:hAnsi="Times New Roman" w:cs="Times New Roman"/>
          <w:sz w:val="24"/>
          <w:szCs w:val="24"/>
        </w:rPr>
        <w:t>177-183. doi:10.1016/j.brat.2014.06.004</w:t>
      </w:r>
    </w:p>
    <w:p w:rsidR="00EF559B" w:rsidRPr="00EF559B" w:rsidRDefault="00EF559B" w:rsidP="00E31CBD">
      <w:pPr>
        <w:autoSpaceDE w:val="0"/>
        <w:autoSpaceDN w:val="0"/>
        <w:adjustRightInd w:val="0"/>
        <w:ind w:left="720" w:hanging="720"/>
        <w:jc w:val="left"/>
        <w:rPr>
          <w:rFonts w:ascii="Times New Roman" w:hAnsi="Times New Roman" w:cs="Times New Roman"/>
          <w:sz w:val="24"/>
          <w:szCs w:val="24"/>
        </w:rPr>
      </w:pPr>
      <w:r>
        <w:rPr>
          <w:rFonts w:ascii="Times New Roman" w:hAnsi="Times New Roman" w:cs="Times New Roman"/>
          <w:sz w:val="24"/>
          <w:szCs w:val="24"/>
        </w:rPr>
        <w:t xml:space="preserve">Fisher, A.J. (2015). Toward a dynamic model of psychological assessment: Implications for personalized care. </w:t>
      </w:r>
      <w:r>
        <w:rPr>
          <w:rFonts w:ascii="Times New Roman" w:hAnsi="Times New Roman" w:cs="Times New Roman"/>
          <w:i/>
          <w:sz w:val="24"/>
          <w:szCs w:val="24"/>
        </w:rPr>
        <w:t>Journal of Consulting and Clinical Psychology, 83</w:t>
      </w:r>
      <w:r>
        <w:rPr>
          <w:rFonts w:ascii="Times New Roman" w:hAnsi="Times New Roman" w:cs="Times New Roman"/>
          <w:sz w:val="24"/>
          <w:szCs w:val="24"/>
        </w:rPr>
        <w:t xml:space="preserve">(4). 825-836. </w:t>
      </w:r>
    </w:p>
    <w:p w:rsidR="00F94D80" w:rsidRDefault="00F94D80" w:rsidP="00E31CBD">
      <w:pPr>
        <w:autoSpaceDE w:val="0"/>
        <w:autoSpaceDN w:val="0"/>
        <w:adjustRightInd w:val="0"/>
        <w:ind w:left="720" w:hanging="720"/>
        <w:jc w:val="left"/>
        <w:rPr>
          <w:rFonts w:ascii="Times New Roman" w:hAnsi="Times New Roman" w:cs="Times New Roman"/>
          <w:sz w:val="24"/>
          <w:szCs w:val="24"/>
        </w:rPr>
      </w:pPr>
      <w:r w:rsidRPr="00F94D80">
        <w:rPr>
          <w:rFonts w:ascii="Times New Roman" w:hAnsi="Times New Roman" w:cs="Times New Roman"/>
          <w:sz w:val="24"/>
          <w:szCs w:val="24"/>
        </w:rPr>
        <w:t>Gomez, R. (2013). Depression Anxiety Stress Scales: Factor structure and differential item functioning across women and men. </w:t>
      </w:r>
      <w:r w:rsidRPr="00F94D80">
        <w:rPr>
          <w:rFonts w:ascii="Times New Roman" w:hAnsi="Times New Roman" w:cs="Times New Roman"/>
          <w:i/>
          <w:iCs/>
          <w:sz w:val="24"/>
          <w:szCs w:val="24"/>
        </w:rPr>
        <w:t xml:space="preserve">Personality </w:t>
      </w:r>
      <w:r w:rsidR="00ED63D3" w:rsidRPr="00F94D80">
        <w:rPr>
          <w:rFonts w:ascii="Times New Roman" w:hAnsi="Times New Roman" w:cs="Times New Roman"/>
          <w:i/>
          <w:iCs/>
          <w:sz w:val="24"/>
          <w:szCs w:val="24"/>
        </w:rPr>
        <w:t>and</w:t>
      </w:r>
      <w:r w:rsidRPr="00F94D80">
        <w:rPr>
          <w:rFonts w:ascii="Times New Roman" w:hAnsi="Times New Roman" w:cs="Times New Roman"/>
          <w:i/>
          <w:iCs/>
          <w:sz w:val="24"/>
          <w:szCs w:val="24"/>
        </w:rPr>
        <w:t xml:space="preserve"> Individual Differences</w:t>
      </w:r>
      <w:r w:rsidRPr="00F94D80">
        <w:rPr>
          <w:rFonts w:ascii="Times New Roman" w:hAnsi="Times New Roman" w:cs="Times New Roman"/>
          <w:sz w:val="24"/>
          <w:szCs w:val="24"/>
        </w:rPr>
        <w:t>, </w:t>
      </w:r>
      <w:r w:rsidRPr="00F94D80">
        <w:rPr>
          <w:rFonts w:ascii="Times New Roman" w:hAnsi="Times New Roman" w:cs="Times New Roman"/>
          <w:i/>
          <w:iCs/>
          <w:sz w:val="24"/>
          <w:szCs w:val="24"/>
        </w:rPr>
        <w:t>54</w:t>
      </w:r>
      <w:r w:rsidRPr="00F94D80">
        <w:rPr>
          <w:rFonts w:ascii="Times New Roman" w:hAnsi="Times New Roman" w:cs="Times New Roman"/>
          <w:sz w:val="24"/>
          <w:szCs w:val="24"/>
        </w:rPr>
        <w:t>(6), 687-691. doi:10.1016/j.paid.2012.11.025</w:t>
      </w:r>
    </w:p>
    <w:p w:rsidR="00721A58" w:rsidRPr="00721A58" w:rsidRDefault="00721A58" w:rsidP="00721A58">
      <w:pPr>
        <w:autoSpaceDE w:val="0"/>
        <w:autoSpaceDN w:val="0"/>
        <w:adjustRightInd w:val="0"/>
        <w:ind w:left="720" w:hanging="720"/>
        <w:jc w:val="left"/>
        <w:rPr>
          <w:rFonts w:ascii="Times New Roman" w:hAnsi="Times New Roman" w:cs="Times New Roman"/>
          <w:sz w:val="24"/>
          <w:szCs w:val="24"/>
        </w:rPr>
      </w:pPr>
      <w:proofErr w:type="spellStart"/>
      <w:r w:rsidRPr="00721A58">
        <w:rPr>
          <w:rFonts w:ascii="Times New Roman" w:hAnsi="Times New Roman" w:cs="Times New Roman"/>
          <w:sz w:val="24"/>
          <w:szCs w:val="24"/>
        </w:rPr>
        <w:t>Hu</w:t>
      </w:r>
      <w:proofErr w:type="spellEnd"/>
      <w:r w:rsidRPr="00721A58">
        <w:rPr>
          <w:rFonts w:ascii="Times New Roman" w:hAnsi="Times New Roman" w:cs="Times New Roman"/>
          <w:sz w:val="24"/>
          <w:szCs w:val="24"/>
        </w:rPr>
        <w:t>, L.T.</w:t>
      </w:r>
      <w:r w:rsidR="00E768A2">
        <w:rPr>
          <w:rFonts w:ascii="Times New Roman" w:hAnsi="Times New Roman" w:cs="Times New Roman"/>
          <w:sz w:val="24"/>
          <w:szCs w:val="24"/>
        </w:rPr>
        <w:t xml:space="preserve">, &amp; </w:t>
      </w:r>
      <w:proofErr w:type="spellStart"/>
      <w:r w:rsidRPr="00721A58">
        <w:rPr>
          <w:rFonts w:ascii="Times New Roman" w:hAnsi="Times New Roman" w:cs="Times New Roman"/>
          <w:sz w:val="24"/>
          <w:szCs w:val="24"/>
        </w:rPr>
        <w:t>Bentler</w:t>
      </w:r>
      <w:proofErr w:type="spellEnd"/>
      <w:r w:rsidRPr="00721A58">
        <w:rPr>
          <w:rFonts w:ascii="Times New Roman" w:hAnsi="Times New Roman" w:cs="Times New Roman"/>
          <w:sz w:val="24"/>
          <w:szCs w:val="24"/>
        </w:rPr>
        <w:t xml:space="preserve">, P.M. (1999). Cutoff Criteria for Fit Indexes in Covariance Structure Analysis: Conventional Criteria versus New Alternatives. </w:t>
      </w:r>
      <w:r w:rsidRPr="00721A58">
        <w:rPr>
          <w:rFonts w:ascii="Times New Roman" w:hAnsi="Times New Roman" w:cs="Times New Roman"/>
          <w:i/>
          <w:sz w:val="24"/>
          <w:szCs w:val="24"/>
        </w:rPr>
        <w:t>Structural Equation Modeling, 6</w:t>
      </w:r>
      <w:r w:rsidRPr="00721A58">
        <w:rPr>
          <w:rFonts w:ascii="Times New Roman" w:hAnsi="Times New Roman" w:cs="Times New Roman"/>
          <w:sz w:val="24"/>
          <w:szCs w:val="24"/>
        </w:rPr>
        <w:t>(1), 1-55.</w:t>
      </w:r>
    </w:p>
    <w:p w:rsidR="001A7F1A" w:rsidRPr="001A7F1A" w:rsidRDefault="001A7F1A" w:rsidP="00B04422">
      <w:pPr>
        <w:autoSpaceDE w:val="0"/>
        <w:autoSpaceDN w:val="0"/>
        <w:adjustRightInd w:val="0"/>
        <w:ind w:left="720" w:hanging="720"/>
        <w:jc w:val="left"/>
        <w:rPr>
          <w:rFonts w:ascii="Times New Roman" w:hAnsi="Times New Roman" w:cs="Times New Roman"/>
          <w:sz w:val="24"/>
          <w:szCs w:val="24"/>
        </w:rPr>
      </w:pPr>
      <w:r>
        <w:rPr>
          <w:rFonts w:ascii="Times New Roman" w:hAnsi="Times New Roman" w:cs="Times New Roman"/>
          <w:sz w:val="24"/>
          <w:szCs w:val="24"/>
        </w:rPr>
        <w:t xml:space="preserve">Kaufman, J.D., &amp; </w:t>
      </w:r>
      <w:proofErr w:type="spellStart"/>
      <w:r>
        <w:rPr>
          <w:rFonts w:ascii="Times New Roman" w:hAnsi="Times New Roman" w:cs="Times New Roman"/>
          <w:sz w:val="24"/>
          <w:szCs w:val="24"/>
        </w:rPr>
        <w:t>Charney</w:t>
      </w:r>
      <w:proofErr w:type="spellEnd"/>
      <w:r>
        <w:rPr>
          <w:rFonts w:ascii="Times New Roman" w:hAnsi="Times New Roman" w:cs="Times New Roman"/>
          <w:sz w:val="24"/>
          <w:szCs w:val="24"/>
        </w:rPr>
        <w:t xml:space="preserve">, D. (2000). Comorbidity of mood and anxiety disorders. </w:t>
      </w:r>
      <w:r>
        <w:rPr>
          <w:rFonts w:ascii="Times New Roman" w:hAnsi="Times New Roman" w:cs="Times New Roman"/>
          <w:i/>
          <w:sz w:val="24"/>
          <w:szCs w:val="24"/>
        </w:rPr>
        <w:t xml:space="preserve">Depression and Anxiety, 12, </w:t>
      </w:r>
      <w:r>
        <w:rPr>
          <w:rFonts w:ascii="Times New Roman" w:hAnsi="Times New Roman" w:cs="Times New Roman"/>
          <w:sz w:val="24"/>
          <w:szCs w:val="24"/>
        </w:rPr>
        <w:t>69-76.</w:t>
      </w:r>
    </w:p>
    <w:p w:rsidR="00B04422" w:rsidRPr="00B04422" w:rsidRDefault="00B04422" w:rsidP="00B04422">
      <w:pPr>
        <w:autoSpaceDE w:val="0"/>
        <w:autoSpaceDN w:val="0"/>
        <w:adjustRightInd w:val="0"/>
        <w:ind w:left="720" w:hanging="720"/>
        <w:jc w:val="left"/>
        <w:rPr>
          <w:rFonts w:ascii="Times New Roman" w:hAnsi="Times New Roman" w:cs="Times New Roman"/>
          <w:sz w:val="24"/>
          <w:szCs w:val="24"/>
        </w:rPr>
      </w:pPr>
      <w:r w:rsidRPr="00B04422">
        <w:rPr>
          <w:rFonts w:ascii="Times New Roman" w:hAnsi="Times New Roman" w:cs="Times New Roman"/>
          <w:sz w:val="24"/>
          <w:szCs w:val="24"/>
        </w:rPr>
        <w:lastRenderedPageBreak/>
        <w:t xml:space="preserve">Kessler, R. C., Berglund, P., </w:t>
      </w:r>
      <w:proofErr w:type="spellStart"/>
      <w:r w:rsidRPr="00B04422">
        <w:rPr>
          <w:rFonts w:ascii="Times New Roman" w:hAnsi="Times New Roman" w:cs="Times New Roman"/>
          <w:sz w:val="24"/>
          <w:szCs w:val="24"/>
        </w:rPr>
        <w:t>Demler</w:t>
      </w:r>
      <w:proofErr w:type="spellEnd"/>
      <w:r w:rsidRPr="00B04422">
        <w:rPr>
          <w:rFonts w:ascii="Times New Roman" w:hAnsi="Times New Roman" w:cs="Times New Roman"/>
          <w:sz w:val="24"/>
          <w:szCs w:val="24"/>
        </w:rPr>
        <w:t xml:space="preserve">, O., Jin, R., </w:t>
      </w:r>
      <w:proofErr w:type="spellStart"/>
      <w:r w:rsidRPr="00B04422">
        <w:rPr>
          <w:rFonts w:ascii="Times New Roman" w:hAnsi="Times New Roman" w:cs="Times New Roman"/>
          <w:sz w:val="24"/>
          <w:szCs w:val="24"/>
        </w:rPr>
        <w:t>Koretz</w:t>
      </w:r>
      <w:proofErr w:type="spellEnd"/>
      <w:r w:rsidRPr="00B04422">
        <w:rPr>
          <w:rFonts w:ascii="Times New Roman" w:hAnsi="Times New Roman" w:cs="Times New Roman"/>
          <w:sz w:val="24"/>
          <w:szCs w:val="24"/>
        </w:rPr>
        <w:t xml:space="preserve">, D., </w:t>
      </w:r>
      <w:proofErr w:type="spellStart"/>
      <w:r w:rsidRPr="00B04422">
        <w:rPr>
          <w:rFonts w:ascii="Times New Roman" w:hAnsi="Times New Roman" w:cs="Times New Roman"/>
          <w:sz w:val="24"/>
          <w:szCs w:val="24"/>
        </w:rPr>
        <w:t>Merikangas</w:t>
      </w:r>
      <w:proofErr w:type="spellEnd"/>
      <w:r w:rsidRPr="00B04422">
        <w:rPr>
          <w:rFonts w:ascii="Times New Roman" w:hAnsi="Times New Roman" w:cs="Times New Roman"/>
          <w:sz w:val="24"/>
          <w:szCs w:val="24"/>
        </w:rPr>
        <w:t xml:space="preserve">, K. R. …Wang, P. S. (2003). The epidemiology of major depressive disorder: Results from the National Comorbidity Survey Replication (NCS-R). </w:t>
      </w:r>
      <w:r w:rsidRPr="00B04422">
        <w:rPr>
          <w:rFonts w:ascii="Times New Roman" w:hAnsi="Times New Roman" w:cs="Times New Roman"/>
          <w:i/>
          <w:iCs/>
          <w:sz w:val="24"/>
          <w:szCs w:val="24"/>
        </w:rPr>
        <w:t xml:space="preserve">Journal of the American Medical Association, </w:t>
      </w:r>
      <w:r w:rsidRPr="00B04422">
        <w:rPr>
          <w:rFonts w:ascii="Times New Roman" w:hAnsi="Times New Roman" w:cs="Times New Roman"/>
          <w:i/>
          <w:sz w:val="24"/>
          <w:szCs w:val="24"/>
        </w:rPr>
        <w:t>289,</w:t>
      </w:r>
      <w:r w:rsidRPr="00B04422">
        <w:rPr>
          <w:rFonts w:ascii="Times New Roman" w:hAnsi="Times New Roman" w:cs="Times New Roman"/>
          <w:sz w:val="24"/>
          <w:szCs w:val="24"/>
        </w:rPr>
        <w:t xml:space="preserve"> 3095–3105. doi:10.1001/jama.289.23.3095</w:t>
      </w:r>
    </w:p>
    <w:p w:rsidR="00B04422" w:rsidRDefault="00B04422" w:rsidP="00B04422">
      <w:pPr>
        <w:autoSpaceDE w:val="0"/>
        <w:autoSpaceDN w:val="0"/>
        <w:adjustRightInd w:val="0"/>
        <w:ind w:left="720" w:hanging="720"/>
        <w:jc w:val="left"/>
        <w:rPr>
          <w:rFonts w:ascii="Times New Roman" w:hAnsi="Times New Roman" w:cs="Times New Roman"/>
          <w:sz w:val="24"/>
          <w:szCs w:val="24"/>
        </w:rPr>
      </w:pPr>
      <w:proofErr w:type="spellStart"/>
      <w:r w:rsidRPr="00B04422">
        <w:rPr>
          <w:rFonts w:ascii="Times New Roman" w:hAnsi="Times New Roman" w:cs="Times New Roman"/>
          <w:sz w:val="24"/>
          <w:szCs w:val="24"/>
        </w:rPr>
        <w:t>Lovibond</w:t>
      </w:r>
      <w:proofErr w:type="spellEnd"/>
      <w:r w:rsidRPr="00B04422">
        <w:rPr>
          <w:rFonts w:ascii="Times New Roman" w:hAnsi="Times New Roman" w:cs="Times New Roman"/>
          <w:sz w:val="24"/>
          <w:szCs w:val="24"/>
        </w:rPr>
        <w:t xml:space="preserve">, S.H., &amp; </w:t>
      </w:r>
      <w:proofErr w:type="spellStart"/>
      <w:r w:rsidRPr="00B04422">
        <w:rPr>
          <w:rFonts w:ascii="Times New Roman" w:hAnsi="Times New Roman" w:cs="Times New Roman"/>
          <w:sz w:val="24"/>
          <w:szCs w:val="24"/>
        </w:rPr>
        <w:t>Lovibond</w:t>
      </w:r>
      <w:proofErr w:type="spellEnd"/>
      <w:r w:rsidRPr="00B04422">
        <w:rPr>
          <w:rFonts w:ascii="Times New Roman" w:hAnsi="Times New Roman" w:cs="Times New Roman"/>
          <w:sz w:val="24"/>
          <w:szCs w:val="24"/>
        </w:rPr>
        <w:t xml:space="preserve">, P.F. (1995). </w:t>
      </w:r>
      <w:r w:rsidRPr="00B04422">
        <w:rPr>
          <w:rFonts w:ascii="Times New Roman" w:hAnsi="Times New Roman" w:cs="Times New Roman"/>
          <w:i/>
          <w:iCs/>
          <w:sz w:val="24"/>
          <w:szCs w:val="24"/>
        </w:rPr>
        <w:t>Manual for the Depression Anxiety Stress Scales</w:t>
      </w:r>
      <w:r w:rsidRPr="00B04422">
        <w:rPr>
          <w:rFonts w:ascii="Times New Roman" w:hAnsi="Times New Roman" w:cs="Times New Roman"/>
          <w:sz w:val="24"/>
          <w:szCs w:val="24"/>
        </w:rPr>
        <w:t xml:space="preserve">. </w:t>
      </w:r>
      <w:r w:rsidRPr="00B04422">
        <w:rPr>
          <w:rFonts w:ascii="Times New Roman" w:hAnsi="Times New Roman" w:cs="Times New Roman"/>
          <w:i/>
          <w:iCs/>
          <w:sz w:val="24"/>
          <w:szCs w:val="24"/>
        </w:rPr>
        <w:t xml:space="preserve">(2nd Ed.) </w:t>
      </w:r>
      <w:r w:rsidRPr="00B04422">
        <w:rPr>
          <w:rFonts w:ascii="Times New Roman" w:hAnsi="Times New Roman" w:cs="Times New Roman"/>
          <w:sz w:val="24"/>
          <w:szCs w:val="24"/>
        </w:rPr>
        <w:t>Sydney: Psychology Foundation.</w:t>
      </w:r>
    </w:p>
    <w:p w:rsidR="005E2530" w:rsidRPr="00B04422" w:rsidRDefault="005E2530" w:rsidP="00B04422">
      <w:pPr>
        <w:autoSpaceDE w:val="0"/>
        <w:autoSpaceDN w:val="0"/>
        <w:adjustRightInd w:val="0"/>
        <w:ind w:left="720" w:hanging="720"/>
        <w:jc w:val="left"/>
        <w:rPr>
          <w:rFonts w:ascii="Times New Roman" w:hAnsi="Times New Roman" w:cs="Times New Roman"/>
          <w:sz w:val="24"/>
          <w:szCs w:val="24"/>
        </w:rPr>
      </w:pPr>
      <w:r>
        <w:rPr>
          <w:rFonts w:ascii="Times New Roman" w:hAnsi="Times New Roman" w:cs="Times New Roman"/>
          <w:sz w:val="24"/>
          <w:szCs w:val="24"/>
        </w:rPr>
        <w:t>Marshall, A. J., Mumma, G. H., Littlefield, A. K., Pereira, K. (2016). The psychometric properties of the perceived muscle tension inventory in an adult community sample. Manuscript submitted for publication.</w:t>
      </w:r>
    </w:p>
    <w:p w:rsidR="00ED63D3" w:rsidRDefault="00ED63D3" w:rsidP="00E31CBD">
      <w:pPr>
        <w:ind w:left="720" w:hanging="720"/>
        <w:jc w:val="left"/>
        <w:rPr>
          <w:rFonts w:ascii="Times New Roman" w:hAnsi="Times New Roman" w:cs="Times New Roman"/>
          <w:sz w:val="24"/>
          <w:szCs w:val="24"/>
        </w:rPr>
      </w:pPr>
      <w:proofErr w:type="spellStart"/>
      <w:r w:rsidRPr="00ED63D3">
        <w:rPr>
          <w:rFonts w:ascii="Times New Roman" w:hAnsi="Times New Roman" w:cs="Times New Roman"/>
          <w:sz w:val="24"/>
          <w:szCs w:val="24"/>
        </w:rPr>
        <w:t>McEvoy</w:t>
      </w:r>
      <w:proofErr w:type="spellEnd"/>
      <w:r w:rsidRPr="00ED63D3">
        <w:rPr>
          <w:rFonts w:ascii="Times New Roman" w:hAnsi="Times New Roman" w:cs="Times New Roman"/>
          <w:sz w:val="24"/>
          <w:szCs w:val="24"/>
        </w:rPr>
        <w:t xml:space="preserve">, P., &amp; Brans, S. (2013). Common </w:t>
      </w:r>
      <w:proofErr w:type="gramStart"/>
      <w:r w:rsidRPr="00ED63D3">
        <w:rPr>
          <w:rFonts w:ascii="Times New Roman" w:hAnsi="Times New Roman" w:cs="Times New Roman"/>
          <w:sz w:val="24"/>
          <w:szCs w:val="24"/>
        </w:rPr>
        <w:t>Versus</w:t>
      </w:r>
      <w:proofErr w:type="gramEnd"/>
      <w:r w:rsidRPr="00ED63D3">
        <w:rPr>
          <w:rFonts w:ascii="Times New Roman" w:hAnsi="Times New Roman" w:cs="Times New Roman"/>
          <w:sz w:val="24"/>
          <w:szCs w:val="24"/>
        </w:rPr>
        <w:t xml:space="preserve"> Unique Variance Across Measures of Worry and Rumination: Predictive Utility and Mediational Models for Anxiety and Depression. </w:t>
      </w:r>
      <w:r w:rsidRPr="00ED63D3">
        <w:rPr>
          <w:rFonts w:ascii="Times New Roman" w:hAnsi="Times New Roman" w:cs="Times New Roman"/>
          <w:i/>
          <w:iCs/>
          <w:sz w:val="24"/>
          <w:szCs w:val="24"/>
        </w:rPr>
        <w:t>Cognitive Therapy &amp; Research</w:t>
      </w:r>
      <w:r w:rsidRPr="00ED63D3">
        <w:rPr>
          <w:rFonts w:ascii="Times New Roman" w:hAnsi="Times New Roman" w:cs="Times New Roman"/>
          <w:sz w:val="24"/>
          <w:szCs w:val="24"/>
        </w:rPr>
        <w:t>, </w:t>
      </w:r>
      <w:r w:rsidRPr="00ED63D3">
        <w:rPr>
          <w:rFonts w:ascii="Times New Roman" w:hAnsi="Times New Roman" w:cs="Times New Roman"/>
          <w:i/>
          <w:iCs/>
          <w:sz w:val="24"/>
          <w:szCs w:val="24"/>
        </w:rPr>
        <w:t>37</w:t>
      </w:r>
      <w:r w:rsidRPr="00ED63D3">
        <w:rPr>
          <w:rFonts w:ascii="Times New Roman" w:hAnsi="Times New Roman" w:cs="Times New Roman"/>
          <w:sz w:val="24"/>
          <w:szCs w:val="24"/>
        </w:rPr>
        <w:t>(1), 183-196.</w:t>
      </w:r>
    </w:p>
    <w:p w:rsidR="00ED63D3" w:rsidRDefault="00ED63D3" w:rsidP="00E31CBD">
      <w:pPr>
        <w:ind w:left="720" w:hanging="720"/>
        <w:jc w:val="left"/>
        <w:rPr>
          <w:rFonts w:ascii="Times New Roman" w:hAnsi="Times New Roman" w:cs="Times New Roman"/>
          <w:sz w:val="24"/>
          <w:szCs w:val="24"/>
        </w:rPr>
      </w:pPr>
      <w:proofErr w:type="spellStart"/>
      <w:r w:rsidRPr="00ED63D3">
        <w:rPr>
          <w:rFonts w:ascii="Times New Roman" w:hAnsi="Times New Roman" w:cs="Times New Roman"/>
          <w:sz w:val="24"/>
          <w:szCs w:val="24"/>
        </w:rPr>
        <w:t>McEvoy</w:t>
      </w:r>
      <w:proofErr w:type="spellEnd"/>
      <w:r w:rsidRPr="00ED63D3">
        <w:rPr>
          <w:rFonts w:ascii="Times New Roman" w:hAnsi="Times New Roman" w:cs="Times New Roman"/>
          <w:sz w:val="24"/>
          <w:szCs w:val="24"/>
        </w:rPr>
        <w:t>, P. M., Mahoney, A. J., &amp; Moulds, M. L. (2010). Are worry, rumination, and post-event processing one and the same</w:t>
      </w:r>
      <w:proofErr w:type="gramStart"/>
      <w:r w:rsidRPr="00ED63D3">
        <w:rPr>
          <w:rFonts w:ascii="Times New Roman" w:hAnsi="Times New Roman" w:cs="Times New Roman"/>
          <w:sz w:val="24"/>
          <w:szCs w:val="24"/>
        </w:rPr>
        <w:t>?:</w:t>
      </w:r>
      <w:proofErr w:type="gramEnd"/>
      <w:r w:rsidRPr="00ED63D3">
        <w:rPr>
          <w:rFonts w:ascii="Times New Roman" w:hAnsi="Times New Roman" w:cs="Times New Roman"/>
          <w:sz w:val="24"/>
          <w:szCs w:val="24"/>
        </w:rPr>
        <w:t xml:space="preserve"> Development of the Repetitive Thinking Questionnaire. </w:t>
      </w:r>
      <w:r w:rsidRPr="00ED63D3">
        <w:rPr>
          <w:rFonts w:ascii="Times New Roman" w:hAnsi="Times New Roman" w:cs="Times New Roman"/>
          <w:i/>
          <w:iCs/>
          <w:sz w:val="24"/>
          <w:szCs w:val="24"/>
        </w:rPr>
        <w:t xml:space="preserve">Journal </w:t>
      </w:r>
      <w:proofErr w:type="gramStart"/>
      <w:r w:rsidRPr="00ED63D3">
        <w:rPr>
          <w:rFonts w:ascii="Times New Roman" w:hAnsi="Times New Roman" w:cs="Times New Roman"/>
          <w:i/>
          <w:iCs/>
          <w:sz w:val="24"/>
          <w:szCs w:val="24"/>
        </w:rPr>
        <w:t>Of</w:t>
      </w:r>
      <w:proofErr w:type="gramEnd"/>
      <w:r w:rsidRPr="00ED63D3">
        <w:rPr>
          <w:rFonts w:ascii="Times New Roman" w:hAnsi="Times New Roman" w:cs="Times New Roman"/>
          <w:i/>
          <w:iCs/>
          <w:sz w:val="24"/>
          <w:szCs w:val="24"/>
        </w:rPr>
        <w:t xml:space="preserve"> Anxiety Disorders</w:t>
      </w:r>
      <w:r w:rsidRPr="00ED63D3">
        <w:rPr>
          <w:rFonts w:ascii="Times New Roman" w:hAnsi="Times New Roman" w:cs="Times New Roman"/>
          <w:sz w:val="24"/>
          <w:szCs w:val="24"/>
        </w:rPr>
        <w:t>, </w:t>
      </w:r>
      <w:r w:rsidRPr="00ED63D3">
        <w:rPr>
          <w:rFonts w:ascii="Times New Roman" w:hAnsi="Times New Roman" w:cs="Times New Roman"/>
          <w:i/>
          <w:iCs/>
          <w:sz w:val="24"/>
          <w:szCs w:val="24"/>
        </w:rPr>
        <w:t>24</w:t>
      </w:r>
      <w:r w:rsidRPr="00ED63D3">
        <w:rPr>
          <w:rFonts w:ascii="Times New Roman" w:hAnsi="Times New Roman" w:cs="Times New Roman"/>
          <w:sz w:val="24"/>
          <w:szCs w:val="24"/>
        </w:rPr>
        <w:t>(5), 509-519. doi:10.1016/j.janxdis.2010.03.008</w:t>
      </w:r>
    </w:p>
    <w:p w:rsidR="00B04422" w:rsidRDefault="00B04422" w:rsidP="00E31CBD">
      <w:pPr>
        <w:ind w:left="720" w:hanging="720"/>
        <w:jc w:val="left"/>
        <w:rPr>
          <w:rFonts w:ascii="Times New Roman" w:hAnsi="Times New Roman" w:cs="Times New Roman"/>
          <w:sz w:val="24"/>
          <w:szCs w:val="24"/>
        </w:rPr>
      </w:pPr>
      <w:proofErr w:type="spellStart"/>
      <w:r w:rsidRPr="00B04422">
        <w:rPr>
          <w:rFonts w:ascii="Times New Roman" w:hAnsi="Times New Roman" w:cs="Times New Roman"/>
          <w:sz w:val="24"/>
          <w:szCs w:val="24"/>
        </w:rPr>
        <w:t>McEvoy</w:t>
      </w:r>
      <w:proofErr w:type="spellEnd"/>
      <w:r w:rsidRPr="00B04422">
        <w:rPr>
          <w:rFonts w:ascii="Times New Roman" w:hAnsi="Times New Roman" w:cs="Times New Roman"/>
          <w:sz w:val="24"/>
          <w:szCs w:val="24"/>
        </w:rPr>
        <w:t>, P. M., Watson, H., Watkins, E. R., &amp; Nathan, P. (2013). The relationship between worry, rumination, and comorbidity: Evidence for repetitive negative thinking as a transdiagnostic construct. </w:t>
      </w:r>
      <w:r w:rsidRPr="00B04422">
        <w:rPr>
          <w:rFonts w:ascii="Times New Roman" w:hAnsi="Times New Roman" w:cs="Times New Roman"/>
          <w:i/>
          <w:iCs/>
          <w:sz w:val="24"/>
          <w:szCs w:val="24"/>
        </w:rPr>
        <w:t xml:space="preserve">Journal </w:t>
      </w:r>
      <w:proofErr w:type="gramStart"/>
      <w:r w:rsidRPr="00B04422">
        <w:rPr>
          <w:rFonts w:ascii="Times New Roman" w:hAnsi="Times New Roman" w:cs="Times New Roman"/>
          <w:i/>
          <w:iCs/>
          <w:sz w:val="24"/>
          <w:szCs w:val="24"/>
        </w:rPr>
        <w:t>Of</w:t>
      </w:r>
      <w:proofErr w:type="gramEnd"/>
      <w:r w:rsidRPr="00B04422">
        <w:rPr>
          <w:rFonts w:ascii="Times New Roman" w:hAnsi="Times New Roman" w:cs="Times New Roman"/>
          <w:i/>
          <w:iCs/>
          <w:sz w:val="24"/>
          <w:szCs w:val="24"/>
        </w:rPr>
        <w:t xml:space="preserve"> Affective Disorders</w:t>
      </w:r>
      <w:r w:rsidRPr="00B04422">
        <w:rPr>
          <w:rFonts w:ascii="Times New Roman" w:hAnsi="Times New Roman" w:cs="Times New Roman"/>
          <w:sz w:val="24"/>
          <w:szCs w:val="24"/>
        </w:rPr>
        <w:t>, </w:t>
      </w:r>
      <w:r w:rsidRPr="00B04422">
        <w:rPr>
          <w:rFonts w:ascii="Times New Roman" w:hAnsi="Times New Roman" w:cs="Times New Roman"/>
          <w:i/>
          <w:iCs/>
          <w:sz w:val="24"/>
          <w:szCs w:val="24"/>
        </w:rPr>
        <w:t>151</w:t>
      </w:r>
      <w:r w:rsidRPr="00B04422">
        <w:rPr>
          <w:rFonts w:ascii="Times New Roman" w:hAnsi="Times New Roman" w:cs="Times New Roman"/>
          <w:sz w:val="24"/>
          <w:szCs w:val="24"/>
        </w:rPr>
        <w:t>(1), 313-320. doi:10.1016/j.jad.2013.06.014</w:t>
      </w:r>
    </w:p>
    <w:p w:rsidR="00721A58" w:rsidRDefault="00721A58" w:rsidP="00721A58">
      <w:pPr>
        <w:ind w:left="720" w:hanging="720"/>
        <w:jc w:val="left"/>
        <w:rPr>
          <w:rFonts w:ascii="Times New Roman" w:hAnsi="Times New Roman" w:cs="Times New Roman"/>
          <w:sz w:val="24"/>
          <w:szCs w:val="24"/>
          <w:u w:val="single"/>
        </w:rPr>
      </w:pPr>
      <w:r w:rsidRPr="00721A58">
        <w:rPr>
          <w:rFonts w:ascii="Times New Roman" w:hAnsi="Times New Roman" w:cs="Times New Roman"/>
          <w:sz w:val="24"/>
          <w:szCs w:val="24"/>
        </w:rPr>
        <w:t xml:space="preserve">Meyer, T. J., Miller, M. L., Metzger, R. L., &amp; Borkovec, T. D. (1990). Development and validation of the Penn State Worry Questionnaire. </w:t>
      </w:r>
      <w:proofErr w:type="spellStart"/>
      <w:r w:rsidRPr="00721A58">
        <w:rPr>
          <w:rFonts w:ascii="Times New Roman" w:hAnsi="Times New Roman" w:cs="Times New Roman"/>
          <w:iCs/>
          <w:sz w:val="24"/>
          <w:szCs w:val="24"/>
        </w:rPr>
        <w:t>Behaviour</w:t>
      </w:r>
      <w:proofErr w:type="spellEnd"/>
      <w:r w:rsidRPr="00721A58">
        <w:rPr>
          <w:rFonts w:ascii="Times New Roman" w:hAnsi="Times New Roman" w:cs="Times New Roman"/>
          <w:iCs/>
          <w:sz w:val="24"/>
          <w:szCs w:val="24"/>
        </w:rPr>
        <w:t xml:space="preserve"> Research and Therapy, 28, </w:t>
      </w:r>
      <w:r w:rsidRPr="00721A58">
        <w:rPr>
          <w:rFonts w:ascii="Times New Roman" w:hAnsi="Times New Roman" w:cs="Times New Roman"/>
          <w:sz w:val="24"/>
          <w:szCs w:val="24"/>
        </w:rPr>
        <w:t>487–495.doi:</w:t>
      </w:r>
      <w:r w:rsidRPr="007B667F">
        <w:rPr>
          <w:rFonts w:ascii="Times New Roman" w:hAnsi="Times New Roman" w:cs="Times New Roman"/>
          <w:sz w:val="24"/>
          <w:szCs w:val="24"/>
        </w:rPr>
        <w:t>10.1016/0005-</w:t>
      </w:r>
      <w:proofErr w:type="gramStart"/>
      <w:r w:rsidRPr="007B667F">
        <w:rPr>
          <w:rFonts w:ascii="Times New Roman" w:hAnsi="Times New Roman" w:cs="Times New Roman"/>
          <w:sz w:val="24"/>
          <w:szCs w:val="24"/>
        </w:rPr>
        <w:t>7967(</w:t>
      </w:r>
      <w:proofErr w:type="gramEnd"/>
      <w:r w:rsidRPr="007B667F">
        <w:rPr>
          <w:rFonts w:ascii="Times New Roman" w:hAnsi="Times New Roman" w:cs="Times New Roman"/>
          <w:sz w:val="24"/>
          <w:szCs w:val="24"/>
        </w:rPr>
        <w:t>90)90135-6</w:t>
      </w:r>
    </w:p>
    <w:p w:rsidR="00D10BDA" w:rsidRDefault="00D10BDA" w:rsidP="00D10BDA">
      <w:pPr>
        <w:ind w:left="720" w:hanging="720"/>
        <w:jc w:val="left"/>
        <w:rPr>
          <w:rFonts w:ascii="Times New Roman" w:hAnsi="Times New Roman" w:cs="Times New Roman"/>
          <w:sz w:val="24"/>
          <w:szCs w:val="24"/>
        </w:rPr>
      </w:pPr>
      <w:proofErr w:type="spellStart"/>
      <w:r w:rsidRPr="00D10BDA">
        <w:rPr>
          <w:rFonts w:ascii="Times New Roman" w:hAnsi="Times New Roman" w:cs="Times New Roman"/>
          <w:sz w:val="24"/>
          <w:szCs w:val="24"/>
        </w:rPr>
        <w:lastRenderedPageBreak/>
        <w:t>Muthén</w:t>
      </w:r>
      <w:proofErr w:type="spellEnd"/>
      <w:r w:rsidRPr="00D10BDA">
        <w:rPr>
          <w:rFonts w:ascii="Times New Roman" w:hAnsi="Times New Roman" w:cs="Times New Roman"/>
          <w:sz w:val="24"/>
          <w:szCs w:val="24"/>
        </w:rPr>
        <w:t xml:space="preserve">, L.K. and </w:t>
      </w:r>
      <w:proofErr w:type="spellStart"/>
      <w:r w:rsidRPr="00D10BDA">
        <w:rPr>
          <w:rFonts w:ascii="Times New Roman" w:hAnsi="Times New Roman" w:cs="Times New Roman"/>
          <w:sz w:val="24"/>
          <w:szCs w:val="24"/>
        </w:rPr>
        <w:t>Muthén</w:t>
      </w:r>
      <w:proofErr w:type="spellEnd"/>
      <w:r w:rsidRPr="00D10BDA">
        <w:rPr>
          <w:rFonts w:ascii="Times New Roman" w:hAnsi="Times New Roman" w:cs="Times New Roman"/>
          <w:sz w:val="24"/>
          <w:szCs w:val="24"/>
        </w:rPr>
        <w:t xml:space="preserve">, B.O. (1998-2012). </w:t>
      </w:r>
      <w:proofErr w:type="spellStart"/>
      <w:r w:rsidRPr="00D10BDA">
        <w:rPr>
          <w:rFonts w:ascii="Times New Roman" w:hAnsi="Times New Roman" w:cs="Times New Roman"/>
          <w:sz w:val="24"/>
          <w:szCs w:val="24"/>
        </w:rPr>
        <w:t>Mplus</w:t>
      </w:r>
      <w:proofErr w:type="spellEnd"/>
      <w:r w:rsidRPr="00D10BDA">
        <w:rPr>
          <w:rFonts w:ascii="Times New Roman" w:hAnsi="Times New Roman" w:cs="Times New Roman"/>
          <w:sz w:val="24"/>
          <w:szCs w:val="24"/>
        </w:rPr>
        <w:t xml:space="preserve"> User’s Guide. Seventh Edition. Los Angeles, CA: </w:t>
      </w:r>
      <w:proofErr w:type="spellStart"/>
      <w:r w:rsidRPr="00D10BDA">
        <w:rPr>
          <w:rFonts w:ascii="Times New Roman" w:hAnsi="Times New Roman" w:cs="Times New Roman"/>
          <w:sz w:val="24"/>
          <w:szCs w:val="24"/>
        </w:rPr>
        <w:t>Muthén</w:t>
      </w:r>
      <w:proofErr w:type="spellEnd"/>
      <w:r w:rsidRPr="00D10BDA">
        <w:rPr>
          <w:rFonts w:ascii="Times New Roman" w:hAnsi="Times New Roman" w:cs="Times New Roman"/>
          <w:sz w:val="24"/>
          <w:szCs w:val="24"/>
        </w:rPr>
        <w:t xml:space="preserve"> &amp; </w:t>
      </w:r>
      <w:proofErr w:type="spellStart"/>
      <w:r w:rsidRPr="00D10BDA">
        <w:rPr>
          <w:rFonts w:ascii="Times New Roman" w:hAnsi="Times New Roman" w:cs="Times New Roman"/>
          <w:sz w:val="24"/>
          <w:szCs w:val="24"/>
        </w:rPr>
        <w:t>Muthén</w:t>
      </w:r>
      <w:proofErr w:type="spellEnd"/>
    </w:p>
    <w:p w:rsidR="00D10BDA" w:rsidRDefault="00D10BDA" w:rsidP="00D10BDA">
      <w:pPr>
        <w:ind w:left="720" w:hanging="720"/>
        <w:jc w:val="left"/>
        <w:rPr>
          <w:rFonts w:ascii="Times New Roman" w:hAnsi="Times New Roman" w:cs="Times New Roman"/>
          <w:sz w:val="24"/>
          <w:szCs w:val="24"/>
        </w:rPr>
      </w:pPr>
      <w:proofErr w:type="spellStart"/>
      <w:r w:rsidRPr="00D10BDA">
        <w:rPr>
          <w:rFonts w:ascii="Times New Roman" w:hAnsi="Times New Roman" w:cs="Times New Roman"/>
          <w:sz w:val="24"/>
          <w:szCs w:val="24"/>
        </w:rPr>
        <w:t>Paolacci</w:t>
      </w:r>
      <w:proofErr w:type="spellEnd"/>
      <w:r w:rsidRPr="00D10BDA">
        <w:rPr>
          <w:rFonts w:ascii="Times New Roman" w:hAnsi="Times New Roman" w:cs="Times New Roman"/>
          <w:sz w:val="24"/>
          <w:szCs w:val="24"/>
        </w:rPr>
        <w:t>, G., Chandler, J. (2014). Inside the Turk: Understanding Mechanical Turk as a Participant Pool. </w:t>
      </w:r>
      <w:r w:rsidRPr="00D10BDA">
        <w:rPr>
          <w:rFonts w:ascii="Times New Roman" w:hAnsi="Times New Roman" w:cs="Times New Roman"/>
          <w:i/>
          <w:iCs/>
          <w:sz w:val="24"/>
          <w:szCs w:val="24"/>
        </w:rPr>
        <w:t>Current Directions in Psychological Science</w:t>
      </w:r>
      <w:r w:rsidRPr="00D10BDA">
        <w:rPr>
          <w:rFonts w:ascii="Times New Roman" w:hAnsi="Times New Roman" w:cs="Times New Roman"/>
          <w:sz w:val="24"/>
          <w:szCs w:val="24"/>
        </w:rPr>
        <w:t xml:space="preserve">, </w:t>
      </w:r>
      <w:r w:rsidRPr="00D10BDA">
        <w:rPr>
          <w:rFonts w:ascii="Times New Roman" w:hAnsi="Times New Roman" w:cs="Times New Roman"/>
          <w:i/>
          <w:sz w:val="24"/>
          <w:szCs w:val="24"/>
        </w:rPr>
        <w:t>23</w:t>
      </w:r>
      <w:r w:rsidRPr="00D10BDA">
        <w:rPr>
          <w:rFonts w:ascii="Times New Roman" w:hAnsi="Times New Roman" w:cs="Times New Roman"/>
          <w:sz w:val="24"/>
          <w:szCs w:val="24"/>
        </w:rPr>
        <w:t>(3), 184-188.</w:t>
      </w:r>
    </w:p>
    <w:p w:rsidR="005402AD" w:rsidRPr="005402AD" w:rsidRDefault="005402AD" w:rsidP="00D10BDA">
      <w:pPr>
        <w:ind w:left="720" w:hanging="720"/>
        <w:jc w:val="left"/>
        <w:rPr>
          <w:rFonts w:ascii="Times New Roman" w:hAnsi="Times New Roman" w:cs="Times New Roman"/>
          <w:color w:val="FF0000"/>
          <w:sz w:val="24"/>
          <w:szCs w:val="24"/>
        </w:rPr>
      </w:pPr>
      <w:proofErr w:type="spellStart"/>
      <w:r w:rsidRPr="005402AD">
        <w:rPr>
          <w:rFonts w:ascii="Times New Roman" w:hAnsi="Times New Roman" w:cs="Times New Roman"/>
          <w:color w:val="FF0000"/>
          <w:sz w:val="24"/>
          <w:szCs w:val="24"/>
        </w:rPr>
        <w:t>Prisciandaro</w:t>
      </w:r>
      <w:proofErr w:type="spellEnd"/>
      <w:r w:rsidRPr="005402AD">
        <w:rPr>
          <w:rFonts w:ascii="Times New Roman" w:hAnsi="Times New Roman" w:cs="Times New Roman"/>
          <w:color w:val="FF0000"/>
          <w:sz w:val="24"/>
          <w:szCs w:val="24"/>
        </w:rPr>
        <w:t xml:space="preserve">, J., (2005-2017). Comparing non-nested models. Messages posted in the </w:t>
      </w:r>
      <w:proofErr w:type="spellStart"/>
      <w:r w:rsidRPr="005402AD">
        <w:rPr>
          <w:rFonts w:ascii="Times New Roman" w:hAnsi="Times New Roman" w:cs="Times New Roman"/>
          <w:color w:val="FF0000"/>
          <w:sz w:val="24"/>
          <w:szCs w:val="24"/>
        </w:rPr>
        <w:t>Mplus</w:t>
      </w:r>
      <w:proofErr w:type="spellEnd"/>
      <w:r w:rsidRPr="005402AD">
        <w:rPr>
          <w:rFonts w:ascii="Times New Roman" w:hAnsi="Times New Roman" w:cs="Times New Roman"/>
          <w:color w:val="FF0000"/>
          <w:sz w:val="24"/>
          <w:szCs w:val="24"/>
        </w:rPr>
        <w:t xml:space="preserve"> discussion forum retrieved from http://www.statmodel.com/discussion/messages/23/620.html?1495587150</w:t>
      </w:r>
    </w:p>
    <w:p w:rsidR="00E31CBD" w:rsidRDefault="00E31CBD" w:rsidP="00E31CBD">
      <w:pPr>
        <w:ind w:left="720" w:hanging="720"/>
        <w:jc w:val="left"/>
        <w:rPr>
          <w:rFonts w:ascii="Times New Roman" w:hAnsi="Times New Roman" w:cs="Times New Roman"/>
          <w:sz w:val="24"/>
          <w:szCs w:val="24"/>
        </w:rPr>
      </w:pPr>
      <w:r w:rsidRPr="00E31CBD">
        <w:rPr>
          <w:rFonts w:ascii="Times New Roman" w:hAnsi="Times New Roman" w:cs="Times New Roman"/>
          <w:sz w:val="24"/>
          <w:szCs w:val="24"/>
        </w:rPr>
        <w:t xml:space="preserve">Rodriguez, A., </w:t>
      </w:r>
      <w:proofErr w:type="spellStart"/>
      <w:r w:rsidRPr="00E31CBD">
        <w:rPr>
          <w:rFonts w:ascii="Times New Roman" w:hAnsi="Times New Roman" w:cs="Times New Roman"/>
          <w:sz w:val="24"/>
          <w:szCs w:val="24"/>
        </w:rPr>
        <w:t>Reise</w:t>
      </w:r>
      <w:proofErr w:type="spellEnd"/>
      <w:r w:rsidRPr="00E31CBD">
        <w:rPr>
          <w:rFonts w:ascii="Times New Roman" w:hAnsi="Times New Roman" w:cs="Times New Roman"/>
          <w:sz w:val="24"/>
          <w:szCs w:val="24"/>
        </w:rPr>
        <w:t xml:space="preserve">, S. P., &amp; </w:t>
      </w:r>
      <w:proofErr w:type="spellStart"/>
      <w:r w:rsidRPr="00E31CBD">
        <w:rPr>
          <w:rFonts w:ascii="Times New Roman" w:hAnsi="Times New Roman" w:cs="Times New Roman"/>
          <w:sz w:val="24"/>
          <w:szCs w:val="24"/>
        </w:rPr>
        <w:t>Haviland</w:t>
      </w:r>
      <w:proofErr w:type="spellEnd"/>
      <w:r w:rsidRPr="00E31CBD">
        <w:rPr>
          <w:rFonts w:ascii="Times New Roman" w:hAnsi="Times New Roman" w:cs="Times New Roman"/>
          <w:sz w:val="24"/>
          <w:szCs w:val="24"/>
        </w:rPr>
        <w:t>, M. G. (201</w:t>
      </w:r>
      <w:r w:rsidR="00E768A2">
        <w:rPr>
          <w:rFonts w:ascii="Times New Roman" w:hAnsi="Times New Roman" w:cs="Times New Roman"/>
          <w:sz w:val="24"/>
          <w:szCs w:val="24"/>
        </w:rPr>
        <w:t>5</w:t>
      </w:r>
      <w:r w:rsidRPr="00E31CBD">
        <w:rPr>
          <w:rFonts w:ascii="Times New Roman" w:hAnsi="Times New Roman" w:cs="Times New Roman"/>
          <w:sz w:val="24"/>
          <w:szCs w:val="24"/>
        </w:rPr>
        <w:t xml:space="preserve">). Applying </w:t>
      </w:r>
      <w:proofErr w:type="spellStart"/>
      <w:r w:rsidRPr="00E31CBD">
        <w:rPr>
          <w:rFonts w:ascii="Times New Roman" w:hAnsi="Times New Roman" w:cs="Times New Roman"/>
          <w:sz w:val="24"/>
          <w:szCs w:val="24"/>
        </w:rPr>
        <w:t>bifactor</w:t>
      </w:r>
      <w:proofErr w:type="spellEnd"/>
      <w:r w:rsidRPr="00E31CBD">
        <w:rPr>
          <w:rFonts w:ascii="Times New Roman" w:hAnsi="Times New Roman" w:cs="Times New Roman"/>
          <w:sz w:val="24"/>
          <w:szCs w:val="24"/>
        </w:rPr>
        <w:t xml:space="preserve"> statistical indices in the evaluation of psychological measures. </w:t>
      </w:r>
      <w:r w:rsidRPr="00E31CBD">
        <w:rPr>
          <w:rFonts w:ascii="Times New Roman" w:hAnsi="Times New Roman" w:cs="Times New Roman"/>
          <w:i/>
          <w:iCs/>
          <w:sz w:val="24"/>
          <w:szCs w:val="24"/>
        </w:rPr>
        <w:t xml:space="preserve">Journal </w:t>
      </w:r>
      <w:r w:rsidR="00E768A2">
        <w:rPr>
          <w:rFonts w:ascii="Times New Roman" w:hAnsi="Times New Roman" w:cs="Times New Roman"/>
          <w:i/>
          <w:iCs/>
          <w:sz w:val="24"/>
          <w:szCs w:val="24"/>
        </w:rPr>
        <w:t>o</w:t>
      </w:r>
      <w:r w:rsidRPr="00E31CBD">
        <w:rPr>
          <w:rFonts w:ascii="Times New Roman" w:hAnsi="Times New Roman" w:cs="Times New Roman"/>
          <w:i/>
          <w:iCs/>
          <w:sz w:val="24"/>
          <w:szCs w:val="24"/>
        </w:rPr>
        <w:t>f Personality Assessment</w:t>
      </w:r>
      <w:r w:rsidRPr="00E31CBD">
        <w:rPr>
          <w:rFonts w:ascii="Times New Roman" w:hAnsi="Times New Roman" w:cs="Times New Roman"/>
          <w:sz w:val="24"/>
          <w:szCs w:val="24"/>
        </w:rPr>
        <w:t>, </w:t>
      </w:r>
      <w:r w:rsidRPr="00E31CBD">
        <w:rPr>
          <w:rFonts w:ascii="Times New Roman" w:hAnsi="Times New Roman" w:cs="Times New Roman"/>
          <w:i/>
          <w:iCs/>
          <w:sz w:val="24"/>
          <w:szCs w:val="24"/>
        </w:rPr>
        <w:t>98</w:t>
      </w:r>
      <w:r w:rsidRPr="00E31CBD">
        <w:rPr>
          <w:rFonts w:ascii="Times New Roman" w:hAnsi="Times New Roman" w:cs="Times New Roman"/>
          <w:sz w:val="24"/>
          <w:szCs w:val="24"/>
        </w:rPr>
        <w:t>(3), 223-237. doi:10.1080/00223891.2015.1089249</w:t>
      </w:r>
    </w:p>
    <w:p w:rsidR="00B04422" w:rsidRDefault="00B04422" w:rsidP="00E31CBD">
      <w:pPr>
        <w:ind w:left="720" w:hanging="720"/>
        <w:jc w:val="left"/>
        <w:rPr>
          <w:rFonts w:ascii="Times New Roman" w:hAnsi="Times New Roman" w:cs="Times New Roman"/>
          <w:sz w:val="24"/>
          <w:szCs w:val="24"/>
        </w:rPr>
      </w:pPr>
      <w:proofErr w:type="spellStart"/>
      <w:r w:rsidRPr="00B04422">
        <w:rPr>
          <w:rFonts w:ascii="Times New Roman" w:hAnsi="Times New Roman" w:cs="Times New Roman"/>
          <w:sz w:val="24"/>
          <w:szCs w:val="24"/>
        </w:rPr>
        <w:t>Spinhoven</w:t>
      </w:r>
      <w:proofErr w:type="spellEnd"/>
      <w:r w:rsidRPr="00B04422">
        <w:rPr>
          <w:rFonts w:ascii="Times New Roman" w:hAnsi="Times New Roman" w:cs="Times New Roman"/>
          <w:sz w:val="24"/>
          <w:szCs w:val="24"/>
        </w:rPr>
        <w:t xml:space="preserve">, P., </w:t>
      </w:r>
      <w:proofErr w:type="spellStart"/>
      <w:r w:rsidRPr="00B04422">
        <w:rPr>
          <w:rFonts w:ascii="Times New Roman" w:hAnsi="Times New Roman" w:cs="Times New Roman"/>
          <w:sz w:val="24"/>
          <w:szCs w:val="24"/>
        </w:rPr>
        <w:t>Drost</w:t>
      </w:r>
      <w:proofErr w:type="spellEnd"/>
      <w:r w:rsidRPr="00B04422">
        <w:rPr>
          <w:rFonts w:ascii="Times New Roman" w:hAnsi="Times New Roman" w:cs="Times New Roman"/>
          <w:sz w:val="24"/>
          <w:szCs w:val="24"/>
        </w:rPr>
        <w:t xml:space="preserve">, J., van </w:t>
      </w:r>
      <w:proofErr w:type="spellStart"/>
      <w:r w:rsidRPr="00B04422">
        <w:rPr>
          <w:rFonts w:ascii="Times New Roman" w:hAnsi="Times New Roman" w:cs="Times New Roman"/>
          <w:sz w:val="24"/>
          <w:szCs w:val="24"/>
        </w:rPr>
        <w:t>Hemert</w:t>
      </w:r>
      <w:proofErr w:type="spellEnd"/>
      <w:r w:rsidRPr="00B04422">
        <w:rPr>
          <w:rFonts w:ascii="Times New Roman" w:hAnsi="Times New Roman" w:cs="Times New Roman"/>
          <w:sz w:val="24"/>
          <w:szCs w:val="24"/>
        </w:rPr>
        <w:t xml:space="preserve">, B., &amp; </w:t>
      </w:r>
      <w:proofErr w:type="spellStart"/>
      <w:r w:rsidRPr="00B04422">
        <w:rPr>
          <w:rFonts w:ascii="Times New Roman" w:hAnsi="Times New Roman" w:cs="Times New Roman"/>
          <w:sz w:val="24"/>
          <w:szCs w:val="24"/>
        </w:rPr>
        <w:t>Penninx</w:t>
      </w:r>
      <w:proofErr w:type="spellEnd"/>
      <w:r w:rsidRPr="00B04422">
        <w:rPr>
          <w:rFonts w:ascii="Times New Roman" w:hAnsi="Times New Roman" w:cs="Times New Roman"/>
          <w:sz w:val="24"/>
          <w:szCs w:val="24"/>
        </w:rPr>
        <w:t>, B. W. (2015). Common rather than unique aspects of repetitive negative thinking are related to depressive and anxiety disorders and symptoms. </w:t>
      </w:r>
      <w:r w:rsidRPr="00B04422">
        <w:rPr>
          <w:rFonts w:ascii="Times New Roman" w:hAnsi="Times New Roman" w:cs="Times New Roman"/>
          <w:i/>
          <w:iCs/>
          <w:sz w:val="24"/>
          <w:szCs w:val="24"/>
        </w:rPr>
        <w:t xml:space="preserve">Journal </w:t>
      </w:r>
      <w:proofErr w:type="gramStart"/>
      <w:r w:rsidRPr="00B04422">
        <w:rPr>
          <w:rFonts w:ascii="Times New Roman" w:hAnsi="Times New Roman" w:cs="Times New Roman"/>
          <w:i/>
          <w:iCs/>
          <w:sz w:val="24"/>
          <w:szCs w:val="24"/>
        </w:rPr>
        <w:t>Of</w:t>
      </w:r>
      <w:proofErr w:type="gramEnd"/>
      <w:r w:rsidRPr="00B04422">
        <w:rPr>
          <w:rFonts w:ascii="Times New Roman" w:hAnsi="Times New Roman" w:cs="Times New Roman"/>
          <w:i/>
          <w:iCs/>
          <w:sz w:val="24"/>
          <w:szCs w:val="24"/>
        </w:rPr>
        <w:t xml:space="preserve"> Anxiety Disorders</w:t>
      </w:r>
      <w:r w:rsidRPr="00B04422">
        <w:rPr>
          <w:rFonts w:ascii="Times New Roman" w:hAnsi="Times New Roman" w:cs="Times New Roman"/>
          <w:sz w:val="24"/>
          <w:szCs w:val="24"/>
        </w:rPr>
        <w:t>, </w:t>
      </w:r>
      <w:r w:rsidRPr="00B04422">
        <w:rPr>
          <w:rFonts w:ascii="Times New Roman" w:hAnsi="Times New Roman" w:cs="Times New Roman"/>
          <w:i/>
          <w:iCs/>
          <w:sz w:val="24"/>
          <w:szCs w:val="24"/>
        </w:rPr>
        <w:t>33</w:t>
      </w:r>
      <w:r w:rsidRPr="00B04422">
        <w:rPr>
          <w:rFonts w:ascii="Times New Roman" w:hAnsi="Times New Roman" w:cs="Times New Roman"/>
          <w:sz w:val="24"/>
          <w:szCs w:val="24"/>
        </w:rPr>
        <w:t>45-52. doi:10.1016/j.janxdis.2015.05.001</w:t>
      </w:r>
    </w:p>
    <w:p w:rsidR="00713606" w:rsidRPr="00713606" w:rsidRDefault="00713606" w:rsidP="00713606">
      <w:pPr>
        <w:ind w:left="720" w:hanging="720"/>
        <w:jc w:val="left"/>
        <w:rPr>
          <w:rFonts w:ascii="Times New Roman" w:hAnsi="Times New Roman" w:cs="Times New Roman"/>
          <w:sz w:val="24"/>
          <w:szCs w:val="24"/>
        </w:rPr>
      </w:pPr>
      <w:proofErr w:type="spellStart"/>
      <w:r w:rsidRPr="00713606">
        <w:rPr>
          <w:rFonts w:ascii="Times New Roman" w:hAnsi="Times New Roman" w:cs="Times New Roman"/>
          <w:sz w:val="24"/>
          <w:szCs w:val="24"/>
        </w:rPr>
        <w:t>Tomarken</w:t>
      </w:r>
      <w:proofErr w:type="spellEnd"/>
      <w:r w:rsidRPr="00713606">
        <w:rPr>
          <w:rFonts w:ascii="Times New Roman" w:hAnsi="Times New Roman" w:cs="Times New Roman"/>
          <w:sz w:val="24"/>
          <w:szCs w:val="24"/>
        </w:rPr>
        <w:t xml:space="preserve">, A. J., &amp; Waller, N. G. (2005). Structural Equation Modeling: Strengths, Limitations, </w:t>
      </w:r>
      <w:proofErr w:type="gramStart"/>
      <w:r w:rsidRPr="00713606">
        <w:rPr>
          <w:rFonts w:ascii="Times New Roman" w:hAnsi="Times New Roman" w:cs="Times New Roman"/>
          <w:sz w:val="24"/>
          <w:szCs w:val="24"/>
        </w:rPr>
        <w:t>And</w:t>
      </w:r>
      <w:proofErr w:type="gramEnd"/>
      <w:r w:rsidRPr="00713606">
        <w:rPr>
          <w:rFonts w:ascii="Times New Roman" w:hAnsi="Times New Roman" w:cs="Times New Roman"/>
          <w:sz w:val="24"/>
          <w:szCs w:val="24"/>
        </w:rPr>
        <w:t xml:space="preserve"> Misconceptions. </w:t>
      </w:r>
      <w:r w:rsidRPr="00713606">
        <w:rPr>
          <w:rFonts w:ascii="Times New Roman" w:hAnsi="Times New Roman" w:cs="Times New Roman"/>
          <w:i/>
          <w:iCs/>
          <w:sz w:val="24"/>
          <w:szCs w:val="24"/>
        </w:rPr>
        <w:t xml:space="preserve">Annual Review </w:t>
      </w:r>
      <w:r w:rsidR="00E768A2">
        <w:rPr>
          <w:rFonts w:ascii="Times New Roman" w:hAnsi="Times New Roman" w:cs="Times New Roman"/>
          <w:i/>
          <w:iCs/>
          <w:sz w:val="24"/>
          <w:szCs w:val="24"/>
        </w:rPr>
        <w:t>o</w:t>
      </w:r>
      <w:r w:rsidRPr="00713606">
        <w:rPr>
          <w:rFonts w:ascii="Times New Roman" w:hAnsi="Times New Roman" w:cs="Times New Roman"/>
          <w:i/>
          <w:iCs/>
          <w:sz w:val="24"/>
          <w:szCs w:val="24"/>
        </w:rPr>
        <w:t>f Clinical Psychology</w:t>
      </w:r>
      <w:r w:rsidRPr="00713606">
        <w:rPr>
          <w:rFonts w:ascii="Times New Roman" w:hAnsi="Times New Roman" w:cs="Times New Roman"/>
          <w:sz w:val="24"/>
          <w:szCs w:val="24"/>
        </w:rPr>
        <w:t>, </w:t>
      </w:r>
      <w:r w:rsidRPr="00713606">
        <w:rPr>
          <w:rFonts w:ascii="Times New Roman" w:hAnsi="Times New Roman" w:cs="Times New Roman"/>
          <w:i/>
          <w:iCs/>
          <w:sz w:val="24"/>
          <w:szCs w:val="24"/>
        </w:rPr>
        <w:t>1</w:t>
      </w:r>
      <w:r w:rsidRPr="00713606">
        <w:rPr>
          <w:rFonts w:ascii="Times New Roman" w:hAnsi="Times New Roman" w:cs="Times New Roman"/>
          <w:sz w:val="24"/>
          <w:szCs w:val="24"/>
        </w:rPr>
        <w:t>(1), 31-65. doi:10.1146/annurev.clinpsy.1.102803.144239</w:t>
      </w:r>
    </w:p>
    <w:p w:rsidR="00B04422" w:rsidRDefault="00B04422" w:rsidP="00E31CBD">
      <w:pPr>
        <w:ind w:left="720" w:hanging="720"/>
        <w:jc w:val="left"/>
        <w:rPr>
          <w:rFonts w:ascii="Times New Roman" w:hAnsi="Times New Roman" w:cs="Times New Roman"/>
          <w:sz w:val="24"/>
          <w:szCs w:val="24"/>
        </w:rPr>
      </w:pPr>
      <w:r w:rsidRPr="00B04422">
        <w:rPr>
          <w:rFonts w:ascii="Times New Roman" w:hAnsi="Times New Roman" w:cs="Times New Roman"/>
          <w:sz w:val="24"/>
          <w:szCs w:val="24"/>
        </w:rPr>
        <w:t xml:space="preserve">Topper, M., </w:t>
      </w:r>
      <w:proofErr w:type="spellStart"/>
      <w:r w:rsidRPr="00B04422">
        <w:rPr>
          <w:rFonts w:ascii="Times New Roman" w:hAnsi="Times New Roman" w:cs="Times New Roman"/>
          <w:sz w:val="24"/>
          <w:szCs w:val="24"/>
        </w:rPr>
        <w:t>Molenaar</w:t>
      </w:r>
      <w:proofErr w:type="spellEnd"/>
      <w:r w:rsidRPr="00B04422">
        <w:rPr>
          <w:rFonts w:ascii="Times New Roman" w:hAnsi="Times New Roman" w:cs="Times New Roman"/>
          <w:sz w:val="24"/>
          <w:szCs w:val="24"/>
        </w:rPr>
        <w:t xml:space="preserve">, D., </w:t>
      </w:r>
      <w:proofErr w:type="spellStart"/>
      <w:r w:rsidRPr="00B04422">
        <w:rPr>
          <w:rFonts w:ascii="Times New Roman" w:hAnsi="Times New Roman" w:cs="Times New Roman"/>
          <w:sz w:val="24"/>
          <w:szCs w:val="24"/>
        </w:rPr>
        <w:t>Emmelkamp</w:t>
      </w:r>
      <w:proofErr w:type="spellEnd"/>
      <w:r w:rsidRPr="00B04422">
        <w:rPr>
          <w:rFonts w:ascii="Times New Roman" w:hAnsi="Times New Roman" w:cs="Times New Roman"/>
          <w:sz w:val="24"/>
          <w:szCs w:val="24"/>
        </w:rPr>
        <w:t xml:space="preserve">, P. G., &amp; </w:t>
      </w:r>
      <w:proofErr w:type="spellStart"/>
      <w:r w:rsidRPr="00B04422">
        <w:rPr>
          <w:rFonts w:ascii="Times New Roman" w:hAnsi="Times New Roman" w:cs="Times New Roman"/>
          <w:sz w:val="24"/>
          <w:szCs w:val="24"/>
        </w:rPr>
        <w:t>Ehring</w:t>
      </w:r>
      <w:proofErr w:type="spellEnd"/>
      <w:r w:rsidRPr="00B04422">
        <w:rPr>
          <w:rFonts w:ascii="Times New Roman" w:hAnsi="Times New Roman" w:cs="Times New Roman"/>
          <w:sz w:val="24"/>
          <w:szCs w:val="24"/>
        </w:rPr>
        <w:t>, T. (2014). Are rumination and worry two sides of the same coin? A structural equation modelling approach. </w:t>
      </w:r>
      <w:r w:rsidRPr="00B04422">
        <w:rPr>
          <w:rFonts w:ascii="Times New Roman" w:hAnsi="Times New Roman" w:cs="Times New Roman"/>
          <w:i/>
          <w:iCs/>
          <w:sz w:val="24"/>
          <w:szCs w:val="24"/>
        </w:rPr>
        <w:t xml:space="preserve">Journal </w:t>
      </w:r>
      <w:proofErr w:type="gramStart"/>
      <w:r w:rsidRPr="00B04422">
        <w:rPr>
          <w:rFonts w:ascii="Times New Roman" w:hAnsi="Times New Roman" w:cs="Times New Roman"/>
          <w:i/>
          <w:iCs/>
          <w:sz w:val="24"/>
          <w:szCs w:val="24"/>
        </w:rPr>
        <w:t>Of</w:t>
      </w:r>
      <w:proofErr w:type="gramEnd"/>
      <w:r w:rsidRPr="00B04422">
        <w:rPr>
          <w:rFonts w:ascii="Times New Roman" w:hAnsi="Times New Roman" w:cs="Times New Roman"/>
          <w:i/>
          <w:iCs/>
          <w:sz w:val="24"/>
          <w:szCs w:val="24"/>
        </w:rPr>
        <w:t xml:space="preserve"> Experimental Psychopathology</w:t>
      </w:r>
      <w:r w:rsidRPr="00B04422">
        <w:rPr>
          <w:rFonts w:ascii="Times New Roman" w:hAnsi="Times New Roman" w:cs="Times New Roman"/>
          <w:sz w:val="24"/>
          <w:szCs w:val="24"/>
        </w:rPr>
        <w:t>, </w:t>
      </w:r>
      <w:r w:rsidRPr="00B04422">
        <w:rPr>
          <w:rFonts w:ascii="Times New Roman" w:hAnsi="Times New Roman" w:cs="Times New Roman"/>
          <w:i/>
          <w:iCs/>
          <w:sz w:val="24"/>
          <w:szCs w:val="24"/>
        </w:rPr>
        <w:t>5</w:t>
      </w:r>
      <w:r w:rsidRPr="00B04422">
        <w:rPr>
          <w:rFonts w:ascii="Times New Roman" w:hAnsi="Times New Roman" w:cs="Times New Roman"/>
          <w:sz w:val="24"/>
          <w:szCs w:val="24"/>
        </w:rPr>
        <w:t>(3), 363-381. doi:10.5127/jep.038813</w:t>
      </w:r>
    </w:p>
    <w:sectPr w:rsidR="00B04422" w:rsidSect="00F64EB0">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66E" w:rsidRDefault="00AA066E" w:rsidP="007665B0">
      <w:pPr>
        <w:spacing w:line="240" w:lineRule="auto"/>
      </w:pPr>
      <w:r>
        <w:separator/>
      </w:r>
    </w:p>
  </w:endnote>
  <w:endnote w:type="continuationSeparator" w:id="0">
    <w:p w:rsidR="00AA066E" w:rsidRDefault="00AA066E" w:rsidP="007665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66E" w:rsidRDefault="00AA066E" w:rsidP="007665B0">
      <w:pPr>
        <w:spacing w:line="240" w:lineRule="auto"/>
      </w:pPr>
      <w:r>
        <w:separator/>
      </w:r>
    </w:p>
  </w:footnote>
  <w:footnote w:type="continuationSeparator" w:id="0">
    <w:p w:rsidR="00AA066E" w:rsidRDefault="00AA066E" w:rsidP="007665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0" w:rsidRPr="00F11126" w:rsidRDefault="007665B0" w:rsidP="007665B0">
    <w:pPr>
      <w:pStyle w:val="Header"/>
      <w:jc w:val="left"/>
      <w:rPr>
        <w:rFonts w:ascii="Times New Roman" w:hAnsi="Times New Roman" w:cs="Times New Roman"/>
        <w:color w:val="000000" w:themeColor="text1"/>
      </w:rPr>
    </w:pPr>
    <w:r w:rsidRPr="00F11126">
      <w:rPr>
        <w:rFonts w:ascii="Times New Roman" w:hAnsi="Times New Roman" w:cs="Times New Roman"/>
        <w:color w:val="000000" w:themeColor="text1"/>
      </w:rPr>
      <w:t xml:space="preserve">VARIANCE </w:t>
    </w:r>
    <w:r w:rsidR="00DE2191" w:rsidRPr="00F11126">
      <w:rPr>
        <w:rFonts w:ascii="Times New Roman" w:hAnsi="Times New Roman" w:cs="Times New Roman"/>
        <w:color w:val="000000" w:themeColor="text1"/>
      </w:rPr>
      <w:t xml:space="preserve">WITHIN </w:t>
    </w:r>
    <w:r w:rsidRPr="00F11126">
      <w:rPr>
        <w:rFonts w:ascii="Times New Roman" w:hAnsi="Times New Roman" w:cs="Times New Roman"/>
        <w:color w:val="000000" w:themeColor="text1"/>
      </w:rPr>
      <w:t xml:space="preserve">EMOTIONAL </w:t>
    </w:r>
    <w:r w:rsidR="00DE2191" w:rsidRPr="00F11126">
      <w:rPr>
        <w:rFonts w:ascii="Times New Roman" w:hAnsi="Times New Roman" w:cs="Times New Roman"/>
        <w:color w:val="000000" w:themeColor="text1"/>
      </w:rPr>
      <w:t>DISTRESS</w:t>
    </w:r>
    <w:r w:rsidRPr="00F11126">
      <w:rPr>
        <w:rFonts w:ascii="Times New Roman" w:hAnsi="Times New Roman" w:cs="Times New Roman"/>
        <w:color w:val="000000" w:themeColor="text1"/>
      </w:rPr>
      <w:tab/>
    </w:r>
    <w:r w:rsidR="00F11126">
      <w:rPr>
        <w:rFonts w:ascii="Times New Roman" w:hAnsi="Times New Roman" w:cs="Times New Roman"/>
        <w:color w:val="000000" w:themeColor="text1"/>
      </w:rPr>
      <w:tab/>
    </w:r>
    <w:r w:rsidR="00D219BF" w:rsidRPr="00F11126">
      <w:rPr>
        <w:rFonts w:ascii="Times New Roman" w:hAnsi="Times New Roman" w:cs="Times New Roman"/>
        <w:color w:val="000000" w:themeColor="text1"/>
      </w:rPr>
      <w:fldChar w:fldCharType="begin"/>
    </w:r>
    <w:r w:rsidRPr="00F11126">
      <w:rPr>
        <w:rFonts w:ascii="Times New Roman" w:hAnsi="Times New Roman" w:cs="Times New Roman"/>
        <w:color w:val="000000" w:themeColor="text1"/>
      </w:rPr>
      <w:instrText xml:space="preserve"> PAGE   \* MERGEFORMAT </w:instrText>
    </w:r>
    <w:r w:rsidR="00D219BF" w:rsidRPr="00F11126">
      <w:rPr>
        <w:rFonts w:ascii="Times New Roman" w:hAnsi="Times New Roman" w:cs="Times New Roman"/>
        <w:color w:val="000000" w:themeColor="text1"/>
      </w:rPr>
      <w:fldChar w:fldCharType="separate"/>
    </w:r>
    <w:r w:rsidR="00A2292D">
      <w:rPr>
        <w:rFonts w:ascii="Times New Roman" w:hAnsi="Times New Roman" w:cs="Times New Roman"/>
        <w:noProof/>
        <w:color w:val="000000" w:themeColor="text1"/>
      </w:rPr>
      <w:t>13</w:t>
    </w:r>
    <w:r w:rsidR="00D219BF" w:rsidRPr="00F11126">
      <w:rPr>
        <w:rFonts w:ascii="Times New Roman" w:hAnsi="Times New Roman" w:cs="Times New Roman"/>
        <w:noProof/>
        <w:color w:val="000000" w:themeColor="text1"/>
      </w:rPr>
      <w:fldChar w:fldCharType="end"/>
    </w:r>
  </w:p>
  <w:p w:rsidR="007665B0" w:rsidRDefault="007665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0" w:rsidRPr="00F11126" w:rsidRDefault="007665B0" w:rsidP="007665B0">
    <w:pPr>
      <w:pStyle w:val="Header"/>
      <w:jc w:val="left"/>
      <w:rPr>
        <w:rFonts w:ascii="Times New Roman" w:hAnsi="Times New Roman" w:cs="Times New Roman"/>
        <w:color w:val="000000" w:themeColor="text1"/>
      </w:rPr>
    </w:pPr>
    <w:r w:rsidRPr="00F11126">
      <w:rPr>
        <w:rFonts w:ascii="Times New Roman" w:hAnsi="Times New Roman" w:cs="Times New Roman"/>
        <w:color w:val="000000" w:themeColor="text1"/>
      </w:rPr>
      <w:t xml:space="preserve">RUNNING HEAD: VARIANCE </w:t>
    </w:r>
    <w:r w:rsidR="00227B9F" w:rsidRPr="00F11126">
      <w:rPr>
        <w:rFonts w:ascii="Times New Roman" w:hAnsi="Times New Roman" w:cs="Times New Roman"/>
        <w:color w:val="000000" w:themeColor="text1"/>
      </w:rPr>
      <w:t xml:space="preserve">WITHIN </w:t>
    </w:r>
    <w:r w:rsidRPr="00F11126">
      <w:rPr>
        <w:rFonts w:ascii="Times New Roman" w:hAnsi="Times New Roman" w:cs="Times New Roman"/>
        <w:color w:val="000000" w:themeColor="text1"/>
      </w:rPr>
      <w:t xml:space="preserve">EMOTIONAL </w:t>
    </w:r>
    <w:r w:rsidR="00227B9F" w:rsidRPr="00F11126">
      <w:rPr>
        <w:rFonts w:ascii="Times New Roman" w:hAnsi="Times New Roman" w:cs="Times New Roman"/>
        <w:color w:val="000000" w:themeColor="text1"/>
      </w:rPr>
      <w:t>DISTRESS</w:t>
    </w:r>
  </w:p>
  <w:p w:rsidR="007665B0" w:rsidRDefault="007665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2293"/>
    <w:multiLevelType w:val="hybridMultilevel"/>
    <w:tmpl w:val="1D6AA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mma, G">
    <w15:presenceInfo w15:providerId="AD" w15:userId="S-1-5-21-954284688-1175200462-1540833222-353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973E24"/>
    <w:rsid w:val="00000B3F"/>
    <w:rsid w:val="0000125E"/>
    <w:rsid w:val="000377DB"/>
    <w:rsid w:val="000468D4"/>
    <w:rsid w:val="000501AD"/>
    <w:rsid w:val="0005469B"/>
    <w:rsid w:val="00061980"/>
    <w:rsid w:val="00063FC7"/>
    <w:rsid w:val="000647E9"/>
    <w:rsid w:val="00076C15"/>
    <w:rsid w:val="000814BF"/>
    <w:rsid w:val="00081D16"/>
    <w:rsid w:val="00082A12"/>
    <w:rsid w:val="000A0670"/>
    <w:rsid w:val="000A280D"/>
    <w:rsid w:val="000A4DF9"/>
    <w:rsid w:val="000C0D2B"/>
    <w:rsid w:val="000D01A7"/>
    <w:rsid w:val="000E0371"/>
    <w:rsid w:val="000F3312"/>
    <w:rsid w:val="000F53D1"/>
    <w:rsid w:val="00105934"/>
    <w:rsid w:val="001214CD"/>
    <w:rsid w:val="00123F85"/>
    <w:rsid w:val="0013247F"/>
    <w:rsid w:val="001337AF"/>
    <w:rsid w:val="00140D5B"/>
    <w:rsid w:val="00145D69"/>
    <w:rsid w:val="001579CB"/>
    <w:rsid w:val="00160ED0"/>
    <w:rsid w:val="00175D89"/>
    <w:rsid w:val="00182E8A"/>
    <w:rsid w:val="0018490C"/>
    <w:rsid w:val="001A0475"/>
    <w:rsid w:val="001A7F1A"/>
    <w:rsid w:val="001B2C5B"/>
    <w:rsid w:val="001B6CE6"/>
    <w:rsid w:val="001C3B0E"/>
    <w:rsid w:val="001D0D1E"/>
    <w:rsid w:val="001D4861"/>
    <w:rsid w:val="001D59AE"/>
    <w:rsid w:val="001D62BB"/>
    <w:rsid w:val="001D6BAB"/>
    <w:rsid w:val="001E107F"/>
    <w:rsid w:val="001E4098"/>
    <w:rsid w:val="001F2F25"/>
    <w:rsid w:val="001F4784"/>
    <w:rsid w:val="00201F44"/>
    <w:rsid w:val="002069B4"/>
    <w:rsid w:val="00207447"/>
    <w:rsid w:val="002200DA"/>
    <w:rsid w:val="00225216"/>
    <w:rsid w:val="0022576C"/>
    <w:rsid w:val="00227B9F"/>
    <w:rsid w:val="0023234D"/>
    <w:rsid w:val="002601EF"/>
    <w:rsid w:val="00260980"/>
    <w:rsid w:val="00261920"/>
    <w:rsid w:val="00267198"/>
    <w:rsid w:val="0027008E"/>
    <w:rsid w:val="00271413"/>
    <w:rsid w:val="00275E79"/>
    <w:rsid w:val="00282A10"/>
    <w:rsid w:val="00292093"/>
    <w:rsid w:val="002B2EA8"/>
    <w:rsid w:val="002B329A"/>
    <w:rsid w:val="002B5294"/>
    <w:rsid w:val="002B75DF"/>
    <w:rsid w:val="002C1DE2"/>
    <w:rsid w:val="002E47B7"/>
    <w:rsid w:val="002E7653"/>
    <w:rsid w:val="002E7DCE"/>
    <w:rsid w:val="002F395A"/>
    <w:rsid w:val="0030220D"/>
    <w:rsid w:val="00311412"/>
    <w:rsid w:val="00316361"/>
    <w:rsid w:val="0033412B"/>
    <w:rsid w:val="00355600"/>
    <w:rsid w:val="00357BC9"/>
    <w:rsid w:val="00367378"/>
    <w:rsid w:val="00370E34"/>
    <w:rsid w:val="003817AF"/>
    <w:rsid w:val="00382DF0"/>
    <w:rsid w:val="0038346E"/>
    <w:rsid w:val="00386C78"/>
    <w:rsid w:val="00390B11"/>
    <w:rsid w:val="00394408"/>
    <w:rsid w:val="003972C7"/>
    <w:rsid w:val="003A6DD0"/>
    <w:rsid w:val="003A738C"/>
    <w:rsid w:val="003B0AD1"/>
    <w:rsid w:val="003C2FE2"/>
    <w:rsid w:val="003C4419"/>
    <w:rsid w:val="003E1D4D"/>
    <w:rsid w:val="003E4815"/>
    <w:rsid w:val="003E6CB9"/>
    <w:rsid w:val="003F0611"/>
    <w:rsid w:val="003F7D61"/>
    <w:rsid w:val="00411BAB"/>
    <w:rsid w:val="00415FCB"/>
    <w:rsid w:val="004257B4"/>
    <w:rsid w:val="00443146"/>
    <w:rsid w:val="004516DE"/>
    <w:rsid w:val="004555D5"/>
    <w:rsid w:val="00455A18"/>
    <w:rsid w:val="00455CDB"/>
    <w:rsid w:val="00462E85"/>
    <w:rsid w:val="0046415E"/>
    <w:rsid w:val="004727A5"/>
    <w:rsid w:val="00473796"/>
    <w:rsid w:val="00473F40"/>
    <w:rsid w:val="0048076D"/>
    <w:rsid w:val="004A3F8E"/>
    <w:rsid w:val="004A74F0"/>
    <w:rsid w:val="004A7B06"/>
    <w:rsid w:val="004B428A"/>
    <w:rsid w:val="004B463B"/>
    <w:rsid w:val="004C516C"/>
    <w:rsid w:val="004D72E1"/>
    <w:rsid w:val="004E24D7"/>
    <w:rsid w:val="004F0347"/>
    <w:rsid w:val="004F29DA"/>
    <w:rsid w:val="0052541B"/>
    <w:rsid w:val="00526C5D"/>
    <w:rsid w:val="005349E2"/>
    <w:rsid w:val="00535E89"/>
    <w:rsid w:val="00536D94"/>
    <w:rsid w:val="005402AD"/>
    <w:rsid w:val="00550FC0"/>
    <w:rsid w:val="00554E8B"/>
    <w:rsid w:val="00557B4B"/>
    <w:rsid w:val="005601D5"/>
    <w:rsid w:val="00573A70"/>
    <w:rsid w:val="00574E93"/>
    <w:rsid w:val="00577ACC"/>
    <w:rsid w:val="00581FC5"/>
    <w:rsid w:val="005862AC"/>
    <w:rsid w:val="005876E5"/>
    <w:rsid w:val="00587C59"/>
    <w:rsid w:val="0059130C"/>
    <w:rsid w:val="005946EB"/>
    <w:rsid w:val="0059561A"/>
    <w:rsid w:val="005A39DF"/>
    <w:rsid w:val="005A63FE"/>
    <w:rsid w:val="005B20AD"/>
    <w:rsid w:val="005B3736"/>
    <w:rsid w:val="005C48AC"/>
    <w:rsid w:val="005D38F7"/>
    <w:rsid w:val="005D3D83"/>
    <w:rsid w:val="005D717B"/>
    <w:rsid w:val="005E2530"/>
    <w:rsid w:val="005E72FC"/>
    <w:rsid w:val="005F20AF"/>
    <w:rsid w:val="005F3D3B"/>
    <w:rsid w:val="00605016"/>
    <w:rsid w:val="0062439C"/>
    <w:rsid w:val="0062450A"/>
    <w:rsid w:val="00634ED9"/>
    <w:rsid w:val="006353A9"/>
    <w:rsid w:val="0063540C"/>
    <w:rsid w:val="0063776A"/>
    <w:rsid w:val="00644915"/>
    <w:rsid w:val="00652113"/>
    <w:rsid w:val="0066157C"/>
    <w:rsid w:val="00667D86"/>
    <w:rsid w:val="006747DB"/>
    <w:rsid w:val="00684F7E"/>
    <w:rsid w:val="0069027E"/>
    <w:rsid w:val="0069425B"/>
    <w:rsid w:val="006A57C1"/>
    <w:rsid w:val="006A7FFD"/>
    <w:rsid w:val="006B183F"/>
    <w:rsid w:val="006C041D"/>
    <w:rsid w:val="006E0327"/>
    <w:rsid w:val="006E30D8"/>
    <w:rsid w:val="006E7034"/>
    <w:rsid w:val="006E7886"/>
    <w:rsid w:val="007036F7"/>
    <w:rsid w:val="00705232"/>
    <w:rsid w:val="00711B25"/>
    <w:rsid w:val="00711BEF"/>
    <w:rsid w:val="00713606"/>
    <w:rsid w:val="007156AD"/>
    <w:rsid w:val="00721A58"/>
    <w:rsid w:val="007300BA"/>
    <w:rsid w:val="00732635"/>
    <w:rsid w:val="00745C1A"/>
    <w:rsid w:val="007518C8"/>
    <w:rsid w:val="00763D81"/>
    <w:rsid w:val="007665B0"/>
    <w:rsid w:val="00782BDA"/>
    <w:rsid w:val="00785F1B"/>
    <w:rsid w:val="007909B5"/>
    <w:rsid w:val="007A0EE4"/>
    <w:rsid w:val="007A23EB"/>
    <w:rsid w:val="007A3FF6"/>
    <w:rsid w:val="007A4839"/>
    <w:rsid w:val="007B074A"/>
    <w:rsid w:val="007B667F"/>
    <w:rsid w:val="007B6B2D"/>
    <w:rsid w:val="007C0993"/>
    <w:rsid w:val="007D0EA9"/>
    <w:rsid w:val="007D0F71"/>
    <w:rsid w:val="007D151E"/>
    <w:rsid w:val="007D2BC7"/>
    <w:rsid w:val="007D73FC"/>
    <w:rsid w:val="007E2FC9"/>
    <w:rsid w:val="007E39CF"/>
    <w:rsid w:val="00811705"/>
    <w:rsid w:val="00812241"/>
    <w:rsid w:val="008144B5"/>
    <w:rsid w:val="00823F71"/>
    <w:rsid w:val="00825FDD"/>
    <w:rsid w:val="00833C13"/>
    <w:rsid w:val="00842229"/>
    <w:rsid w:val="00843701"/>
    <w:rsid w:val="0084483A"/>
    <w:rsid w:val="00851704"/>
    <w:rsid w:val="008575C5"/>
    <w:rsid w:val="00866251"/>
    <w:rsid w:val="00873A44"/>
    <w:rsid w:val="00874CB0"/>
    <w:rsid w:val="00880D21"/>
    <w:rsid w:val="0088220E"/>
    <w:rsid w:val="008906B0"/>
    <w:rsid w:val="008955EE"/>
    <w:rsid w:val="00895E37"/>
    <w:rsid w:val="008A2B05"/>
    <w:rsid w:val="008A570E"/>
    <w:rsid w:val="008A6281"/>
    <w:rsid w:val="008A7A08"/>
    <w:rsid w:val="008C08F3"/>
    <w:rsid w:val="008C545D"/>
    <w:rsid w:val="008C66F4"/>
    <w:rsid w:val="008C75D3"/>
    <w:rsid w:val="008D4902"/>
    <w:rsid w:val="008D7B5D"/>
    <w:rsid w:val="008E0D74"/>
    <w:rsid w:val="008E14E5"/>
    <w:rsid w:val="008E38DD"/>
    <w:rsid w:val="008E71CC"/>
    <w:rsid w:val="008F1920"/>
    <w:rsid w:val="008F360D"/>
    <w:rsid w:val="009069B9"/>
    <w:rsid w:val="00907B4A"/>
    <w:rsid w:val="0091019F"/>
    <w:rsid w:val="00911021"/>
    <w:rsid w:val="00914422"/>
    <w:rsid w:val="00916068"/>
    <w:rsid w:val="0092058C"/>
    <w:rsid w:val="009250E2"/>
    <w:rsid w:val="00932189"/>
    <w:rsid w:val="00932DCB"/>
    <w:rsid w:val="00937C7E"/>
    <w:rsid w:val="0094040C"/>
    <w:rsid w:val="00945969"/>
    <w:rsid w:val="00962BB6"/>
    <w:rsid w:val="00973E24"/>
    <w:rsid w:val="00973E8C"/>
    <w:rsid w:val="00982A84"/>
    <w:rsid w:val="00990537"/>
    <w:rsid w:val="00997821"/>
    <w:rsid w:val="009A014E"/>
    <w:rsid w:val="009B1ADD"/>
    <w:rsid w:val="009B633D"/>
    <w:rsid w:val="009C53BD"/>
    <w:rsid w:val="009D08B8"/>
    <w:rsid w:val="009D1911"/>
    <w:rsid w:val="009D2FA1"/>
    <w:rsid w:val="009E1D24"/>
    <w:rsid w:val="009E7C29"/>
    <w:rsid w:val="009F1D4C"/>
    <w:rsid w:val="009F3290"/>
    <w:rsid w:val="009F5919"/>
    <w:rsid w:val="009F71B8"/>
    <w:rsid w:val="00A010A5"/>
    <w:rsid w:val="00A12869"/>
    <w:rsid w:val="00A16DA4"/>
    <w:rsid w:val="00A2292D"/>
    <w:rsid w:val="00A2370E"/>
    <w:rsid w:val="00A25708"/>
    <w:rsid w:val="00A27326"/>
    <w:rsid w:val="00A30CE4"/>
    <w:rsid w:val="00A546DE"/>
    <w:rsid w:val="00A549F0"/>
    <w:rsid w:val="00A72A8D"/>
    <w:rsid w:val="00A7311D"/>
    <w:rsid w:val="00A73543"/>
    <w:rsid w:val="00A85E17"/>
    <w:rsid w:val="00A86850"/>
    <w:rsid w:val="00A9663D"/>
    <w:rsid w:val="00AA0506"/>
    <w:rsid w:val="00AA066E"/>
    <w:rsid w:val="00AB0E88"/>
    <w:rsid w:val="00AC12E1"/>
    <w:rsid w:val="00AC131B"/>
    <w:rsid w:val="00AC4C1E"/>
    <w:rsid w:val="00AD6EF8"/>
    <w:rsid w:val="00AE49EB"/>
    <w:rsid w:val="00AE5C36"/>
    <w:rsid w:val="00AF0502"/>
    <w:rsid w:val="00AF6BF1"/>
    <w:rsid w:val="00B001AF"/>
    <w:rsid w:val="00B04422"/>
    <w:rsid w:val="00B0611B"/>
    <w:rsid w:val="00B249F2"/>
    <w:rsid w:val="00B35F87"/>
    <w:rsid w:val="00B37B4B"/>
    <w:rsid w:val="00B43A73"/>
    <w:rsid w:val="00B4590C"/>
    <w:rsid w:val="00B74AF0"/>
    <w:rsid w:val="00B75A0E"/>
    <w:rsid w:val="00B920EE"/>
    <w:rsid w:val="00B95A15"/>
    <w:rsid w:val="00BA2FBA"/>
    <w:rsid w:val="00BB3141"/>
    <w:rsid w:val="00BB7387"/>
    <w:rsid w:val="00BC3D3E"/>
    <w:rsid w:val="00BC4961"/>
    <w:rsid w:val="00BD6439"/>
    <w:rsid w:val="00BD6D18"/>
    <w:rsid w:val="00BE4CCC"/>
    <w:rsid w:val="00BF119B"/>
    <w:rsid w:val="00BF37A3"/>
    <w:rsid w:val="00BF5B85"/>
    <w:rsid w:val="00C00FC9"/>
    <w:rsid w:val="00C11BF3"/>
    <w:rsid w:val="00C134E9"/>
    <w:rsid w:val="00C141B0"/>
    <w:rsid w:val="00C2122C"/>
    <w:rsid w:val="00C25575"/>
    <w:rsid w:val="00C53F25"/>
    <w:rsid w:val="00C61578"/>
    <w:rsid w:val="00C61922"/>
    <w:rsid w:val="00C633C2"/>
    <w:rsid w:val="00C63D00"/>
    <w:rsid w:val="00C65DC4"/>
    <w:rsid w:val="00C70372"/>
    <w:rsid w:val="00C71514"/>
    <w:rsid w:val="00C72271"/>
    <w:rsid w:val="00C74B1B"/>
    <w:rsid w:val="00C76168"/>
    <w:rsid w:val="00C80F25"/>
    <w:rsid w:val="00C85820"/>
    <w:rsid w:val="00C86C87"/>
    <w:rsid w:val="00C87BFE"/>
    <w:rsid w:val="00C92AC8"/>
    <w:rsid w:val="00C944FC"/>
    <w:rsid w:val="00CA572A"/>
    <w:rsid w:val="00CB006D"/>
    <w:rsid w:val="00CB1D95"/>
    <w:rsid w:val="00CB254C"/>
    <w:rsid w:val="00CC6327"/>
    <w:rsid w:val="00CD29AC"/>
    <w:rsid w:val="00CD41F2"/>
    <w:rsid w:val="00CE08A0"/>
    <w:rsid w:val="00CE1355"/>
    <w:rsid w:val="00CE1FF3"/>
    <w:rsid w:val="00CF2282"/>
    <w:rsid w:val="00CF341D"/>
    <w:rsid w:val="00CF4814"/>
    <w:rsid w:val="00D10BDA"/>
    <w:rsid w:val="00D219BF"/>
    <w:rsid w:val="00D32B99"/>
    <w:rsid w:val="00D33627"/>
    <w:rsid w:val="00D35277"/>
    <w:rsid w:val="00D51214"/>
    <w:rsid w:val="00D656DA"/>
    <w:rsid w:val="00D70979"/>
    <w:rsid w:val="00D73C84"/>
    <w:rsid w:val="00D75E82"/>
    <w:rsid w:val="00D83FB5"/>
    <w:rsid w:val="00D91F64"/>
    <w:rsid w:val="00D93B8F"/>
    <w:rsid w:val="00D96B7A"/>
    <w:rsid w:val="00DA62A9"/>
    <w:rsid w:val="00DA6C15"/>
    <w:rsid w:val="00DB48F1"/>
    <w:rsid w:val="00DC03F1"/>
    <w:rsid w:val="00DD334A"/>
    <w:rsid w:val="00DE2191"/>
    <w:rsid w:val="00DE3927"/>
    <w:rsid w:val="00DF59E4"/>
    <w:rsid w:val="00DF7C67"/>
    <w:rsid w:val="00E04788"/>
    <w:rsid w:val="00E100CD"/>
    <w:rsid w:val="00E15344"/>
    <w:rsid w:val="00E16A67"/>
    <w:rsid w:val="00E16CEE"/>
    <w:rsid w:val="00E21674"/>
    <w:rsid w:val="00E31CBD"/>
    <w:rsid w:val="00E410A8"/>
    <w:rsid w:val="00E4373C"/>
    <w:rsid w:val="00E5405A"/>
    <w:rsid w:val="00E601AE"/>
    <w:rsid w:val="00E656A6"/>
    <w:rsid w:val="00E65A1F"/>
    <w:rsid w:val="00E734B0"/>
    <w:rsid w:val="00E735B7"/>
    <w:rsid w:val="00E7387E"/>
    <w:rsid w:val="00E74A32"/>
    <w:rsid w:val="00E768A2"/>
    <w:rsid w:val="00E83536"/>
    <w:rsid w:val="00E97B94"/>
    <w:rsid w:val="00EA14A1"/>
    <w:rsid w:val="00EA2594"/>
    <w:rsid w:val="00EA6C06"/>
    <w:rsid w:val="00EB26F1"/>
    <w:rsid w:val="00ED63D3"/>
    <w:rsid w:val="00ED7F20"/>
    <w:rsid w:val="00EE3077"/>
    <w:rsid w:val="00EE7F0C"/>
    <w:rsid w:val="00EF559B"/>
    <w:rsid w:val="00F068A4"/>
    <w:rsid w:val="00F11126"/>
    <w:rsid w:val="00F13193"/>
    <w:rsid w:val="00F20B1A"/>
    <w:rsid w:val="00F220F0"/>
    <w:rsid w:val="00F24026"/>
    <w:rsid w:val="00F24172"/>
    <w:rsid w:val="00F24CE7"/>
    <w:rsid w:val="00F259FD"/>
    <w:rsid w:val="00F36CDD"/>
    <w:rsid w:val="00F37DB3"/>
    <w:rsid w:val="00F434B7"/>
    <w:rsid w:val="00F458C9"/>
    <w:rsid w:val="00F62B84"/>
    <w:rsid w:val="00F64B62"/>
    <w:rsid w:val="00F64EB0"/>
    <w:rsid w:val="00F7016B"/>
    <w:rsid w:val="00F74374"/>
    <w:rsid w:val="00F74907"/>
    <w:rsid w:val="00F767D4"/>
    <w:rsid w:val="00F8151B"/>
    <w:rsid w:val="00F837D0"/>
    <w:rsid w:val="00F94D80"/>
    <w:rsid w:val="00F9723E"/>
    <w:rsid w:val="00FA1408"/>
    <w:rsid w:val="00FA2314"/>
    <w:rsid w:val="00FC195F"/>
    <w:rsid w:val="00FC3AAE"/>
    <w:rsid w:val="00FD2067"/>
    <w:rsid w:val="00FD248C"/>
    <w:rsid w:val="00FD3BE9"/>
    <w:rsid w:val="00FE69B3"/>
    <w:rsid w:val="00FE7FD0"/>
    <w:rsid w:val="00FF0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8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8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4839"/>
    <w:rPr>
      <w:sz w:val="18"/>
      <w:szCs w:val="18"/>
    </w:rPr>
  </w:style>
  <w:style w:type="paragraph" w:styleId="CommentText">
    <w:name w:val="annotation text"/>
    <w:basedOn w:val="Normal"/>
    <w:link w:val="CommentTextChar"/>
    <w:uiPriority w:val="99"/>
    <w:semiHidden/>
    <w:unhideWhenUsed/>
    <w:rsid w:val="007A4839"/>
    <w:pPr>
      <w:spacing w:line="240" w:lineRule="auto"/>
    </w:pPr>
    <w:rPr>
      <w:sz w:val="24"/>
      <w:szCs w:val="24"/>
    </w:rPr>
  </w:style>
  <w:style w:type="character" w:customStyle="1" w:styleId="CommentTextChar">
    <w:name w:val="Comment Text Char"/>
    <w:basedOn w:val="DefaultParagraphFont"/>
    <w:link w:val="CommentText"/>
    <w:uiPriority w:val="99"/>
    <w:semiHidden/>
    <w:rsid w:val="007A4839"/>
    <w:rPr>
      <w:sz w:val="24"/>
      <w:szCs w:val="24"/>
    </w:rPr>
  </w:style>
  <w:style w:type="paragraph" w:styleId="CommentSubject">
    <w:name w:val="annotation subject"/>
    <w:basedOn w:val="CommentText"/>
    <w:next w:val="CommentText"/>
    <w:link w:val="CommentSubjectChar"/>
    <w:uiPriority w:val="99"/>
    <w:semiHidden/>
    <w:unhideWhenUsed/>
    <w:rsid w:val="007A4839"/>
    <w:rPr>
      <w:b/>
      <w:bCs/>
      <w:sz w:val="20"/>
      <w:szCs w:val="20"/>
    </w:rPr>
  </w:style>
  <w:style w:type="character" w:customStyle="1" w:styleId="CommentSubjectChar">
    <w:name w:val="Comment Subject Char"/>
    <w:basedOn w:val="CommentTextChar"/>
    <w:link w:val="CommentSubject"/>
    <w:uiPriority w:val="99"/>
    <w:semiHidden/>
    <w:rsid w:val="007A4839"/>
    <w:rPr>
      <w:b/>
      <w:bCs/>
      <w:sz w:val="20"/>
      <w:szCs w:val="20"/>
    </w:rPr>
  </w:style>
  <w:style w:type="paragraph" w:styleId="Revision">
    <w:name w:val="Revision"/>
    <w:hidden/>
    <w:uiPriority w:val="99"/>
    <w:semiHidden/>
    <w:rsid w:val="00B43A73"/>
    <w:pPr>
      <w:spacing w:line="240" w:lineRule="auto"/>
      <w:jc w:val="left"/>
    </w:pPr>
  </w:style>
  <w:style w:type="paragraph" w:styleId="ListParagraph">
    <w:name w:val="List Paragraph"/>
    <w:basedOn w:val="Normal"/>
    <w:uiPriority w:val="34"/>
    <w:qFormat/>
    <w:rsid w:val="00A549F0"/>
    <w:pPr>
      <w:spacing w:after="160" w:line="259" w:lineRule="auto"/>
      <w:ind w:left="720"/>
      <w:contextualSpacing/>
      <w:jc w:val="left"/>
    </w:pPr>
  </w:style>
  <w:style w:type="paragraph" w:styleId="Header">
    <w:name w:val="header"/>
    <w:basedOn w:val="Normal"/>
    <w:link w:val="HeaderChar"/>
    <w:uiPriority w:val="99"/>
    <w:unhideWhenUsed/>
    <w:rsid w:val="007665B0"/>
    <w:pPr>
      <w:tabs>
        <w:tab w:val="center" w:pos="4680"/>
        <w:tab w:val="right" w:pos="9360"/>
      </w:tabs>
      <w:spacing w:line="240" w:lineRule="auto"/>
    </w:pPr>
  </w:style>
  <w:style w:type="character" w:customStyle="1" w:styleId="HeaderChar">
    <w:name w:val="Header Char"/>
    <w:basedOn w:val="DefaultParagraphFont"/>
    <w:link w:val="Header"/>
    <w:uiPriority w:val="99"/>
    <w:rsid w:val="007665B0"/>
  </w:style>
  <w:style w:type="paragraph" w:styleId="Footer">
    <w:name w:val="footer"/>
    <w:basedOn w:val="Normal"/>
    <w:link w:val="FooterChar"/>
    <w:uiPriority w:val="99"/>
    <w:unhideWhenUsed/>
    <w:rsid w:val="007665B0"/>
    <w:pPr>
      <w:tabs>
        <w:tab w:val="center" w:pos="4680"/>
        <w:tab w:val="right" w:pos="9360"/>
      </w:tabs>
      <w:spacing w:line="240" w:lineRule="auto"/>
    </w:pPr>
  </w:style>
  <w:style w:type="character" w:customStyle="1" w:styleId="FooterChar">
    <w:name w:val="Footer Char"/>
    <w:basedOn w:val="DefaultParagraphFont"/>
    <w:link w:val="Footer"/>
    <w:uiPriority w:val="99"/>
    <w:rsid w:val="007665B0"/>
  </w:style>
  <w:style w:type="character" w:styleId="Hyperlink">
    <w:name w:val="Hyperlink"/>
    <w:basedOn w:val="DefaultParagraphFont"/>
    <w:uiPriority w:val="99"/>
    <w:unhideWhenUsed/>
    <w:rsid w:val="00B04422"/>
    <w:rPr>
      <w:color w:val="0563C1" w:themeColor="hyperlink"/>
      <w:u w:val="single"/>
    </w:rPr>
  </w:style>
  <w:style w:type="character" w:styleId="LineNumber">
    <w:name w:val="line number"/>
    <w:basedOn w:val="DefaultParagraphFont"/>
    <w:uiPriority w:val="99"/>
    <w:semiHidden/>
    <w:unhideWhenUsed/>
    <w:rsid w:val="005C48AC"/>
  </w:style>
</w:styles>
</file>

<file path=word/webSettings.xml><?xml version="1.0" encoding="utf-8"?>
<w:webSettings xmlns:r="http://schemas.openxmlformats.org/officeDocument/2006/relationships" xmlns:w="http://schemas.openxmlformats.org/wordprocessingml/2006/main">
  <w:divs>
    <w:div w:id="1211961412">
      <w:bodyDiv w:val="1"/>
      <w:marLeft w:val="0"/>
      <w:marRight w:val="0"/>
      <w:marTop w:val="0"/>
      <w:marBottom w:val="0"/>
      <w:divBdr>
        <w:top w:val="none" w:sz="0" w:space="0" w:color="auto"/>
        <w:left w:val="none" w:sz="0" w:space="0" w:color="auto"/>
        <w:bottom w:val="none" w:sz="0" w:space="0" w:color="auto"/>
        <w:right w:val="none" w:sz="0" w:space="0" w:color="auto"/>
      </w:divBdr>
    </w:div>
    <w:div w:id="1408110556">
      <w:bodyDiv w:val="1"/>
      <w:marLeft w:val="0"/>
      <w:marRight w:val="0"/>
      <w:marTop w:val="0"/>
      <w:marBottom w:val="0"/>
      <w:divBdr>
        <w:top w:val="none" w:sz="0" w:space="0" w:color="auto"/>
        <w:left w:val="none" w:sz="0" w:space="0" w:color="auto"/>
        <w:bottom w:val="none" w:sz="0" w:space="0" w:color="auto"/>
        <w:right w:val="none" w:sz="0" w:space="0" w:color="auto"/>
      </w:divBdr>
    </w:div>
    <w:div w:id="1658604430">
      <w:bodyDiv w:val="1"/>
      <w:marLeft w:val="0"/>
      <w:marRight w:val="0"/>
      <w:marTop w:val="0"/>
      <w:marBottom w:val="0"/>
      <w:divBdr>
        <w:top w:val="none" w:sz="0" w:space="0" w:color="auto"/>
        <w:left w:val="none" w:sz="0" w:space="0" w:color="auto"/>
        <w:bottom w:val="none" w:sz="0" w:space="0" w:color="auto"/>
        <w:right w:val="none" w:sz="0" w:space="0" w:color="auto"/>
      </w:divBdr>
    </w:div>
    <w:div w:id="1937513216">
      <w:bodyDiv w:val="1"/>
      <w:marLeft w:val="0"/>
      <w:marRight w:val="0"/>
      <w:marTop w:val="0"/>
      <w:marBottom w:val="0"/>
      <w:divBdr>
        <w:top w:val="none" w:sz="0" w:space="0" w:color="auto"/>
        <w:left w:val="none" w:sz="0" w:space="0" w:color="auto"/>
        <w:bottom w:val="none" w:sz="0" w:space="0" w:color="auto"/>
        <w:right w:val="none" w:sz="0" w:space="0" w:color="auto"/>
      </w:divBdr>
    </w:div>
    <w:div w:id="19638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19C9-A580-4A58-9568-54B5FD0B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4768</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Andrew</dc:creator>
  <cp:lastModifiedBy>Andrew</cp:lastModifiedBy>
  <cp:revision>2</cp:revision>
  <cp:lastPrinted>2016-06-02T15:37:00Z</cp:lastPrinted>
  <dcterms:created xsi:type="dcterms:W3CDTF">2017-10-08T14:15:00Z</dcterms:created>
  <dcterms:modified xsi:type="dcterms:W3CDTF">2017-10-08T14:15:00Z</dcterms:modified>
</cp:coreProperties>
</file>