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11A11" w14:textId="009415ED" w:rsidR="00FC29C7" w:rsidRPr="005E7A0D" w:rsidRDefault="00AE1C64" w:rsidP="00D73335">
      <w:pPr>
        <w:widowControl/>
        <w:spacing w:line="480" w:lineRule="auto"/>
        <w:jc w:val="center"/>
        <w:rPr>
          <w:rFonts w:ascii="Times New Roman" w:hAnsi="Times New Roman"/>
          <w:sz w:val="24"/>
          <w:lang w:val="en-GB"/>
        </w:rPr>
      </w:pPr>
      <w:bookmarkStart w:id="0" w:name="_Hlk497042584"/>
      <w:r w:rsidRPr="005E7A0D">
        <w:rPr>
          <w:rFonts w:ascii="Times New Roman" w:hAnsi="Times New Roman"/>
          <w:sz w:val="24"/>
          <w:lang w:val="en-GB"/>
        </w:rPr>
        <w:t xml:space="preserve">Why </w:t>
      </w:r>
      <w:r w:rsidR="005C5C20" w:rsidRPr="005E7A0D">
        <w:rPr>
          <w:rFonts w:ascii="Times New Roman" w:hAnsi="Times New Roman"/>
          <w:sz w:val="24"/>
          <w:lang w:val="en-GB"/>
        </w:rPr>
        <w:t xml:space="preserve">do </w:t>
      </w:r>
      <w:r w:rsidR="00E93D80" w:rsidRPr="005E7A0D">
        <w:rPr>
          <w:rFonts w:ascii="Times New Roman" w:hAnsi="Times New Roman"/>
          <w:sz w:val="24"/>
          <w:lang w:val="en-GB"/>
        </w:rPr>
        <w:t>P</w:t>
      </w:r>
      <w:r w:rsidRPr="005E7A0D">
        <w:rPr>
          <w:rFonts w:ascii="Times New Roman" w:hAnsi="Times New Roman"/>
          <w:sz w:val="24"/>
          <w:lang w:val="en-GB"/>
        </w:rPr>
        <w:t>e</w:t>
      </w:r>
      <w:r w:rsidR="00B36F17" w:rsidRPr="005E7A0D">
        <w:rPr>
          <w:rFonts w:ascii="Times New Roman" w:hAnsi="Times New Roman"/>
          <w:sz w:val="24"/>
          <w:lang w:val="en-GB"/>
        </w:rPr>
        <w:t xml:space="preserve">ople </w:t>
      </w:r>
      <w:r w:rsidR="005A2F5E" w:rsidRPr="005E7A0D">
        <w:rPr>
          <w:rFonts w:ascii="Times New Roman" w:hAnsi="Times New Roman"/>
          <w:sz w:val="24"/>
          <w:lang w:val="en-GB"/>
        </w:rPr>
        <w:t>Overthink</w:t>
      </w:r>
      <w:r w:rsidR="00B36F17" w:rsidRPr="005E7A0D">
        <w:rPr>
          <w:rFonts w:ascii="Times New Roman" w:hAnsi="Times New Roman"/>
          <w:sz w:val="24"/>
          <w:lang w:val="en-GB"/>
        </w:rPr>
        <w:t>?</w:t>
      </w:r>
      <w:r w:rsidRPr="005E7A0D">
        <w:rPr>
          <w:rFonts w:ascii="Times New Roman" w:hAnsi="Times New Roman"/>
          <w:sz w:val="24"/>
          <w:lang w:val="en-GB"/>
        </w:rPr>
        <w:t xml:space="preserve"> </w:t>
      </w:r>
      <w:r w:rsidR="00D93B40" w:rsidRPr="005E7A0D">
        <w:rPr>
          <w:rFonts w:ascii="Times New Roman" w:hAnsi="Times New Roman"/>
          <w:sz w:val="24"/>
          <w:lang w:val="en-GB"/>
        </w:rPr>
        <w:t xml:space="preserve">A </w:t>
      </w:r>
      <w:r w:rsidR="00E93D80" w:rsidRPr="005E7A0D">
        <w:rPr>
          <w:rFonts w:ascii="Times New Roman" w:hAnsi="Times New Roman"/>
          <w:sz w:val="24"/>
          <w:lang w:val="en-GB"/>
        </w:rPr>
        <w:t>L</w:t>
      </w:r>
      <w:r w:rsidRPr="005E7A0D">
        <w:rPr>
          <w:rFonts w:ascii="Times New Roman" w:hAnsi="Times New Roman"/>
          <w:sz w:val="24"/>
          <w:lang w:val="en-GB"/>
        </w:rPr>
        <w:t xml:space="preserve">ongitudinal </w:t>
      </w:r>
      <w:r w:rsidR="00E93D80" w:rsidRPr="005E7A0D">
        <w:rPr>
          <w:rFonts w:ascii="Times New Roman" w:hAnsi="Times New Roman"/>
          <w:sz w:val="24"/>
          <w:lang w:val="en-GB"/>
        </w:rPr>
        <w:t>I</w:t>
      </w:r>
      <w:r w:rsidRPr="005E7A0D">
        <w:rPr>
          <w:rFonts w:ascii="Times New Roman" w:hAnsi="Times New Roman"/>
          <w:sz w:val="24"/>
          <w:lang w:val="en-GB"/>
        </w:rPr>
        <w:t xml:space="preserve">nvestigation of </w:t>
      </w:r>
      <w:r w:rsidR="005D30F6" w:rsidRPr="005D30F6">
        <w:rPr>
          <w:rFonts w:ascii="Times New Roman" w:hAnsi="Times New Roman"/>
          <w:sz w:val="24"/>
          <w:highlight w:val="yellow"/>
          <w:lang w:val="en-GB"/>
        </w:rPr>
        <w:t>a</w:t>
      </w:r>
      <w:r w:rsidR="005D30F6">
        <w:rPr>
          <w:rFonts w:ascii="Times New Roman" w:hAnsi="Times New Roman"/>
          <w:sz w:val="24"/>
          <w:lang w:val="en-GB"/>
        </w:rPr>
        <w:t xml:space="preserve"> </w:t>
      </w:r>
      <w:r w:rsidR="00E93D80" w:rsidRPr="005E7A0D">
        <w:rPr>
          <w:rFonts w:ascii="Times New Roman" w:hAnsi="Times New Roman"/>
          <w:sz w:val="24"/>
          <w:lang w:val="en-GB"/>
        </w:rPr>
        <w:t>M</w:t>
      </w:r>
      <w:r w:rsidRPr="005E7A0D">
        <w:rPr>
          <w:rFonts w:ascii="Times New Roman" w:hAnsi="Times New Roman"/>
          <w:sz w:val="24"/>
          <w:lang w:val="en-GB"/>
        </w:rPr>
        <w:t>eta-</w:t>
      </w:r>
      <w:r w:rsidR="00E93D80" w:rsidRPr="005E7A0D">
        <w:rPr>
          <w:rFonts w:ascii="Times New Roman" w:hAnsi="Times New Roman"/>
          <w:sz w:val="24"/>
          <w:lang w:val="en-GB"/>
        </w:rPr>
        <w:t>C</w:t>
      </w:r>
      <w:r w:rsidRPr="005E7A0D">
        <w:rPr>
          <w:rFonts w:ascii="Times New Roman" w:hAnsi="Times New Roman"/>
          <w:sz w:val="24"/>
          <w:lang w:val="en-GB"/>
        </w:rPr>
        <w:t xml:space="preserve">ognitive </w:t>
      </w:r>
      <w:r w:rsidR="00E93D80" w:rsidRPr="005E7A0D">
        <w:rPr>
          <w:rFonts w:ascii="Times New Roman" w:hAnsi="Times New Roman"/>
          <w:sz w:val="24"/>
          <w:lang w:val="en-GB"/>
        </w:rPr>
        <w:t>M</w:t>
      </w:r>
      <w:r w:rsidRPr="005E7A0D">
        <w:rPr>
          <w:rFonts w:ascii="Times New Roman" w:hAnsi="Times New Roman"/>
          <w:sz w:val="24"/>
          <w:lang w:val="en-GB"/>
        </w:rPr>
        <w:t xml:space="preserve">odel </w:t>
      </w:r>
      <w:r w:rsidR="00CD125D" w:rsidRPr="005E7A0D">
        <w:rPr>
          <w:rFonts w:ascii="Times New Roman" w:hAnsi="Times New Roman"/>
          <w:sz w:val="24"/>
          <w:lang w:val="en-GB"/>
        </w:rPr>
        <w:t xml:space="preserve">and Uncontrollability </w:t>
      </w:r>
      <w:r w:rsidRPr="005E7A0D">
        <w:rPr>
          <w:rFonts w:ascii="Times New Roman" w:hAnsi="Times New Roman"/>
          <w:sz w:val="24"/>
          <w:lang w:val="en-GB"/>
        </w:rPr>
        <w:t xml:space="preserve">of </w:t>
      </w:r>
      <w:r w:rsidR="00E93D80" w:rsidRPr="005E7A0D">
        <w:rPr>
          <w:rFonts w:ascii="Times New Roman" w:hAnsi="Times New Roman"/>
          <w:sz w:val="24"/>
          <w:lang w:val="en-GB"/>
        </w:rPr>
        <w:t>R</w:t>
      </w:r>
      <w:r w:rsidRPr="005E7A0D">
        <w:rPr>
          <w:rFonts w:ascii="Times New Roman" w:hAnsi="Times New Roman"/>
          <w:sz w:val="24"/>
          <w:lang w:val="en-GB"/>
        </w:rPr>
        <w:t>umination</w:t>
      </w:r>
      <w:bookmarkEnd w:id="0"/>
      <w:r w:rsidR="00FC29C7" w:rsidRPr="005E7A0D">
        <w:rPr>
          <w:rFonts w:ascii="Times New Roman" w:hAnsi="Times New Roman"/>
          <w:sz w:val="24"/>
          <w:lang w:val="en-GB"/>
        </w:rPr>
        <w:br w:type="page"/>
      </w:r>
    </w:p>
    <w:p w14:paraId="3E84A920" w14:textId="13B669AF" w:rsidR="00AE1C64" w:rsidRPr="00D73335" w:rsidRDefault="00196CA3" w:rsidP="00EA7BC8">
      <w:pPr>
        <w:snapToGrid w:val="0"/>
        <w:spacing w:line="480" w:lineRule="auto"/>
        <w:jc w:val="center"/>
        <w:rPr>
          <w:rFonts w:ascii="Times New Roman" w:hAnsi="Times New Roman"/>
          <w:sz w:val="24"/>
          <w:lang w:val="en-GB"/>
        </w:rPr>
      </w:pPr>
      <w:r w:rsidRPr="00D73335">
        <w:rPr>
          <w:rFonts w:ascii="Times New Roman" w:hAnsi="Times New Roman"/>
          <w:sz w:val="24"/>
          <w:lang w:val="en-GB"/>
        </w:rPr>
        <w:lastRenderedPageBreak/>
        <w:t>Abstract</w:t>
      </w:r>
    </w:p>
    <w:p w14:paraId="66948033" w14:textId="4B32A123" w:rsidR="00952204" w:rsidRPr="00D73335" w:rsidRDefault="00952204" w:rsidP="00952204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73335">
        <w:rPr>
          <w:rFonts w:ascii="Times New Roman" w:hAnsi="Times New Roman"/>
          <w:i/>
          <w:sz w:val="24"/>
          <w:lang w:val="en-GB"/>
        </w:rPr>
        <w:t>Background</w:t>
      </w:r>
      <w:r w:rsidRPr="00D73335">
        <w:rPr>
          <w:rFonts w:ascii="Times New Roman" w:hAnsi="Times New Roman"/>
          <w:sz w:val="24"/>
          <w:lang w:val="en-GB"/>
        </w:rPr>
        <w:t xml:space="preserve">: </w:t>
      </w:r>
      <w:r w:rsidR="005D30F6" w:rsidRPr="00FF02AD">
        <w:rPr>
          <w:rFonts w:ascii="Times New Roman" w:hAnsi="Times New Roman"/>
          <w:sz w:val="24"/>
          <w:highlight w:val="yellow"/>
          <w:lang w:val="en-GB"/>
        </w:rPr>
        <w:t>The meta-cognitive model of rumination is a theoretical model regarding the relationship between rumination and depression.</w:t>
      </w:r>
      <w:r w:rsidR="005D30F6" w:rsidRPr="00FF02AD">
        <w:rPr>
          <w:rFonts w:ascii="Times New Roman" w:hAnsi="Times New Roman"/>
          <w:sz w:val="24"/>
          <w:lang w:val="en-GB"/>
        </w:rPr>
        <w:t xml:space="preserve"> Although meta-cognitive therapy for rumination was established based on this model, insufficient longitudinal studies addressing this model have been conducted. </w:t>
      </w:r>
      <w:r w:rsidR="005D30F6" w:rsidRPr="00352DE9">
        <w:rPr>
          <w:rFonts w:ascii="Times New Roman" w:hAnsi="Times New Roman"/>
          <w:sz w:val="24"/>
          <w:highlight w:val="yellow"/>
          <w:lang w:val="en-GB"/>
        </w:rPr>
        <w:t>Moreover, the uncontrollability of rumination, suggested to be driven by negative meta-beliefs about rumination, has not been examined using this meta-cognitive model.</w:t>
      </w:r>
    </w:p>
    <w:p w14:paraId="6A07190A" w14:textId="14199CEE" w:rsidR="00952204" w:rsidRPr="00D73335" w:rsidRDefault="00952204" w:rsidP="00952204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73335">
        <w:rPr>
          <w:rFonts w:ascii="Times New Roman" w:hAnsi="Times New Roman"/>
          <w:i/>
          <w:sz w:val="24"/>
          <w:lang w:val="en-GB"/>
        </w:rPr>
        <w:t>Aims</w:t>
      </w:r>
      <w:r w:rsidRPr="00D73335">
        <w:rPr>
          <w:rFonts w:ascii="Times New Roman" w:hAnsi="Times New Roman"/>
          <w:sz w:val="24"/>
          <w:lang w:val="en-GB"/>
        </w:rPr>
        <w:t xml:space="preserve">: </w:t>
      </w:r>
      <w:bookmarkStart w:id="1" w:name="_Hlk497045360"/>
      <w:r w:rsidR="007E1043" w:rsidRPr="005E7A0D">
        <w:rPr>
          <w:rFonts w:ascii="Times New Roman" w:hAnsi="Times New Roman"/>
          <w:sz w:val="24"/>
          <w:lang w:val="en-GB"/>
        </w:rPr>
        <w:t>We</w:t>
      </w:r>
      <w:r w:rsidRPr="00D73335">
        <w:rPr>
          <w:rFonts w:ascii="Times New Roman" w:hAnsi="Times New Roman"/>
          <w:sz w:val="24"/>
          <w:lang w:val="en-GB"/>
        </w:rPr>
        <w:t xml:space="preserve"> longitudinally examine</w:t>
      </w:r>
      <w:r w:rsidR="007E1043" w:rsidRPr="005E7A0D">
        <w:rPr>
          <w:rFonts w:ascii="Times New Roman" w:hAnsi="Times New Roman"/>
          <w:sz w:val="24"/>
          <w:lang w:val="en-GB"/>
        </w:rPr>
        <w:t>d</w:t>
      </w:r>
      <w:r w:rsidRPr="00D73335">
        <w:rPr>
          <w:rFonts w:ascii="Times New Roman" w:hAnsi="Times New Roman"/>
          <w:sz w:val="24"/>
          <w:lang w:val="en-GB"/>
        </w:rPr>
        <w:t xml:space="preserve"> </w:t>
      </w:r>
      <w:bookmarkEnd w:id="1"/>
      <w:r w:rsidRPr="00D73335">
        <w:rPr>
          <w:rFonts w:ascii="Times New Roman" w:hAnsi="Times New Roman"/>
          <w:sz w:val="24"/>
          <w:lang w:val="en-GB"/>
        </w:rPr>
        <w:t xml:space="preserve">the meta-cognitive model and its relationship </w:t>
      </w:r>
      <w:r w:rsidR="007E1043" w:rsidRPr="005E7A0D">
        <w:rPr>
          <w:rFonts w:ascii="Times New Roman" w:hAnsi="Times New Roman"/>
          <w:sz w:val="24"/>
          <w:lang w:val="en-GB"/>
        </w:rPr>
        <w:t>with</w:t>
      </w:r>
      <w:r w:rsidRPr="00D73335">
        <w:rPr>
          <w:rFonts w:ascii="Times New Roman" w:hAnsi="Times New Roman"/>
          <w:sz w:val="24"/>
          <w:lang w:val="en-GB"/>
        </w:rPr>
        <w:t xml:space="preserve"> uncontrollability of rumination and depressive symptoms.</w:t>
      </w:r>
    </w:p>
    <w:p w14:paraId="2D587FC8" w14:textId="298669E8" w:rsidR="00952204" w:rsidRPr="00D80C67" w:rsidRDefault="00952204" w:rsidP="00952204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i/>
          <w:sz w:val="24"/>
          <w:lang w:val="en-GB"/>
        </w:rPr>
        <w:t>Method</w:t>
      </w:r>
      <w:r w:rsidRPr="00D80C67">
        <w:rPr>
          <w:rFonts w:ascii="Times New Roman" w:hAnsi="Times New Roman"/>
          <w:sz w:val="24"/>
          <w:lang w:val="en-GB"/>
        </w:rPr>
        <w:t>: Undergraduate students (</w:t>
      </w:r>
      <w:r w:rsidRPr="00D80C67">
        <w:rPr>
          <w:rFonts w:ascii="Times New Roman" w:hAnsi="Times New Roman"/>
          <w:i/>
          <w:sz w:val="24"/>
          <w:lang w:val="en-GB"/>
        </w:rPr>
        <w:t>N</w:t>
      </w:r>
      <w:r w:rsidRPr="00D80C67">
        <w:rPr>
          <w:rFonts w:ascii="Times New Roman" w:hAnsi="Times New Roman"/>
          <w:sz w:val="24"/>
          <w:lang w:val="en-GB"/>
        </w:rPr>
        <w:t xml:space="preserve"> = 117) were ask</w:t>
      </w:r>
      <w:r w:rsidR="00207703" w:rsidRPr="00D80C67">
        <w:rPr>
          <w:rFonts w:ascii="Times New Roman" w:hAnsi="Times New Roman"/>
          <w:sz w:val="24"/>
          <w:lang w:val="en-GB"/>
        </w:rPr>
        <w:t>ed to complete two measurement</w:t>
      </w:r>
      <w:r w:rsidRPr="00D80C67">
        <w:rPr>
          <w:rFonts w:ascii="Times New Roman" w:hAnsi="Times New Roman"/>
          <w:sz w:val="24"/>
          <w:lang w:val="en-GB"/>
        </w:rPr>
        <w:t xml:space="preserve">s </w:t>
      </w:r>
      <w:r w:rsidR="005E7A0D" w:rsidRPr="00D80C67">
        <w:rPr>
          <w:rFonts w:ascii="Times New Roman" w:hAnsi="Times New Roman"/>
          <w:sz w:val="24"/>
          <w:lang w:val="en-GB"/>
        </w:rPr>
        <w:t>(</w:t>
      </w:r>
      <w:r w:rsidRPr="00D80C67">
        <w:rPr>
          <w:rFonts w:ascii="Times New Roman" w:hAnsi="Times New Roman"/>
          <w:sz w:val="24"/>
          <w:lang w:val="en-GB"/>
        </w:rPr>
        <w:t xml:space="preserve">with a </w:t>
      </w:r>
      <w:bookmarkStart w:id="2" w:name="_Hlk497045427"/>
      <w:r w:rsidR="005E7A0D" w:rsidRPr="00D80C67">
        <w:rPr>
          <w:rFonts w:ascii="Times New Roman" w:hAnsi="Times New Roman"/>
          <w:sz w:val="24"/>
          <w:lang w:val="en-GB"/>
        </w:rPr>
        <w:t xml:space="preserve">6-month </w:t>
      </w:r>
      <w:r w:rsidRPr="00D80C67">
        <w:rPr>
          <w:rFonts w:ascii="Times New Roman" w:hAnsi="Times New Roman"/>
          <w:sz w:val="24"/>
          <w:lang w:val="en-GB"/>
        </w:rPr>
        <w:t xml:space="preserve">gap </w:t>
      </w:r>
      <w:bookmarkEnd w:id="2"/>
      <w:r w:rsidRPr="00D80C67">
        <w:rPr>
          <w:rFonts w:ascii="Times New Roman" w:hAnsi="Times New Roman"/>
          <w:sz w:val="24"/>
          <w:lang w:val="en-GB"/>
        </w:rPr>
        <w:t>between them</w:t>
      </w:r>
      <w:r w:rsidR="005E7A0D" w:rsidRPr="00D80C67">
        <w:rPr>
          <w:rFonts w:ascii="Times New Roman" w:hAnsi="Times New Roman"/>
          <w:sz w:val="24"/>
          <w:lang w:val="en-GB"/>
        </w:rPr>
        <w:t>)</w:t>
      </w:r>
      <w:r w:rsidR="005D30F6">
        <w:rPr>
          <w:rFonts w:ascii="Times New Roman" w:hAnsi="Times New Roman"/>
          <w:sz w:val="24"/>
          <w:lang w:val="en-GB"/>
        </w:rPr>
        <w:t xml:space="preserve"> </w:t>
      </w:r>
      <w:r w:rsidR="005D30F6" w:rsidRPr="005D30F6">
        <w:rPr>
          <w:rFonts w:ascii="Times New Roman" w:hAnsi="Times New Roman"/>
          <w:sz w:val="24"/>
          <w:highlight w:val="yellow"/>
          <w:lang w:val="en-GB"/>
        </w:rPr>
        <w:t>of</w:t>
      </w:r>
      <w:r w:rsidRPr="00D80C67">
        <w:rPr>
          <w:rFonts w:ascii="Times New Roman" w:hAnsi="Times New Roman"/>
          <w:sz w:val="24"/>
          <w:lang w:val="en-GB"/>
        </w:rPr>
        <w:t xml:space="preserve"> positive and negative meta-beliefs about rumination, causal analysis, understanding, uncontrollability of rumination, and depression. </w:t>
      </w:r>
    </w:p>
    <w:p w14:paraId="372AEBC1" w14:textId="54B52FD8" w:rsidR="00952204" w:rsidRPr="00D80C67" w:rsidRDefault="00952204" w:rsidP="00952204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i/>
          <w:sz w:val="24"/>
          <w:lang w:val="en-GB"/>
        </w:rPr>
        <w:t>Results</w:t>
      </w:r>
      <w:r w:rsidRPr="00D80C67">
        <w:rPr>
          <w:rFonts w:ascii="Times New Roman" w:hAnsi="Times New Roman"/>
          <w:sz w:val="24"/>
          <w:lang w:val="en-GB"/>
        </w:rPr>
        <w:t xml:space="preserve">: Cross-lagged effect </w:t>
      </w:r>
      <w:r w:rsidR="005E7A0D" w:rsidRPr="00D80C67">
        <w:rPr>
          <w:rFonts w:ascii="Times New Roman" w:hAnsi="Times New Roman"/>
          <w:sz w:val="24"/>
          <w:lang w:val="en-GB"/>
        </w:rPr>
        <w:t>modelling</w:t>
      </w:r>
      <w:r w:rsidRPr="00D80C67">
        <w:rPr>
          <w:rFonts w:ascii="Times New Roman" w:hAnsi="Times New Roman"/>
          <w:sz w:val="24"/>
          <w:lang w:val="en-GB"/>
        </w:rPr>
        <w:t xml:space="preserve"> revealed that positive meta-beliefs predicted high causal analytic rumination. However, the </w:t>
      </w:r>
      <w:r w:rsidR="002C3C25" w:rsidRPr="00D80C67">
        <w:rPr>
          <w:rFonts w:ascii="Times New Roman" w:hAnsi="Times New Roman"/>
          <w:sz w:val="24"/>
          <w:lang w:val="en-GB"/>
        </w:rPr>
        <w:t>results did not support</w:t>
      </w:r>
      <w:r w:rsidRPr="00D80C67">
        <w:rPr>
          <w:rFonts w:ascii="Times New Roman" w:hAnsi="Times New Roman"/>
          <w:sz w:val="24"/>
          <w:lang w:val="en-GB"/>
        </w:rPr>
        <w:t xml:space="preserve"> the causal analytic and understanding aspects of </w:t>
      </w:r>
      <w:r w:rsidR="00C46022" w:rsidRPr="00D80C67">
        <w:rPr>
          <w:rFonts w:ascii="Times New Roman" w:hAnsi="Times New Roman"/>
          <w:sz w:val="24"/>
          <w:lang w:val="en-GB"/>
        </w:rPr>
        <w:t xml:space="preserve">how </w:t>
      </w:r>
      <w:r w:rsidRPr="00D80C67">
        <w:rPr>
          <w:rFonts w:ascii="Times New Roman" w:hAnsi="Times New Roman"/>
          <w:sz w:val="24"/>
          <w:lang w:val="en-GB"/>
        </w:rPr>
        <w:t>rumination predicted negative meta-beliefs. Negative meta-beliefs predicted high depressive symptoms, and depressive symptoms predicted high negative meta-beliefs. Negative meta-beliefs predicted high uncontrollability of rumination, whereas uncontrollability of rumination did not predict depressive symptoms.</w:t>
      </w:r>
    </w:p>
    <w:p w14:paraId="04A32BA0" w14:textId="31CC6756" w:rsidR="00952204" w:rsidRPr="00D80C67" w:rsidRDefault="00952204" w:rsidP="00952204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i/>
          <w:sz w:val="24"/>
          <w:lang w:val="en-GB"/>
        </w:rPr>
        <w:t>Conclusions</w:t>
      </w:r>
      <w:r w:rsidRPr="00D80C67">
        <w:rPr>
          <w:rFonts w:ascii="Times New Roman" w:hAnsi="Times New Roman"/>
          <w:sz w:val="24"/>
          <w:lang w:val="en-GB"/>
        </w:rPr>
        <w:t xml:space="preserve">: </w:t>
      </w:r>
      <w:bookmarkStart w:id="3" w:name="_Hlk497045624"/>
      <w:r w:rsidR="00C46022" w:rsidRPr="00D80C67">
        <w:rPr>
          <w:rFonts w:ascii="Times New Roman" w:hAnsi="Times New Roman"/>
          <w:sz w:val="24"/>
          <w:lang w:val="en-GB"/>
        </w:rPr>
        <w:t>The results partially supported the meta-cognitive model</w:t>
      </w:r>
      <w:bookmarkEnd w:id="3"/>
      <w:r w:rsidRPr="00D80C67">
        <w:rPr>
          <w:rFonts w:ascii="Times New Roman" w:hAnsi="Times New Roman"/>
          <w:sz w:val="24"/>
          <w:lang w:val="en-GB"/>
        </w:rPr>
        <w:t>. The prediction of depressive symptoms on negative meta-beliefs suggests that depression-related cognition might be involved in increasing negative meta-beliefs, rather than the repetitive causal analytic and understanding aspects of rumination. In line with meta-cognitive therapy, negative meta-beliefs could be a target for treating depression.</w:t>
      </w:r>
    </w:p>
    <w:p w14:paraId="3D42B059" w14:textId="27DFEFB8" w:rsidR="005E1769" w:rsidRPr="00D80C67" w:rsidRDefault="00952204" w:rsidP="00C51C7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  <w:sectPr w:rsidR="005E1769" w:rsidRPr="00D80C67" w:rsidSect="00C51C72">
          <w:headerReference w:type="default" r:id="rId8"/>
          <w:headerReference w:type="first" r:id="rId9"/>
          <w:pgSz w:w="11906" w:h="16838"/>
          <w:pgMar w:top="1440" w:right="1440" w:bottom="1440" w:left="1440" w:header="851" w:footer="992" w:gutter="0"/>
          <w:cols w:space="425"/>
          <w:titlePg/>
          <w:docGrid w:type="lines" w:linePitch="360"/>
        </w:sectPr>
      </w:pPr>
      <w:r w:rsidRPr="00D80C67">
        <w:rPr>
          <w:rFonts w:ascii="Times New Roman" w:hAnsi="Times New Roman"/>
          <w:i/>
          <w:sz w:val="24"/>
          <w:lang w:val="en-GB"/>
        </w:rPr>
        <w:t>Keywords:</w:t>
      </w:r>
      <w:r w:rsidRPr="00D80C67">
        <w:rPr>
          <w:rFonts w:ascii="Times New Roman" w:hAnsi="Times New Roman"/>
          <w:sz w:val="24"/>
          <w:lang w:val="en-GB"/>
        </w:rPr>
        <w:t xml:space="preserve"> rumination, meta-cognition, depression, cross-lagged effect </w:t>
      </w:r>
      <w:r w:rsidR="00C46022" w:rsidRPr="00D80C67">
        <w:rPr>
          <w:rFonts w:ascii="Times New Roman" w:hAnsi="Times New Roman"/>
          <w:sz w:val="24"/>
          <w:lang w:val="en-GB"/>
        </w:rPr>
        <w:t>modelling</w:t>
      </w:r>
      <w:r w:rsidRPr="00D80C67">
        <w:rPr>
          <w:rFonts w:ascii="Times New Roman" w:hAnsi="Times New Roman"/>
          <w:sz w:val="24"/>
          <w:lang w:val="en-GB"/>
        </w:rPr>
        <w:t>, uncontrollability</w:t>
      </w:r>
      <w:r w:rsidR="00B67B87" w:rsidRPr="00D80C67">
        <w:rPr>
          <w:rFonts w:ascii="Times New Roman" w:hAnsi="Times New Roman"/>
          <w:sz w:val="24"/>
          <w:lang w:val="en-GB"/>
        </w:rPr>
        <w:t>.</w:t>
      </w:r>
    </w:p>
    <w:p w14:paraId="427416BB" w14:textId="29D29ED5" w:rsidR="00AB4826" w:rsidRPr="00D80C67" w:rsidRDefault="00AB4826" w:rsidP="00EA7BC8">
      <w:pPr>
        <w:snapToGrid w:val="0"/>
        <w:spacing w:line="480" w:lineRule="auto"/>
        <w:jc w:val="center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lastRenderedPageBreak/>
        <w:t xml:space="preserve">Why do People </w:t>
      </w:r>
      <w:r w:rsidR="00D30C2D" w:rsidRPr="00D80C67">
        <w:rPr>
          <w:rFonts w:ascii="Times New Roman" w:hAnsi="Times New Roman"/>
          <w:sz w:val="24"/>
          <w:lang w:val="en-GB"/>
        </w:rPr>
        <w:t>Over</w:t>
      </w:r>
      <w:r w:rsidR="002F3D8E" w:rsidRPr="00D80C67">
        <w:rPr>
          <w:rFonts w:ascii="Times New Roman" w:hAnsi="Times New Roman"/>
          <w:sz w:val="24"/>
          <w:lang w:val="en-GB"/>
        </w:rPr>
        <w:t>t</w:t>
      </w:r>
      <w:r w:rsidRPr="00D80C67">
        <w:rPr>
          <w:rFonts w:ascii="Times New Roman" w:hAnsi="Times New Roman"/>
          <w:sz w:val="24"/>
          <w:lang w:val="en-GB"/>
        </w:rPr>
        <w:t xml:space="preserve">hink? A Longitudinal Investigation of </w:t>
      </w:r>
      <w:r w:rsidR="00AF4D05" w:rsidRPr="00AF4D05">
        <w:rPr>
          <w:rFonts w:ascii="Times New Roman" w:hAnsi="Times New Roman"/>
          <w:sz w:val="24"/>
          <w:highlight w:val="yellow"/>
          <w:lang w:val="en-GB"/>
        </w:rPr>
        <w:t>a</w:t>
      </w:r>
      <w:r w:rsidR="006A18C7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 xml:space="preserve">Meta-Cognitive Model </w:t>
      </w:r>
      <w:r w:rsidR="00EB7527" w:rsidRPr="00D80C67">
        <w:rPr>
          <w:rFonts w:ascii="Times New Roman" w:hAnsi="Times New Roman"/>
          <w:sz w:val="24"/>
          <w:lang w:val="en-GB"/>
        </w:rPr>
        <w:t xml:space="preserve">and </w:t>
      </w:r>
      <w:r w:rsidR="006A18C7" w:rsidRPr="00D80C67">
        <w:rPr>
          <w:rFonts w:ascii="Times New Roman" w:hAnsi="Times New Roman"/>
          <w:sz w:val="24"/>
          <w:lang w:val="en-GB"/>
        </w:rPr>
        <w:t xml:space="preserve">the </w:t>
      </w:r>
      <w:r w:rsidR="00EB7527" w:rsidRPr="00D80C67">
        <w:rPr>
          <w:rFonts w:ascii="Times New Roman" w:hAnsi="Times New Roman"/>
          <w:sz w:val="24"/>
          <w:lang w:val="en-GB"/>
        </w:rPr>
        <w:t xml:space="preserve">Uncontrollability </w:t>
      </w:r>
      <w:r w:rsidRPr="00D80C67">
        <w:rPr>
          <w:rFonts w:ascii="Times New Roman" w:hAnsi="Times New Roman"/>
          <w:sz w:val="24"/>
          <w:lang w:val="en-GB"/>
        </w:rPr>
        <w:t>of Rumination</w:t>
      </w:r>
    </w:p>
    <w:p w14:paraId="247902C8" w14:textId="2494B000" w:rsidR="00181041" w:rsidRPr="00D80C67" w:rsidRDefault="00181041" w:rsidP="00EA7BC8">
      <w:pPr>
        <w:pStyle w:val="af"/>
        <w:snapToGrid w:val="0"/>
        <w:spacing w:line="480" w:lineRule="auto"/>
        <w:ind w:leftChars="0" w:left="360"/>
        <w:jc w:val="center"/>
        <w:rPr>
          <w:rFonts w:ascii="Times New Roman" w:hAnsi="Times New Roman"/>
          <w:b/>
          <w:sz w:val="24"/>
          <w:lang w:val="en-GB"/>
        </w:rPr>
      </w:pPr>
      <w:bookmarkStart w:id="4" w:name="_GoBack"/>
      <w:bookmarkEnd w:id="4"/>
      <w:r w:rsidRPr="00D80C67">
        <w:rPr>
          <w:rFonts w:ascii="Times New Roman" w:hAnsi="Times New Roman"/>
          <w:b/>
          <w:sz w:val="24"/>
          <w:lang w:val="en-GB"/>
        </w:rPr>
        <w:t>Introduction</w:t>
      </w:r>
    </w:p>
    <w:p w14:paraId="70EF15BF" w14:textId="54FC1D5D" w:rsidR="00B46FE3" w:rsidRPr="00D80C67" w:rsidRDefault="00AE1C64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Why </w:t>
      </w:r>
      <w:r w:rsidR="00B10E26" w:rsidRPr="00D80C67">
        <w:rPr>
          <w:rFonts w:ascii="Times New Roman" w:hAnsi="Times New Roman"/>
          <w:sz w:val="24"/>
          <w:lang w:val="en-GB"/>
        </w:rPr>
        <w:t xml:space="preserve">do </w:t>
      </w:r>
      <w:r w:rsidRPr="00D80C67">
        <w:rPr>
          <w:rFonts w:ascii="Times New Roman" w:hAnsi="Times New Roman"/>
          <w:sz w:val="24"/>
          <w:lang w:val="en-GB"/>
        </w:rPr>
        <w:t>people</w:t>
      </w:r>
      <w:r w:rsidR="00783D11" w:rsidRPr="00D80C67">
        <w:rPr>
          <w:rFonts w:ascii="Times New Roman" w:hAnsi="Times New Roman"/>
          <w:sz w:val="24"/>
          <w:lang w:val="en-GB"/>
        </w:rPr>
        <w:t xml:space="preserve"> repeatedly</w:t>
      </w:r>
      <w:r w:rsidRPr="00D80C67">
        <w:rPr>
          <w:rFonts w:ascii="Times New Roman" w:hAnsi="Times New Roman"/>
          <w:sz w:val="24"/>
          <w:lang w:val="en-GB"/>
        </w:rPr>
        <w:t xml:space="preserve"> think about their </w:t>
      </w:r>
      <w:r w:rsidR="00D85E18" w:rsidRPr="00D80C67">
        <w:rPr>
          <w:rFonts w:ascii="Times New Roman" w:hAnsi="Times New Roman"/>
          <w:sz w:val="24"/>
          <w:lang w:val="en-GB"/>
        </w:rPr>
        <w:t>problems</w:t>
      </w:r>
      <w:r w:rsidRPr="00D80C67">
        <w:rPr>
          <w:rFonts w:ascii="Times New Roman" w:hAnsi="Times New Roman"/>
          <w:sz w:val="24"/>
          <w:lang w:val="en-GB"/>
        </w:rPr>
        <w:t xml:space="preserve"> </w:t>
      </w:r>
      <w:r w:rsidR="00B10E26" w:rsidRPr="00D80C67">
        <w:rPr>
          <w:rFonts w:ascii="Times New Roman" w:hAnsi="Times New Roman"/>
          <w:sz w:val="24"/>
          <w:lang w:val="en-GB"/>
        </w:rPr>
        <w:t>even if they can</w:t>
      </w:r>
      <w:r w:rsidRPr="00D80C67">
        <w:rPr>
          <w:rFonts w:ascii="Times New Roman" w:hAnsi="Times New Roman"/>
          <w:sz w:val="24"/>
          <w:lang w:val="en-GB"/>
        </w:rPr>
        <w:t>not find</w:t>
      </w:r>
      <w:r w:rsidR="00886444" w:rsidRPr="00D80C67">
        <w:rPr>
          <w:rFonts w:ascii="Times New Roman" w:hAnsi="Times New Roman"/>
          <w:sz w:val="24"/>
          <w:lang w:val="en-GB"/>
        </w:rPr>
        <w:t xml:space="preserve"> the</w:t>
      </w:r>
      <w:r w:rsidRPr="00D80C67">
        <w:rPr>
          <w:rFonts w:ascii="Times New Roman" w:hAnsi="Times New Roman"/>
          <w:sz w:val="24"/>
          <w:lang w:val="en-GB"/>
        </w:rPr>
        <w:t xml:space="preserve"> answers</w:t>
      </w:r>
      <w:r w:rsidR="00886444" w:rsidRPr="00D80C67">
        <w:rPr>
          <w:rFonts w:ascii="Times New Roman" w:hAnsi="Times New Roman"/>
          <w:sz w:val="24"/>
          <w:lang w:val="en-GB"/>
        </w:rPr>
        <w:t xml:space="preserve"> </w:t>
      </w:r>
      <w:r w:rsidR="00AC45D7" w:rsidRPr="00D80C67">
        <w:rPr>
          <w:rFonts w:ascii="Times New Roman" w:hAnsi="Times New Roman"/>
          <w:sz w:val="24"/>
          <w:lang w:val="en-GB"/>
        </w:rPr>
        <w:t>for</w:t>
      </w:r>
      <w:r w:rsidR="00886444" w:rsidRPr="00D80C67">
        <w:rPr>
          <w:rFonts w:ascii="Times New Roman" w:hAnsi="Times New Roman"/>
          <w:sz w:val="24"/>
          <w:lang w:val="en-GB"/>
        </w:rPr>
        <w:t xml:space="preserve"> </w:t>
      </w:r>
      <w:r w:rsidR="00B835E7" w:rsidRPr="00D80C67">
        <w:rPr>
          <w:rFonts w:ascii="Times New Roman" w:hAnsi="Times New Roman"/>
          <w:sz w:val="24"/>
          <w:lang w:val="en-GB"/>
        </w:rPr>
        <w:t>them</w:t>
      </w:r>
      <w:r w:rsidRPr="00D80C67">
        <w:rPr>
          <w:rFonts w:ascii="Times New Roman" w:hAnsi="Times New Roman"/>
          <w:sz w:val="24"/>
          <w:lang w:val="en-GB"/>
        </w:rPr>
        <w:t xml:space="preserve">? </w:t>
      </w:r>
      <w:r w:rsidR="004E5E13" w:rsidRPr="00D80C67">
        <w:rPr>
          <w:rFonts w:ascii="Times New Roman" w:hAnsi="Times New Roman"/>
          <w:sz w:val="24"/>
          <w:lang w:val="en-GB"/>
        </w:rPr>
        <w:t>Over</w:t>
      </w:r>
      <w:r w:rsidR="00783D11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 xml:space="preserve">the past 25 years, </w:t>
      </w:r>
      <w:r w:rsidR="00B835E7" w:rsidRPr="00D80C67">
        <w:rPr>
          <w:rFonts w:ascii="Times New Roman" w:hAnsi="Times New Roman"/>
          <w:sz w:val="24"/>
          <w:lang w:val="en-GB"/>
        </w:rPr>
        <w:t>several</w:t>
      </w:r>
      <w:r w:rsidR="00581CCC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 xml:space="preserve">studies </w:t>
      </w:r>
      <w:r w:rsidR="004E5E13" w:rsidRPr="00D80C67">
        <w:rPr>
          <w:rFonts w:ascii="Times New Roman" w:hAnsi="Times New Roman"/>
          <w:sz w:val="24"/>
          <w:lang w:val="en-GB"/>
        </w:rPr>
        <w:t>on</w:t>
      </w:r>
      <w:r w:rsidRPr="00D80C67">
        <w:rPr>
          <w:rFonts w:ascii="Times New Roman" w:hAnsi="Times New Roman"/>
          <w:sz w:val="24"/>
          <w:lang w:val="en-GB"/>
        </w:rPr>
        <w:t xml:space="preserve"> rumination have been developed</w:t>
      </w:r>
      <w:r w:rsidR="00E1245E" w:rsidRPr="00D80C67">
        <w:rPr>
          <w:rFonts w:ascii="Times New Roman" w:hAnsi="Times New Roman"/>
          <w:sz w:val="24"/>
          <w:lang w:val="en-GB"/>
        </w:rPr>
        <w:t xml:space="preserve"> (Nolen-Hoeksema, 1991</w:t>
      </w:r>
      <w:r w:rsidR="00080155" w:rsidRPr="00D80C67">
        <w:rPr>
          <w:rFonts w:ascii="Times New Roman" w:hAnsi="Times New Roman"/>
          <w:sz w:val="24"/>
          <w:lang w:val="en-GB"/>
        </w:rPr>
        <w:t>; Nolen-Hoeksema</w:t>
      </w:r>
      <w:r w:rsidR="00EE765D" w:rsidRPr="00D80C67">
        <w:rPr>
          <w:rFonts w:ascii="Times New Roman" w:hAnsi="Times New Roman"/>
          <w:sz w:val="24"/>
          <w:lang w:val="en-GB"/>
        </w:rPr>
        <w:t>,</w:t>
      </w:r>
      <w:r w:rsidR="00080155" w:rsidRPr="00D80C67">
        <w:rPr>
          <w:rFonts w:ascii="Times New Roman" w:hAnsi="Times New Roman"/>
          <w:sz w:val="24"/>
          <w:lang w:val="en-GB"/>
        </w:rPr>
        <w:t xml:space="preserve"> </w:t>
      </w:r>
      <w:r w:rsidR="00EE765D" w:rsidRPr="00D80C67">
        <w:rPr>
          <w:rFonts w:ascii="Times New Roman" w:hAnsi="Times New Roman"/>
          <w:sz w:val="24"/>
          <w:lang w:val="en-GB"/>
        </w:rPr>
        <w:t>Wisco, &amp; Lyubomirsky</w:t>
      </w:r>
      <w:r w:rsidR="00080155" w:rsidRPr="00D80C67">
        <w:rPr>
          <w:rFonts w:ascii="Times New Roman" w:hAnsi="Times New Roman"/>
          <w:sz w:val="24"/>
          <w:lang w:val="en-GB"/>
        </w:rPr>
        <w:t>, 2008; Papageorgiou &amp; Wells, 2003; Watkins, 2008</w:t>
      </w:r>
      <w:r w:rsidR="00E1245E" w:rsidRPr="00D80C67">
        <w:rPr>
          <w:rFonts w:ascii="Times New Roman" w:hAnsi="Times New Roman"/>
          <w:sz w:val="24"/>
          <w:lang w:val="en-GB"/>
        </w:rPr>
        <w:t>)</w:t>
      </w:r>
      <w:r w:rsidRPr="00D80C67">
        <w:rPr>
          <w:rFonts w:ascii="Times New Roman" w:hAnsi="Times New Roman"/>
          <w:sz w:val="24"/>
          <w:lang w:val="en-GB"/>
        </w:rPr>
        <w:t>. Researchers have focused on rumination because it</w:t>
      </w:r>
      <w:r w:rsidR="00EB7138" w:rsidRPr="00D80C67">
        <w:rPr>
          <w:rFonts w:ascii="Times New Roman" w:hAnsi="Times New Roman"/>
          <w:sz w:val="24"/>
          <w:lang w:val="en-GB"/>
        </w:rPr>
        <w:t xml:space="preserve"> plays a prominent role in </w:t>
      </w:r>
      <w:r w:rsidRPr="00D80C67">
        <w:rPr>
          <w:rFonts w:ascii="Times New Roman" w:hAnsi="Times New Roman"/>
          <w:sz w:val="24"/>
          <w:lang w:val="en-GB"/>
        </w:rPr>
        <w:t>predict</w:t>
      </w:r>
      <w:r w:rsidR="00EB7138" w:rsidRPr="00D80C67">
        <w:rPr>
          <w:rFonts w:ascii="Times New Roman" w:hAnsi="Times New Roman"/>
          <w:sz w:val="24"/>
          <w:lang w:val="en-GB"/>
        </w:rPr>
        <w:t>ing</w:t>
      </w:r>
      <w:r w:rsidRPr="00D80C67">
        <w:rPr>
          <w:rFonts w:ascii="Times New Roman" w:hAnsi="Times New Roman"/>
          <w:sz w:val="24"/>
          <w:lang w:val="en-GB"/>
        </w:rPr>
        <w:t xml:space="preserve"> and maintain</w:t>
      </w:r>
      <w:r w:rsidR="00EB7138" w:rsidRPr="00D80C67">
        <w:rPr>
          <w:rFonts w:ascii="Times New Roman" w:hAnsi="Times New Roman"/>
          <w:sz w:val="24"/>
          <w:lang w:val="en-GB"/>
        </w:rPr>
        <w:t>ing</w:t>
      </w:r>
      <w:r w:rsidRPr="00D80C67">
        <w:rPr>
          <w:rFonts w:ascii="Times New Roman" w:hAnsi="Times New Roman"/>
          <w:sz w:val="24"/>
          <w:lang w:val="en-GB"/>
        </w:rPr>
        <w:t xml:space="preserve"> depressive symptoms</w:t>
      </w:r>
      <w:r w:rsidR="00E1245E" w:rsidRPr="00D80C67">
        <w:rPr>
          <w:rFonts w:ascii="Times New Roman" w:hAnsi="Times New Roman"/>
          <w:sz w:val="24"/>
          <w:lang w:val="en-GB"/>
        </w:rPr>
        <w:t xml:space="preserve"> (Just &amp; Alloy, 1997</w:t>
      </w:r>
      <w:r w:rsidR="00B835E7" w:rsidRPr="00D80C67">
        <w:rPr>
          <w:rFonts w:ascii="Times New Roman" w:hAnsi="Times New Roman"/>
          <w:sz w:val="24"/>
          <w:lang w:val="en-GB"/>
        </w:rPr>
        <w:t>; Nolen-Hoeksema, 1991</w:t>
      </w:r>
      <w:r w:rsidR="00E1245E" w:rsidRPr="00D80C67">
        <w:rPr>
          <w:rFonts w:ascii="Times New Roman" w:hAnsi="Times New Roman"/>
          <w:sz w:val="24"/>
          <w:lang w:val="en-GB"/>
        </w:rPr>
        <w:t>)</w:t>
      </w:r>
      <w:r w:rsidRPr="00D80C67">
        <w:rPr>
          <w:rFonts w:ascii="Times New Roman" w:hAnsi="Times New Roman"/>
          <w:sz w:val="24"/>
          <w:lang w:val="en-GB"/>
        </w:rPr>
        <w:t>.</w:t>
      </w:r>
      <w:r w:rsidR="00507224" w:rsidRPr="00D80C67">
        <w:rPr>
          <w:rFonts w:ascii="Times New Roman" w:hAnsi="Times New Roman"/>
          <w:sz w:val="24"/>
          <w:lang w:val="en-GB"/>
        </w:rPr>
        <w:t xml:space="preserve"> </w:t>
      </w:r>
      <w:r w:rsidR="00EB7138" w:rsidRPr="00D80C67">
        <w:rPr>
          <w:rFonts w:ascii="Times New Roman" w:hAnsi="Times New Roman"/>
          <w:sz w:val="24"/>
          <w:lang w:val="en-GB"/>
        </w:rPr>
        <w:t>Moreover, rumination</w:t>
      </w:r>
      <w:r w:rsidR="00507224" w:rsidRPr="00D80C67">
        <w:rPr>
          <w:rFonts w:ascii="Times New Roman" w:hAnsi="Times New Roman"/>
          <w:sz w:val="24"/>
          <w:lang w:val="en-GB"/>
        </w:rPr>
        <w:t xml:space="preserve"> is also related to avoidance</w:t>
      </w:r>
      <w:r w:rsidR="00E1245E" w:rsidRPr="00D80C67">
        <w:rPr>
          <w:rFonts w:ascii="Times New Roman" w:hAnsi="Times New Roman"/>
          <w:sz w:val="24"/>
          <w:lang w:val="en-GB"/>
        </w:rPr>
        <w:t xml:space="preserve"> (</w:t>
      </w:r>
      <w:r w:rsidR="00705DC2" w:rsidRPr="00D80C67">
        <w:rPr>
          <w:rFonts w:ascii="Times New Roman" w:hAnsi="Times New Roman"/>
          <w:sz w:val="24"/>
          <w:lang w:val="en-GB"/>
        </w:rPr>
        <w:t>Cribb, Moulds, &amp; Carter, 2006; Moulds, Kandris, Starr, &amp; Wong, 2007</w:t>
      </w:r>
      <w:r w:rsidR="00E1245E" w:rsidRPr="00D80C67">
        <w:rPr>
          <w:rFonts w:ascii="Times New Roman" w:hAnsi="Times New Roman"/>
          <w:sz w:val="24"/>
          <w:lang w:val="en-GB"/>
        </w:rPr>
        <w:t>)</w:t>
      </w:r>
      <w:r w:rsidR="00507224" w:rsidRPr="00D80C67">
        <w:rPr>
          <w:rFonts w:ascii="Times New Roman" w:hAnsi="Times New Roman"/>
          <w:sz w:val="24"/>
          <w:lang w:val="en-GB"/>
        </w:rPr>
        <w:t>, social problem</w:t>
      </w:r>
      <w:r w:rsidR="00927530" w:rsidRPr="00D80C67">
        <w:rPr>
          <w:rFonts w:ascii="Times New Roman" w:hAnsi="Times New Roman"/>
          <w:sz w:val="24"/>
          <w:lang w:val="en-GB"/>
        </w:rPr>
        <w:t>-</w:t>
      </w:r>
      <w:r w:rsidR="00507224" w:rsidRPr="00D80C67">
        <w:rPr>
          <w:rFonts w:ascii="Times New Roman" w:hAnsi="Times New Roman"/>
          <w:sz w:val="24"/>
          <w:lang w:val="en-GB"/>
        </w:rPr>
        <w:t>solving skill</w:t>
      </w:r>
      <w:r w:rsidR="00EB7138" w:rsidRPr="00D80C67">
        <w:rPr>
          <w:rFonts w:ascii="Times New Roman" w:hAnsi="Times New Roman"/>
          <w:sz w:val="24"/>
          <w:lang w:val="en-GB"/>
        </w:rPr>
        <w:t>s</w:t>
      </w:r>
      <w:r w:rsidR="00E1245E" w:rsidRPr="00D80C67">
        <w:rPr>
          <w:rFonts w:ascii="Times New Roman" w:hAnsi="Times New Roman"/>
          <w:sz w:val="24"/>
          <w:lang w:val="en-GB"/>
        </w:rPr>
        <w:t xml:space="preserve"> (</w:t>
      </w:r>
      <w:r w:rsidR="001640FF" w:rsidRPr="00D80C67">
        <w:rPr>
          <w:rFonts w:ascii="Times New Roman" w:hAnsi="Times New Roman"/>
          <w:sz w:val="24"/>
          <w:lang w:val="en-GB"/>
        </w:rPr>
        <w:t xml:space="preserve">Lyubomirsky &amp; Nolen-Hoeksema, 1995; </w:t>
      </w:r>
      <w:r w:rsidR="00E1245E" w:rsidRPr="00D80C67">
        <w:rPr>
          <w:rFonts w:ascii="Times New Roman" w:hAnsi="Times New Roman"/>
          <w:sz w:val="24"/>
          <w:lang w:val="en-GB"/>
        </w:rPr>
        <w:t>Watkins &amp; Barac</w:t>
      </w:r>
      <w:r w:rsidR="00705DC2" w:rsidRPr="00D80C67">
        <w:rPr>
          <w:rFonts w:ascii="Times New Roman" w:hAnsi="Times New Roman"/>
          <w:sz w:val="24"/>
          <w:lang w:val="en-GB"/>
        </w:rPr>
        <w:t>a</w:t>
      </w:r>
      <w:r w:rsidR="00E1245E" w:rsidRPr="00D80C67">
        <w:rPr>
          <w:rFonts w:ascii="Times New Roman" w:hAnsi="Times New Roman"/>
          <w:sz w:val="24"/>
          <w:lang w:val="en-GB"/>
        </w:rPr>
        <w:t>ia, 2002)</w:t>
      </w:r>
      <w:r w:rsidR="00507224" w:rsidRPr="00D80C67">
        <w:rPr>
          <w:rFonts w:ascii="Times New Roman" w:hAnsi="Times New Roman"/>
          <w:sz w:val="24"/>
          <w:lang w:val="en-GB"/>
        </w:rPr>
        <w:t>, overgeneral memory</w:t>
      </w:r>
      <w:r w:rsidR="00E1245E" w:rsidRPr="00D80C67">
        <w:rPr>
          <w:rFonts w:ascii="Times New Roman" w:hAnsi="Times New Roman"/>
          <w:sz w:val="24"/>
          <w:lang w:val="en-GB"/>
        </w:rPr>
        <w:t xml:space="preserve"> (Ramponi</w:t>
      </w:r>
      <w:r w:rsidR="00EE765D" w:rsidRPr="00D80C67">
        <w:rPr>
          <w:rFonts w:ascii="Times New Roman" w:hAnsi="Times New Roman"/>
          <w:sz w:val="24"/>
          <w:lang w:val="en-GB"/>
        </w:rPr>
        <w:t>,</w:t>
      </w:r>
      <w:r w:rsidR="00E1245E" w:rsidRPr="00D80C67">
        <w:rPr>
          <w:rFonts w:ascii="Times New Roman" w:hAnsi="Times New Roman"/>
          <w:sz w:val="24"/>
          <w:lang w:val="en-GB"/>
        </w:rPr>
        <w:t xml:space="preserve"> </w:t>
      </w:r>
      <w:r w:rsidR="00EE765D" w:rsidRPr="00D80C67">
        <w:rPr>
          <w:rFonts w:ascii="Times New Roman" w:hAnsi="Times New Roman"/>
          <w:sz w:val="24"/>
          <w:lang w:val="en-GB"/>
        </w:rPr>
        <w:t>Barnard, &amp; Nimmo-Smith</w:t>
      </w:r>
      <w:r w:rsidR="00E1245E" w:rsidRPr="00D80C67">
        <w:rPr>
          <w:rFonts w:ascii="Times New Roman" w:hAnsi="Times New Roman"/>
          <w:sz w:val="24"/>
          <w:lang w:val="en-GB"/>
        </w:rPr>
        <w:t>, 2004</w:t>
      </w:r>
      <w:r w:rsidR="005A0C9A" w:rsidRPr="00D80C67">
        <w:rPr>
          <w:rFonts w:ascii="Times New Roman" w:hAnsi="Times New Roman"/>
          <w:sz w:val="24"/>
          <w:lang w:val="en-GB"/>
        </w:rPr>
        <w:t>; Sumner</w:t>
      </w:r>
      <w:r w:rsidR="008A1DE4" w:rsidRPr="00D80C67">
        <w:rPr>
          <w:rFonts w:ascii="Times New Roman" w:hAnsi="Times New Roman"/>
          <w:sz w:val="24"/>
          <w:lang w:val="en-GB"/>
        </w:rPr>
        <w:t>, 2012</w:t>
      </w:r>
      <w:r w:rsidR="00E1245E" w:rsidRPr="00D80C67">
        <w:rPr>
          <w:rFonts w:ascii="Times New Roman" w:hAnsi="Times New Roman"/>
          <w:sz w:val="24"/>
          <w:lang w:val="en-GB"/>
        </w:rPr>
        <w:t>)</w:t>
      </w:r>
      <w:r w:rsidR="00507224" w:rsidRPr="00D80C67">
        <w:rPr>
          <w:rFonts w:ascii="Times New Roman" w:hAnsi="Times New Roman"/>
          <w:sz w:val="24"/>
          <w:lang w:val="en-GB"/>
        </w:rPr>
        <w:t>, and intrusive memory</w:t>
      </w:r>
      <w:r w:rsidR="00E1245E" w:rsidRPr="00D80C67">
        <w:rPr>
          <w:rFonts w:ascii="Times New Roman" w:hAnsi="Times New Roman"/>
          <w:sz w:val="24"/>
          <w:lang w:val="en-GB"/>
        </w:rPr>
        <w:t xml:space="preserve"> (Birrer, Michael, &amp; Munsch, 2007;</w:t>
      </w:r>
      <w:r w:rsidR="000D19D0" w:rsidRPr="00D80C67">
        <w:rPr>
          <w:rFonts w:ascii="Times New Roman" w:hAnsi="Times New Roman"/>
          <w:sz w:val="24"/>
          <w:lang w:val="en-GB"/>
        </w:rPr>
        <w:t xml:space="preserve"> Ehring</w:t>
      </w:r>
      <w:r w:rsidR="00E1245E" w:rsidRPr="00D80C67">
        <w:rPr>
          <w:rFonts w:ascii="Times New Roman" w:hAnsi="Times New Roman"/>
          <w:sz w:val="24"/>
          <w:lang w:val="en-GB"/>
        </w:rPr>
        <w:t>,</w:t>
      </w:r>
      <w:r w:rsidR="000D19D0" w:rsidRPr="00D80C67">
        <w:rPr>
          <w:rFonts w:ascii="Times New Roman" w:hAnsi="Times New Roman"/>
          <w:sz w:val="24"/>
          <w:lang w:val="en-GB"/>
        </w:rPr>
        <w:t xml:space="preserve"> Fuchs, </w:t>
      </w:r>
      <w:r w:rsidR="00EE765D" w:rsidRPr="00D80C67">
        <w:rPr>
          <w:rFonts w:ascii="Times New Roman" w:hAnsi="Times New Roman"/>
          <w:sz w:val="24"/>
          <w:lang w:val="en-GB"/>
        </w:rPr>
        <w:t xml:space="preserve">&amp; </w:t>
      </w:r>
      <w:r w:rsidR="000D19D0" w:rsidRPr="00D80C67">
        <w:rPr>
          <w:rFonts w:ascii="Times New Roman" w:hAnsi="Times New Roman"/>
          <w:sz w:val="24"/>
          <w:lang w:val="en-GB"/>
        </w:rPr>
        <w:t>Kläsener, 2009</w:t>
      </w:r>
      <w:r w:rsidR="00E1245E" w:rsidRPr="00D80C67">
        <w:rPr>
          <w:rFonts w:ascii="Times New Roman" w:hAnsi="Times New Roman"/>
          <w:sz w:val="24"/>
          <w:lang w:val="en-GB"/>
        </w:rPr>
        <w:t>)</w:t>
      </w:r>
      <w:r w:rsidR="00507224" w:rsidRPr="00D80C67">
        <w:rPr>
          <w:rFonts w:ascii="Times New Roman" w:hAnsi="Times New Roman"/>
          <w:sz w:val="24"/>
          <w:lang w:val="en-GB"/>
        </w:rPr>
        <w:t xml:space="preserve">, </w:t>
      </w:r>
      <w:r w:rsidR="006621F7" w:rsidRPr="00D80C67">
        <w:rPr>
          <w:rFonts w:ascii="Times New Roman" w:hAnsi="Times New Roman"/>
          <w:sz w:val="24"/>
          <w:lang w:val="en-GB"/>
        </w:rPr>
        <w:t xml:space="preserve">which are </w:t>
      </w:r>
      <w:r w:rsidR="00B10E26" w:rsidRPr="00D80C67">
        <w:rPr>
          <w:rFonts w:ascii="Times New Roman" w:hAnsi="Times New Roman"/>
          <w:sz w:val="24"/>
          <w:lang w:val="en-GB"/>
        </w:rPr>
        <w:t xml:space="preserve">all </w:t>
      </w:r>
      <w:r w:rsidR="00507224" w:rsidRPr="00D80C67">
        <w:rPr>
          <w:rFonts w:ascii="Times New Roman" w:hAnsi="Times New Roman"/>
          <w:sz w:val="24"/>
          <w:lang w:val="en-GB"/>
        </w:rPr>
        <w:t>depression</w:t>
      </w:r>
      <w:r w:rsidR="00AC45D7" w:rsidRPr="00D80C67">
        <w:rPr>
          <w:rFonts w:ascii="Times New Roman" w:hAnsi="Times New Roman"/>
          <w:sz w:val="24"/>
          <w:lang w:val="en-GB"/>
        </w:rPr>
        <w:t>-</w:t>
      </w:r>
      <w:r w:rsidR="00507224" w:rsidRPr="00D80C67">
        <w:rPr>
          <w:rFonts w:ascii="Times New Roman" w:hAnsi="Times New Roman"/>
          <w:sz w:val="24"/>
          <w:lang w:val="en-GB"/>
        </w:rPr>
        <w:t>related symptoms</w:t>
      </w:r>
      <w:r w:rsidR="002C3C25" w:rsidRPr="00D80C67">
        <w:rPr>
          <w:rFonts w:ascii="Times New Roman" w:hAnsi="Times New Roman"/>
          <w:sz w:val="24"/>
          <w:lang w:val="en-GB"/>
        </w:rPr>
        <w:t xml:space="preserve"> </w:t>
      </w:r>
      <w:r w:rsidR="00B46FE3" w:rsidRPr="00D80C67">
        <w:rPr>
          <w:rFonts w:ascii="Times New Roman" w:hAnsi="Times New Roman"/>
          <w:sz w:val="24"/>
          <w:lang w:val="en-GB"/>
        </w:rPr>
        <w:t>or vulnerabilities</w:t>
      </w:r>
      <w:r w:rsidR="002C3C25" w:rsidRPr="00D80C67">
        <w:rPr>
          <w:rFonts w:ascii="Times New Roman" w:hAnsi="Times New Roman"/>
          <w:sz w:val="24"/>
          <w:lang w:val="en-GB"/>
        </w:rPr>
        <w:t xml:space="preserve"> of depression</w:t>
      </w:r>
      <w:r w:rsidR="004A55F0" w:rsidRPr="00D80C67">
        <w:rPr>
          <w:rFonts w:ascii="Times New Roman" w:hAnsi="Times New Roman"/>
          <w:sz w:val="24"/>
          <w:lang w:val="en-GB"/>
        </w:rPr>
        <w:t xml:space="preserve"> (</w:t>
      </w:r>
      <w:r w:rsidR="005A2512" w:rsidRPr="00D80C67">
        <w:rPr>
          <w:rFonts w:ascii="Times New Roman" w:hAnsi="Times New Roman"/>
          <w:sz w:val="24"/>
          <w:lang w:val="en-GB"/>
        </w:rPr>
        <w:t xml:space="preserve">Marx, Williams, &amp; Claridge, 1992; Ottenbreit &amp; Dobson, 2004; </w:t>
      </w:r>
      <w:r w:rsidR="004A55F0" w:rsidRPr="00D80C67">
        <w:rPr>
          <w:rFonts w:ascii="Times New Roman" w:hAnsi="Times New Roman"/>
          <w:sz w:val="24"/>
          <w:lang w:val="en-GB"/>
        </w:rPr>
        <w:t>Williams</w:t>
      </w:r>
      <w:r w:rsidR="00B46FE3" w:rsidRPr="00D80C67">
        <w:rPr>
          <w:rFonts w:ascii="Times New Roman" w:hAnsi="Times New Roman"/>
          <w:sz w:val="24"/>
          <w:lang w:val="en-GB"/>
        </w:rPr>
        <w:t xml:space="preserve"> et al., </w:t>
      </w:r>
      <w:r w:rsidR="004A55F0" w:rsidRPr="00D80C67">
        <w:rPr>
          <w:rFonts w:ascii="Times New Roman" w:hAnsi="Times New Roman"/>
          <w:sz w:val="24"/>
          <w:lang w:val="en-GB"/>
        </w:rPr>
        <w:t>2007</w:t>
      </w:r>
      <w:r w:rsidR="00B46FE3" w:rsidRPr="00D80C67">
        <w:rPr>
          <w:rFonts w:ascii="Times New Roman" w:hAnsi="Times New Roman"/>
          <w:sz w:val="24"/>
          <w:lang w:val="en-GB"/>
        </w:rPr>
        <w:t>; Williams &amp; Moulds, 2007</w:t>
      </w:r>
      <w:r w:rsidR="004A55F0" w:rsidRPr="00D80C67">
        <w:rPr>
          <w:rFonts w:ascii="Times New Roman" w:hAnsi="Times New Roman"/>
          <w:sz w:val="24"/>
          <w:lang w:val="en-GB"/>
        </w:rPr>
        <w:t>)</w:t>
      </w:r>
      <w:r w:rsidR="00B46FE3" w:rsidRPr="00D80C67">
        <w:rPr>
          <w:rFonts w:ascii="Times New Roman" w:hAnsi="Times New Roman"/>
          <w:sz w:val="24"/>
          <w:lang w:val="en-GB"/>
        </w:rPr>
        <w:t xml:space="preserve">. </w:t>
      </w:r>
      <w:r w:rsidR="00507224" w:rsidRPr="00D80C67">
        <w:rPr>
          <w:rFonts w:ascii="Times New Roman" w:hAnsi="Times New Roman"/>
          <w:sz w:val="24"/>
          <w:lang w:val="en-GB"/>
        </w:rPr>
        <w:t>Therefore,</w:t>
      </w:r>
      <w:r w:rsidR="009B59E7" w:rsidRPr="00D80C67">
        <w:rPr>
          <w:rFonts w:ascii="Times New Roman" w:hAnsi="Times New Roman"/>
          <w:sz w:val="24"/>
          <w:lang w:val="en-GB"/>
        </w:rPr>
        <w:t xml:space="preserve"> identifying</w:t>
      </w:r>
      <w:r w:rsidR="00507224" w:rsidRPr="00D80C67">
        <w:rPr>
          <w:rFonts w:ascii="Times New Roman" w:hAnsi="Times New Roman"/>
          <w:sz w:val="24"/>
          <w:lang w:val="en-GB"/>
        </w:rPr>
        <w:t xml:space="preserve"> </w:t>
      </w:r>
      <w:r w:rsidR="00927530" w:rsidRPr="00D80C67">
        <w:rPr>
          <w:rFonts w:ascii="Times New Roman" w:hAnsi="Times New Roman"/>
          <w:sz w:val="24"/>
          <w:lang w:val="en-GB"/>
        </w:rPr>
        <w:t xml:space="preserve">the </w:t>
      </w:r>
      <w:r w:rsidR="00507224" w:rsidRPr="00D80C67">
        <w:rPr>
          <w:rFonts w:ascii="Times New Roman" w:hAnsi="Times New Roman"/>
          <w:sz w:val="24"/>
          <w:lang w:val="en-GB"/>
        </w:rPr>
        <w:t>causes of</w:t>
      </w:r>
      <w:r w:rsidR="005B0B21" w:rsidRPr="00D80C67">
        <w:rPr>
          <w:rFonts w:ascii="Times New Roman" w:hAnsi="Times New Roman"/>
          <w:sz w:val="24"/>
          <w:lang w:val="en-GB"/>
        </w:rPr>
        <w:t xml:space="preserve"> rumination</w:t>
      </w:r>
      <w:r w:rsidR="00507224" w:rsidRPr="00D80C67">
        <w:rPr>
          <w:rFonts w:ascii="Times New Roman" w:hAnsi="Times New Roman"/>
          <w:sz w:val="24"/>
          <w:lang w:val="en-GB"/>
        </w:rPr>
        <w:t xml:space="preserve"> and develop</w:t>
      </w:r>
      <w:r w:rsidR="009B59E7" w:rsidRPr="00D80C67">
        <w:rPr>
          <w:rFonts w:ascii="Times New Roman" w:hAnsi="Times New Roman"/>
          <w:sz w:val="24"/>
          <w:lang w:val="en-GB"/>
        </w:rPr>
        <w:t>ing</w:t>
      </w:r>
      <w:r w:rsidR="00EE765D" w:rsidRPr="00D80C67">
        <w:rPr>
          <w:rFonts w:ascii="Times New Roman" w:hAnsi="Times New Roman"/>
          <w:sz w:val="24"/>
          <w:lang w:val="en-GB"/>
        </w:rPr>
        <w:t xml:space="preserve"> intervention</w:t>
      </w:r>
      <w:r w:rsidR="009B59E7" w:rsidRPr="00D80C67">
        <w:rPr>
          <w:rFonts w:ascii="Times New Roman" w:hAnsi="Times New Roman"/>
          <w:sz w:val="24"/>
          <w:lang w:val="en-GB"/>
        </w:rPr>
        <w:t xml:space="preserve">s </w:t>
      </w:r>
      <w:r w:rsidR="00EE765D" w:rsidRPr="00D80C67">
        <w:rPr>
          <w:rFonts w:ascii="Times New Roman" w:hAnsi="Times New Roman"/>
          <w:sz w:val="24"/>
          <w:lang w:val="en-GB"/>
        </w:rPr>
        <w:t>for rumination</w:t>
      </w:r>
      <w:r w:rsidR="00F64595" w:rsidRPr="00D80C67">
        <w:rPr>
          <w:rFonts w:ascii="Times New Roman" w:hAnsi="Times New Roman"/>
          <w:sz w:val="24"/>
          <w:lang w:val="en-GB"/>
        </w:rPr>
        <w:t xml:space="preserve"> can help in</w:t>
      </w:r>
      <w:r w:rsidR="00AB4826" w:rsidRPr="00D80C67">
        <w:rPr>
          <w:rFonts w:ascii="Times New Roman" w:hAnsi="Times New Roman"/>
          <w:sz w:val="24"/>
          <w:lang w:val="en-GB"/>
        </w:rPr>
        <w:t xml:space="preserve"> the</w:t>
      </w:r>
      <w:r w:rsidR="00F64595" w:rsidRPr="00D80C67">
        <w:rPr>
          <w:rFonts w:ascii="Times New Roman" w:hAnsi="Times New Roman"/>
          <w:sz w:val="24"/>
          <w:lang w:val="en-GB"/>
        </w:rPr>
        <w:t xml:space="preserve"> </w:t>
      </w:r>
      <w:r w:rsidR="00B46FE3" w:rsidRPr="00D80C67">
        <w:rPr>
          <w:rFonts w:ascii="Times New Roman" w:hAnsi="Times New Roman"/>
          <w:sz w:val="24"/>
          <w:lang w:val="en-GB"/>
        </w:rPr>
        <w:t>treatment of depression.</w:t>
      </w:r>
    </w:p>
    <w:p w14:paraId="7A98D9F3" w14:textId="66FF697A" w:rsidR="00AE1C64" w:rsidRPr="00D80C67" w:rsidRDefault="00497A6D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Among </w:t>
      </w:r>
      <w:r w:rsidR="00597A6F" w:rsidRPr="00D80C67">
        <w:rPr>
          <w:rFonts w:ascii="Times New Roman" w:hAnsi="Times New Roman"/>
          <w:sz w:val="24"/>
          <w:lang w:val="en-GB"/>
        </w:rPr>
        <w:t xml:space="preserve">some </w:t>
      </w:r>
      <w:r w:rsidR="00DB346E" w:rsidRPr="00D80C67">
        <w:rPr>
          <w:rFonts w:ascii="Times New Roman" w:hAnsi="Times New Roman"/>
          <w:sz w:val="24"/>
          <w:lang w:val="en-GB"/>
        </w:rPr>
        <w:t xml:space="preserve">of the </w:t>
      </w:r>
      <w:r w:rsidR="002F64E0" w:rsidRPr="00D80C67">
        <w:rPr>
          <w:rFonts w:ascii="Times New Roman" w:hAnsi="Times New Roman"/>
          <w:sz w:val="24"/>
          <w:lang w:val="en-GB"/>
        </w:rPr>
        <w:t>theor</w:t>
      </w:r>
      <w:r w:rsidR="00DB346E" w:rsidRPr="00D80C67">
        <w:rPr>
          <w:rFonts w:ascii="Times New Roman" w:hAnsi="Times New Roman"/>
          <w:sz w:val="24"/>
          <w:lang w:val="en-GB"/>
        </w:rPr>
        <w:t>ies</w:t>
      </w:r>
      <w:r w:rsidR="002F64E0" w:rsidRPr="00D80C67">
        <w:rPr>
          <w:rFonts w:ascii="Times New Roman" w:hAnsi="Times New Roman"/>
          <w:sz w:val="24"/>
          <w:lang w:val="en-GB"/>
        </w:rPr>
        <w:t xml:space="preserve"> of mechanisms of rumination proposed</w:t>
      </w:r>
      <w:r w:rsidR="00DB346E" w:rsidRPr="00D80C67">
        <w:rPr>
          <w:rFonts w:ascii="Times New Roman" w:hAnsi="Times New Roman"/>
          <w:sz w:val="24"/>
          <w:lang w:val="en-GB"/>
        </w:rPr>
        <w:t xml:space="preserve"> to date</w:t>
      </w:r>
      <w:r w:rsidR="00080155" w:rsidRPr="00D80C67">
        <w:rPr>
          <w:rFonts w:ascii="Times New Roman" w:hAnsi="Times New Roman"/>
          <w:sz w:val="24"/>
          <w:lang w:val="en-GB"/>
        </w:rPr>
        <w:t xml:space="preserve"> 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080155" w:rsidRPr="00D80C67">
        <w:rPr>
          <w:rFonts w:ascii="Times New Roman" w:hAnsi="Times New Roman"/>
          <w:sz w:val="24"/>
          <w:lang w:val="en-GB"/>
        </w:rPr>
        <w:t xml:space="preserve"> </w:t>
      </w:r>
      <w:r w:rsidR="00EE765D" w:rsidRPr="00D80C67">
        <w:rPr>
          <w:rFonts w:ascii="Times New Roman" w:hAnsi="Times New Roman"/>
          <w:sz w:val="24"/>
          <w:lang w:val="en-GB"/>
        </w:rPr>
        <w:t xml:space="preserve">Martin &amp; Tesser, 1996; </w:t>
      </w:r>
      <w:r w:rsidR="00080155" w:rsidRPr="00D80C67">
        <w:rPr>
          <w:rFonts w:ascii="Times New Roman" w:hAnsi="Times New Roman"/>
          <w:sz w:val="24"/>
          <w:lang w:val="en-GB"/>
        </w:rPr>
        <w:t>Watkins &amp; Nolen-Hoeksema, 2014)</w:t>
      </w:r>
      <w:r w:rsidRPr="00D80C67">
        <w:rPr>
          <w:rFonts w:ascii="Times New Roman" w:hAnsi="Times New Roman"/>
          <w:sz w:val="24"/>
          <w:lang w:val="en-GB"/>
        </w:rPr>
        <w:t>, the</w:t>
      </w:r>
      <w:r w:rsidR="002F64E0" w:rsidRPr="00D80C67">
        <w:rPr>
          <w:rFonts w:ascii="Times New Roman" w:hAnsi="Times New Roman"/>
          <w:sz w:val="24"/>
          <w:lang w:val="en-GB"/>
        </w:rPr>
        <w:t xml:space="preserve"> meta-cognitive model of rumination (Papageorgiou &amp; Wells, 2003) </w:t>
      </w:r>
      <w:r w:rsidR="00541DB1" w:rsidRPr="00D80C67">
        <w:rPr>
          <w:rFonts w:ascii="Times New Roman" w:hAnsi="Times New Roman"/>
          <w:sz w:val="24"/>
          <w:lang w:val="en-GB"/>
        </w:rPr>
        <w:t xml:space="preserve">is </w:t>
      </w:r>
      <w:r w:rsidR="00D04A1E" w:rsidRPr="00D80C67">
        <w:rPr>
          <w:rFonts w:ascii="Times New Roman" w:hAnsi="Times New Roman"/>
          <w:sz w:val="24"/>
          <w:lang w:val="en-GB"/>
        </w:rPr>
        <w:t>one of</w:t>
      </w:r>
      <w:r w:rsidR="00DB346E" w:rsidRPr="00D80C67">
        <w:rPr>
          <w:rFonts w:ascii="Times New Roman" w:hAnsi="Times New Roman"/>
          <w:sz w:val="24"/>
          <w:lang w:val="en-GB"/>
        </w:rPr>
        <w:t xml:space="preserve"> the</w:t>
      </w:r>
      <w:r w:rsidR="00D04A1E" w:rsidRPr="00D80C67">
        <w:rPr>
          <w:rFonts w:ascii="Times New Roman" w:hAnsi="Times New Roman"/>
          <w:sz w:val="24"/>
          <w:lang w:val="en-GB"/>
        </w:rPr>
        <w:t xml:space="preserve"> representative model</w:t>
      </w:r>
      <w:r w:rsidR="00541DB1" w:rsidRPr="00D80C67">
        <w:rPr>
          <w:rFonts w:ascii="Times New Roman" w:hAnsi="Times New Roman"/>
          <w:sz w:val="24"/>
          <w:lang w:val="en-GB"/>
        </w:rPr>
        <w:t>s</w:t>
      </w:r>
      <w:r w:rsidR="00D04A1E" w:rsidRPr="00D80C67">
        <w:rPr>
          <w:rFonts w:ascii="Times New Roman" w:hAnsi="Times New Roman"/>
          <w:sz w:val="24"/>
          <w:lang w:val="en-GB"/>
        </w:rPr>
        <w:t xml:space="preserve">. </w:t>
      </w:r>
      <w:r w:rsidR="00695237" w:rsidRPr="00D80C67">
        <w:rPr>
          <w:rFonts w:ascii="Times New Roman" w:hAnsi="Times New Roman"/>
          <w:sz w:val="24"/>
          <w:lang w:val="en-GB"/>
        </w:rPr>
        <w:t xml:space="preserve">However, </w:t>
      </w:r>
      <w:r w:rsidR="00277296" w:rsidRPr="00D80C67">
        <w:rPr>
          <w:rFonts w:ascii="Times New Roman" w:hAnsi="Times New Roman"/>
          <w:sz w:val="24"/>
          <w:lang w:val="en-GB"/>
        </w:rPr>
        <w:t>due to</w:t>
      </w:r>
      <w:r w:rsidR="00202ECD" w:rsidRPr="00D80C67">
        <w:rPr>
          <w:rFonts w:ascii="Times New Roman" w:hAnsi="Times New Roman"/>
          <w:sz w:val="24"/>
          <w:lang w:val="en-GB"/>
        </w:rPr>
        <w:t xml:space="preserve"> insufficient empirical studies </w:t>
      </w:r>
      <w:r w:rsidR="00464F8E" w:rsidRPr="00D80C67">
        <w:rPr>
          <w:rFonts w:ascii="Times New Roman" w:hAnsi="Times New Roman"/>
          <w:sz w:val="24"/>
          <w:lang w:val="en-GB"/>
        </w:rPr>
        <w:t>on</w:t>
      </w:r>
      <w:r w:rsidR="00202ECD" w:rsidRPr="00D80C67">
        <w:rPr>
          <w:rFonts w:ascii="Times New Roman" w:hAnsi="Times New Roman"/>
          <w:sz w:val="24"/>
          <w:lang w:val="en-GB"/>
        </w:rPr>
        <w:t xml:space="preserve"> meta-cognitive model</w:t>
      </w:r>
      <w:r w:rsidR="00464F8E" w:rsidRPr="00D80C67">
        <w:rPr>
          <w:rFonts w:ascii="Times New Roman" w:hAnsi="Times New Roman"/>
          <w:sz w:val="24"/>
          <w:lang w:val="en-GB"/>
        </w:rPr>
        <w:t xml:space="preserve">, </w:t>
      </w:r>
      <w:r w:rsidR="00D5595B" w:rsidRPr="00D80C67">
        <w:rPr>
          <w:rFonts w:ascii="Times New Roman" w:hAnsi="Times New Roman"/>
          <w:sz w:val="24"/>
          <w:lang w:val="en-GB"/>
        </w:rPr>
        <w:t>its</w:t>
      </w:r>
      <w:r w:rsidR="00464F8E" w:rsidRPr="00D80C67">
        <w:rPr>
          <w:rFonts w:ascii="Times New Roman" w:hAnsi="Times New Roman"/>
          <w:sz w:val="24"/>
          <w:lang w:val="en-GB"/>
        </w:rPr>
        <w:t xml:space="preserve"> applicability and validity </w:t>
      </w:r>
      <w:r w:rsidR="00277296" w:rsidRPr="00D80C67">
        <w:rPr>
          <w:rFonts w:ascii="Times New Roman" w:hAnsi="Times New Roman"/>
          <w:sz w:val="24"/>
          <w:lang w:val="en-GB"/>
        </w:rPr>
        <w:t xml:space="preserve">are </w:t>
      </w:r>
      <w:r w:rsidR="00E3058E" w:rsidRPr="00D80C67">
        <w:rPr>
          <w:rFonts w:ascii="Times New Roman" w:hAnsi="Times New Roman"/>
          <w:sz w:val="24"/>
          <w:lang w:val="en-GB"/>
        </w:rPr>
        <w:t>still</w:t>
      </w:r>
      <w:r w:rsidR="00695237" w:rsidRPr="00D80C67">
        <w:rPr>
          <w:rFonts w:ascii="Times New Roman" w:hAnsi="Times New Roman"/>
          <w:sz w:val="24"/>
          <w:lang w:val="en-GB"/>
        </w:rPr>
        <w:t xml:space="preserve"> unclear</w:t>
      </w:r>
      <w:r w:rsidR="00464F8E" w:rsidRPr="00D80C67">
        <w:rPr>
          <w:rFonts w:ascii="Times New Roman" w:hAnsi="Times New Roman"/>
          <w:sz w:val="24"/>
          <w:lang w:val="en-GB"/>
        </w:rPr>
        <w:t>.</w:t>
      </w:r>
      <w:r w:rsidR="00202ECD" w:rsidRPr="00D80C67">
        <w:rPr>
          <w:rFonts w:ascii="Times New Roman" w:hAnsi="Times New Roman"/>
          <w:sz w:val="24"/>
          <w:lang w:val="en-GB"/>
        </w:rPr>
        <w:t xml:space="preserve"> </w:t>
      </w:r>
      <w:r w:rsidR="00695237" w:rsidRPr="00D80C67">
        <w:rPr>
          <w:rFonts w:ascii="Times New Roman" w:hAnsi="Times New Roman"/>
          <w:sz w:val="24"/>
          <w:lang w:val="en-GB"/>
        </w:rPr>
        <w:t xml:space="preserve">Therefore, </w:t>
      </w:r>
      <w:r w:rsidR="00B46FE3" w:rsidRPr="00D80C67">
        <w:rPr>
          <w:rFonts w:ascii="Times New Roman" w:hAnsi="Times New Roman"/>
          <w:sz w:val="24"/>
          <w:lang w:val="en-GB"/>
        </w:rPr>
        <w:t>we</w:t>
      </w:r>
      <w:r w:rsidR="002F64E0" w:rsidRPr="00D80C67">
        <w:rPr>
          <w:rFonts w:ascii="Times New Roman" w:hAnsi="Times New Roman"/>
          <w:sz w:val="24"/>
          <w:lang w:val="en-GB"/>
        </w:rPr>
        <w:t xml:space="preserve"> </w:t>
      </w:r>
      <w:r w:rsidR="00202ECD" w:rsidRPr="00D80C67">
        <w:rPr>
          <w:rFonts w:ascii="Times New Roman" w:hAnsi="Times New Roman"/>
          <w:sz w:val="24"/>
          <w:lang w:val="en-GB"/>
        </w:rPr>
        <w:t>examine</w:t>
      </w:r>
      <w:r w:rsidR="00277296" w:rsidRPr="00D80C67">
        <w:rPr>
          <w:rFonts w:ascii="Times New Roman" w:hAnsi="Times New Roman"/>
          <w:sz w:val="24"/>
          <w:lang w:val="en-GB"/>
        </w:rPr>
        <w:t>d</w:t>
      </w:r>
      <w:r w:rsidR="00202ECD" w:rsidRPr="00D80C67">
        <w:rPr>
          <w:rFonts w:ascii="Times New Roman" w:hAnsi="Times New Roman"/>
          <w:sz w:val="24"/>
          <w:lang w:val="en-GB"/>
        </w:rPr>
        <w:t xml:space="preserve"> </w:t>
      </w:r>
      <w:r w:rsidR="0035652A" w:rsidRPr="00D80C67">
        <w:rPr>
          <w:rFonts w:ascii="Times New Roman" w:hAnsi="Times New Roman"/>
          <w:sz w:val="24"/>
          <w:lang w:val="en-GB"/>
        </w:rPr>
        <w:t>the meta-cognitive model of rumination.</w:t>
      </w:r>
    </w:p>
    <w:p w14:paraId="54EE2D32" w14:textId="01B5C36E" w:rsidR="00E1245E" w:rsidRPr="00D80C67" w:rsidRDefault="00E1245E" w:rsidP="00EA7BC8">
      <w:pPr>
        <w:pStyle w:val="af"/>
        <w:snapToGrid w:val="0"/>
        <w:spacing w:line="480" w:lineRule="auto"/>
        <w:ind w:leftChars="0" w:left="0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 xml:space="preserve">Meta-cognitive </w:t>
      </w:r>
      <w:r w:rsidR="003018E2" w:rsidRPr="00D80C67">
        <w:rPr>
          <w:rFonts w:ascii="Times New Roman" w:hAnsi="Times New Roman"/>
          <w:b/>
          <w:sz w:val="24"/>
          <w:lang w:val="en-GB"/>
        </w:rPr>
        <w:t>M</w:t>
      </w:r>
      <w:r w:rsidRPr="00D80C67">
        <w:rPr>
          <w:rFonts w:ascii="Times New Roman" w:hAnsi="Times New Roman"/>
          <w:b/>
          <w:sz w:val="24"/>
          <w:lang w:val="en-GB"/>
        </w:rPr>
        <w:t xml:space="preserve">odel and </w:t>
      </w:r>
      <w:r w:rsidR="003018E2" w:rsidRPr="00D80C67">
        <w:rPr>
          <w:rFonts w:ascii="Times New Roman" w:hAnsi="Times New Roman"/>
          <w:b/>
          <w:sz w:val="24"/>
          <w:lang w:val="en-GB"/>
        </w:rPr>
        <w:t>T</w:t>
      </w:r>
      <w:r w:rsidRPr="00D80C67">
        <w:rPr>
          <w:rFonts w:ascii="Times New Roman" w:hAnsi="Times New Roman"/>
          <w:b/>
          <w:sz w:val="24"/>
          <w:lang w:val="en-GB"/>
        </w:rPr>
        <w:t xml:space="preserve">heory of </w:t>
      </w:r>
      <w:r w:rsidR="003018E2" w:rsidRPr="00D80C67">
        <w:rPr>
          <w:rFonts w:ascii="Times New Roman" w:hAnsi="Times New Roman"/>
          <w:b/>
          <w:sz w:val="24"/>
          <w:lang w:val="en-GB"/>
        </w:rPr>
        <w:t>R</w:t>
      </w:r>
      <w:r w:rsidRPr="00D80C67">
        <w:rPr>
          <w:rFonts w:ascii="Times New Roman" w:hAnsi="Times New Roman"/>
          <w:b/>
          <w:sz w:val="24"/>
          <w:lang w:val="en-GB"/>
        </w:rPr>
        <w:t>umination</w:t>
      </w:r>
    </w:p>
    <w:p w14:paraId="5048C2FC" w14:textId="0F3D052C" w:rsidR="004B63CE" w:rsidRPr="00D80C67" w:rsidRDefault="00D32DD9" w:rsidP="00695192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ab/>
      </w:r>
      <w:r w:rsidR="00E1245E" w:rsidRPr="00D80C67">
        <w:rPr>
          <w:rFonts w:ascii="Times New Roman" w:hAnsi="Times New Roman"/>
          <w:sz w:val="24"/>
          <w:lang w:val="en-GB"/>
        </w:rPr>
        <w:t>The meta-cognitive model of rumina</w:t>
      </w:r>
      <w:r w:rsidR="00746822" w:rsidRPr="00D80C67">
        <w:rPr>
          <w:rFonts w:ascii="Times New Roman" w:hAnsi="Times New Roman"/>
          <w:sz w:val="24"/>
          <w:lang w:val="en-GB"/>
        </w:rPr>
        <w:t>tion (Papageorgiou &amp; Wells, 2004</w:t>
      </w:r>
      <w:r w:rsidR="00E1245E" w:rsidRPr="00D80C67">
        <w:rPr>
          <w:rFonts w:ascii="Times New Roman" w:hAnsi="Times New Roman"/>
          <w:sz w:val="24"/>
          <w:lang w:val="en-GB"/>
        </w:rPr>
        <w:t xml:space="preserve">) was derived from </w:t>
      </w:r>
      <w:r w:rsidR="00080155" w:rsidRPr="00D80C67">
        <w:rPr>
          <w:rFonts w:ascii="Times New Roman" w:hAnsi="Times New Roman"/>
          <w:sz w:val="24"/>
          <w:lang w:val="en-GB"/>
        </w:rPr>
        <w:t>the S-REF (</w:t>
      </w:r>
      <w:r w:rsidR="00B46FE3" w:rsidRPr="00D80C67">
        <w:rPr>
          <w:rFonts w:ascii="Times New Roman" w:hAnsi="Times New Roman"/>
          <w:sz w:val="24"/>
          <w:lang w:val="en-GB"/>
        </w:rPr>
        <w:t>s</w:t>
      </w:r>
      <w:r w:rsidR="00A6176D" w:rsidRPr="00D80C67">
        <w:rPr>
          <w:rFonts w:ascii="Times New Roman" w:hAnsi="Times New Roman"/>
          <w:sz w:val="24"/>
          <w:lang w:val="en-GB"/>
        </w:rPr>
        <w:t xml:space="preserve">elf-regulatory </w:t>
      </w:r>
      <w:r w:rsidR="00B46FE3" w:rsidRPr="00D80C67">
        <w:rPr>
          <w:rFonts w:ascii="Times New Roman" w:hAnsi="Times New Roman"/>
          <w:sz w:val="24"/>
          <w:lang w:val="en-GB"/>
        </w:rPr>
        <w:t>executive f</w:t>
      </w:r>
      <w:r w:rsidR="00A6176D" w:rsidRPr="00D80C67">
        <w:rPr>
          <w:rFonts w:ascii="Times New Roman" w:hAnsi="Times New Roman"/>
          <w:sz w:val="24"/>
          <w:lang w:val="en-GB"/>
        </w:rPr>
        <w:t>unction</w:t>
      </w:r>
      <w:r w:rsidR="00080155" w:rsidRPr="00D80C67">
        <w:rPr>
          <w:rFonts w:ascii="Times New Roman" w:hAnsi="Times New Roman"/>
          <w:sz w:val="24"/>
          <w:lang w:val="en-GB"/>
        </w:rPr>
        <w:t>) model (Wells &amp; Matthews, 1994)</w:t>
      </w:r>
      <w:r w:rsidR="009045D5" w:rsidRPr="00D80C67">
        <w:rPr>
          <w:rFonts w:ascii="Times New Roman" w:hAnsi="Times New Roman"/>
          <w:sz w:val="24"/>
          <w:lang w:val="en-GB"/>
        </w:rPr>
        <w:t>,</w:t>
      </w:r>
      <w:r w:rsidR="00080155" w:rsidRPr="00D80C67">
        <w:rPr>
          <w:rFonts w:ascii="Times New Roman" w:hAnsi="Times New Roman"/>
          <w:sz w:val="24"/>
          <w:lang w:val="en-GB"/>
        </w:rPr>
        <w:t xml:space="preserve"> and </w:t>
      </w:r>
      <w:r w:rsidR="00E1245E" w:rsidRPr="00D80C67">
        <w:rPr>
          <w:rFonts w:ascii="Times New Roman" w:hAnsi="Times New Roman"/>
          <w:sz w:val="24"/>
          <w:lang w:val="en-GB"/>
        </w:rPr>
        <w:lastRenderedPageBreak/>
        <w:t>meta-cognitive model of worry (Wells, 1995</w:t>
      </w:r>
      <w:r w:rsidR="00B46FE3" w:rsidRPr="00D80C67">
        <w:rPr>
          <w:rFonts w:ascii="Times New Roman" w:hAnsi="Times New Roman"/>
          <w:sz w:val="24"/>
          <w:lang w:val="en-GB"/>
        </w:rPr>
        <w:t>,</w:t>
      </w:r>
      <w:r w:rsidR="00E1245E" w:rsidRPr="00D80C67">
        <w:rPr>
          <w:rFonts w:ascii="Times New Roman" w:hAnsi="Times New Roman"/>
          <w:sz w:val="24"/>
          <w:lang w:val="en-GB"/>
        </w:rPr>
        <w:t xml:space="preserve"> 1997). The</w:t>
      </w:r>
      <w:r w:rsidR="00A6176D" w:rsidRPr="00D80C67">
        <w:rPr>
          <w:rFonts w:ascii="Times New Roman" w:hAnsi="Times New Roman"/>
          <w:sz w:val="24"/>
          <w:lang w:val="en-GB"/>
        </w:rPr>
        <w:t xml:space="preserve"> meta-cognitive model</w:t>
      </w:r>
      <w:r w:rsidR="00E1245E" w:rsidRPr="00D80C67">
        <w:rPr>
          <w:rFonts w:ascii="Times New Roman" w:hAnsi="Times New Roman"/>
          <w:sz w:val="24"/>
          <w:lang w:val="en-GB"/>
        </w:rPr>
        <w:t xml:space="preserve"> describe</w:t>
      </w:r>
      <w:r w:rsidR="00A6176D" w:rsidRPr="00D80C67">
        <w:rPr>
          <w:rFonts w:ascii="Times New Roman" w:hAnsi="Times New Roman"/>
          <w:sz w:val="24"/>
          <w:lang w:val="en-GB"/>
        </w:rPr>
        <w:t>s</w:t>
      </w:r>
      <w:r w:rsidR="00E1245E" w:rsidRPr="00D80C67">
        <w:rPr>
          <w:rFonts w:ascii="Times New Roman" w:hAnsi="Times New Roman"/>
          <w:sz w:val="24"/>
          <w:lang w:val="en-GB"/>
        </w:rPr>
        <w:t xml:space="preserve"> a process </w:t>
      </w:r>
      <w:r w:rsidR="00D765C0" w:rsidRPr="00D80C67">
        <w:rPr>
          <w:rFonts w:ascii="Times New Roman" w:hAnsi="Times New Roman"/>
          <w:sz w:val="24"/>
          <w:lang w:val="en-GB"/>
        </w:rPr>
        <w:t xml:space="preserve">wherein </w:t>
      </w:r>
      <w:r w:rsidR="00B2602B" w:rsidRPr="00D80C67">
        <w:rPr>
          <w:rFonts w:ascii="Times New Roman" w:hAnsi="Times New Roman"/>
          <w:sz w:val="24"/>
          <w:lang w:val="en-GB"/>
        </w:rPr>
        <w:t>rumination is</w:t>
      </w:r>
      <w:r w:rsidR="00E1245E" w:rsidRPr="00D80C67">
        <w:rPr>
          <w:rFonts w:ascii="Times New Roman" w:hAnsi="Times New Roman"/>
          <w:sz w:val="24"/>
          <w:lang w:val="en-GB"/>
        </w:rPr>
        <w:t xml:space="preserve"> trigger</w:t>
      </w:r>
      <w:r w:rsidR="0037586E" w:rsidRPr="00D80C67">
        <w:rPr>
          <w:rFonts w:ascii="Times New Roman" w:hAnsi="Times New Roman"/>
          <w:sz w:val="24"/>
          <w:lang w:val="en-GB"/>
        </w:rPr>
        <w:t>ed by intrusions and/or stimuli</w:t>
      </w:r>
      <w:r w:rsidR="00E1245E" w:rsidRPr="00D80C67">
        <w:rPr>
          <w:rFonts w:ascii="Times New Roman" w:hAnsi="Times New Roman"/>
          <w:sz w:val="24"/>
          <w:lang w:val="en-GB"/>
        </w:rPr>
        <w:t xml:space="preserve"> within</w:t>
      </w:r>
      <w:r w:rsidR="00D765C0" w:rsidRPr="00D80C67">
        <w:rPr>
          <w:rFonts w:ascii="Times New Roman" w:hAnsi="Times New Roman"/>
          <w:sz w:val="24"/>
          <w:lang w:val="en-GB"/>
        </w:rPr>
        <w:t xml:space="preserve"> the</w:t>
      </w:r>
      <w:r w:rsidR="00E1245E" w:rsidRPr="00D80C67">
        <w:rPr>
          <w:rFonts w:ascii="Times New Roman" w:hAnsi="Times New Roman"/>
          <w:sz w:val="24"/>
          <w:lang w:val="en-GB"/>
        </w:rPr>
        <w:t xml:space="preserve"> environment</w:t>
      </w:r>
      <w:r w:rsidR="0037586E" w:rsidRPr="00D80C67">
        <w:rPr>
          <w:rFonts w:ascii="Times New Roman" w:hAnsi="Times New Roman"/>
          <w:sz w:val="24"/>
          <w:lang w:val="en-GB"/>
        </w:rPr>
        <w:t>,</w:t>
      </w:r>
      <w:r w:rsidR="00B2602B" w:rsidRPr="00D80C67">
        <w:rPr>
          <w:rFonts w:ascii="Times New Roman" w:hAnsi="Times New Roman"/>
          <w:sz w:val="24"/>
          <w:lang w:val="en-GB"/>
        </w:rPr>
        <w:t xml:space="preserve"> leading to </w:t>
      </w:r>
      <w:r w:rsidR="0037586E" w:rsidRPr="00D80C67">
        <w:rPr>
          <w:rFonts w:ascii="Times New Roman" w:hAnsi="Times New Roman"/>
          <w:sz w:val="24"/>
          <w:lang w:val="en-GB"/>
        </w:rPr>
        <w:t xml:space="preserve">a </w:t>
      </w:r>
      <w:r w:rsidR="00B2602B" w:rsidRPr="00D80C67">
        <w:rPr>
          <w:rFonts w:ascii="Times New Roman" w:hAnsi="Times New Roman"/>
          <w:sz w:val="24"/>
          <w:lang w:val="en-GB"/>
        </w:rPr>
        <w:t>worsen</w:t>
      </w:r>
      <w:r w:rsidR="00E14CA9" w:rsidRPr="00D80C67">
        <w:rPr>
          <w:rFonts w:ascii="Times New Roman" w:hAnsi="Times New Roman"/>
          <w:sz w:val="24"/>
          <w:lang w:val="en-GB"/>
        </w:rPr>
        <w:t>ing of</w:t>
      </w:r>
      <w:r w:rsidR="00B2602B" w:rsidRPr="00D80C67">
        <w:rPr>
          <w:rFonts w:ascii="Times New Roman" w:hAnsi="Times New Roman"/>
          <w:sz w:val="24"/>
          <w:lang w:val="en-GB"/>
        </w:rPr>
        <w:t xml:space="preserve"> depression</w:t>
      </w:r>
      <w:r w:rsidR="00E1245E" w:rsidRPr="00D80C67">
        <w:rPr>
          <w:rFonts w:ascii="Times New Roman" w:hAnsi="Times New Roman"/>
          <w:sz w:val="24"/>
          <w:lang w:val="en-GB"/>
        </w:rPr>
        <w:t xml:space="preserve">. According to the meta-cognitive model of rumination, at first, a positive meta-belief such as </w:t>
      </w:r>
      <w:r w:rsidR="00B835E7" w:rsidRPr="00D80C67">
        <w:rPr>
          <w:rFonts w:ascii="Times New Roman" w:hAnsi="Times New Roman"/>
          <w:sz w:val="24"/>
          <w:lang w:val="en-GB"/>
        </w:rPr>
        <w:t>‘</w:t>
      </w:r>
      <w:r w:rsidR="0037586E" w:rsidRPr="00D80C67">
        <w:rPr>
          <w:rFonts w:ascii="Times New Roman" w:hAnsi="Times New Roman"/>
          <w:sz w:val="24"/>
          <w:lang w:val="en-GB"/>
        </w:rPr>
        <w:t>r</w:t>
      </w:r>
      <w:r w:rsidR="00E1245E" w:rsidRPr="00D80C67">
        <w:rPr>
          <w:rFonts w:ascii="Times New Roman" w:hAnsi="Times New Roman"/>
          <w:sz w:val="24"/>
          <w:lang w:val="en-GB"/>
        </w:rPr>
        <w:t>uminating about my problems helps me</w:t>
      </w:r>
      <w:r w:rsidR="00B835E7" w:rsidRPr="00D80C67">
        <w:rPr>
          <w:rFonts w:ascii="Times New Roman" w:hAnsi="Times New Roman"/>
          <w:sz w:val="24"/>
          <w:lang w:val="en-GB"/>
        </w:rPr>
        <w:t>’</w:t>
      </w:r>
      <w:r w:rsidR="00E1245E" w:rsidRPr="00D80C67">
        <w:rPr>
          <w:rFonts w:ascii="Times New Roman" w:hAnsi="Times New Roman"/>
          <w:sz w:val="24"/>
          <w:lang w:val="en-GB"/>
        </w:rPr>
        <w:t xml:space="preserve"> </w:t>
      </w:r>
      <w:r w:rsidR="00871E93" w:rsidRPr="00D80C67">
        <w:rPr>
          <w:rFonts w:ascii="Times New Roman" w:hAnsi="Times New Roman"/>
          <w:sz w:val="24"/>
          <w:lang w:val="en-GB"/>
        </w:rPr>
        <w:t>occurs</w:t>
      </w:r>
      <w:r w:rsidR="00E1245E" w:rsidRPr="00D80C67">
        <w:rPr>
          <w:rFonts w:ascii="Times New Roman" w:hAnsi="Times New Roman"/>
          <w:sz w:val="24"/>
          <w:lang w:val="en-GB"/>
        </w:rPr>
        <w:t xml:space="preserve"> in response to a trigger. </w:t>
      </w:r>
      <w:r w:rsidR="00D90A1E" w:rsidRPr="00D80C67">
        <w:rPr>
          <w:rFonts w:ascii="Times New Roman" w:hAnsi="Times New Roman"/>
          <w:sz w:val="24"/>
          <w:lang w:val="en-GB"/>
        </w:rPr>
        <w:t>Further, i</w:t>
      </w:r>
      <w:r w:rsidR="00871E93" w:rsidRPr="00D80C67">
        <w:rPr>
          <w:rFonts w:ascii="Times New Roman" w:hAnsi="Times New Roman"/>
          <w:sz w:val="24"/>
          <w:lang w:val="en-GB"/>
        </w:rPr>
        <w:t xml:space="preserve">n </w:t>
      </w:r>
      <w:r w:rsidR="00C34031" w:rsidRPr="00D80C67">
        <w:rPr>
          <w:rFonts w:ascii="Times New Roman" w:hAnsi="Times New Roman"/>
          <w:sz w:val="24"/>
          <w:lang w:val="en-GB"/>
        </w:rPr>
        <w:t>response to positive</w:t>
      </w:r>
      <w:r w:rsidR="00871E93" w:rsidRPr="00D80C67">
        <w:rPr>
          <w:rFonts w:ascii="Times New Roman" w:hAnsi="Times New Roman"/>
          <w:sz w:val="24"/>
          <w:lang w:val="en-GB"/>
        </w:rPr>
        <w:t xml:space="preserve"> </w:t>
      </w:r>
      <w:r w:rsidR="00E1245E" w:rsidRPr="00D80C67">
        <w:rPr>
          <w:rFonts w:ascii="Times New Roman" w:hAnsi="Times New Roman"/>
          <w:sz w:val="24"/>
          <w:lang w:val="en-GB"/>
        </w:rPr>
        <w:t>meta-belief</w:t>
      </w:r>
      <w:r w:rsidR="00B2602B" w:rsidRPr="00D80C67">
        <w:rPr>
          <w:rFonts w:ascii="Times New Roman" w:hAnsi="Times New Roman"/>
          <w:sz w:val="24"/>
          <w:lang w:val="en-GB"/>
        </w:rPr>
        <w:t>s</w:t>
      </w:r>
      <w:r w:rsidR="00E1245E" w:rsidRPr="00D80C67">
        <w:rPr>
          <w:rFonts w:ascii="Times New Roman" w:hAnsi="Times New Roman"/>
          <w:sz w:val="24"/>
          <w:lang w:val="en-GB"/>
        </w:rPr>
        <w:t>, r</w:t>
      </w:r>
      <w:r w:rsidR="00B10E26" w:rsidRPr="00D80C67">
        <w:rPr>
          <w:rFonts w:ascii="Times New Roman" w:hAnsi="Times New Roman"/>
          <w:sz w:val="24"/>
          <w:lang w:val="en-GB"/>
        </w:rPr>
        <w:t>umination</w:t>
      </w:r>
      <w:r w:rsidR="00DA468D" w:rsidRPr="00D80C67">
        <w:rPr>
          <w:rFonts w:ascii="Times New Roman" w:hAnsi="Times New Roman"/>
          <w:sz w:val="24"/>
          <w:lang w:val="en-GB"/>
        </w:rPr>
        <w:t>,</w:t>
      </w:r>
      <w:r w:rsidR="00B10E26" w:rsidRPr="00D80C67">
        <w:rPr>
          <w:rFonts w:ascii="Times New Roman" w:hAnsi="Times New Roman"/>
          <w:sz w:val="24"/>
          <w:lang w:val="en-GB"/>
        </w:rPr>
        <w:t xml:space="preserve"> which</w:t>
      </w:r>
      <w:r w:rsidR="00DA468D" w:rsidRPr="00D80C67">
        <w:rPr>
          <w:rFonts w:ascii="Times New Roman" w:hAnsi="Times New Roman"/>
          <w:sz w:val="24"/>
          <w:lang w:val="en-GB"/>
        </w:rPr>
        <w:t xml:space="preserve"> is supposed to help in</w:t>
      </w:r>
      <w:r w:rsidR="00E1245E" w:rsidRPr="00D80C67">
        <w:rPr>
          <w:rFonts w:ascii="Times New Roman" w:hAnsi="Times New Roman"/>
          <w:sz w:val="24"/>
          <w:lang w:val="en-GB"/>
        </w:rPr>
        <w:t xml:space="preserve"> problem solving or understanding</w:t>
      </w:r>
      <w:r w:rsidR="00DA468D" w:rsidRPr="00D80C67">
        <w:rPr>
          <w:rFonts w:ascii="Times New Roman" w:hAnsi="Times New Roman"/>
          <w:sz w:val="24"/>
          <w:lang w:val="en-GB"/>
        </w:rPr>
        <w:t xml:space="preserve"> the problem,</w:t>
      </w:r>
      <w:r w:rsidR="00E1245E" w:rsidRPr="00D80C67">
        <w:rPr>
          <w:rFonts w:ascii="Times New Roman" w:hAnsi="Times New Roman"/>
          <w:sz w:val="24"/>
          <w:lang w:val="en-GB"/>
        </w:rPr>
        <w:t xml:space="preserve"> </w:t>
      </w:r>
      <w:r w:rsidR="00DA468D" w:rsidRPr="00D80C67">
        <w:rPr>
          <w:rFonts w:ascii="Times New Roman" w:hAnsi="Times New Roman"/>
          <w:sz w:val="24"/>
          <w:lang w:val="en-GB"/>
        </w:rPr>
        <w:t>occurs</w:t>
      </w:r>
      <w:r w:rsidR="00E1245E" w:rsidRPr="00D80C67">
        <w:rPr>
          <w:rFonts w:ascii="Times New Roman" w:hAnsi="Times New Roman"/>
          <w:sz w:val="24"/>
          <w:lang w:val="en-GB"/>
        </w:rPr>
        <w:t xml:space="preserve">. </w:t>
      </w:r>
      <w:r w:rsidR="00B2602B" w:rsidRPr="00D80C67">
        <w:rPr>
          <w:rFonts w:ascii="Times New Roman" w:hAnsi="Times New Roman"/>
          <w:sz w:val="24"/>
          <w:lang w:val="en-GB"/>
        </w:rPr>
        <w:t>Such r</w:t>
      </w:r>
      <w:r w:rsidR="00F42329" w:rsidRPr="00D80C67">
        <w:rPr>
          <w:rFonts w:ascii="Times New Roman" w:hAnsi="Times New Roman"/>
          <w:sz w:val="24"/>
          <w:lang w:val="en-GB"/>
        </w:rPr>
        <w:t>umination</w:t>
      </w:r>
      <w:r w:rsidR="00DA468D" w:rsidRPr="00D80C67">
        <w:rPr>
          <w:rFonts w:ascii="Times New Roman" w:hAnsi="Times New Roman"/>
          <w:sz w:val="24"/>
          <w:lang w:val="en-GB"/>
        </w:rPr>
        <w:t xml:space="preserve"> based on</w:t>
      </w:r>
      <w:r w:rsidR="00F42329" w:rsidRPr="00D80C67">
        <w:rPr>
          <w:rFonts w:ascii="Times New Roman" w:hAnsi="Times New Roman"/>
          <w:sz w:val="24"/>
          <w:lang w:val="en-GB"/>
        </w:rPr>
        <w:t xml:space="preserve"> positive meta-belief</w:t>
      </w:r>
      <w:r w:rsidR="009920D3" w:rsidRPr="00D80C67">
        <w:rPr>
          <w:rFonts w:ascii="Times New Roman" w:hAnsi="Times New Roman"/>
          <w:sz w:val="24"/>
          <w:lang w:val="en-GB"/>
        </w:rPr>
        <w:t>s</w:t>
      </w:r>
      <w:r w:rsidR="00F42329" w:rsidRPr="00D80C67">
        <w:rPr>
          <w:rFonts w:ascii="Times New Roman" w:hAnsi="Times New Roman"/>
          <w:sz w:val="24"/>
          <w:lang w:val="en-GB"/>
        </w:rPr>
        <w:t xml:space="preserve"> </w:t>
      </w:r>
      <w:r w:rsidR="009920D3" w:rsidRPr="00D80C67">
        <w:rPr>
          <w:rFonts w:ascii="Times New Roman" w:hAnsi="Times New Roman"/>
          <w:sz w:val="24"/>
          <w:lang w:val="en-GB"/>
        </w:rPr>
        <w:t>is</w:t>
      </w:r>
      <w:r w:rsidR="001868E6" w:rsidRPr="00D80C67">
        <w:rPr>
          <w:rFonts w:ascii="Times New Roman" w:hAnsi="Times New Roman"/>
          <w:sz w:val="24"/>
          <w:lang w:val="en-GB"/>
        </w:rPr>
        <w:t xml:space="preserve"> often used</w:t>
      </w:r>
      <w:r w:rsidR="00DA468D" w:rsidRPr="00D80C67">
        <w:rPr>
          <w:rFonts w:ascii="Times New Roman" w:hAnsi="Times New Roman"/>
          <w:sz w:val="24"/>
          <w:lang w:val="en-GB"/>
        </w:rPr>
        <w:t xml:space="preserve"> by people</w:t>
      </w:r>
      <w:r w:rsidR="001868E6" w:rsidRPr="00D80C67">
        <w:rPr>
          <w:rFonts w:ascii="Times New Roman" w:hAnsi="Times New Roman"/>
          <w:sz w:val="24"/>
          <w:lang w:val="en-GB"/>
        </w:rPr>
        <w:t xml:space="preserve"> to solve the</w:t>
      </w:r>
      <w:r w:rsidR="00DA468D" w:rsidRPr="00D80C67">
        <w:rPr>
          <w:rFonts w:ascii="Times New Roman" w:hAnsi="Times New Roman"/>
          <w:sz w:val="24"/>
          <w:lang w:val="en-GB"/>
        </w:rPr>
        <w:t>ir</w:t>
      </w:r>
      <w:r w:rsidR="001868E6" w:rsidRPr="00D80C67">
        <w:rPr>
          <w:rFonts w:ascii="Times New Roman" w:hAnsi="Times New Roman"/>
          <w:sz w:val="24"/>
          <w:lang w:val="en-GB"/>
        </w:rPr>
        <w:t xml:space="preserve"> problem</w:t>
      </w:r>
      <w:r w:rsidR="00973E4E" w:rsidRPr="00D80C67">
        <w:rPr>
          <w:rFonts w:ascii="Times New Roman" w:hAnsi="Times New Roman"/>
          <w:sz w:val="24"/>
          <w:lang w:val="en-GB"/>
        </w:rPr>
        <w:t>s</w:t>
      </w:r>
      <w:r w:rsidR="009920D3" w:rsidRPr="00D80C67">
        <w:rPr>
          <w:rFonts w:ascii="Times New Roman" w:hAnsi="Times New Roman"/>
          <w:sz w:val="24"/>
          <w:lang w:val="en-GB"/>
        </w:rPr>
        <w:t xml:space="preserve"> and understand themselves</w:t>
      </w:r>
      <w:r w:rsidR="00DA468D" w:rsidRPr="00D80C67">
        <w:rPr>
          <w:rFonts w:ascii="Times New Roman" w:hAnsi="Times New Roman"/>
          <w:sz w:val="24"/>
          <w:lang w:val="en-GB"/>
        </w:rPr>
        <w:t xml:space="preserve"> better</w:t>
      </w:r>
      <w:r w:rsidR="00F42329" w:rsidRPr="00D80C67">
        <w:rPr>
          <w:rFonts w:ascii="Times New Roman" w:hAnsi="Times New Roman"/>
          <w:sz w:val="24"/>
          <w:lang w:val="en-GB"/>
        </w:rPr>
        <w:t xml:space="preserve">, and </w:t>
      </w:r>
      <w:r w:rsidR="002C0C30" w:rsidRPr="00D80C67">
        <w:rPr>
          <w:rFonts w:ascii="Times New Roman" w:hAnsi="Times New Roman"/>
          <w:sz w:val="24"/>
          <w:lang w:val="en-GB"/>
        </w:rPr>
        <w:t>in some cases</w:t>
      </w:r>
      <w:r w:rsidR="00D765C0" w:rsidRPr="00D80C67">
        <w:rPr>
          <w:rFonts w:ascii="Times New Roman" w:hAnsi="Times New Roman"/>
          <w:sz w:val="24"/>
          <w:lang w:val="en-GB"/>
        </w:rPr>
        <w:t>,</w:t>
      </w:r>
      <w:r w:rsidR="002C0C30" w:rsidRPr="00D80C67">
        <w:rPr>
          <w:rFonts w:ascii="Times New Roman" w:hAnsi="Times New Roman"/>
          <w:sz w:val="24"/>
          <w:lang w:val="en-GB"/>
        </w:rPr>
        <w:t xml:space="preserve"> </w:t>
      </w:r>
      <w:r w:rsidR="00F42329" w:rsidRPr="00D80C67">
        <w:rPr>
          <w:rFonts w:ascii="Times New Roman" w:hAnsi="Times New Roman"/>
          <w:sz w:val="24"/>
          <w:lang w:val="en-GB"/>
        </w:rPr>
        <w:t>it produces effective strategies and outcomes</w:t>
      </w:r>
      <w:r w:rsidR="002C0C30" w:rsidRPr="00D80C67">
        <w:rPr>
          <w:rFonts w:ascii="Times New Roman" w:hAnsi="Times New Roman"/>
          <w:sz w:val="24"/>
          <w:lang w:val="en-GB"/>
        </w:rPr>
        <w:t>.</w:t>
      </w:r>
      <w:r w:rsidR="00B720BC" w:rsidRPr="00D80C67">
        <w:rPr>
          <w:rFonts w:ascii="Times New Roman" w:hAnsi="Times New Roman"/>
          <w:sz w:val="24"/>
          <w:lang w:val="en-GB"/>
        </w:rPr>
        <w:t xml:space="preserve"> However, </w:t>
      </w:r>
      <w:r w:rsidR="008C3954" w:rsidRPr="00D80C67">
        <w:rPr>
          <w:rFonts w:ascii="Times New Roman" w:hAnsi="Times New Roman"/>
          <w:sz w:val="24"/>
          <w:lang w:val="en-GB"/>
        </w:rPr>
        <w:t>in many</w:t>
      </w:r>
      <w:r w:rsidR="004B63CE" w:rsidRPr="00D80C67">
        <w:rPr>
          <w:rFonts w:ascii="Times New Roman" w:hAnsi="Times New Roman"/>
          <w:sz w:val="24"/>
          <w:lang w:val="en-GB"/>
        </w:rPr>
        <w:t xml:space="preserve"> cases, rumination is prolonged and </w:t>
      </w:r>
      <w:r w:rsidR="002C0C30" w:rsidRPr="00D80C67">
        <w:rPr>
          <w:rFonts w:ascii="Times New Roman" w:hAnsi="Times New Roman"/>
          <w:sz w:val="24"/>
          <w:lang w:val="en-GB"/>
        </w:rPr>
        <w:t xml:space="preserve">repetitive </w:t>
      </w:r>
      <w:r w:rsidR="004B63CE" w:rsidRPr="00D80C67">
        <w:rPr>
          <w:rFonts w:ascii="Times New Roman" w:hAnsi="Times New Roman"/>
          <w:sz w:val="24"/>
          <w:lang w:val="en-GB"/>
        </w:rPr>
        <w:t>without</w:t>
      </w:r>
      <w:r w:rsidR="002C0C30" w:rsidRPr="00D80C67">
        <w:rPr>
          <w:rFonts w:ascii="Times New Roman" w:hAnsi="Times New Roman"/>
          <w:sz w:val="24"/>
          <w:lang w:val="en-GB"/>
        </w:rPr>
        <w:t xml:space="preserve"> resulting in any</w:t>
      </w:r>
      <w:r w:rsidR="004B63CE" w:rsidRPr="00D80C67">
        <w:rPr>
          <w:rFonts w:ascii="Times New Roman" w:hAnsi="Times New Roman"/>
          <w:sz w:val="24"/>
          <w:lang w:val="en-GB"/>
        </w:rPr>
        <w:t xml:space="preserve"> eff</w:t>
      </w:r>
      <w:r w:rsidR="009920D3" w:rsidRPr="00D80C67">
        <w:rPr>
          <w:rFonts w:ascii="Times New Roman" w:hAnsi="Times New Roman"/>
          <w:sz w:val="24"/>
          <w:lang w:val="en-GB"/>
        </w:rPr>
        <w:t xml:space="preserve">ective solution. </w:t>
      </w:r>
      <w:r w:rsidR="002C0C30" w:rsidRPr="00D80C67">
        <w:rPr>
          <w:rFonts w:ascii="Times New Roman" w:hAnsi="Times New Roman"/>
          <w:sz w:val="24"/>
          <w:lang w:val="en-GB"/>
        </w:rPr>
        <w:t>Consequently</w:t>
      </w:r>
      <w:r w:rsidR="009920D3" w:rsidRPr="00D80C67">
        <w:rPr>
          <w:rFonts w:ascii="Times New Roman" w:hAnsi="Times New Roman"/>
          <w:sz w:val="24"/>
          <w:lang w:val="en-GB"/>
        </w:rPr>
        <w:t xml:space="preserve">, </w:t>
      </w:r>
      <w:r w:rsidR="004B63CE" w:rsidRPr="00D80C67">
        <w:rPr>
          <w:rFonts w:ascii="Times New Roman" w:hAnsi="Times New Roman"/>
          <w:sz w:val="24"/>
          <w:lang w:val="en-GB"/>
        </w:rPr>
        <w:t>negative meta-belief</w:t>
      </w:r>
      <w:r w:rsidR="009920D3" w:rsidRPr="00D80C67">
        <w:rPr>
          <w:rFonts w:ascii="Times New Roman" w:hAnsi="Times New Roman"/>
          <w:sz w:val="24"/>
          <w:lang w:val="en-GB"/>
        </w:rPr>
        <w:t>s</w:t>
      </w:r>
      <w:r w:rsidR="004B63CE" w:rsidRPr="00D80C67">
        <w:rPr>
          <w:rFonts w:ascii="Times New Roman" w:hAnsi="Times New Roman"/>
          <w:sz w:val="24"/>
          <w:lang w:val="en-GB"/>
        </w:rPr>
        <w:t xml:space="preserve"> about rumination such as </w:t>
      </w:r>
      <w:r w:rsidR="00B835E7" w:rsidRPr="00D80C67">
        <w:rPr>
          <w:rFonts w:ascii="Times New Roman" w:hAnsi="Times New Roman"/>
          <w:sz w:val="24"/>
          <w:lang w:val="en-GB"/>
        </w:rPr>
        <w:t>‘</w:t>
      </w:r>
      <w:r w:rsidR="0037586E" w:rsidRPr="00D80C67">
        <w:rPr>
          <w:rFonts w:ascii="Times New Roman" w:hAnsi="Times New Roman"/>
          <w:sz w:val="24"/>
          <w:lang w:val="en-GB"/>
        </w:rPr>
        <w:t>r</w:t>
      </w:r>
      <w:r w:rsidR="004B63CE" w:rsidRPr="00D80C67">
        <w:rPr>
          <w:rFonts w:ascii="Times New Roman" w:hAnsi="Times New Roman"/>
          <w:sz w:val="24"/>
          <w:lang w:val="en-GB"/>
        </w:rPr>
        <w:t>uminating about my problems is uncontrollable</w:t>
      </w:r>
      <w:r w:rsidR="00B835E7" w:rsidRPr="00D80C67">
        <w:rPr>
          <w:rFonts w:ascii="Times New Roman" w:hAnsi="Times New Roman"/>
          <w:sz w:val="24"/>
          <w:lang w:val="en-GB"/>
        </w:rPr>
        <w:t>’</w:t>
      </w:r>
      <w:r w:rsidR="009920D3" w:rsidRPr="00D80C67">
        <w:rPr>
          <w:rFonts w:ascii="Times New Roman" w:hAnsi="Times New Roman"/>
          <w:sz w:val="24"/>
          <w:lang w:val="en-GB"/>
        </w:rPr>
        <w:t xml:space="preserve"> </w:t>
      </w:r>
      <w:r w:rsidR="002C0C30" w:rsidRPr="00D80C67">
        <w:rPr>
          <w:rFonts w:ascii="Times New Roman" w:hAnsi="Times New Roman"/>
          <w:sz w:val="24"/>
          <w:lang w:val="en-GB"/>
        </w:rPr>
        <w:t>are likely to grow</w:t>
      </w:r>
      <w:r w:rsidR="0047589C" w:rsidRPr="00D80C67">
        <w:rPr>
          <w:rFonts w:ascii="Times New Roman" w:hAnsi="Times New Roman"/>
          <w:sz w:val="24"/>
          <w:lang w:val="en-GB"/>
        </w:rPr>
        <w:t>.</w:t>
      </w:r>
      <w:r w:rsidR="00B53739" w:rsidRPr="00D80C67">
        <w:rPr>
          <w:rFonts w:ascii="Times New Roman" w:hAnsi="Times New Roman"/>
          <w:sz w:val="24"/>
          <w:lang w:val="en-GB"/>
        </w:rPr>
        <w:t xml:space="preserve"> </w:t>
      </w:r>
      <w:r w:rsidR="00E159F9" w:rsidRPr="00D80C67">
        <w:rPr>
          <w:rFonts w:ascii="Times New Roman" w:hAnsi="Times New Roman"/>
          <w:sz w:val="24"/>
          <w:lang w:val="en-GB"/>
        </w:rPr>
        <w:t xml:space="preserve">Moreover, negative meta-beliefs </w:t>
      </w:r>
      <w:r w:rsidR="00805BA7" w:rsidRPr="00D80C67">
        <w:rPr>
          <w:rFonts w:ascii="Times New Roman" w:hAnsi="Times New Roman"/>
          <w:sz w:val="24"/>
          <w:lang w:val="en-GB"/>
        </w:rPr>
        <w:t>induce further rumination</w:t>
      </w:r>
      <w:r w:rsidR="00ED19E1" w:rsidRPr="00D80C67">
        <w:rPr>
          <w:rFonts w:ascii="Times New Roman" w:hAnsi="Times New Roman"/>
          <w:sz w:val="24"/>
          <w:lang w:val="en-GB"/>
        </w:rPr>
        <w:t>,</w:t>
      </w:r>
      <w:r w:rsidR="00805BA7" w:rsidRPr="00D80C67">
        <w:rPr>
          <w:rFonts w:ascii="Times New Roman" w:hAnsi="Times New Roman"/>
          <w:sz w:val="24"/>
          <w:lang w:val="en-GB"/>
        </w:rPr>
        <w:t xml:space="preserve"> which exacerbate</w:t>
      </w:r>
      <w:r w:rsidR="00854F0C" w:rsidRPr="00D80C67">
        <w:rPr>
          <w:rFonts w:ascii="Times New Roman" w:hAnsi="Times New Roman"/>
          <w:sz w:val="24"/>
          <w:lang w:val="en-GB"/>
        </w:rPr>
        <w:t>s</w:t>
      </w:r>
      <w:r w:rsidR="00E159F9" w:rsidRPr="00D80C67">
        <w:rPr>
          <w:rFonts w:ascii="Times New Roman" w:hAnsi="Times New Roman"/>
          <w:sz w:val="24"/>
          <w:lang w:val="en-GB"/>
        </w:rPr>
        <w:t xml:space="preserve"> d</w:t>
      </w:r>
      <w:r w:rsidR="00B53739" w:rsidRPr="00D80C67">
        <w:rPr>
          <w:rFonts w:ascii="Times New Roman" w:hAnsi="Times New Roman"/>
          <w:sz w:val="24"/>
          <w:lang w:val="en-GB"/>
        </w:rPr>
        <w:t>epressive symptoms</w:t>
      </w:r>
      <w:r w:rsidR="00E159F9" w:rsidRPr="00D80C67">
        <w:rPr>
          <w:rFonts w:ascii="Times New Roman" w:hAnsi="Times New Roman"/>
          <w:sz w:val="24"/>
          <w:lang w:val="en-GB"/>
        </w:rPr>
        <w:t xml:space="preserve"> (Papageorgiou &amp; Wells, 2009).</w:t>
      </w:r>
      <w:r w:rsidR="00695192" w:rsidRPr="00D80C67">
        <w:rPr>
          <w:rFonts w:ascii="Times New Roman" w:hAnsi="Times New Roman"/>
          <w:sz w:val="24"/>
          <w:lang w:val="en-GB"/>
        </w:rPr>
        <w:t xml:space="preserve"> </w:t>
      </w:r>
      <w:r w:rsidR="0037586E" w:rsidRPr="00D80C67">
        <w:rPr>
          <w:rFonts w:ascii="Times New Roman" w:hAnsi="Times New Roman"/>
          <w:sz w:val="24"/>
          <w:lang w:val="en-GB"/>
        </w:rPr>
        <w:tab/>
      </w:r>
      <w:r w:rsidR="00695192" w:rsidRPr="00D80C67">
        <w:rPr>
          <w:rFonts w:ascii="Times New Roman" w:hAnsi="Times New Roman"/>
          <w:sz w:val="24"/>
          <w:lang w:val="en-GB"/>
        </w:rPr>
        <w:t xml:space="preserve">Papageorgiou &amp; Wells (2004) </w:t>
      </w:r>
      <w:r w:rsidR="000F691E" w:rsidRPr="00D80C67">
        <w:rPr>
          <w:rFonts w:ascii="Times New Roman" w:hAnsi="Times New Roman"/>
          <w:sz w:val="24"/>
          <w:lang w:val="en-GB"/>
        </w:rPr>
        <w:t xml:space="preserve">also </w:t>
      </w:r>
      <w:r w:rsidR="00695192" w:rsidRPr="00D80C67">
        <w:rPr>
          <w:rFonts w:ascii="Times New Roman" w:hAnsi="Times New Roman"/>
          <w:sz w:val="24"/>
          <w:lang w:val="en-GB"/>
        </w:rPr>
        <w:t>considered depression-related cognition and/or behaviour could also be a factor</w:t>
      </w:r>
      <w:r w:rsidR="000F691E" w:rsidRPr="00D80C67">
        <w:rPr>
          <w:rFonts w:ascii="Times New Roman" w:hAnsi="Times New Roman"/>
          <w:sz w:val="24"/>
          <w:lang w:val="en-GB"/>
        </w:rPr>
        <w:t xml:space="preserve"> of negative meta-beliefs</w:t>
      </w:r>
      <w:r w:rsidR="00695192" w:rsidRPr="00D80C67">
        <w:rPr>
          <w:rFonts w:ascii="Times New Roman" w:hAnsi="Times New Roman"/>
          <w:sz w:val="24"/>
          <w:lang w:val="en-GB"/>
        </w:rPr>
        <w:t>. Depressive symptoms may have a role in establishing negative meta-beliefs, because it is related to negative meta-cognition, inactive behaviour, and loss of motivation (Wells, 2009).</w:t>
      </w:r>
      <w:r w:rsidR="000F691E" w:rsidRPr="00D80C67">
        <w:rPr>
          <w:rFonts w:ascii="Times New Roman" w:hAnsi="Times New Roman"/>
          <w:sz w:val="24"/>
          <w:lang w:val="en-GB"/>
        </w:rPr>
        <w:t xml:space="preserve"> These symptoms trigger negative meta-beliefs, such as nonattainment of tasks and failure in relationships.</w:t>
      </w:r>
    </w:p>
    <w:p w14:paraId="126D2600" w14:textId="2B10152E" w:rsidR="004B63CE" w:rsidRPr="00D80C67" w:rsidRDefault="00D32DD9" w:rsidP="00274AD2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ab/>
      </w:r>
      <w:r w:rsidR="0037586E" w:rsidRPr="00D80C67">
        <w:rPr>
          <w:rFonts w:ascii="Times New Roman" w:hAnsi="Times New Roman"/>
          <w:sz w:val="24"/>
          <w:lang w:val="en-GB"/>
        </w:rPr>
        <w:t>The m</w:t>
      </w:r>
      <w:r w:rsidR="000C797C" w:rsidRPr="00D80C67">
        <w:rPr>
          <w:rFonts w:ascii="Times New Roman" w:hAnsi="Times New Roman"/>
          <w:sz w:val="24"/>
          <w:lang w:val="en-GB"/>
        </w:rPr>
        <w:t xml:space="preserve">eta-cognitive therapy for rumination </w:t>
      </w:r>
      <w:r w:rsidR="00746822" w:rsidRPr="00D80C67">
        <w:rPr>
          <w:rFonts w:ascii="Times New Roman" w:hAnsi="Times New Roman"/>
          <w:sz w:val="24"/>
          <w:lang w:val="en-GB"/>
        </w:rPr>
        <w:t>(Wells, 2009</w:t>
      </w:r>
      <w:r w:rsidR="008D4367" w:rsidRPr="00D80C67">
        <w:rPr>
          <w:rFonts w:ascii="Times New Roman" w:hAnsi="Times New Roman"/>
          <w:sz w:val="24"/>
          <w:lang w:val="en-GB"/>
        </w:rPr>
        <w:t>; Wells &amp; Papageorgiou, 2004</w:t>
      </w:r>
      <w:r w:rsidR="00705DC2" w:rsidRPr="00D80C67">
        <w:rPr>
          <w:rFonts w:ascii="Times New Roman" w:hAnsi="Times New Roman"/>
          <w:sz w:val="24"/>
          <w:lang w:val="en-GB"/>
        </w:rPr>
        <w:t xml:space="preserve">) </w:t>
      </w:r>
      <w:r w:rsidR="000C797C" w:rsidRPr="00D80C67">
        <w:rPr>
          <w:rFonts w:ascii="Times New Roman" w:hAnsi="Times New Roman"/>
          <w:sz w:val="24"/>
          <w:lang w:val="en-GB"/>
        </w:rPr>
        <w:t xml:space="preserve">focuses on and treats </w:t>
      </w:r>
      <w:r w:rsidR="007F5580" w:rsidRPr="00D80C67">
        <w:rPr>
          <w:rFonts w:ascii="Times New Roman" w:hAnsi="Times New Roman"/>
          <w:sz w:val="24"/>
          <w:lang w:val="en-GB"/>
        </w:rPr>
        <w:t>positive and negative</w:t>
      </w:r>
      <w:r w:rsidR="000C797C" w:rsidRPr="00D80C67">
        <w:rPr>
          <w:rFonts w:ascii="Times New Roman" w:hAnsi="Times New Roman"/>
          <w:sz w:val="24"/>
          <w:lang w:val="en-GB"/>
        </w:rPr>
        <w:t xml:space="preserve"> meta-beliefs</w:t>
      </w:r>
      <w:r w:rsidR="00101218" w:rsidRPr="00D80C67">
        <w:rPr>
          <w:rFonts w:ascii="Times New Roman" w:hAnsi="Times New Roman"/>
          <w:sz w:val="24"/>
          <w:lang w:val="en-GB"/>
        </w:rPr>
        <w:t xml:space="preserve"> to reduce rumination and depressive symptoms</w:t>
      </w:r>
      <w:r w:rsidR="000C797C" w:rsidRPr="00D80C67">
        <w:rPr>
          <w:rFonts w:ascii="Times New Roman" w:hAnsi="Times New Roman"/>
          <w:sz w:val="24"/>
          <w:lang w:val="en-GB"/>
        </w:rPr>
        <w:t xml:space="preserve">. </w:t>
      </w:r>
      <w:r w:rsidR="00CD0C3C" w:rsidRPr="00D80C67">
        <w:rPr>
          <w:rFonts w:ascii="Times New Roman" w:hAnsi="Times New Roman"/>
          <w:sz w:val="24"/>
          <w:lang w:val="en-GB"/>
        </w:rPr>
        <w:t xml:space="preserve">When </w:t>
      </w:r>
      <w:r w:rsidR="0037586E" w:rsidRPr="00D80C67">
        <w:rPr>
          <w:rFonts w:ascii="Times New Roman" w:hAnsi="Times New Roman"/>
          <w:sz w:val="24"/>
          <w:lang w:val="en-GB"/>
        </w:rPr>
        <w:t xml:space="preserve">problem-solving </w:t>
      </w:r>
      <w:r w:rsidR="00CD0C3C" w:rsidRPr="00D80C67">
        <w:rPr>
          <w:rFonts w:ascii="Times New Roman" w:hAnsi="Times New Roman"/>
          <w:sz w:val="24"/>
          <w:lang w:val="en-GB"/>
        </w:rPr>
        <w:t>rumination</w:t>
      </w:r>
      <w:r w:rsidR="0037586E" w:rsidRPr="00D80C67">
        <w:rPr>
          <w:rFonts w:ascii="Times New Roman" w:hAnsi="Times New Roman"/>
          <w:sz w:val="24"/>
          <w:lang w:val="en-GB"/>
        </w:rPr>
        <w:t xml:space="preserve"> </w:t>
      </w:r>
      <w:r w:rsidR="00971B2A" w:rsidRPr="00D80C67">
        <w:rPr>
          <w:rFonts w:ascii="Times New Roman" w:hAnsi="Times New Roman"/>
          <w:sz w:val="24"/>
          <w:lang w:val="en-GB"/>
        </w:rPr>
        <w:t>fails</w:t>
      </w:r>
      <w:r w:rsidR="00CD0C3C" w:rsidRPr="00D80C67">
        <w:rPr>
          <w:rFonts w:ascii="Times New Roman" w:hAnsi="Times New Roman"/>
          <w:sz w:val="24"/>
          <w:lang w:val="en-GB"/>
        </w:rPr>
        <w:t xml:space="preserve">, people </w:t>
      </w:r>
      <w:r w:rsidR="00971B2A" w:rsidRPr="00D80C67">
        <w:rPr>
          <w:rFonts w:ascii="Times New Roman" w:hAnsi="Times New Roman"/>
          <w:sz w:val="24"/>
          <w:lang w:val="en-GB"/>
        </w:rPr>
        <w:t xml:space="preserve">experience feelings of </w:t>
      </w:r>
      <w:r w:rsidR="00EA493C" w:rsidRPr="00D80C67">
        <w:rPr>
          <w:rFonts w:ascii="Times New Roman" w:hAnsi="Times New Roman"/>
          <w:sz w:val="24"/>
          <w:lang w:val="en-GB"/>
        </w:rPr>
        <w:t>self-inconsistency</w:t>
      </w:r>
      <w:r w:rsidR="00971B2A" w:rsidRPr="00D80C67">
        <w:rPr>
          <w:rFonts w:ascii="Times New Roman" w:hAnsi="Times New Roman"/>
          <w:sz w:val="24"/>
          <w:lang w:val="en-GB"/>
        </w:rPr>
        <w:t>, which</w:t>
      </w:r>
      <w:r w:rsidR="0037586E" w:rsidRPr="00D80C67">
        <w:rPr>
          <w:rFonts w:ascii="Times New Roman" w:hAnsi="Times New Roman"/>
          <w:sz w:val="24"/>
          <w:lang w:val="en-GB"/>
        </w:rPr>
        <w:t>,</w:t>
      </w:r>
      <w:r w:rsidR="00971B2A" w:rsidRPr="00D80C67">
        <w:rPr>
          <w:rFonts w:ascii="Times New Roman" w:hAnsi="Times New Roman"/>
          <w:sz w:val="24"/>
          <w:lang w:val="en-GB"/>
        </w:rPr>
        <w:t xml:space="preserve"> in turn</w:t>
      </w:r>
      <w:r w:rsidR="0037586E" w:rsidRPr="00D80C67">
        <w:rPr>
          <w:rFonts w:ascii="Times New Roman" w:hAnsi="Times New Roman"/>
          <w:sz w:val="24"/>
          <w:lang w:val="en-GB"/>
        </w:rPr>
        <w:t>,</w:t>
      </w:r>
      <w:r w:rsidR="00971B2A" w:rsidRPr="00D80C67">
        <w:rPr>
          <w:rFonts w:ascii="Times New Roman" w:hAnsi="Times New Roman"/>
          <w:sz w:val="24"/>
          <w:lang w:val="en-GB"/>
        </w:rPr>
        <w:t xml:space="preserve"> escalates their</w:t>
      </w:r>
      <w:r w:rsidR="007A0C73" w:rsidRPr="00D80C67">
        <w:rPr>
          <w:rFonts w:ascii="Times New Roman" w:hAnsi="Times New Roman"/>
          <w:sz w:val="24"/>
          <w:lang w:val="en-GB"/>
        </w:rPr>
        <w:t xml:space="preserve"> </w:t>
      </w:r>
      <w:r w:rsidR="00EA493C" w:rsidRPr="00D80C67">
        <w:rPr>
          <w:rFonts w:ascii="Times New Roman" w:hAnsi="Times New Roman"/>
          <w:sz w:val="24"/>
          <w:lang w:val="en-GB"/>
        </w:rPr>
        <w:t xml:space="preserve">depressive symptoms (Wells, 2009). </w:t>
      </w:r>
      <w:r w:rsidR="007C7444" w:rsidRPr="00D80C67">
        <w:rPr>
          <w:rFonts w:ascii="Times New Roman" w:hAnsi="Times New Roman"/>
          <w:sz w:val="24"/>
          <w:lang w:val="en-GB"/>
        </w:rPr>
        <w:t>Therefore,</w:t>
      </w:r>
      <w:r w:rsidR="00396C68" w:rsidRPr="00D80C67">
        <w:rPr>
          <w:rFonts w:ascii="Times New Roman" w:hAnsi="Times New Roman"/>
          <w:sz w:val="24"/>
          <w:lang w:val="en-GB"/>
        </w:rPr>
        <w:t xml:space="preserve"> to </w:t>
      </w:r>
      <w:r w:rsidR="00BB53AB" w:rsidRPr="00D80C67">
        <w:rPr>
          <w:rFonts w:ascii="Times New Roman" w:hAnsi="Times New Roman"/>
          <w:sz w:val="24"/>
          <w:lang w:val="en-GB"/>
        </w:rPr>
        <w:t>reduce depressive symptoms, the</w:t>
      </w:r>
      <w:r w:rsidR="0068406E" w:rsidRPr="00D80C67">
        <w:rPr>
          <w:rFonts w:ascii="Times New Roman" w:hAnsi="Times New Roman"/>
          <w:sz w:val="24"/>
          <w:lang w:val="en-GB"/>
        </w:rPr>
        <w:t xml:space="preserve"> first</w:t>
      </w:r>
      <w:r w:rsidR="00BB53AB" w:rsidRPr="00D80C67">
        <w:rPr>
          <w:rFonts w:ascii="Times New Roman" w:hAnsi="Times New Roman"/>
          <w:sz w:val="24"/>
          <w:lang w:val="en-GB"/>
        </w:rPr>
        <w:t xml:space="preserve"> goal of meta-cognitive therapy for rumination </w:t>
      </w:r>
      <w:r w:rsidR="00476B7C" w:rsidRPr="00D80C67">
        <w:rPr>
          <w:rFonts w:ascii="Times New Roman" w:hAnsi="Times New Roman"/>
          <w:sz w:val="24"/>
          <w:lang w:val="en-GB"/>
        </w:rPr>
        <w:t xml:space="preserve">is </w:t>
      </w:r>
      <w:r w:rsidR="00BB53AB" w:rsidRPr="00D80C67">
        <w:rPr>
          <w:rFonts w:ascii="Times New Roman" w:hAnsi="Times New Roman"/>
          <w:sz w:val="24"/>
          <w:lang w:val="en-GB"/>
        </w:rPr>
        <w:t>to achieve</w:t>
      </w:r>
      <w:r w:rsidR="007C7444" w:rsidRPr="00D80C67">
        <w:rPr>
          <w:rFonts w:ascii="Times New Roman" w:hAnsi="Times New Roman"/>
          <w:sz w:val="24"/>
          <w:lang w:val="en-GB"/>
        </w:rPr>
        <w:t xml:space="preserve"> modification of positive meta-beliefs</w:t>
      </w:r>
      <w:r w:rsidR="00BB53AB" w:rsidRPr="00D80C67">
        <w:rPr>
          <w:rFonts w:ascii="Times New Roman" w:hAnsi="Times New Roman"/>
          <w:sz w:val="24"/>
          <w:lang w:val="en-GB"/>
        </w:rPr>
        <w:t>.</w:t>
      </w:r>
      <w:r w:rsidR="00060A5F" w:rsidRPr="00D80C67">
        <w:rPr>
          <w:rFonts w:ascii="Times New Roman" w:hAnsi="Times New Roman"/>
          <w:sz w:val="24"/>
          <w:lang w:val="en-GB"/>
        </w:rPr>
        <w:t xml:space="preserve"> </w:t>
      </w:r>
      <w:r w:rsidR="00EA493C" w:rsidRPr="00D80C67">
        <w:rPr>
          <w:rFonts w:ascii="Times New Roman" w:hAnsi="Times New Roman"/>
          <w:sz w:val="24"/>
          <w:lang w:val="en-GB"/>
        </w:rPr>
        <w:t xml:space="preserve">In addition, </w:t>
      </w:r>
      <w:r w:rsidR="0068406E" w:rsidRPr="00D80C67">
        <w:rPr>
          <w:rFonts w:ascii="Times New Roman" w:hAnsi="Times New Roman"/>
          <w:sz w:val="24"/>
          <w:lang w:val="en-GB"/>
        </w:rPr>
        <w:t xml:space="preserve">it </w:t>
      </w:r>
      <w:r w:rsidR="00476B7C" w:rsidRPr="00D80C67">
        <w:rPr>
          <w:rFonts w:ascii="Times New Roman" w:hAnsi="Times New Roman"/>
          <w:sz w:val="24"/>
          <w:lang w:val="en-GB"/>
        </w:rPr>
        <w:t xml:space="preserve">has </w:t>
      </w:r>
      <w:r w:rsidR="0068406E" w:rsidRPr="00D80C67">
        <w:rPr>
          <w:rFonts w:ascii="Times New Roman" w:hAnsi="Times New Roman"/>
          <w:sz w:val="24"/>
          <w:lang w:val="en-GB"/>
        </w:rPr>
        <w:t xml:space="preserve">also </w:t>
      </w:r>
      <w:r w:rsidR="00476B7C" w:rsidRPr="00D80C67">
        <w:rPr>
          <w:rFonts w:ascii="Times New Roman" w:hAnsi="Times New Roman"/>
          <w:sz w:val="24"/>
          <w:lang w:val="en-GB"/>
        </w:rPr>
        <w:t xml:space="preserve">been </w:t>
      </w:r>
      <w:r w:rsidR="0068406E" w:rsidRPr="00D80C67">
        <w:rPr>
          <w:rFonts w:ascii="Times New Roman" w:hAnsi="Times New Roman"/>
          <w:sz w:val="24"/>
          <w:lang w:val="en-GB"/>
        </w:rPr>
        <w:t xml:space="preserve">observed that feelings of </w:t>
      </w:r>
      <w:r w:rsidR="00EA493C" w:rsidRPr="00D80C67">
        <w:rPr>
          <w:rFonts w:ascii="Times New Roman" w:hAnsi="Times New Roman"/>
          <w:sz w:val="24"/>
          <w:lang w:val="en-GB"/>
        </w:rPr>
        <w:t>threat</w:t>
      </w:r>
      <w:r w:rsidR="0068406E" w:rsidRPr="00D80C67">
        <w:rPr>
          <w:rFonts w:ascii="Times New Roman" w:hAnsi="Times New Roman"/>
          <w:sz w:val="24"/>
          <w:lang w:val="en-GB"/>
        </w:rPr>
        <w:t>,</w:t>
      </w:r>
      <w:r w:rsidR="00EA493C" w:rsidRPr="00D80C67">
        <w:rPr>
          <w:rFonts w:ascii="Times New Roman" w:hAnsi="Times New Roman"/>
          <w:sz w:val="24"/>
          <w:lang w:val="en-GB"/>
        </w:rPr>
        <w:t xml:space="preserve"> such as uncontrollability</w:t>
      </w:r>
      <w:r w:rsidR="0068406E" w:rsidRPr="00D80C67">
        <w:rPr>
          <w:rFonts w:ascii="Times New Roman" w:hAnsi="Times New Roman"/>
          <w:sz w:val="24"/>
          <w:lang w:val="en-GB"/>
        </w:rPr>
        <w:t>,</w:t>
      </w:r>
      <w:r w:rsidR="00EA493C" w:rsidRPr="00D80C67">
        <w:rPr>
          <w:rFonts w:ascii="Times New Roman" w:hAnsi="Times New Roman"/>
          <w:sz w:val="24"/>
          <w:lang w:val="en-GB"/>
        </w:rPr>
        <w:t xml:space="preserve"> caused by negative meta-beliefs </w:t>
      </w:r>
      <w:r w:rsidR="0068406E" w:rsidRPr="00D80C67">
        <w:rPr>
          <w:rFonts w:ascii="Times New Roman" w:hAnsi="Times New Roman"/>
          <w:sz w:val="24"/>
          <w:lang w:val="en-GB"/>
        </w:rPr>
        <w:t xml:space="preserve">could </w:t>
      </w:r>
      <w:r w:rsidR="00EA493C" w:rsidRPr="00D80C67">
        <w:rPr>
          <w:rFonts w:ascii="Times New Roman" w:hAnsi="Times New Roman"/>
          <w:sz w:val="24"/>
          <w:lang w:val="en-GB"/>
        </w:rPr>
        <w:t>increase depressive symptoms</w:t>
      </w:r>
      <w:r w:rsidR="00146E48" w:rsidRPr="00D80C67">
        <w:rPr>
          <w:rFonts w:ascii="Times New Roman" w:hAnsi="Times New Roman"/>
          <w:sz w:val="24"/>
          <w:lang w:val="en-GB"/>
        </w:rPr>
        <w:t xml:space="preserve"> (Papageorgiou &amp; Wells, 2009)</w:t>
      </w:r>
      <w:r w:rsidR="00EA493C" w:rsidRPr="00D80C67">
        <w:rPr>
          <w:rFonts w:ascii="Times New Roman" w:hAnsi="Times New Roman"/>
          <w:sz w:val="24"/>
          <w:lang w:val="en-GB"/>
        </w:rPr>
        <w:t xml:space="preserve">. </w:t>
      </w:r>
      <w:r w:rsidR="009E6E55" w:rsidRPr="00D80C67">
        <w:rPr>
          <w:rFonts w:ascii="Times New Roman" w:hAnsi="Times New Roman"/>
          <w:sz w:val="24"/>
          <w:lang w:val="en-GB"/>
        </w:rPr>
        <w:t xml:space="preserve">Accordingly, </w:t>
      </w:r>
      <w:r w:rsidR="0032025B" w:rsidRPr="00D80C67">
        <w:rPr>
          <w:rFonts w:ascii="Times New Roman" w:hAnsi="Times New Roman"/>
          <w:sz w:val="24"/>
          <w:lang w:val="en-GB"/>
        </w:rPr>
        <w:lastRenderedPageBreak/>
        <w:t xml:space="preserve">meta-cognitive therapy for rumination </w:t>
      </w:r>
      <w:r w:rsidR="00355649" w:rsidRPr="00D80C67">
        <w:rPr>
          <w:rFonts w:ascii="Times New Roman" w:hAnsi="Times New Roman"/>
          <w:sz w:val="24"/>
          <w:lang w:val="en-GB"/>
        </w:rPr>
        <w:t xml:space="preserve">also </w:t>
      </w:r>
      <w:r w:rsidR="0032025B" w:rsidRPr="00D80C67">
        <w:rPr>
          <w:rFonts w:ascii="Times New Roman" w:hAnsi="Times New Roman"/>
          <w:sz w:val="24"/>
          <w:lang w:val="en-GB"/>
        </w:rPr>
        <w:t>modifie</w:t>
      </w:r>
      <w:r w:rsidR="003745BF" w:rsidRPr="00D80C67">
        <w:rPr>
          <w:rFonts w:ascii="Times New Roman" w:hAnsi="Times New Roman"/>
          <w:sz w:val="24"/>
          <w:lang w:val="en-GB"/>
        </w:rPr>
        <w:t>s</w:t>
      </w:r>
      <w:r w:rsidR="0032025B" w:rsidRPr="00D80C67">
        <w:rPr>
          <w:rFonts w:ascii="Times New Roman" w:hAnsi="Times New Roman"/>
          <w:sz w:val="24"/>
          <w:lang w:val="en-GB"/>
        </w:rPr>
        <w:t xml:space="preserve"> negative meta-beliefs in anticipation of reducing depressive symptoms</w:t>
      </w:r>
      <w:r w:rsidR="00C34031" w:rsidRPr="00D80C67">
        <w:rPr>
          <w:rFonts w:ascii="Times New Roman" w:hAnsi="Times New Roman"/>
          <w:sz w:val="24"/>
          <w:lang w:val="en-GB"/>
        </w:rPr>
        <w:t xml:space="preserve"> (Wells, 2009)</w:t>
      </w:r>
      <w:r w:rsidR="0032025B" w:rsidRPr="00D80C67">
        <w:rPr>
          <w:rFonts w:ascii="Times New Roman" w:hAnsi="Times New Roman"/>
          <w:sz w:val="24"/>
          <w:lang w:val="en-GB"/>
        </w:rPr>
        <w:t>.</w:t>
      </w:r>
    </w:p>
    <w:p w14:paraId="0057896C" w14:textId="1FC4688F" w:rsidR="00AE1C64" w:rsidRPr="00D80C67" w:rsidRDefault="0037586E" w:rsidP="00EA7BC8">
      <w:pPr>
        <w:pStyle w:val="af"/>
        <w:snapToGrid w:val="0"/>
        <w:spacing w:line="480" w:lineRule="auto"/>
        <w:ind w:leftChars="0" w:left="0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 xml:space="preserve">A </w:t>
      </w:r>
      <w:r w:rsidR="00207703" w:rsidRPr="00D80C67">
        <w:rPr>
          <w:rFonts w:ascii="Times New Roman" w:hAnsi="Times New Roman"/>
          <w:b/>
          <w:sz w:val="24"/>
          <w:lang w:val="en-GB"/>
        </w:rPr>
        <w:t>Design to Examine</w:t>
      </w:r>
      <w:r w:rsidRPr="00D80C67">
        <w:rPr>
          <w:rFonts w:ascii="Times New Roman" w:hAnsi="Times New Roman"/>
          <w:b/>
          <w:sz w:val="24"/>
          <w:lang w:val="en-GB"/>
        </w:rPr>
        <w:t xml:space="preserve"> the</w:t>
      </w:r>
      <w:r w:rsidR="008D4EFE" w:rsidRPr="00D80C67">
        <w:rPr>
          <w:rFonts w:ascii="Times New Roman" w:hAnsi="Times New Roman"/>
          <w:b/>
          <w:sz w:val="24"/>
          <w:lang w:val="en-GB"/>
        </w:rPr>
        <w:t xml:space="preserve"> </w:t>
      </w:r>
      <w:r w:rsidR="003018E2" w:rsidRPr="00D80C67">
        <w:rPr>
          <w:rFonts w:ascii="Times New Roman" w:hAnsi="Times New Roman"/>
          <w:b/>
          <w:sz w:val="24"/>
          <w:lang w:val="en-GB"/>
        </w:rPr>
        <w:t>M</w:t>
      </w:r>
      <w:r w:rsidR="008D4EFE" w:rsidRPr="00D80C67">
        <w:rPr>
          <w:rFonts w:ascii="Times New Roman" w:hAnsi="Times New Roman"/>
          <w:b/>
          <w:sz w:val="24"/>
          <w:lang w:val="en-GB"/>
        </w:rPr>
        <w:t xml:space="preserve">eta-cognitive </w:t>
      </w:r>
      <w:r w:rsidR="003018E2" w:rsidRPr="00D80C67">
        <w:rPr>
          <w:rFonts w:ascii="Times New Roman" w:hAnsi="Times New Roman"/>
          <w:b/>
          <w:sz w:val="24"/>
          <w:lang w:val="en-GB"/>
        </w:rPr>
        <w:t>M</w:t>
      </w:r>
      <w:r w:rsidR="008D4EFE" w:rsidRPr="00D80C67">
        <w:rPr>
          <w:rFonts w:ascii="Times New Roman" w:hAnsi="Times New Roman"/>
          <w:b/>
          <w:sz w:val="24"/>
          <w:lang w:val="en-GB"/>
        </w:rPr>
        <w:t xml:space="preserve">odel of </w:t>
      </w:r>
      <w:r w:rsidR="003018E2" w:rsidRPr="00D80C67">
        <w:rPr>
          <w:rFonts w:ascii="Times New Roman" w:hAnsi="Times New Roman"/>
          <w:b/>
          <w:sz w:val="24"/>
          <w:lang w:val="en-GB"/>
        </w:rPr>
        <w:t>R</w:t>
      </w:r>
      <w:r w:rsidR="008D4EFE" w:rsidRPr="00D80C67">
        <w:rPr>
          <w:rFonts w:ascii="Times New Roman" w:hAnsi="Times New Roman"/>
          <w:b/>
          <w:sz w:val="24"/>
          <w:lang w:val="en-GB"/>
        </w:rPr>
        <w:t>umination</w:t>
      </w:r>
    </w:p>
    <w:p w14:paraId="393FA949" w14:textId="33C9FA82" w:rsidR="00AE1C64" w:rsidRPr="00D80C67" w:rsidRDefault="009920D3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To quantitative</w:t>
      </w:r>
      <w:r w:rsidR="00753B07" w:rsidRPr="00D80C67">
        <w:rPr>
          <w:rFonts w:ascii="Times New Roman" w:hAnsi="Times New Roman"/>
          <w:sz w:val="24"/>
          <w:lang w:val="en-GB"/>
        </w:rPr>
        <w:t>ly</w:t>
      </w:r>
      <w:r w:rsidRPr="00D80C67">
        <w:rPr>
          <w:rFonts w:ascii="Times New Roman" w:hAnsi="Times New Roman"/>
          <w:sz w:val="24"/>
          <w:lang w:val="en-GB"/>
        </w:rPr>
        <w:t xml:space="preserve"> measure </w:t>
      </w:r>
      <w:r w:rsidR="00F55A36" w:rsidRPr="00D80C67">
        <w:rPr>
          <w:rFonts w:ascii="Times New Roman" w:hAnsi="Times New Roman"/>
          <w:sz w:val="24"/>
          <w:lang w:val="en-GB"/>
        </w:rPr>
        <w:t xml:space="preserve">the </w:t>
      </w:r>
      <w:r w:rsidR="008D4EFE" w:rsidRPr="00D80C67">
        <w:rPr>
          <w:rFonts w:ascii="Times New Roman" w:hAnsi="Times New Roman"/>
          <w:sz w:val="24"/>
          <w:lang w:val="en-GB"/>
        </w:rPr>
        <w:t xml:space="preserve">meta-cognitive model of rumination, some measuring scales have been developed. </w:t>
      </w:r>
      <w:r w:rsidR="00315C9F" w:rsidRPr="00D80C67">
        <w:rPr>
          <w:rFonts w:ascii="Times New Roman" w:hAnsi="Times New Roman"/>
          <w:sz w:val="24"/>
          <w:lang w:val="en-GB"/>
        </w:rPr>
        <w:t>Papageorgiou</w:t>
      </w:r>
      <w:r w:rsidR="005A0C9A" w:rsidRPr="00D80C67">
        <w:rPr>
          <w:rFonts w:ascii="Times New Roman" w:hAnsi="Times New Roman"/>
          <w:sz w:val="24"/>
          <w:lang w:val="en-GB"/>
        </w:rPr>
        <w:t xml:space="preserve"> </w:t>
      </w:r>
      <w:r w:rsidR="002560A9" w:rsidRPr="00D80C67">
        <w:rPr>
          <w:rFonts w:ascii="Times New Roman" w:hAnsi="Times New Roman"/>
          <w:sz w:val="24"/>
          <w:lang w:val="en-GB"/>
        </w:rPr>
        <w:t>and</w:t>
      </w:r>
      <w:r w:rsidR="00315C9F" w:rsidRPr="00D80C67">
        <w:rPr>
          <w:rFonts w:ascii="Times New Roman" w:hAnsi="Times New Roman"/>
          <w:sz w:val="24"/>
          <w:lang w:val="en-GB"/>
        </w:rPr>
        <w:t xml:space="preserve"> Wells (2003) </w:t>
      </w:r>
      <w:r w:rsidR="00F55A36" w:rsidRPr="00D80C67">
        <w:rPr>
          <w:rFonts w:ascii="Times New Roman" w:hAnsi="Times New Roman"/>
          <w:sz w:val="24"/>
          <w:lang w:val="en-GB"/>
        </w:rPr>
        <w:t>developed the positive beliefs about</w:t>
      </w:r>
      <w:r w:rsidR="00315C9F" w:rsidRPr="00D80C67">
        <w:rPr>
          <w:rFonts w:ascii="Times New Roman" w:hAnsi="Times New Roman"/>
          <w:sz w:val="24"/>
          <w:lang w:val="en-GB"/>
        </w:rPr>
        <w:t xml:space="preserve"> rumination scale (PBRS) and </w:t>
      </w:r>
      <w:r w:rsidR="006534A2" w:rsidRPr="00D80C67">
        <w:rPr>
          <w:rFonts w:ascii="Times New Roman" w:hAnsi="Times New Roman"/>
          <w:sz w:val="24"/>
          <w:lang w:val="en-GB"/>
        </w:rPr>
        <w:t xml:space="preserve">the </w:t>
      </w:r>
      <w:r w:rsidR="00F55A36" w:rsidRPr="00D80C67">
        <w:rPr>
          <w:rFonts w:ascii="Times New Roman" w:hAnsi="Times New Roman"/>
          <w:sz w:val="24"/>
          <w:lang w:val="en-GB"/>
        </w:rPr>
        <w:t>negative beliefs about</w:t>
      </w:r>
      <w:r w:rsidR="00315C9F" w:rsidRPr="00D80C67">
        <w:rPr>
          <w:rFonts w:ascii="Times New Roman" w:hAnsi="Times New Roman"/>
          <w:sz w:val="24"/>
          <w:lang w:val="en-GB"/>
        </w:rPr>
        <w:t xml:space="preserve"> </w:t>
      </w:r>
      <w:r w:rsidR="00753B07" w:rsidRPr="00D80C67">
        <w:rPr>
          <w:rFonts w:ascii="Times New Roman" w:hAnsi="Times New Roman"/>
          <w:sz w:val="24"/>
          <w:lang w:val="en-GB"/>
        </w:rPr>
        <w:t xml:space="preserve">rumination </w:t>
      </w:r>
      <w:r w:rsidR="00315C9F" w:rsidRPr="00D80C67">
        <w:rPr>
          <w:rFonts w:ascii="Times New Roman" w:hAnsi="Times New Roman"/>
          <w:sz w:val="24"/>
          <w:lang w:val="en-GB"/>
        </w:rPr>
        <w:t>scale (NBRS)</w:t>
      </w:r>
      <w:r w:rsidR="0037586E" w:rsidRPr="00D80C67">
        <w:rPr>
          <w:rFonts w:ascii="Times New Roman" w:hAnsi="Times New Roman"/>
          <w:sz w:val="24"/>
          <w:lang w:val="en-GB"/>
        </w:rPr>
        <w:t>, which</w:t>
      </w:r>
      <w:r w:rsidRPr="00D80C67">
        <w:rPr>
          <w:rFonts w:ascii="Times New Roman" w:hAnsi="Times New Roman"/>
          <w:sz w:val="24"/>
          <w:lang w:val="en-GB"/>
        </w:rPr>
        <w:t xml:space="preserve"> measure meta-beliefs about rumination</w:t>
      </w:r>
      <w:r w:rsidR="00315C9F" w:rsidRPr="00D80C67">
        <w:rPr>
          <w:rFonts w:ascii="Times New Roman" w:hAnsi="Times New Roman"/>
          <w:sz w:val="24"/>
          <w:lang w:val="en-GB"/>
        </w:rPr>
        <w:t xml:space="preserve">. </w:t>
      </w:r>
      <w:r w:rsidR="00835F14" w:rsidRPr="00D80C67">
        <w:rPr>
          <w:rFonts w:ascii="Times New Roman" w:hAnsi="Times New Roman"/>
          <w:sz w:val="24"/>
          <w:lang w:val="en-GB"/>
        </w:rPr>
        <w:t>They demonstrat</w:t>
      </w:r>
      <w:r w:rsidR="00A01884" w:rsidRPr="00D80C67">
        <w:rPr>
          <w:rFonts w:ascii="Times New Roman" w:hAnsi="Times New Roman"/>
          <w:sz w:val="24"/>
          <w:lang w:val="en-GB"/>
        </w:rPr>
        <w:t xml:space="preserve">ed </w:t>
      </w:r>
      <w:r w:rsidR="00835F14" w:rsidRPr="00D80C67">
        <w:rPr>
          <w:rFonts w:ascii="Times New Roman" w:hAnsi="Times New Roman"/>
          <w:sz w:val="24"/>
          <w:lang w:val="en-GB"/>
        </w:rPr>
        <w:t xml:space="preserve">a series of flow </w:t>
      </w:r>
      <w:r w:rsidR="00ED19E1" w:rsidRPr="00D80C67">
        <w:rPr>
          <w:rFonts w:ascii="Times New Roman" w:hAnsi="Times New Roman"/>
          <w:sz w:val="24"/>
          <w:lang w:val="en-GB"/>
        </w:rPr>
        <w:t xml:space="preserve">showing </w:t>
      </w:r>
      <w:r w:rsidR="00A01884" w:rsidRPr="00D80C67">
        <w:rPr>
          <w:rFonts w:ascii="Times New Roman" w:hAnsi="Times New Roman"/>
          <w:sz w:val="24"/>
          <w:lang w:val="en-GB"/>
        </w:rPr>
        <w:t xml:space="preserve">that </w:t>
      </w:r>
      <w:r w:rsidR="00835F14" w:rsidRPr="00D80C67">
        <w:rPr>
          <w:rFonts w:ascii="Times New Roman" w:hAnsi="Times New Roman"/>
          <w:sz w:val="24"/>
          <w:lang w:val="en-GB"/>
        </w:rPr>
        <w:t>positive meta-beliefs</w:t>
      </w:r>
      <w:r w:rsidR="00A01884" w:rsidRPr="00D80C67">
        <w:rPr>
          <w:rFonts w:ascii="Times New Roman" w:hAnsi="Times New Roman"/>
          <w:sz w:val="24"/>
          <w:lang w:val="en-GB"/>
        </w:rPr>
        <w:t xml:space="preserve"> </w:t>
      </w:r>
      <w:r w:rsidR="00835F14" w:rsidRPr="00D80C67">
        <w:rPr>
          <w:rFonts w:ascii="Times New Roman" w:hAnsi="Times New Roman"/>
          <w:sz w:val="24"/>
          <w:lang w:val="en-GB"/>
        </w:rPr>
        <w:t>predicted</w:t>
      </w:r>
      <w:r w:rsidR="00A01884" w:rsidRPr="00D80C67">
        <w:rPr>
          <w:rFonts w:ascii="Times New Roman" w:hAnsi="Times New Roman"/>
          <w:sz w:val="24"/>
          <w:lang w:val="en-GB"/>
        </w:rPr>
        <w:t xml:space="preserve"> rumination measured by </w:t>
      </w:r>
      <w:r w:rsidR="007C0D4A" w:rsidRPr="00D80C67">
        <w:rPr>
          <w:rFonts w:ascii="Times New Roman" w:hAnsi="Times New Roman"/>
          <w:sz w:val="24"/>
          <w:lang w:val="en-GB"/>
        </w:rPr>
        <w:t xml:space="preserve">the </w:t>
      </w:r>
      <w:r w:rsidR="00835F14" w:rsidRPr="00D80C67">
        <w:rPr>
          <w:rFonts w:ascii="Times New Roman" w:hAnsi="Times New Roman"/>
          <w:sz w:val="24"/>
          <w:lang w:val="en-GB"/>
        </w:rPr>
        <w:t>Ruminative Responses Scale</w:t>
      </w:r>
      <w:r w:rsidR="0037586E" w:rsidRPr="00D80C67">
        <w:rPr>
          <w:rFonts w:ascii="Times New Roman" w:hAnsi="Times New Roman"/>
          <w:sz w:val="24"/>
          <w:lang w:val="en-GB"/>
        </w:rPr>
        <w:t xml:space="preserve"> (RRS</w:t>
      </w:r>
      <w:r w:rsidR="00835F14" w:rsidRPr="00D80C67">
        <w:rPr>
          <w:rFonts w:ascii="Times New Roman" w:hAnsi="Times New Roman"/>
          <w:sz w:val="24"/>
          <w:lang w:val="en-GB"/>
        </w:rPr>
        <w:t xml:space="preserve">; Treynor, Gonzalez, &amp; Nolen-Hoeksema, 2003), </w:t>
      </w:r>
      <w:r w:rsidR="00DF4251" w:rsidRPr="00D80C67">
        <w:rPr>
          <w:rFonts w:ascii="Times New Roman" w:hAnsi="Times New Roman"/>
          <w:sz w:val="24"/>
          <w:lang w:val="en-GB"/>
        </w:rPr>
        <w:t xml:space="preserve">that </w:t>
      </w:r>
      <w:r w:rsidR="00835F14" w:rsidRPr="00D80C67">
        <w:rPr>
          <w:rFonts w:ascii="Times New Roman" w:hAnsi="Times New Roman"/>
          <w:sz w:val="24"/>
          <w:lang w:val="en-GB"/>
        </w:rPr>
        <w:t xml:space="preserve">rumination predicted negative meta-beliefs, and </w:t>
      </w:r>
      <w:r w:rsidR="00DF4251" w:rsidRPr="00D80C67">
        <w:rPr>
          <w:rFonts w:ascii="Times New Roman" w:hAnsi="Times New Roman"/>
          <w:sz w:val="24"/>
          <w:lang w:val="en-GB"/>
        </w:rPr>
        <w:t xml:space="preserve">that </w:t>
      </w:r>
      <w:r w:rsidR="00835F14" w:rsidRPr="00D80C67">
        <w:rPr>
          <w:rFonts w:ascii="Times New Roman" w:hAnsi="Times New Roman"/>
          <w:sz w:val="24"/>
          <w:lang w:val="en-GB"/>
        </w:rPr>
        <w:t xml:space="preserve">negative meta-beliefs predicted depressive symptoms </w:t>
      </w:r>
      <w:r w:rsidR="00DF4251" w:rsidRPr="00D80C67">
        <w:rPr>
          <w:rFonts w:ascii="Times New Roman" w:hAnsi="Times New Roman"/>
          <w:sz w:val="24"/>
          <w:lang w:val="en-GB"/>
        </w:rPr>
        <w:t>using a</w:t>
      </w:r>
      <w:r w:rsidR="00835F14" w:rsidRPr="00D80C67">
        <w:rPr>
          <w:rFonts w:ascii="Times New Roman" w:hAnsi="Times New Roman"/>
          <w:sz w:val="24"/>
          <w:lang w:val="en-GB"/>
        </w:rPr>
        <w:t xml:space="preserve"> cross-sectional design.</w:t>
      </w:r>
      <w:r w:rsidR="00B77EFA" w:rsidRPr="00D80C67">
        <w:rPr>
          <w:rFonts w:ascii="Times New Roman" w:hAnsi="Times New Roman"/>
          <w:sz w:val="24"/>
          <w:lang w:val="en-GB"/>
        </w:rPr>
        <w:t xml:space="preserve"> </w:t>
      </w:r>
      <w:r w:rsidR="00835F14" w:rsidRPr="00D80C67">
        <w:rPr>
          <w:rFonts w:ascii="Times New Roman" w:hAnsi="Times New Roman"/>
          <w:sz w:val="24"/>
          <w:lang w:val="en-GB"/>
        </w:rPr>
        <w:t xml:space="preserve">These results </w:t>
      </w:r>
      <w:r w:rsidR="00DF4251" w:rsidRPr="00D80C67">
        <w:rPr>
          <w:rFonts w:ascii="Times New Roman" w:hAnsi="Times New Roman"/>
          <w:sz w:val="24"/>
          <w:lang w:val="en-GB"/>
        </w:rPr>
        <w:t>were</w:t>
      </w:r>
      <w:r w:rsidR="007C0D4A" w:rsidRPr="00D80C67">
        <w:rPr>
          <w:rFonts w:ascii="Times New Roman" w:hAnsi="Times New Roman"/>
          <w:sz w:val="24"/>
          <w:lang w:val="en-GB"/>
        </w:rPr>
        <w:t xml:space="preserve"> </w:t>
      </w:r>
      <w:r w:rsidR="00B77EFA" w:rsidRPr="00D80C67">
        <w:rPr>
          <w:rFonts w:ascii="Times New Roman" w:hAnsi="Times New Roman"/>
          <w:sz w:val="24"/>
          <w:lang w:val="en-GB"/>
        </w:rPr>
        <w:t xml:space="preserve">in line with </w:t>
      </w:r>
      <w:r w:rsidR="00854F0C" w:rsidRPr="00D80C67">
        <w:rPr>
          <w:rFonts w:ascii="Times New Roman" w:hAnsi="Times New Roman"/>
          <w:sz w:val="24"/>
          <w:lang w:val="en-GB"/>
        </w:rPr>
        <w:t xml:space="preserve">the </w:t>
      </w:r>
      <w:r w:rsidR="00B77EFA" w:rsidRPr="00D80C67">
        <w:rPr>
          <w:rFonts w:ascii="Times New Roman" w:hAnsi="Times New Roman"/>
          <w:sz w:val="24"/>
          <w:lang w:val="en-GB"/>
        </w:rPr>
        <w:t>meta-cognitive model of rumination.</w:t>
      </w:r>
    </w:p>
    <w:p w14:paraId="322EAC52" w14:textId="0F28D76A" w:rsidR="0047589C" w:rsidRPr="00D80C67" w:rsidRDefault="001E000E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Although </w:t>
      </w:r>
      <w:r w:rsidR="00DB4558" w:rsidRPr="00D80C67">
        <w:rPr>
          <w:rFonts w:ascii="Times New Roman" w:hAnsi="Times New Roman"/>
          <w:sz w:val="24"/>
          <w:lang w:val="en-GB"/>
        </w:rPr>
        <w:t xml:space="preserve">some prior studies </w:t>
      </w:r>
      <w:r w:rsidR="007C0D4A" w:rsidRPr="00D80C67">
        <w:rPr>
          <w:rFonts w:ascii="Times New Roman" w:hAnsi="Times New Roman"/>
          <w:sz w:val="24"/>
          <w:lang w:val="en-GB"/>
        </w:rPr>
        <w:t xml:space="preserve">have </w:t>
      </w:r>
      <w:r w:rsidR="00DB4558" w:rsidRPr="00D80C67">
        <w:rPr>
          <w:rFonts w:ascii="Times New Roman" w:hAnsi="Times New Roman"/>
          <w:sz w:val="24"/>
          <w:lang w:val="en-GB"/>
        </w:rPr>
        <w:t>supported the meta-cognitive model of rumination</w:t>
      </w:r>
      <w:r w:rsidR="005602F4" w:rsidRPr="00D80C67">
        <w:rPr>
          <w:rFonts w:ascii="Times New Roman" w:hAnsi="Times New Roman"/>
          <w:sz w:val="24"/>
          <w:lang w:val="en-GB"/>
        </w:rPr>
        <w:t xml:space="preserve"> (</w:t>
      </w:r>
      <w:r w:rsidR="00153488" w:rsidRPr="00D80C67">
        <w:rPr>
          <w:rFonts w:ascii="Times New Roman" w:hAnsi="Times New Roman"/>
          <w:sz w:val="24"/>
          <w:lang w:val="en-GB"/>
        </w:rPr>
        <w:t xml:space="preserve">Kubiak, Zahn, Siewert, Jonas, &amp; Weber, 2014; </w:t>
      </w:r>
      <w:r w:rsidR="005602F4" w:rsidRPr="00D80C67">
        <w:rPr>
          <w:rFonts w:ascii="Times New Roman" w:hAnsi="Times New Roman"/>
          <w:sz w:val="24"/>
          <w:lang w:val="en-GB"/>
        </w:rPr>
        <w:t xml:space="preserve">Papageorgiou &amp; Wells, 2001, 2003, 2004, 2009; </w:t>
      </w:r>
      <w:r w:rsidR="00F91ED7" w:rsidRPr="00D80C67">
        <w:rPr>
          <w:rFonts w:ascii="Times New Roman" w:hAnsi="Times New Roman"/>
          <w:sz w:val="24"/>
          <w:lang w:val="en-GB"/>
        </w:rPr>
        <w:t>Roelofs, Huibers, Peeters, Arntz, &amp; van Os, 2010; Roelofs, Papageorgiou, Gerber, Huibers, Peeters, &amp; Arntz, 2007</w:t>
      </w:r>
      <w:r w:rsidR="003A1CE6" w:rsidRPr="00D80C67">
        <w:rPr>
          <w:rFonts w:ascii="Times New Roman" w:hAnsi="Times New Roman"/>
          <w:sz w:val="24"/>
          <w:lang w:val="en-GB"/>
        </w:rPr>
        <w:t>; Solem, Hagen, Hoksnes, &amp; Hjemdal, 2016</w:t>
      </w:r>
      <w:r w:rsidR="005602F4" w:rsidRPr="00D80C67">
        <w:rPr>
          <w:rFonts w:ascii="Times New Roman" w:hAnsi="Times New Roman"/>
          <w:sz w:val="24"/>
          <w:lang w:val="en-GB"/>
        </w:rPr>
        <w:t>)</w:t>
      </w:r>
      <w:r w:rsidR="00DB4558" w:rsidRPr="00D80C67">
        <w:rPr>
          <w:rFonts w:ascii="Times New Roman" w:hAnsi="Times New Roman"/>
          <w:sz w:val="24"/>
          <w:lang w:val="en-GB"/>
        </w:rPr>
        <w:t xml:space="preserve">, </w:t>
      </w:r>
      <w:r w:rsidR="00CD4F89" w:rsidRPr="00D80C67">
        <w:rPr>
          <w:rFonts w:ascii="Times New Roman" w:hAnsi="Times New Roman"/>
          <w:sz w:val="24"/>
          <w:lang w:val="en-GB"/>
        </w:rPr>
        <w:t xml:space="preserve">the evidence </w:t>
      </w:r>
      <w:r w:rsidR="007C0D4A" w:rsidRPr="00D80C67">
        <w:rPr>
          <w:rFonts w:ascii="Times New Roman" w:hAnsi="Times New Roman"/>
          <w:sz w:val="24"/>
          <w:lang w:val="en-GB"/>
        </w:rPr>
        <w:t xml:space="preserve">is </w:t>
      </w:r>
      <w:r w:rsidR="00DB4558" w:rsidRPr="00D80C67">
        <w:rPr>
          <w:rFonts w:ascii="Times New Roman" w:hAnsi="Times New Roman"/>
          <w:sz w:val="24"/>
          <w:lang w:val="en-GB"/>
        </w:rPr>
        <w:t>insufficient</w:t>
      </w:r>
      <w:r w:rsidR="00CD4F89" w:rsidRPr="00D80C67">
        <w:rPr>
          <w:rFonts w:ascii="Times New Roman" w:hAnsi="Times New Roman"/>
          <w:sz w:val="24"/>
          <w:lang w:val="en-GB"/>
        </w:rPr>
        <w:t>.</w:t>
      </w:r>
      <w:r w:rsidR="00A01884" w:rsidRPr="00D80C67">
        <w:rPr>
          <w:rFonts w:ascii="Times New Roman" w:hAnsi="Times New Roman"/>
          <w:sz w:val="24"/>
          <w:lang w:val="en-GB"/>
        </w:rPr>
        <w:t xml:space="preserve"> </w:t>
      </w:r>
      <w:r w:rsidR="00DF4251" w:rsidRPr="00D80C67">
        <w:rPr>
          <w:rFonts w:ascii="Times New Roman" w:hAnsi="Times New Roman"/>
          <w:sz w:val="24"/>
          <w:lang w:val="en-GB"/>
        </w:rPr>
        <w:t>S</w:t>
      </w:r>
      <w:r w:rsidR="007C0D4A" w:rsidRPr="00D80C67">
        <w:rPr>
          <w:rFonts w:ascii="Times New Roman" w:hAnsi="Times New Roman"/>
          <w:sz w:val="24"/>
          <w:lang w:val="en-GB"/>
        </w:rPr>
        <w:t>ince</w:t>
      </w:r>
      <w:r w:rsidR="00220D4D" w:rsidRPr="00D80C67">
        <w:rPr>
          <w:rFonts w:ascii="Times New Roman" w:hAnsi="Times New Roman"/>
          <w:sz w:val="24"/>
          <w:lang w:val="en-GB"/>
        </w:rPr>
        <w:t xml:space="preserve"> almost</w:t>
      </w:r>
      <w:r w:rsidRPr="00D80C67">
        <w:rPr>
          <w:rFonts w:ascii="Times New Roman" w:hAnsi="Times New Roman"/>
          <w:sz w:val="24"/>
          <w:lang w:val="en-GB"/>
        </w:rPr>
        <w:t xml:space="preserve"> all</w:t>
      </w:r>
      <w:r w:rsidR="00220D4D" w:rsidRPr="00D80C67">
        <w:rPr>
          <w:rFonts w:ascii="Times New Roman" w:hAnsi="Times New Roman"/>
          <w:sz w:val="24"/>
          <w:lang w:val="en-GB"/>
        </w:rPr>
        <w:t xml:space="preserve"> previous studies </w:t>
      </w:r>
      <w:r w:rsidR="00DF4251" w:rsidRPr="00D80C67">
        <w:rPr>
          <w:rFonts w:ascii="Times New Roman" w:hAnsi="Times New Roman"/>
          <w:sz w:val="24"/>
          <w:lang w:val="en-GB"/>
        </w:rPr>
        <w:t>have employed a</w:t>
      </w:r>
      <w:r w:rsidRPr="00D80C67">
        <w:rPr>
          <w:rFonts w:ascii="Times New Roman" w:hAnsi="Times New Roman"/>
          <w:sz w:val="24"/>
          <w:lang w:val="en-GB"/>
        </w:rPr>
        <w:t xml:space="preserve"> </w:t>
      </w:r>
      <w:r w:rsidR="00220D4D" w:rsidRPr="00D80C67">
        <w:rPr>
          <w:rFonts w:ascii="Times New Roman" w:hAnsi="Times New Roman"/>
          <w:sz w:val="24"/>
          <w:lang w:val="en-GB"/>
        </w:rPr>
        <w:t xml:space="preserve">cross-sectional design, there </w:t>
      </w:r>
      <w:r w:rsidR="00DF4251" w:rsidRPr="00D80C67">
        <w:rPr>
          <w:rFonts w:ascii="Times New Roman" w:hAnsi="Times New Roman"/>
          <w:sz w:val="24"/>
          <w:lang w:val="en-GB"/>
        </w:rPr>
        <w:t>remains</w:t>
      </w:r>
      <w:r w:rsidR="007C0D4A" w:rsidRPr="00D80C67">
        <w:rPr>
          <w:rFonts w:ascii="Times New Roman" w:hAnsi="Times New Roman"/>
          <w:sz w:val="24"/>
          <w:lang w:val="en-GB"/>
        </w:rPr>
        <w:t xml:space="preserve"> </w:t>
      </w:r>
      <w:r w:rsidR="00220D4D" w:rsidRPr="00D80C67">
        <w:rPr>
          <w:rFonts w:ascii="Times New Roman" w:hAnsi="Times New Roman"/>
          <w:sz w:val="24"/>
          <w:lang w:val="en-GB"/>
        </w:rPr>
        <w:t xml:space="preserve">insufficient longitudinal </w:t>
      </w:r>
      <w:r w:rsidR="00DF4251" w:rsidRPr="00D80C67">
        <w:rPr>
          <w:rFonts w:ascii="Times New Roman" w:hAnsi="Times New Roman"/>
          <w:sz w:val="24"/>
          <w:lang w:val="en-GB"/>
        </w:rPr>
        <w:t>evidence</w:t>
      </w:r>
      <w:r w:rsidR="00CD4F89" w:rsidRPr="00D80C67">
        <w:rPr>
          <w:rFonts w:ascii="Times New Roman" w:hAnsi="Times New Roman"/>
          <w:sz w:val="24"/>
          <w:lang w:val="en-GB"/>
        </w:rPr>
        <w:t xml:space="preserve"> supporting the meta-cognitive model of rumination</w:t>
      </w:r>
      <w:r w:rsidR="00220D4D" w:rsidRPr="00D80C67">
        <w:rPr>
          <w:rFonts w:ascii="Times New Roman" w:hAnsi="Times New Roman"/>
          <w:sz w:val="24"/>
          <w:lang w:val="en-GB"/>
        </w:rPr>
        <w:t xml:space="preserve"> (except Papageorgiou &amp; Wells, 2009). </w:t>
      </w:r>
      <w:r w:rsidR="004A18F5" w:rsidRPr="00D80C67">
        <w:rPr>
          <w:rFonts w:ascii="Times New Roman" w:hAnsi="Times New Roman"/>
          <w:sz w:val="24"/>
          <w:lang w:val="en-GB"/>
        </w:rPr>
        <w:t>Longitudinal studies are essential for examining the relationship between rumination, meta-belief</w:t>
      </w:r>
      <w:r w:rsidR="007C7444" w:rsidRPr="00D80C67">
        <w:rPr>
          <w:rFonts w:ascii="Times New Roman" w:hAnsi="Times New Roman"/>
          <w:sz w:val="24"/>
          <w:lang w:val="en-GB"/>
        </w:rPr>
        <w:t>s</w:t>
      </w:r>
      <w:r w:rsidR="004A18F5" w:rsidRPr="00D80C67">
        <w:rPr>
          <w:rFonts w:ascii="Times New Roman" w:hAnsi="Times New Roman"/>
          <w:sz w:val="24"/>
          <w:lang w:val="en-GB"/>
        </w:rPr>
        <w:t xml:space="preserve">, and depression, </w:t>
      </w:r>
      <w:r w:rsidR="007607C1" w:rsidRPr="00D80C67">
        <w:rPr>
          <w:rFonts w:ascii="Times New Roman" w:hAnsi="Times New Roman"/>
          <w:sz w:val="24"/>
          <w:lang w:val="en-GB"/>
        </w:rPr>
        <w:t>since</w:t>
      </w:r>
      <w:r w:rsidR="00C4156A" w:rsidRPr="00D80C67">
        <w:rPr>
          <w:rFonts w:ascii="Times New Roman" w:hAnsi="Times New Roman"/>
          <w:sz w:val="24"/>
          <w:lang w:val="en-GB"/>
        </w:rPr>
        <w:t xml:space="preserve"> </w:t>
      </w:r>
      <w:r w:rsidR="00ED19E1" w:rsidRPr="00D80C67">
        <w:rPr>
          <w:rFonts w:ascii="Times New Roman" w:hAnsi="Times New Roman"/>
          <w:sz w:val="24"/>
          <w:lang w:val="en-GB"/>
        </w:rPr>
        <w:t>these variables indicate</w:t>
      </w:r>
      <w:r w:rsidR="004A18F5" w:rsidRPr="00D80C67">
        <w:rPr>
          <w:rFonts w:ascii="Times New Roman" w:hAnsi="Times New Roman"/>
          <w:sz w:val="24"/>
          <w:lang w:val="en-GB"/>
        </w:rPr>
        <w:t xml:space="preserve"> </w:t>
      </w:r>
      <w:r w:rsidR="001421DD" w:rsidRPr="00D80C67">
        <w:rPr>
          <w:rFonts w:ascii="Times New Roman" w:hAnsi="Times New Roman"/>
          <w:sz w:val="24"/>
          <w:lang w:val="en-GB"/>
        </w:rPr>
        <w:t>high correlations and</w:t>
      </w:r>
      <w:r w:rsidR="001B178D" w:rsidRPr="00D80C67">
        <w:rPr>
          <w:rFonts w:ascii="Times New Roman" w:hAnsi="Times New Roman"/>
          <w:sz w:val="24"/>
          <w:lang w:val="en-GB"/>
        </w:rPr>
        <w:t xml:space="preserve"> the</w:t>
      </w:r>
      <w:r w:rsidR="007607C1" w:rsidRPr="00D80C67">
        <w:rPr>
          <w:rFonts w:ascii="Times New Roman" w:hAnsi="Times New Roman"/>
          <w:sz w:val="24"/>
          <w:lang w:val="en-GB"/>
        </w:rPr>
        <w:t xml:space="preserve"> </w:t>
      </w:r>
      <w:r w:rsidR="001421DD" w:rsidRPr="00D80C67">
        <w:rPr>
          <w:rFonts w:ascii="Times New Roman" w:hAnsi="Times New Roman"/>
          <w:sz w:val="24"/>
          <w:lang w:val="en-GB"/>
        </w:rPr>
        <w:t xml:space="preserve">general factor of repetitive thinking style </w:t>
      </w:r>
      <w:r w:rsidR="001B178D" w:rsidRPr="00D80C67">
        <w:rPr>
          <w:rFonts w:ascii="Times New Roman" w:hAnsi="Times New Roman"/>
          <w:sz w:val="24"/>
          <w:lang w:val="en-GB"/>
        </w:rPr>
        <w:t xml:space="preserve">can </w:t>
      </w:r>
      <w:r w:rsidR="001421DD" w:rsidRPr="00D80C67">
        <w:rPr>
          <w:rFonts w:ascii="Times New Roman" w:hAnsi="Times New Roman"/>
          <w:sz w:val="24"/>
          <w:lang w:val="en-GB"/>
        </w:rPr>
        <w:t xml:space="preserve">be assumed </w:t>
      </w:r>
      <w:r w:rsidR="00ED19E1" w:rsidRPr="00D80C67">
        <w:rPr>
          <w:rFonts w:ascii="Times New Roman" w:hAnsi="Times New Roman"/>
          <w:sz w:val="24"/>
          <w:lang w:val="en-GB"/>
        </w:rPr>
        <w:t>to be based on</w:t>
      </w:r>
      <w:r w:rsidR="001421DD" w:rsidRPr="00D80C67">
        <w:rPr>
          <w:rFonts w:ascii="Times New Roman" w:hAnsi="Times New Roman"/>
          <w:sz w:val="24"/>
          <w:lang w:val="en-GB"/>
        </w:rPr>
        <w:t xml:space="preserve"> these variables. Under such conditions, </w:t>
      </w:r>
      <w:bookmarkStart w:id="5" w:name="_Hlk497047255"/>
      <w:r w:rsidR="00B77EFA" w:rsidRPr="00D80C67">
        <w:rPr>
          <w:rFonts w:ascii="Times New Roman" w:hAnsi="Times New Roman"/>
          <w:sz w:val="24"/>
          <w:lang w:val="en-GB"/>
        </w:rPr>
        <w:t>s</w:t>
      </w:r>
      <w:r w:rsidR="00ED19E1" w:rsidRPr="00D80C67">
        <w:rPr>
          <w:rFonts w:ascii="Times New Roman" w:hAnsi="Times New Roman"/>
          <w:sz w:val="24"/>
          <w:lang w:val="en-GB"/>
        </w:rPr>
        <w:t>ignificant pathway</w:t>
      </w:r>
      <w:r w:rsidR="00DF4251" w:rsidRPr="00D80C67">
        <w:rPr>
          <w:rFonts w:ascii="Times New Roman" w:hAnsi="Times New Roman"/>
          <w:sz w:val="24"/>
          <w:lang w:val="en-GB"/>
        </w:rPr>
        <w:t>s will likely be obtained</w:t>
      </w:r>
      <w:bookmarkEnd w:id="5"/>
      <w:r w:rsidR="00DF4251" w:rsidRPr="00D80C67">
        <w:rPr>
          <w:rFonts w:ascii="Times New Roman" w:hAnsi="Times New Roman"/>
          <w:sz w:val="24"/>
          <w:lang w:val="en-GB"/>
        </w:rPr>
        <w:t>,</w:t>
      </w:r>
      <w:r w:rsidR="00ED19E1" w:rsidRPr="00D80C67">
        <w:rPr>
          <w:rFonts w:ascii="Times New Roman" w:hAnsi="Times New Roman"/>
          <w:sz w:val="24"/>
          <w:lang w:val="en-GB"/>
        </w:rPr>
        <w:t xml:space="preserve"> even if they lack</w:t>
      </w:r>
      <w:r w:rsidR="00B77EFA" w:rsidRPr="00D80C67">
        <w:rPr>
          <w:rFonts w:ascii="Times New Roman" w:hAnsi="Times New Roman"/>
          <w:sz w:val="24"/>
          <w:lang w:val="en-GB"/>
        </w:rPr>
        <w:t xml:space="preserve"> causal relationships. </w:t>
      </w:r>
      <w:r w:rsidR="00DF4251" w:rsidRPr="00D80C67">
        <w:rPr>
          <w:rFonts w:ascii="Times New Roman" w:hAnsi="Times New Roman"/>
          <w:sz w:val="24"/>
          <w:lang w:val="en-GB"/>
        </w:rPr>
        <w:t>Therefore</w:t>
      </w:r>
      <w:r w:rsidR="001421DD" w:rsidRPr="00D80C67">
        <w:rPr>
          <w:rFonts w:ascii="Times New Roman" w:hAnsi="Times New Roman"/>
          <w:sz w:val="24"/>
          <w:lang w:val="en-GB"/>
        </w:rPr>
        <w:t xml:space="preserve">, </w:t>
      </w:r>
      <w:r w:rsidR="00ED19E1" w:rsidRPr="00D80C67">
        <w:rPr>
          <w:rFonts w:ascii="Times New Roman" w:hAnsi="Times New Roman"/>
          <w:sz w:val="24"/>
          <w:lang w:val="en-GB"/>
        </w:rPr>
        <w:t>the</w:t>
      </w:r>
      <w:r w:rsidR="001421DD" w:rsidRPr="00D80C67">
        <w:rPr>
          <w:rFonts w:ascii="Times New Roman" w:hAnsi="Times New Roman"/>
          <w:sz w:val="24"/>
          <w:lang w:val="en-GB"/>
        </w:rPr>
        <w:t xml:space="preserve"> relationship </w:t>
      </w:r>
      <w:r w:rsidR="00B77EFA" w:rsidRPr="00D80C67">
        <w:rPr>
          <w:rFonts w:ascii="Times New Roman" w:hAnsi="Times New Roman"/>
          <w:sz w:val="24"/>
          <w:lang w:val="en-GB"/>
        </w:rPr>
        <w:t>between rumination</w:t>
      </w:r>
      <w:r w:rsidR="001B178D" w:rsidRPr="00D80C67">
        <w:rPr>
          <w:rFonts w:ascii="Times New Roman" w:hAnsi="Times New Roman"/>
          <w:sz w:val="24"/>
          <w:lang w:val="en-GB"/>
        </w:rPr>
        <w:t>-</w:t>
      </w:r>
      <w:r w:rsidR="00B77EFA" w:rsidRPr="00D80C67">
        <w:rPr>
          <w:rFonts w:ascii="Times New Roman" w:hAnsi="Times New Roman"/>
          <w:sz w:val="24"/>
          <w:lang w:val="en-GB"/>
        </w:rPr>
        <w:t xml:space="preserve">related variables </w:t>
      </w:r>
      <w:r w:rsidR="001B178D" w:rsidRPr="00D80C67">
        <w:rPr>
          <w:rFonts w:ascii="Times New Roman" w:hAnsi="Times New Roman"/>
          <w:sz w:val="24"/>
          <w:lang w:val="en-GB"/>
        </w:rPr>
        <w:t>may be</w:t>
      </w:r>
      <w:r w:rsidR="001421DD" w:rsidRPr="00D80C67">
        <w:rPr>
          <w:rFonts w:ascii="Times New Roman" w:hAnsi="Times New Roman"/>
          <w:sz w:val="24"/>
          <w:lang w:val="en-GB"/>
        </w:rPr>
        <w:t xml:space="preserve"> confusing in cross-sectional studies.</w:t>
      </w:r>
    </w:p>
    <w:p w14:paraId="0568455C" w14:textId="3F59D420" w:rsidR="008A2D73" w:rsidRPr="00D80C67" w:rsidRDefault="00DF4251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In addition,</w:t>
      </w:r>
      <w:r w:rsidR="0025598A" w:rsidRPr="00D80C67">
        <w:rPr>
          <w:rFonts w:ascii="Times New Roman" w:hAnsi="Times New Roman"/>
          <w:sz w:val="24"/>
          <w:lang w:val="en-GB"/>
        </w:rPr>
        <w:t xml:space="preserve"> l</w:t>
      </w:r>
      <w:r w:rsidR="00ED19E1" w:rsidRPr="00D80C67">
        <w:rPr>
          <w:rFonts w:ascii="Times New Roman" w:hAnsi="Times New Roman"/>
          <w:sz w:val="24"/>
          <w:lang w:val="en-GB"/>
        </w:rPr>
        <w:t>ongitudinal studies may not only reinforce previous findings</w:t>
      </w:r>
      <w:r w:rsidRPr="00D80C67">
        <w:rPr>
          <w:rFonts w:ascii="Times New Roman" w:hAnsi="Times New Roman"/>
          <w:sz w:val="24"/>
          <w:lang w:val="en-GB"/>
        </w:rPr>
        <w:t>,</w:t>
      </w:r>
      <w:r w:rsidR="00ED19E1" w:rsidRPr="00D80C67">
        <w:rPr>
          <w:rFonts w:ascii="Times New Roman" w:hAnsi="Times New Roman"/>
          <w:sz w:val="24"/>
          <w:lang w:val="en-GB"/>
        </w:rPr>
        <w:t xml:space="preserve"> but also </w:t>
      </w:r>
      <w:r w:rsidR="00ED19E1" w:rsidRPr="00D80C67">
        <w:rPr>
          <w:rFonts w:ascii="Times New Roman" w:hAnsi="Times New Roman"/>
          <w:sz w:val="24"/>
          <w:lang w:val="en-GB"/>
        </w:rPr>
        <w:lastRenderedPageBreak/>
        <w:t xml:space="preserve">provide </w:t>
      </w:r>
      <w:r w:rsidR="0025598A" w:rsidRPr="00D80C67">
        <w:rPr>
          <w:rFonts w:ascii="Times New Roman" w:hAnsi="Times New Roman"/>
          <w:sz w:val="24"/>
          <w:lang w:val="en-GB"/>
        </w:rPr>
        <w:t>nove</w:t>
      </w:r>
      <w:r w:rsidR="00ED19E1" w:rsidRPr="00D80C67">
        <w:rPr>
          <w:rFonts w:ascii="Times New Roman" w:hAnsi="Times New Roman"/>
          <w:sz w:val="24"/>
          <w:lang w:val="en-GB"/>
        </w:rPr>
        <w:t>l finding</w:t>
      </w:r>
      <w:r w:rsidRPr="00D80C67">
        <w:rPr>
          <w:rFonts w:ascii="Times New Roman" w:hAnsi="Times New Roman"/>
          <w:sz w:val="24"/>
          <w:lang w:val="en-GB"/>
        </w:rPr>
        <w:t>s</w:t>
      </w:r>
      <w:r w:rsidR="00ED19E1" w:rsidRPr="00D80C67">
        <w:rPr>
          <w:rFonts w:ascii="Times New Roman" w:hAnsi="Times New Roman"/>
          <w:sz w:val="24"/>
          <w:lang w:val="en-GB"/>
        </w:rPr>
        <w:t xml:space="preserve">. For example, </w:t>
      </w:r>
      <w:r w:rsidR="000F691E" w:rsidRPr="00D80C67">
        <w:rPr>
          <w:rFonts w:ascii="Times New Roman" w:hAnsi="Times New Roman"/>
          <w:sz w:val="24"/>
          <w:lang w:val="en-GB"/>
        </w:rPr>
        <w:t xml:space="preserve">as mentioned above, depressive symptoms could also exacerbate negative meta-beliefs. </w:t>
      </w:r>
      <w:r w:rsidR="00F74504" w:rsidRPr="00D80C67">
        <w:rPr>
          <w:rFonts w:ascii="Times New Roman" w:hAnsi="Times New Roman"/>
          <w:sz w:val="24"/>
          <w:lang w:val="en-GB"/>
        </w:rPr>
        <w:t xml:space="preserve">As such, </w:t>
      </w:r>
      <w:r w:rsidR="008A2BFC" w:rsidRPr="00D80C67">
        <w:rPr>
          <w:rFonts w:ascii="Times New Roman" w:hAnsi="Times New Roman"/>
          <w:sz w:val="24"/>
          <w:lang w:val="en-GB"/>
        </w:rPr>
        <w:t xml:space="preserve">it </w:t>
      </w:r>
      <w:r w:rsidR="007C3253" w:rsidRPr="00D80C67">
        <w:rPr>
          <w:rFonts w:ascii="Times New Roman" w:hAnsi="Times New Roman"/>
          <w:sz w:val="24"/>
          <w:lang w:val="en-GB"/>
        </w:rPr>
        <w:t xml:space="preserve">can </w:t>
      </w:r>
      <w:r w:rsidR="006E7230" w:rsidRPr="00D80C67">
        <w:rPr>
          <w:rFonts w:ascii="Times New Roman" w:hAnsi="Times New Roman"/>
          <w:sz w:val="24"/>
          <w:lang w:val="en-GB"/>
        </w:rPr>
        <w:t xml:space="preserve">be </w:t>
      </w:r>
      <w:r w:rsidR="00F74504" w:rsidRPr="00D80C67">
        <w:rPr>
          <w:rFonts w:ascii="Times New Roman" w:hAnsi="Times New Roman"/>
          <w:sz w:val="24"/>
          <w:lang w:val="en-GB"/>
        </w:rPr>
        <w:t xml:space="preserve">assumed that there is </w:t>
      </w:r>
      <w:r w:rsidR="002664B1" w:rsidRPr="00D80C67">
        <w:rPr>
          <w:rFonts w:ascii="Times New Roman" w:hAnsi="Times New Roman"/>
          <w:sz w:val="24"/>
          <w:lang w:val="en-GB"/>
        </w:rPr>
        <w:t>a</w:t>
      </w:r>
      <w:r w:rsidR="00E14CA9" w:rsidRPr="00D80C67">
        <w:rPr>
          <w:rFonts w:ascii="Times New Roman" w:hAnsi="Times New Roman"/>
          <w:sz w:val="24"/>
          <w:lang w:val="en-GB"/>
        </w:rPr>
        <w:t xml:space="preserve"> </w:t>
      </w:r>
      <w:r w:rsidR="002664B1" w:rsidRPr="00D80C67">
        <w:rPr>
          <w:rFonts w:ascii="Times New Roman" w:hAnsi="Times New Roman"/>
          <w:sz w:val="24"/>
          <w:lang w:val="en-GB"/>
        </w:rPr>
        <w:t>reciprocal</w:t>
      </w:r>
      <w:r w:rsidR="00F74504" w:rsidRPr="00D80C67">
        <w:rPr>
          <w:rFonts w:ascii="Times New Roman" w:hAnsi="Times New Roman"/>
          <w:sz w:val="24"/>
          <w:lang w:val="en-GB"/>
        </w:rPr>
        <w:t xml:space="preserve"> association between depression and negative meta-beliefs</w:t>
      </w:r>
      <w:r w:rsidR="00E14CA9" w:rsidRPr="00D80C67">
        <w:rPr>
          <w:rFonts w:ascii="Times New Roman" w:hAnsi="Times New Roman"/>
          <w:sz w:val="24"/>
          <w:lang w:val="en-GB"/>
        </w:rPr>
        <w:t>;</w:t>
      </w:r>
      <w:r w:rsidR="00F74504" w:rsidRPr="00D80C67">
        <w:rPr>
          <w:rFonts w:ascii="Times New Roman" w:hAnsi="Times New Roman"/>
          <w:sz w:val="24"/>
          <w:lang w:val="en-GB"/>
        </w:rPr>
        <w:t xml:space="preserve"> however, the influence of depression on</w:t>
      </w:r>
      <w:r w:rsidR="008A2BFC" w:rsidRPr="00D80C67">
        <w:rPr>
          <w:rFonts w:ascii="Times New Roman" w:hAnsi="Times New Roman"/>
          <w:sz w:val="24"/>
          <w:lang w:val="en-GB"/>
        </w:rPr>
        <w:t xml:space="preserve"> negative meta-beliefs has </w:t>
      </w:r>
      <w:r w:rsidR="00F74504" w:rsidRPr="00D80C67">
        <w:rPr>
          <w:rFonts w:ascii="Times New Roman" w:hAnsi="Times New Roman"/>
          <w:sz w:val="24"/>
          <w:lang w:val="en-GB"/>
        </w:rPr>
        <w:t xml:space="preserve">not </w:t>
      </w:r>
      <w:r w:rsidR="008A2BFC" w:rsidRPr="00D80C67">
        <w:rPr>
          <w:rFonts w:ascii="Times New Roman" w:hAnsi="Times New Roman"/>
          <w:sz w:val="24"/>
          <w:lang w:val="en-GB"/>
        </w:rPr>
        <w:t xml:space="preserve">been </w:t>
      </w:r>
      <w:r w:rsidR="00F74504" w:rsidRPr="00D80C67">
        <w:rPr>
          <w:rFonts w:ascii="Times New Roman" w:hAnsi="Times New Roman"/>
          <w:sz w:val="24"/>
          <w:lang w:val="en-GB"/>
        </w:rPr>
        <w:t xml:space="preserve">examined in empirical studies. </w:t>
      </w:r>
      <w:r w:rsidR="008A2D73" w:rsidRPr="00D80C67">
        <w:rPr>
          <w:rFonts w:ascii="Times New Roman" w:hAnsi="Times New Roman"/>
          <w:sz w:val="24"/>
          <w:lang w:val="en-GB"/>
        </w:rPr>
        <w:t xml:space="preserve">Longitudinal studies </w:t>
      </w:r>
      <w:r w:rsidRPr="00D80C67">
        <w:rPr>
          <w:rFonts w:ascii="Times New Roman" w:hAnsi="Times New Roman"/>
          <w:sz w:val="24"/>
          <w:lang w:val="en-GB"/>
        </w:rPr>
        <w:t>allow us the</w:t>
      </w:r>
      <w:r w:rsidR="008A2D73" w:rsidRPr="00D80C67">
        <w:rPr>
          <w:rFonts w:ascii="Times New Roman" w:hAnsi="Times New Roman"/>
          <w:sz w:val="24"/>
          <w:lang w:val="en-GB"/>
        </w:rPr>
        <w:t xml:space="preserve"> advantage</w:t>
      </w:r>
      <w:r w:rsidRPr="00D80C67">
        <w:rPr>
          <w:rFonts w:ascii="Times New Roman" w:hAnsi="Times New Roman"/>
          <w:sz w:val="24"/>
          <w:lang w:val="en-GB"/>
        </w:rPr>
        <w:t xml:space="preserve"> of testing</w:t>
      </w:r>
      <w:r w:rsidR="008A2D73" w:rsidRPr="00D80C67">
        <w:rPr>
          <w:rFonts w:ascii="Times New Roman" w:hAnsi="Times New Roman"/>
          <w:sz w:val="24"/>
          <w:lang w:val="en-GB"/>
        </w:rPr>
        <w:t xml:space="preserve"> such </w:t>
      </w:r>
      <w:r w:rsidRPr="00D80C67">
        <w:rPr>
          <w:rFonts w:ascii="Times New Roman" w:hAnsi="Times New Roman"/>
          <w:sz w:val="24"/>
          <w:lang w:val="en-GB"/>
        </w:rPr>
        <w:t xml:space="preserve">a </w:t>
      </w:r>
      <w:r w:rsidR="008A2D73" w:rsidRPr="00D80C67">
        <w:rPr>
          <w:rFonts w:ascii="Times New Roman" w:hAnsi="Times New Roman"/>
          <w:sz w:val="24"/>
          <w:lang w:val="en-GB"/>
        </w:rPr>
        <w:t>hypothesis.</w:t>
      </w:r>
    </w:p>
    <w:p w14:paraId="43959A15" w14:textId="742BA15E" w:rsidR="0047589C" w:rsidRPr="00D80C67" w:rsidRDefault="00CB0AA5" w:rsidP="00274AD2">
      <w:pPr>
        <w:snapToGrid w:val="0"/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The Leuven Adaptation of Rumination on Sadness Scale</w:t>
      </w:r>
      <w:r w:rsidRPr="00D80C67">
        <w:rPr>
          <w:rFonts w:ascii="Times New Roman" w:hAnsi="Times New Roman"/>
          <w:sz w:val="24"/>
          <w:lang w:val="en-GB"/>
        </w:rPr>
        <w:t xml:space="preserve"> (</w:t>
      </w:r>
      <w:r w:rsidR="0047589C" w:rsidRPr="00D80C67">
        <w:rPr>
          <w:rFonts w:ascii="Times New Roman" w:hAnsi="Times New Roman"/>
          <w:b/>
          <w:sz w:val="24"/>
          <w:lang w:val="en-GB"/>
        </w:rPr>
        <w:t>LARSS</w:t>
      </w:r>
      <w:r w:rsidRPr="00D80C67">
        <w:rPr>
          <w:rFonts w:ascii="Times New Roman" w:hAnsi="Times New Roman"/>
          <w:b/>
          <w:sz w:val="24"/>
          <w:lang w:val="en-GB"/>
        </w:rPr>
        <w:t>)</w:t>
      </w:r>
      <w:r w:rsidR="0047589C" w:rsidRPr="00D80C67">
        <w:rPr>
          <w:rFonts w:ascii="Times New Roman" w:hAnsi="Times New Roman"/>
          <w:b/>
          <w:sz w:val="24"/>
          <w:lang w:val="en-GB"/>
        </w:rPr>
        <w:t xml:space="preserve"> and </w:t>
      </w:r>
      <w:r w:rsidR="007E60C2" w:rsidRPr="00D80C67">
        <w:rPr>
          <w:rFonts w:ascii="Times New Roman" w:hAnsi="Times New Roman"/>
          <w:b/>
          <w:sz w:val="24"/>
          <w:lang w:val="en-GB"/>
        </w:rPr>
        <w:t>Meta-Cognitive Model of Rumination</w:t>
      </w:r>
    </w:p>
    <w:p w14:paraId="254ABC4A" w14:textId="3AE2E72D" w:rsidR="0047589C" w:rsidRPr="00D80C67" w:rsidRDefault="00036DA4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Raes, </w:t>
      </w:r>
      <w:r w:rsidR="00EB7527" w:rsidRPr="00D80C67">
        <w:rPr>
          <w:rFonts w:ascii="Times New Roman" w:hAnsi="Times New Roman"/>
          <w:sz w:val="24"/>
          <w:lang w:val="en-GB"/>
        </w:rPr>
        <w:t>Hermans, Williams, Bijttebier, and</w:t>
      </w:r>
      <w:r w:rsidRPr="00D80C67">
        <w:rPr>
          <w:rFonts w:ascii="Times New Roman" w:hAnsi="Times New Roman"/>
          <w:sz w:val="24"/>
          <w:lang w:val="en-GB"/>
        </w:rPr>
        <w:t xml:space="preserve"> Eelen</w:t>
      </w:r>
      <w:r w:rsidR="0047589C" w:rsidRPr="00D80C67">
        <w:rPr>
          <w:rFonts w:ascii="Times New Roman" w:hAnsi="Times New Roman"/>
          <w:sz w:val="24"/>
          <w:lang w:val="en-GB"/>
        </w:rPr>
        <w:t xml:space="preserve"> (2008) developed the LARSS</w:t>
      </w:r>
      <w:r w:rsidR="00CB0AA5" w:rsidRPr="00D80C67">
        <w:rPr>
          <w:rFonts w:ascii="Times New Roman" w:hAnsi="Times New Roman"/>
          <w:sz w:val="24"/>
          <w:lang w:val="en-GB"/>
        </w:rPr>
        <w:t>,</w:t>
      </w:r>
      <w:r w:rsidR="0047589C" w:rsidRPr="00D80C67">
        <w:rPr>
          <w:rFonts w:ascii="Times New Roman" w:hAnsi="Times New Roman"/>
          <w:sz w:val="24"/>
          <w:lang w:val="en-GB"/>
        </w:rPr>
        <w:t xml:space="preserve"> which consists of three subscales: causal analytic rumination</w:t>
      </w:r>
      <w:r w:rsidR="00977765" w:rsidRPr="00D80C67">
        <w:rPr>
          <w:rFonts w:ascii="Times New Roman" w:hAnsi="Times New Roman"/>
          <w:sz w:val="24"/>
          <w:lang w:val="en-GB"/>
        </w:rPr>
        <w:t xml:space="preserve"> 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977765" w:rsidRPr="00D80C67">
        <w:rPr>
          <w:rFonts w:ascii="Times New Roman" w:hAnsi="Times New Roman"/>
          <w:sz w:val="24"/>
          <w:lang w:val="en-GB"/>
        </w:rPr>
        <w:t xml:space="preserve"> I keep asking myself what could have contributed to my feeling so sad)</w:t>
      </w:r>
      <w:r w:rsidR="0047589C" w:rsidRPr="00D80C67">
        <w:rPr>
          <w:rFonts w:ascii="Times New Roman" w:hAnsi="Times New Roman"/>
          <w:sz w:val="24"/>
          <w:lang w:val="en-GB"/>
        </w:rPr>
        <w:t>, understanding form of rumination</w:t>
      </w:r>
      <w:r w:rsidR="00977765" w:rsidRPr="00D80C67">
        <w:rPr>
          <w:rFonts w:ascii="Times New Roman" w:hAnsi="Times New Roman"/>
          <w:sz w:val="24"/>
          <w:lang w:val="en-GB"/>
        </w:rPr>
        <w:t xml:space="preserve"> 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977765" w:rsidRPr="00D80C67">
        <w:rPr>
          <w:rFonts w:ascii="Times New Roman" w:hAnsi="Times New Roman"/>
          <w:sz w:val="24"/>
          <w:lang w:val="en-GB"/>
        </w:rPr>
        <w:t xml:space="preserve"> I keep thinking about how I feel, to understand myself and my sad feelings better)</w:t>
      </w:r>
      <w:r w:rsidR="0047589C" w:rsidRPr="00D80C67">
        <w:rPr>
          <w:rFonts w:ascii="Times New Roman" w:hAnsi="Times New Roman"/>
          <w:sz w:val="24"/>
          <w:lang w:val="en-GB"/>
        </w:rPr>
        <w:t>, and uncontrollability of rumination</w:t>
      </w:r>
      <w:r w:rsidR="00977765" w:rsidRPr="00D80C67">
        <w:rPr>
          <w:rFonts w:ascii="Times New Roman" w:hAnsi="Times New Roman"/>
          <w:sz w:val="24"/>
          <w:lang w:val="en-GB"/>
        </w:rPr>
        <w:t xml:space="preserve"> 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977765" w:rsidRPr="00D80C67">
        <w:rPr>
          <w:rFonts w:ascii="Times New Roman" w:hAnsi="Times New Roman"/>
          <w:sz w:val="24"/>
          <w:lang w:val="en-GB"/>
        </w:rPr>
        <w:t xml:space="preserve"> I think about it so much, it almost drives me crazy)</w:t>
      </w:r>
      <w:r w:rsidR="0047589C" w:rsidRPr="00D80C67">
        <w:rPr>
          <w:rFonts w:ascii="Times New Roman" w:hAnsi="Times New Roman"/>
          <w:sz w:val="24"/>
          <w:lang w:val="en-GB"/>
        </w:rPr>
        <w:t>.</w:t>
      </w:r>
    </w:p>
    <w:p w14:paraId="23C19209" w14:textId="614B9353" w:rsidR="00036DA4" w:rsidRPr="00D80C67" w:rsidRDefault="00036DA4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Within the meta-cognitive model of rumination, causal analytic rumination and understanding</w:t>
      </w:r>
      <w:r w:rsidR="00E24BAD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 xml:space="preserve">form of rumination </w:t>
      </w:r>
      <w:r w:rsidR="00FE1557" w:rsidRPr="00D80C67">
        <w:rPr>
          <w:rFonts w:ascii="Times New Roman" w:hAnsi="Times New Roman"/>
          <w:sz w:val="24"/>
          <w:lang w:val="en-GB"/>
        </w:rPr>
        <w:t xml:space="preserve">measure </w:t>
      </w:r>
      <w:r w:rsidRPr="00D80C67">
        <w:rPr>
          <w:rFonts w:ascii="Times New Roman" w:hAnsi="Times New Roman"/>
          <w:sz w:val="24"/>
          <w:lang w:val="en-GB"/>
        </w:rPr>
        <w:t xml:space="preserve">rumination in response to triggers and positive meta-beliefs. </w:t>
      </w:r>
      <w:r w:rsidR="00FE1557" w:rsidRPr="00D80C67">
        <w:rPr>
          <w:rFonts w:ascii="Times New Roman" w:hAnsi="Times New Roman"/>
          <w:sz w:val="24"/>
          <w:lang w:val="en-GB"/>
        </w:rPr>
        <w:t xml:space="preserve">Although these two factors are very similar, causal analytic rumination </w:t>
      </w:r>
      <w:r w:rsidR="0086507F" w:rsidRPr="00D80C67">
        <w:rPr>
          <w:rFonts w:ascii="Times New Roman" w:hAnsi="Times New Roman"/>
          <w:sz w:val="24"/>
          <w:lang w:val="en-GB"/>
        </w:rPr>
        <w:t>is more akin</w:t>
      </w:r>
      <w:r w:rsidR="00FF2E92" w:rsidRPr="00D80C67">
        <w:rPr>
          <w:rFonts w:ascii="Times New Roman" w:hAnsi="Times New Roman"/>
          <w:sz w:val="24"/>
          <w:lang w:val="en-GB"/>
        </w:rPr>
        <w:t xml:space="preserve"> to</w:t>
      </w:r>
      <w:r w:rsidR="0086507F" w:rsidRPr="00D80C67">
        <w:rPr>
          <w:rFonts w:ascii="Times New Roman" w:hAnsi="Times New Roman"/>
          <w:sz w:val="24"/>
          <w:lang w:val="en-GB"/>
        </w:rPr>
        <w:t xml:space="preserve"> the</w:t>
      </w:r>
      <w:r w:rsidR="00FE1557" w:rsidRPr="00D80C67">
        <w:rPr>
          <w:rFonts w:ascii="Times New Roman" w:hAnsi="Times New Roman"/>
          <w:sz w:val="24"/>
          <w:lang w:val="en-GB"/>
        </w:rPr>
        <w:t xml:space="preserve"> type of problem solving thoughts. On the other hand, understanding form of rumination</w:t>
      </w:r>
      <w:r w:rsidR="0086507F" w:rsidRPr="00D80C67">
        <w:rPr>
          <w:rFonts w:ascii="Times New Roman" w:hAnsi="Times New Roman"/>
          <w:sz w:val="24"/>
          <w:lang w:val="en-GB"/>
        </w:rPr>
        <w:t xml:space="preserve"> merely reflects</w:t>
      </w:r>
      <w:r w:rsidR="00FF2E92" w:rsidRPr="00D80C67">
        <w:rPr>
          <w:rFonts w:ascii="Times New Roman" w:hAnsi="Times New Roman"/>
          <w:sz w:val="24"/>
          <w:lang w:val="en-GB"/>
        </w:rPr>
        <w:t xml:space="preserve"> trying to understand the meaning of sadness (Raes et al., 2008).</w:t>
      </w:r>
    </w:p>
    <w:p w14:paraId="6FA3EB2F" w14:textId="3691CAF2" w:rsidR="00CB0AA5" w:rsidRPr="00D80C67" w:rsidRDefault="00036DA4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775F4F">
        <w:rPr>
          <w:rFonts w:ascii="Times New Roman" w:hAnsi="Times New Roman"/>
          <w:sz w:val="24"/>
          <w:highlight w:val="yellow"/>
          <w:lang w:val="en-GB"/>
        </w:rPr>
        <w:t xml:space="preserve">Uncontrollability of rumination reflects </w:t>
      </w:r>
      <w:r w:rsidR="00E43625" w:rsidRPr="00775F4F">
        <w:rPr>
          <w:rFonts w:ascii="Times New Roman" w:hAnsi="Times New Roman"/>
          <w:sz w:val="24"/>
          <w:highlight w:val="yellow"/>
          <w:lang w:val="en-GB"/>
        </w:rPr>
        <w:t>the perception</w:t>
      </w:r>
      <w:r w:rsidR="00931C3D" w:rsidRPr="00775F4F">
        <w:rPr>
          <w:rFonts w:ascii="Times New Roman" w:hAnsi="Times New Roman"/>
          <w:sz w:val="24"/>
          <w:highlight w:val="yellow"/>
          <w:lang w:val="en-GB"/>
        </w:rPr>
        <w:t xml:space="preserve"> </w:t>
      </w:r>
      <w:r w:rsidR="00BE2B98" w:rsidRPr="00775F4F">
        <w:rPr>
          <w:rFonts w:ascii="Times New Roman" w:hAnsi="Times New Roman"/>
          <w:sz w:val="24"/>
          <w:highlight w:val="yellow"/>
          <w:lang w:val="en-GB"/>
        </w:rPr>
        <w:t xml:space="preserve">or experience </w:t>
      </w:r>
      <w:r w:rsidR="00931C3D" w:rsidRPr="00775F4F">
        <w:rPr>
          <w:rFonts w:ascii="Times New Roman" w:hAnsi="Times New Roman"/>
          <w:sz w:val="24"/>
          <w:highlight w:val="yellow"/>
          <w:lang w:val="en-GB"/>
        </w:rPr>
        <w:t xml:space="preserve">of </w:t>
      </w:r>
      <w:r w:rsidR="00F91355" w:rsidRPr="00775F4F">
        <w:rPr>
          <w:rFonts w:ascii="Times New Roman" w:hAnsi="Times New Roman"/>
          <w:sz w:val="24"/>
          <w:highlight w:val="yellow"/>
          <w:lang w:val="en-GB"/>
        </w:rPr>
        <w:t xml:space="preserve">having </w:t>
      </w:r>
      <w:r w:rsidR="00931C3D" w:rsidRPr="00775F4F">
        <w:rPr>
          <w:rFonts w:ascii="Times New Roman" w:hAnsi="Times New Roman"/>
          <w:sz w:val="24"/>
          <w:highlight w:val="yellow"/>
          <w:lang w:val="en-GB"/>
        </w:rPr>
        <w:t>uncontrollable</w:t>
      </w:r>
      <w:r w:rsidR="00F91355" w:rsidRPr="00775F4F">
        <w:rPr>
          <w:rFonts w:ascii="Times New Roman" w:hAnsi="Times New Roman"/>
          <w:sz w:val="24"/>
          <w:highlight w:val="yellow"/>
          <w:lang w:val="en-GB"/>
        </w:rPr>
        <w:t xml:space="preserve"> thoughts</w:t>
      </w:r>
      <w:r w:rsidR="00775F4F" w:rsidRPr="00775F4F">
        <w:rPr>
          <w:rFonts w:ascii="Times New Roman" w:hAnsi="Times New Roman"/>
          <w:sz w:val="24"/>
          <w:highlight w:val="yellow"/>
          <w:lang w:val="en-GB"/>
        </w:rPr>
        <w:t xml:space="preserve"> and might be</w:t>
      </w:r>
      <w:r w:rsidR="00BE2B98" w:rsidRPr="00775F4F">
        <w:rPr>
          <w:rFonts w:ascii="Times New Roman" w:hAnsi="Times New Roman"/>
          <w:sz w:val="24"/>
          <w:highlight w:val="yellow"/>
          <w:lang w:val="en-GB"/>
        </w:rPr>
        <w:t xml:space="preserve"> driven by negative meta-beliefs.</w:t>
      </w:r>
      <w:r w:rsidR="00BE2B98" w:rsidRPr="00D80C67">
        <w:rPr>
          <w:rFonts w:ascii="Times New Roman" w:hAnsi="Times New Roman"/>
          <w:sz w:val="24"/>
          <w:lang w:val="en-GB"/>
        </w:rPr>
        <w:t xml:space="preserve"> Although t</w:t>
      </w:r>
      <w:r w:rsidR="00387B99" w:rsidRPr="00D80C67">
        <w:rPr>
          <w:rFonts w:ascii="Times New Roman" w:hAnsi="Times New Roman"/>
          <w:sz w:val="24"/>
          <w:lang w:val="en-GB"/>
        </w:rPr>
        <w:t>he n</w:t>
      </w:r>
      <w:r w:rsidR="00FF2E92" w:rsidRPr="00D80C67">
        <w:rPr>
          <w:rFonts w:ascii="Times New Roman" w:hAnsi="Times New Roman"/>
          <w:sz w:val="24"/>
          <w:lang w:val="en-GB"/>
        </w:rPr>
        <w:t>egative meta-belief</w:t>
      </w:r>
      <w:r w:rsidR="00387B99" w:rsidRPr="00D80C67">
        <w:rPr>
          <w:rFonts w:ascii="Times New Roman" w:hAnsi="Times New Roman"/>
          <w:sz w:val="24"/>
          <w:lang w:val="en-GB"/>
        </w:rPr>
        <w:t xml:space="preserve">s include </w:t>
      </w:r>
      <w:r w:rsidR="000C3ED5" w:rsidRPr="00D80C67">
        <w:rPr>
          <w:rFonts w:ascii="Times New Roman" w:hAnsi="Times New Roman"/>
          <w:sz w:val="24"/>
          <w:lang w:val="en-GB"/>
        </w:rPr>
        <w:t xml:space="preserve">the </w:t>
      </w:r>
      <w:r w:rsidR="000A125B" w:rsidRPr="00D80C67">
        <w:rPr>
          <w:rFonts w:ascii="Times New Roman" w:hAnsi="Times New Roman"/>
          <w:sz w:val="24"/>
          <w:lang w:val="en-GB"/>
        </w:rPr>
        <w:t>meta-</w:t>
      </w:r>
      <w:r w:rsidR="00FF2E92" w:rsidRPr="00D80C67">
        <w:rPr>
          <w:rFonts w:ascii="Times New Roman" w:hAnsi="Times New Roman"/>
          <w:sz w:val="24"/>
          <w:lang w:val="en-GB"/>
        </w:rPr>
        <w:t>cognition</w:t>
      </w:r>
      <w:r w:rsidR="00387B99" w:rsidRPr="00D80C67">
        <w:rPr>
          <w:rFonts w:ascii="Times New Roman" w:hAnsi="Times New Roman"/>
          <w:sz w:val="24"/>
          <w:lang w:val="en-GB"/>
        </w:rPr>
        <w:t xml:space="preserve"> of uncontrollability such as </w:t>
      </w:r>
      <w:r w:rsidR="00C07D3D" w:rsidRPr="00D80C67">
        <w:rPr>
          <w:rFonts w:ascii="Times New Roman" w:hAnsi="Times New Roman"/>
          <w:sz w:val="24"/>
          <w:lang w:val="en-GB"/>
        </w:rPr>
        <w:t>the belief that</w:t>
      </w:r>
      <w:r w:rsidR="00087849" w:rsidRPr="00D80C67">
        <w:rPr>
          <w:rFonts w:ascii="Times New Roman" w:hAnsi="Times New Roman"/>
          <w:sz w:val="24"/>
          <w:lang w:val="en-GB"/>
        </w:rPr>
        <w:t xml:space="preserve"> </w:t>
      </w:r>
      <w:r w:rsidR="00B835E7" w:rsidRPr="00D80C67">
        <w:rPr>
          <w:rFonts w:ascii="Times New Roman" w:hAnsi="Times New Roman"/>
          <w:sz w:val="24"/>
          <w:lang w:val="en-GB"/>
        </w:rPr>
        <w:t>‘</w:t>
      </w:r>
      <w:r w:rsidR="00387B99" w:rsidRPr="00D80C67">
        <w:rPr>
          <w:rFonts w:ascii="Times New Roman" w:hAnsi="Times New Roman"/>
          <w:sz w:val="24"/>
          <w:lang w:val="en-GB"/>
        </w:rPr>
        <w:t>rumination is uncontrollable</w:t>
      </w:r>
      <w:r w:rsidR="00B835E7" w:rsidRPr="00D80C67">
        <w:rPr>
          <w:rFonts w:ascii="Times New Roman" w:hAnsi="Times New Roman"/>
          <w:sz w:val="24"/>
          <w:lang w:val="en-GB"/>
        </w:rPr>
        <w:t>’,</w:t>
      </w:r>
      <w:r w:rsidR="00BE2B98" w:rsidRPr="00D80C67">
        <w:rPr>
          <w:rFonts w:ascii="Times New Roman" w:hAnsi="Times New Roman"/>
          <w:sz w:val="24"/>
          <w:lang w:val="en-GB"/>
        </w:rPr>
        <w:t xml:space="preserve"> </w:t>
      </w:r>
      <w:r w:rsidR="003732BD" w:rsidRPr="00D80C67">
        <w:rPr>
          <w:rFonts w:ascii="Times New Roman" w:hAnsi="Times New Roman"/>
          <w:sz w:val="24"/>
          <w:lang w:val="en-GB"/>
        </w:rPr>
        <w:t>Wells</w:t>
      </w:r>
      <w:r w:rsidR="00BE2B98" w:rsidRPr="00D80C67">
        <w:rPr>
          <w:rFonts w:ascii="Times New Roman" w:hAnsi="Times New Roman"/>
          <w:sz w:val="24"/>
          <w:lang w:val="en-GB"/>
        </w:rPr>
        <w:t xml:space="preserve"> </w:t>
      </w:r>
      <w:r w:rsidR="003732BD" w:rsidRPr="00D80C67">
        <w:rPr>
          <w:rFonts w:ascii="Times New Roman" w:hAnsi="Times New Roman"/>
          <w:sz w:val="24"/>
          <w:lang w:val="en-GB"/>
        </w:rPr>
        <w:t>(</w:t>
      </w:r>
      <w:r w:rsidR="00BE2B98" w:rsidRPr="00D80C67">
        <w:rPr>
          <w:rFonts w:ascii="Times New Roman" w:hAnsi="Times New Roman"/>
          <w:sz w:val="24"/>
          <w:lang w:val="en-GB"/>
        </w:rPr>
        <w:t xml:space="preserve">2009) distinguishes </w:t>
      </w:r>
      <w:r w:rsidR="00087849" w:rsidRPr="00D80C67">
        <w:rPr>
          <w:rFonts w:ascii="Times New Roman" w:hAnsi="Times New Roman"/>
          <w:sz w:val="24"/>
          <w:lang w:val="en-GB"/>
        </w:rPr>
        <w:t xml:space="preserve">the </w:t>
      </w:r>
      <w:r w:rsidR="009E2F35" w:rsidRPr="00D80C67">
        <w:rPr>
          <w:rFonts w:ascii="Times New Roman" w:hAnsi="Times New Roman"/>
          <w:sz w:val="24"/>
          <w:lang w:val="en-GB"/>
        </w:rPr>
        <w:t xml:space="preserve">perception or experience of </w:t>
      </w:r>
      <w:r w:rsidR="00F91355" w:rsidRPr="00D80C67">
        <w:rPr>
          <w:rFonts w:ascii="Times New Roman" w:hAnsi="Times New Roman"/>
          <w:sz w:val="24"/>
          <w:lang w:val="en-GB"/>
        </w:rPr>
        <w:t xml:space="preserve">having </w:t>
      </w:r>
      <w:r w:rsidR="009E2F35" w:rsidRPr="00D80C67">
        <w:rPr>
          <w:rFonts w:ascii="Times New Roman" w:hAnsi="Times New Roman"/>
          <w:sz w:val="24"/>
          <w:lang w:val="en-GB"/>
        </w:rPr>
        <w:t xml:space="preserve">uncontrollable </w:t>
      </w:r>
      <w:r w:rsidR="00F91355" w:rsidRPr="00D80C67">
        <w:rPr>
          <w:rFonts w:ascii="Times New Roman" w:hAnsi="Times New Roman"/>
          <w:sz w:val="24"/>
          <w:lang w:val="en-GB"/>
        </w:rPr>
        <w:t xml:space="preserve">thoughts from </w:t>
      </w:r>
      <w:r w:rsidR="000C3ED5" w:rsidRPr="00D80C67">
        <w:rPr>
          <w:rFonts w:ascii="Times New Roman" w:hAnsi="Times New Roman"/>
          <w:sz w:val="24"/>
          <w:lang w:val="en-GB"/>
        </w:rPr>
        <w:t xml:space="preserve">the </w:t>
      </w:r>
      <w:r w:rsidR="00F91355" w:rsidRPr="00D80C67">
        <w:rPr>
          <w:rFonts w:ascii="Times New Roman" w:hAnsi="Times New Roman"/>
          <w:sz w:val="24"/>
          <w:lang w:val="en-GB"/>
        </w:rPr>
        <w:t>meta-belief</w:t>
      </w:r>
      <w:r w:rsidR="009E2F35" w:rsidRPr="00D80C67">
        <w:rPr>
          <w:rFonts w:ascii="Times New Roman" w:hAnsi="Times New Roman"/>
          <w:sz w:val="24"/>
          <w:lang w:val="en-GB"/>
        </w:rPr>
        <w:t xml:space="preserve"> or knowledge</w:t>
      </w:r>
      <w:r w:rsidR="00F91355" w:rsidRPr="00D80C67">
        <w:rPr>
          <w:rFonts w:ascii="Times New Roman" w:hAnsi="Times New Roman"/>
          <w:sz w:val="24"/>
          <w:lang w:val="en-GB"/>
        </w:rPr>
        <w:t xml:space="preserve"> of uncontrollability of rumination</w:t>
      </w:r>
      <w:r w:rsidR="00BE2B98" w:rsidRPr="00D80C67">
        <w:rPr>
          <w:rFonts w:ascii="Times New Roman" w:hAnsi="Times New Roman"/>
          <w:sz w:val="24"/>
          <w:lang w:val="en-GB"/>
        </w:rPr>
        <w:t>.</w:t>
      </w:r>
      <w:r w:rsidR="00387B99" w:rsidRPr="00D80C67">
        <w:rPr>
          <w:rFonts w:ascii="Times New Roman" w:hAnsi="Times New Roman"/>
          <w:sz w:val="24"/>
          <w:lang w:val="en-GB"/>
        </w:rPr>
        <w:t xml:space="preserve"> </w:t>
      </w:r>
      <w:r w:rsidR="003732BD" w:rsidRPr="00D80C67">
        <w:rPr>
          <w:rFonts w:ascii="Times New Roman" w:hAnsi="Times New Roman"/>
          <w:sz w:val="24"/>
          <w:lang w:val="en-GB"/>
        </w:rPr>
        <w:t>He</w:t>
      </w:r>
      <w:r w:rsidR="00F80D85" w:rsidRPr="00D80C67">
        <w:rPr>
          <w:rFonts w:ascii="Times New Roman" w:hAnsi="Times New Roman"/>
          <w:sz w:val="24"/>
          <w:lang w:val="en-GB"/>
        </w:rPr>
        <w:t xml:space="preserve"> suggest</w:t>
      </w:r>
      <w:r w:rsidR="00A86E06" w:rsidRPr="00D80C67">
        <w:rPr>
          <w:rFonts w:ascii="Times New Roman" w:hAnsi="Times New Roman"/>
          <w:sz w:val="24"/>
          <w:lang w:val="en-GB"/>
        </w:rPr>
        <w:t>s</w:t>
      </w:r>
      <w:r w:rsidR="00F80D85" w:rsidRPr="00D80C67">
        <w:rPr>
          <w:rFonts w:ascii="Times New Roman" w:hAnsi="Times New Roman"/>
          <w:sz w:val="24"/>
          <w:lang w:val="en-GB"/>
        </w:rPr>
        <w:t xml:space="preserve"> that </w:t>
      </w:r>
      <w:r w:rsidR="00A86E06" w:rsidRPr="00D80C67">
        <w:rPr>
          <w:rFonts w:ascii="Times New Roman" w:hAnsi="Times New Roman"/>
          <w:sz w:val="24"/>
          <w:lang w:val="en-GB"/>
        </w:rPr>
        <w:t xml:space="preserve">one’s </w:t>
      </w:r>
      <w:r w:rsidR="00AB5BBB" w:rsidRPr="00D80C67">
        <w:rPr>
          <w:rFonts w:ascii="Times New Roman" w:hAnsi="Times New Roman"/>
          <w:sz w:val="24"/>
          <w:lang w:val="en-GB"/>
        </w:rPr>
        <w:t xml:space="preserve">meta-cognition </w:t>
      </w:r>
      <w:r w:rsidR="00A86E06" w:rsidRPr="00D80C67">
        <w:rPr>
          <w:rFonts w:ascii="Times New Roman" w:hAnsi="Times New Roman"/>
          <w:sz w:val="24"/>
          <w:lang w:val="en-GB"/>
        </w:rPr>
        <w:t>consists of</w:t>
      </w:r>
      <w:r w:rsidR="00AB5BBB" w:rsidRPr="00D80C67">
        <w:rPr>
          <w:rFonts w:ascii="Times New Roman" w:hAnsi="Times New Roman"/>
          <w:i/>
          <w:sz w:val="24"/>
          <w:lang w:val="en-GB"/>
        </w:rPr>
        <w:t xml:space="preserve"> </w:t>
      </w:r>
      <w:r w:rsidR="00F80D85" w:rsidRPr="00D80C67">
        <w:rPr>
          <w:rFonts w:ascii="Times New Roman" w:hAnsi="Times New Roman"/>
          <w:sz w:val="24"/>
          <w:lang w:val="en-GB"/>
        </w:rPr>
        <w:t xml:space="preserve">knowledge, experience, </w:t>
      </w:r>
      <w:r w:rsidR="00AB5BBB" w:rsidRPr="00D80C67">
        <w:rPr>
          <w:rFonts w:ascii="Times New Roman" w:hAnsi="Times New Roman"/>
          <w:sz w:val="24"/>
          <w:lang w:val="en-GB"/>
        </w:rPr>
        <w:t xml:space="preserve">and </w:t>
      </w:r>
      <w:r w:rsidR="00F80D85" w:rsidRPr="00D80C67">
        <w:rPr>
          <w:rFonts w:ascii="Times New Roman" w:hAnsi="Times New Roman"/>
          <w:sz w:val="24"/>
          <w:lang w:val="en-GB"/>
        </w:rPr>
        <w:t>strategy</w:t>
      </w:r>
      <w:r w:rsidR="00AB5BBB" w:rsidRPr="00D80C67">
        <w:rPr>
          <w:rFonts w:ascii="Times New Roman" w:hAnsi="Times New Roman"/>
          <w:sz w:val="24"/>
          <w:lang w:val="en-GB"/>
        </w:rPr>
        <w:t xml:space="preserve">. </w:t>
      </w:r>
      <w:r w:rsidR="00534895" w:rsidRPr="00D80C67">
        <w:rPr>
          <w:rFonts w:ascii="Times New Roman" w:hAnsi="Times New Roman"/>
          <w:sz w:val="24"/>
          <w:lang w:val="en-GB"/>
        </w:rPr>
        <w:t>The meta-cognitive knowledge or belief involves beliefs and theor</w:t>
      </w:r>
      <w:r w:rsidR="009B6EC8" w:rsidRPr="00D80C67">
        <w:rPr>
          <w:rFonts w:ascii="Times New Roman" w:hAnsi="Times New Roman"/>
          <w:sz w:val="24"/>
          <w:lang w:val="en-GB"/>
        </w:rPr>
        <w:t>ies</w:t>
      </w:r>
      <w:r w:rsidR="00534895" w:rsidRPr="00D80C67">
        <w:rPr>
          <w:rFonts w:ascii="Times New Roman" w:hAnsi="Times New Roman"/>
          <w:sz w:val="24"/>
          <w:lang w:val="en-GB"/>
        </w:rPr>
        <w:t xml:space="preserve"> </w:t>
      </w:r>
      <w:r w:rsidR="0094484A" w:rsidRPr="00D80C67">
        <w:rPr>
          <w:rFonts w:ascii="Times New Roman" w:hAnsi="Times New Roman"/>
          <w:sz w:val="24"/>
          <w:lang w:val="en-GB"/>
        </w:rPr>
        <w:t xml:space="preserve">regarding </w:t>
      </w:r>
      <w:r w:rsidR="00F775C5" w:rsidRPr="00D80C67">
        <w:rPr>
          <w:rFonts w:ascii="Times New Roman" w:hAnsi="Times New Roman"/>
          <w:sz w:val="24"/>
          <w:lang w:val="en-GB"/>
        </w:rPr>
        <w:t xml:space="preserve">the </w:t>
      </w:r>
      <w:r w:rsidR="0094484A" w:rsidRPr="00D80C67">
        <w:rPr>
          <w:rFonts w:ascii="Times New Roman" w:hAnsi="Times New Roman"/>
          <w:sz w:val="24"/>
          <w:lang w:val="en-GB"/>
        </w:rPr>
        <w:t>thinking style about</w:t>
      </w:r>
      <w:r w:rsidR="009B6EC8" w:rsidRPr="00D80C67">
        <w:rPr>
          <w:rFonts w:ascii="Times New Roman" w:hAnsi="Times New Roman"/>
          <w:sz w:val="24"/>
          <w:lang w:val="en-GB"/>
        </w:rPr>
        <w:t xml:space="preserve"> the self, </w:t>
      </w:r>
      <w:r w:rsidR="00534895" w:rsidRPr="00D80C67">
        <w:rPr>
          <w:rFonts w:ascii="Times New Roman" w:hAnsi="Times New Roman"/>
          <w:sz w:val="24"/>
          <w:lang w:val="en-GB"/>
        </w:rPr>
        <w:t>which include posi</w:t>
      </w:r>
      <w:r w:rsidR="00CB0AA5" w:rsidRPr="00D80C67">
        <w:rPr>
          <w:rFonts w:ascii="Times New Roman" w:hAnsi="Times New Roman"/>
          <w:sz w:val="24"/>
          <w:lang w:val="en-GB"/>
        </w:rPr>
        <w:t>tive and negative meta-beliefs.</w:t>
      </w:r>
    </w:p>
    <w:p w14:paraId="1F43BAD1" w14:textId="5B90B526" w:rsidR="00CB0AA5" w:rsidRPr="00D80C67" w:rsidRDefault="00534895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lastRenderedPageBreak/>
        <w:t xml:space="preserve">On the other hand, </w:t>
      </w:r>
      <w:r w:rsidR="00AF2D96" w:rsidRPr="00D80C67">
        <w:rPr>
          <w:rFonts w:ascii="Times New Roman" w:hAnsi="Times New Roman"/>
          <w:sz w:val="24"/>
          <w:lang w:val="en-GB"/>
        </w:rPr>
        <w:t xml:space="preserve">meta-cognitive experience refers to </w:t>
      </w:r>
      <w:r w:rsidR="003732BD" w:rsidRPr="00D80C67">
        <w:rPr>
          <w:rFonts w:ascii="Times New Roman" w:hAnsi="Times New Roman"/>
          <w:sz w:val="24"/>
          <w:lang w:val="en-GB"/>
        </w:rPr>
        <w:t>situational evaluation and emotion</w:t>
      </w:r>
      <w:r w:rsidR="00DC3F5D" w:rsidRPr="00D80C67">
        <w:rPr>
          <w:rFonts w:ascii="Times New Roman" w:hAnsi="Times New Roman"/>
          <w:sz w:val="24"/>
          <w:lang w:val="en-GB"/>
        </w:rPr>
        <w:t>s</w:t>
      </w:r>
      <w:r w:rsidR="003732BD" w:rsidRPr="00D80C67">
        <w:rPr>
          <w:rFonts w:ascii="Times New Roman" w:hAnsi="Times New Roman"/>
          <w:sz w:val="24"/>
          <w:lang w:val="en-GB"/>
        </w:rPr>
        <w:t xml:space="preserve"> on</w:t>
      </w:r>
      <w:r w:rsidR="00DC3F5D" w:rsidRPr="00D80C67">
        <w:rPr>
          <w:rFonts w:ascii="Times New Roman" w:hAnsi="Times New Roman"/>
          <w:sz w:val="24"/>
          <w:lang w:val="en-GB"/>
        </w:rPr>
        <w:t xml:space="preserve"> the</w:t>
      </w:r>
      <w:r w:rsidR="003732BD" w:rsidRPr="00D80C67">
        <w:rPr>
          <w:rFonts w:ascii="Times New Roman" w:hAnsi="Times New Roman"/>
          <w:sz w:val="24"/>
          <w:lang w:val="en-GB"/>
        </w:rPr>
        <w:t xml:space="preserve"> mental state of the self. Uncontrollability of rumination measured by </w:t>
      </w:r>
      <w:r w:rsidR="00F775C5" w:rsidRPr="00D80C67">
        <w:rPr>
          <w:rFonts w:ascii="Times New Roman" w:hAnsi="Times New Roman"/>
          <w:sz w:val="24"/>
          <w:lang w:val="en-GB"/>
        </w:rPr>
        <w:t xml:space="preserve">the </w:t>
      </w:r>
      <w:r w:rsidR="003732BD" w:rsidRPr="00D80C67">
        <w:rPr>
          <w:rFonts w:ascii="Times New Roman" w:hAnsi="Times New Roman"/>
          <w:sz w:val="24"/>
          <w:lang w:val="en-GB"/>
        </w:rPr>
        <w:t xml:space="preserve">LARSS reflected </w:t>
      </w:r>
      <w:r w:rsidRPr="00D80C67">
        <w:rPr>
          <w:rFonts w:ascii="Times New Roman" w:hAnsi="Times New Roman"/>
          <w:sz w:val="24"/>
          <w:lang w:val="en-GB"/>
        </w:rPr>
        <w:t xml:space="preserve">such situational experience or perception of </w:t>
      </w:r>
      <w:r w:rsidR="0094484A" w:rsidRPr="00D80C67">
        <w:rPr>
          <w:rFonts w:ascii="Times New Roman" w:hAnsi="Times New Roman"/>
          <w:sz w:val="24"/>
          <w:lang w:val="en-GB"/>
        </w:rPr>
        <w:t>being uncontrollable</w:t>
      </w:r>
      <w:r w:rsidRPr="00D80C67">
        <w:rPr>
          <w:rFonts w:ascii="Times New Roman" w:hAnsi="Times New Roman"/>
          <w:sz w:val="24"/>
          <w:lang w:val="en-GB"/>
        </w:rPr>
        <w:t xml:space="preserve">. </w:t>
      </w:r>
      <w:r w:rsidR="00343F6B" w:rsidRPr="00D80C67">
        <w:rPr>
          <w:rFonts w:ascii="Times New Roman" w:hAnsi="Times New Roman"/>
          <w:sz w:val="24"/>
          <w:lang w:val="en-GB"/>
        </w:rPr>
        <w:t xml:space="preserve">The meta-cognitive strategy </w:t>
      </w:r>
      <w:r w:rsidR="00DD7398" w:rsidRPr="00D80C67">
        <w:rPr>
          <w:rFonts w:ascii="Times New Roman" w:hAnsi="Times New Roman"/>
          <w:sz w:val="24"/>
          <w:lang w:val="en-GB"/>
        </w:rPr>
        <w:t xml:space="preserve">reflected </w:t>
      </w:r>
      <w:r w:rsidR="00343F6B" w:rsidRPr="00D80C67">
        <w:rPr>
          <w:rFonts w:ascii="Times New Roman" w:hAnsi="Times New Roman"/>
          <w:sz w:val="24"/>
          <w:lang w:val="en-GB"/>
        </w:rPr>
        <w:t>coping strategy for perceived experiences such as thought suppression</w:t>
      </w:r>
      <w:r w:rsidR="009B6EC8" w:rsidRPr="00D80C67">
        <w:rPr>
          <w:rFonts w:ascii="Times New Roman" w:hAnsi="Times New Roman"/>
          <w:sz w:val="24"/>
          <w:lang w:val="en-GB"/>
        </w:rPr>
        <w:t xml:space="preserve"> or giving up</w:t>
      </w:r>
      <w:r w:rsidR="00343F6B" w:rsidRPr="00D80C67">
        <w:rPr>
          <w:rFonts w:ascii="Times New Roman" w:hAnsi="Times New Roman"/>
          <w:sz w:val="24"/>
          <w:lang w:val="en-GB"/>
        </w:rPr>
        <w:t xml:space="preserve">. </w:t>
      </w:r>
      <w:r w:rsidR="00AF2D96" w:rsidRPr="00D80C67">
        <w:rPr>
          <w:rFonts w:ascii="Times New Roman" w:hAnsi="Times New Roman"/>
          <w:sz w:val="24"/>
          <w:lang w:val="en-GB"/>
        </w:rPr>
        <w:t xml:space="preserve">Negative meta-beliefs </w:t>
      </w:r>
      <w:r w:rsidRPr="00D80C67">
        <w:rPr>
          <w:rFonts w:ascii="Times New Roman" w:hAnsi="Times New Roman"/>
          <w:sz w:val="24"/>
          <w:lang w:val="en-GB"/>
        </w:rPr>
        <w:t xml:space="preserve">about rumination </w:t>
      </w:r>
      <w:r w:rsidR="00B27140" w:rsidRPr="00D80C67">
        <w:rPr>
          <w:rFonts w:ascii="Times New Roman" w:hAnsi="Times New Roman"/>
          <w:sz w:val="24"/>
          <w:lang w:val="en-GB"/>
        </w:rPr>
        <w:t>are related to</w:t>
      </w:r>
      <w:r w:rsidR="00F01377" w:rsidRPr="00D80C67">
        <w:rPr>
          <w:rFonts w:ascii="Times New Roman" w:hAnsi="Times New Roman"/>
          <w:sz w:val="24"/>
          <w:lang w:val="en-GB"/>
        </w:rPr>
        <w:t xml:space="preserve"> self-focus</w:t>
      </w:r>
      <w:r w:rsidR="00A12BB4" w:rsidRPr="00D80C67">
        <w:rPr>
          <w:rFonts w:ascii="Times New Roman" w:hAnsi="Times New Roman"/>
          <w:sz w:val="24"/>
          <w:lang w:val="en-GB"/>
        </w:rPr>
        <w:t>, repetitive negative thinking</w:t>
      </w:r>
      <w:r w:rsidR="00F01377" w:rsidRPr="00D80C67">
        <w:rPr>
          <w:rFonts w:ascii="Times New Roman" w:hAnsi="Times New Roman"/>
          <w:sz w:val="24"/>
          <w:lang w:val="en-GB"/>
        </w:rPr>
        <w:t xml:space="preserve"> </w:t>
      </w:r>
      <w:r w:rsidR="00A12BB4" w:rsidRPr="00D80C67">
        <w:rPr>
          <w:rFonts w:ascii="Times New Roman" w:hAnsi="Times New Roman"/>
          <w:sz w:val="24"/>
          <w:lang w:val="en-GB"/>
        </w:rPr>
        <w:t>style</w:t>
      </w:r>
      <w:r w:rsidR="00006A4E" w:rsidRPr="00D80C67">
        <w:rPr>
          <w:rFonts w:ascii="Times New Roman" w:hAnsi="Times New Roman"/>
          <w:sz w:val="24"/>
          <w:lang w:val="en-GB"/>
        </w:rPr>
        <w:t>,</w:t>
      </w:r>
      <w:r w:rsidR="00A12BB4" w:rsidRPr="00D80C67">
        <w:rPr>
          <w:rFonts w:ascii="Times New Roman" w:hAnsi="Times New Roman"/>
          <w:sz w:val="24"/>
          <w:lang w:val="en-GB"/>
        </w:rPr>
        <w:t xml:space="preserve"> and attentional bias for uncontrollability and </w:t>
      </w:r>
      <w:r w:rsidR="00B34598" w:rsidRPr="00D80C67">
        <w:rPr>
          <w:rFonts w:ascii="Times New Roman" w:hAnsi="Times New Roman"/>
          <w:sz w:val="24"/>
          <w:lang w:val="en-GB"/>
        </w:rPr>
        <w:t xml:space="preserve">the </w:t>
      </w:r>
      <w:r w:rsidR="00A12BB4" w:rsidRPr="00D80C67">
        <w:rPr>
          <w:rFonts w:ascii="Times New Roman" w:hAnsi="Times New Roman"/>
          <w:sz w:val="24"/>
          <w:lang w:val="en-GB"/>
        </w:rPr>
        <w:t>harm</w:t>
      </w:r>
      <w:r w:rsidR="00230E07" w:rsidRPr="00D80C67">
        <w:rPr>
          <w:rFonts w:ascii="Times New Roman" w:hAnsi="Times New Roman"/>
          <w:sz w:val="24"/>
          <w:lang w:val="en-GB"/>
        </w:rPr>
        <w:t>ful outcome</w:t>
      </w:r>
      <w:r w:rsidR="00F91355" w:rsidRPr="00D80C67">
        <w:rPr>
          <w:rFonts w:ascii="Times New Roman" w:hAnsi="Times New Roman"/>
          <w:sz w:val="24"/>
          <w:lang w:val="en-GB"/>
        </w:rPr>
        <w:t>s</w:t>
      </w:r>
      <w:r w:rsidR="00A12BB4" w:rsidRPr="00D80C67">
        <w:rPr>
          <w:rFonts w:ascii="Times New Roman" w:hAnsi="Times New Roman"/>
          <w:sz w:val="24"/>
          <w:lang w:val="en-GB"/>
        </w:rPr>
        <w:t xml:space="preserve"> of rumination (Wells &amp; Matthews, 1994). As a result,</w:t>
      </w:r>
      <w:r w:rsidR="00F01377" w:rsidRPr="00D80C67">
        <w:rPr>
          <w:rFonts w:ascii="Times New Roman" w:hAnsi="Times New Roman"/>
          <w:sz w:val="24"/>
          <w:lang w:val="en-GB"/>
        </w:rPr>
        <w:t xml:space="preserve"> it </w:t>
      </w:r>
      <w:r w:rsidR="0047253E" w:rsidRPr="00D80C67">
        <w:rPr>
          <w:rFonts w:ascii="Times New Roman" w:hAnsi="Times New Roman"/>
          <w:sz w:val="24"/>
          <w:lang w:val="en-GB"/>
        </w:rPr>
        <w:t xml:space="preserve">can </w:t>
      </w:r>
      <w:r w:rsidRPr="00D80C67">
        <w:rPr>
          <w:rFonts w:ascii="Times New Roman" w:hAnsi="Times New Roman"/>
          <w:sz w:val="24"/>
          <w:lang w:val="en-GB"/>
        </w:rPr>
        <w:t>lead to focus</w:t>
      </w:r>
      <w:r w:rsidR="0047253E" w:rsidRPr="00D80C67">
        <w:rPr>
          <w:rFonts w:ascii="Times New Roman" w:hAnsi="Times New Roman"/>
          <w:sz w:val="24"/>
          <w:lang w:val="en-GB"/>
        </w:rPr>
        <w:t>ed</w:t>
      </w:r>
      <w:r w:rsidRPr="00D80C67">
        <w:rPr>
          <w:rFonts w:ascii="Times New Roman" w:hAnsi="Times New Roman"/>
          <w:sz w:val="24"/>
          <w:lang w:val="en-GB"/>
        </w:rPr>
        <w:t xml:space="preserve"> attention on </w:t>
      </w:r>
      <w:r w:rsidR="00F91355" w:rsidRPr="00D80C67">
        <w:rPr>
          <w:rFonts w:ascii="Times New Roman" w:hAnsi="Times New Roman"/>
          <w:sz w:val="24"/>
          <w:lang w:val="en-GB"/>
        </w:rPr>
        <w:t>uncontrollability of</w:t>
      </w:r>
      <w:r w:rsidR="0094484A" w:rsidRPr="00D80C67">
        <w:rPr>
          <w:rFonts w:ascii="Times New Roman" w:hAnsi="Times New Roman"/>
          <w:sz w:val="24"/>
          <w:lang w:val="en-GB"/>
        </w:rPr>
        <w:t xml:space="preserve"> rumination</w:t>
      </w:r>
      <w:r w:rsidRPr="00D80C67">
        <w:rPr>
          <w:rFonts w:ascii="Times New Roman" w:hAnsi="Times New Roman"/>
          <w:sz w:val="24"/>
          <w:lang w:val="en-GB"/>
        </w:rPr>
        <w:t xml:space="preserve"> and </w:t>
      </w:r>
      <w:r w:rsidR="009B6EC8" w:rsidRPr="00D80C67">
        <w:rPr>
          <w:rFonts w:ascii="Times New Roman" w:hAnsi="Times New Roman"/>
          <w:sz w:val="24"/>
          <w:lang w:val="en-GB"/>
        </w:rPr>
        <w:t>thereby</w:t>
      </w:r>
      <w:r w:rsidR="0063204D" w:rsidRPr="00D80C67">
        <w:rPr>
          <w:rFonts w:ascii="Times New Roman" w:hAnsi="Times New Roman"/>
          <w:sz w:val="24"/>
          <w:lang w:val="en-GB"/>
        </w:rPr>
        <w:t>, the</w:t>
      </w:r>
      <w:r w:rsidR="009B6EC8" w:rsidRPr="00D80C67">
        <w:rPr>
          <w:rFonts w:ascii="Times New Roman" w:hAnsi="Times New Roman"/>
          <w:sz w:val="24"/>
          <w:lang w:val="en-GB"/>
        </w:rPr>
        <w:t xml:space="preserve"> rumination is prolonged</w:t>
      </w:r>
      <w:r w:rsidR="00CB0AA5" w:rsidRPr="00D80C67">
        <w:rPr>
          <w:rFonts w:ascii="Times New Roman" w:hAnsi="Times New Roman"/>
          <w:sz w:val="24"/>
          <w:lang w:val="en-GB"/>
        </w:rPr>
        <w:t>.</w:t>
      </w:r>
    </w:p>
    <w:p w14:paraId="503C475F" w14:textId="0B8242A7" w:rsidR="00355649" w:rsidRPr="00D80C67" w:rsidRDefault="00DD7398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Further, </w:t>
      </w:r>
      <w:r w:rsidR="009B6EC8" w:rsidRPr="00D80C67">
        <w:rPr>
          <w:rFonts w:ascii="Times New Roman" w:hAnsi="Times New Roman"/>
          <w:sz w:val="24"/>
          <w:lang w:val="en-GB"/>
        </w:rPr>
        <w:t xml:space="preserve">negative meta-beliefs induce </w:t>
      </w:r>
      <w:r w:rsidR="00534895" w:rsidRPr="00D80C67">
        <w:rPr>
          <w:rFonts w:ascii="Times New Roman" w:hAnsi="Times New Roman"/>
          <w:sz w:val="24"/>
          <w:lang w:val="en-GB"/>
        </w:rPr>
        <w:t>giving up controlling ruminative thoughts</w:t>
      </w:r>
      <w:r w:rsidR="009A24AD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>as a strategy</w:t>
      </w:r>
      <w:r w:rsidR="00B119D6" w:rsidRPr="00D80C67">
        <w:rPr>
          <w:rFonts w:ascii="Times New Roman" w:hAnsi="Times New Roman"/>
          <w:sz w:val="24"/>
          <w:lang w:val="en-GB"/>
        </w:rPr>
        <w:t>,</w:t>
      </w:r>
      <w:r w:rsidR="009A24AD" w:rsidRPr="00D80C67">
        <w:rPr>
          <w:rFonts w:ascii="Times New Roman" w:hAnsi="Times New Roman"/>
          <w:sz w:val="24"/>
          <w:lang w:val="en-GB"/>
        </w:rPr>
        <w:t xml:space="preserve"> </w:t>
      </w:r>
      <w:r w:rsidR="00B119D6" w:rsidRPr="00D80C67">
        <w:rPr>
          <w:rFonts w:ascii="Times New Roman" w:hAnsi="Times New Roman"/>
          <w:sz w:val="24"/>
          <w:lang w:val="en-GB"/>
        </w:rPr>
        <w:t>which can</w:t>
      </w:r>
      <w:r w:rsidR="00E429FE" w:rsidRPr="00D80C67">
        <w:rPr>
          <w:rFonts w:ascii="Times New Roman" w:hAnsi="Times New Roman"/>
          <w:sz w:val="24"/>
          <w:lang w:val="en-GB"/>
        </w:rPr>
        <w:t xml:space="preserve"> thereby</w:t>
      </w:r>
      <w:r w:rsidR="00B119D6" w:rsidRPr="00D80C67">
        <w:rPr>
          <w:rFonts w:ascii="Times New Roman" w:hAnsi="Times New Roman"/>
          <w:sz w:val="24"/>
          <w:lang w:val="en-GB"/>
        </w:rPr>
        <w:t xml:space="preserve"> </w:t>
      </w:r>
      <w:r w:rsidR="00910E0A" w:rsidRPr="00D80C67">
        <w:rPr>
          <w:rFonts w:ascii="Times New Roman" w:hAnsi="Times New Roman"/>
          <w:sz w:val="24"/>
          <w:lang w:val="en-GB"/>
        </w:rPr>
        <w:t>contribute</w:t>
      </w:r>
      <w:r w:rsidR="00E429FE" w:rsidRPr="00D80C67">
        <w:rPr>
          <w:rFonts w:ascii="Times New Roman" w:hAnsi="Times New Roman"/>
          <w:sz w:val="24"/>
          <w:lang w:val="en-GB"/>
        </w:rPr>
        <w:t xml:space="preserve"> to</w:t>
      </w:r>
      <w:r w:rsidR="0094484A" w:rsidRPr="00D80C67">
        <w:rPr>
          <w:rFonts w:ascii="Times New Roman" w:hAnsi="Times New Roman"/>
          <w:sz w:val="24"/>
          <w:lang w:val="en-GB"/>
        </w:rPr>
        <w:t xml:space="preserve"> uncontrollable</w:t>
      </w:r>
      <w:r w:rsidRPr="00D80C67">
        <w:rPr>
          <w:rFonts w:ascii="Times New Roman" w:hAnsi="Times New Roman"/>
          <w:sz w:val="24"/>
          <w:lang w:val="en-GB"/>
        </w:rPr>
        <w:t xml:space="preserve"> rumination </w:t>
      </w:r>
      <w:r w:rsidR="009A24AD" w:rsidRPr="00D80C67">
        <w:rPr>
          <w:rFonts w:ascii="Times New Roman" w:hAnsi="Times New Roman"/>
          <w:sz w:val="24"/>
          <w:lang w:val="en-GB"/>
        </w:rPr>
        <w:t xml:space="preserve">(Papageorgiou &amp; Wells, 2009). </w:t>
      </w:r>
      <w:r w:rsidR="0094484A" w:rsidRPr="00D80C67">
        <w:rPr>
          <w:rFonts w:ascii="Times New Roman" w:hAnsi="Times New Roman"/>
          <w:sz w:val="24"/>
          <w:lang w:val="en-GB"/>
        </w:rPr>
        <w:t>As such</w:t>
      </w:r>
      <w:r w:rsidR="009A24AD" w:rsidRPr="00D80C67">
        <w:rPr>
          <w:rFonts w:ascii="Times New Roman" w:hAnsi="Times New Roman"/>
          <w:sz w:val="24"/>
          <w:lang w:val="en-GB"/>
        </w:rPr>
        <w:t xml:space="preserve">, negative meta-beliefs </w:t>
      </w:r>
      <w:r w:rsidR="0094484A" w:rsidRPr="00D80C67">
        <w:rPr>
          <w:rFonts w:ascii="Times New Roman" w:hAnsi="Times New Roman"/>
          <w:sz w:val="24"/>
          <w:lang w:val="en-GB"/>
        </w:rPr>
        <w:t>could</w:t>
      </w:r>
      <w:r w:rsidR="009A24AD" w:rsidRPr="00D80C67">
        <w:rPr>
          <w:rFonts w:ascii="Times New Roman" w:hAnsi="Times New Roman"/>
          <w:sz w:val="24"/>
          <w:lang w:val="en-GB"/>
        </w:rPr>
        <w:t xml:space="preserve"> elevate uncontrollability of rumination. </w:t>
      </w:r>
      <w:r w:rsidR="00A451CC" w:rsidRPr="00D80C67">
        <w:rPr>
          <w:rFonts w:ascii="Times New Roman" w:hAnsi="Times New Roman"/>
          <w:sz w:val="24"/>
          <w:lang w:val="en-GB"/>
        </w:rPr>
        <w:t>U</w:t>
      </w:r>
      <w:r w:rsidR="00FD10E4" w:rsidRPr="00D80C67">
        <w:rPr>
          <w:rFonts w:ascii="Times New Roman" w:hAnsi="Times New Roman"/>
          <w:sz w:val="24"/>
          <w:lang w:val="en-GB"/>
        </w:rPr>
        <w:t>ncontrollability of rumination</w:t>
      </w:r>
      <w:r w:rsidR="006C4E86" w:rsidRPr="00D80C67">
        <w:rPr>
          <w:rFonts w:ascii="Times New Roman" w:hAnsi="Times New Roman"/>
          <w:sz w:val="24"/>
          <w:lang w:val="en-GB"/>
        </w:rPr>
        <w:t xml:space="preserve"> </w:t>
      </w:r>
      <w:r w:rsidR="00A451CC" w:rsidRPr="00D80C67">
        <w:rPr>
          <w:rFonts w:ascii="Times New Roman" w:hAnsi="Times New Roman"/>
          <w:sz w:val="24"/>
          <w:lang w:val="en-GB"/>
        </w:rPr>
        <w:t xml:space="preserve">has </w:t>
      </w:r>
      <w:r w:rsidRPr="00D80C67">
        <w:rPr>
          <w:rFonts w:ascii="Times New Roman" w:hAnsi="Times New Roman"/>
          <w:sz w:val="24"/>
          <w:lang w:val="en-GB"/>
        </w:rPr>
        <w:t xml:space="preserve">also </w:t>
      </w:r>
      <w:r w:rsidR="00A451CC" w:rsidRPr="00D80C67">
        <w:rPr>
          <w:rFonts w:ascii="Times New Roman" w:hAnsi="Times New Roman"/>
          <w:sz w:val="24"/>
          <w:lang w:val="en-GB"/>
        </w:rPr>
        <w:t>been getting much</w:t>
      </w:r>
      <w:r w:rsidR="006C4E86" w:rsidRPr="00D80C67">
        <w:rPr>
          <w:rFonts w:ascii="Times New Roman" w:hAnsi="Times New Roman"/>
          <w:sz w:val="24"/>
          <w:lang w:val="en-GB"/>
        </w:rPr>
        <w:t xml:space="preserve"> attention</w:t>
      </w:r>
      <w:r w:rsidR="00A451CC" w:rsidRPr="00D80C67">
        <w:rPr>
          <w:rFonts w:ascii="Times New Roman" w:hAnsi="Times New Roman"/>
          <w:sz w:val="24"/>
          <w:lang w:val="en-GB"/>
        </w:rPr>
        <w:t xml:space="preserve"> recently</w:t>
      </w:r>
      <w:r w:rsidR="006C4E86" w:rsidRPr="00D80C67">
        <w:rPr>
          <w:rFonts w:ascii="Times New Roman" w:hAnsi="Times New Roman"/>
          <w:sz w:val="24"/>
          <w:lang w:val="en-GB"/>
        </w:rPr>
        <w:t xml:space="preserve"> because it </w:t>
      </w:r>
      <w:r w:rsidR="00A451CC" w:rsidRPr="00D80C67">
        <w:rPr>
          <w:rFonts w:ascii="Times New Roman" w:hAnsi="Times New Roman"/>
          <w:sz w:val="24"/>
          <w:lang w:val="en-GB"/>
        </w:rPr>
        <w:t xml:space="preserve">is </w:t>
      </w:r>
      <w:r w:rsidR="006C4E86" w:rsidRPr="00D80C67">
        <w:rPr>
          <w:rFonts w:ascii="Times New Roman" w:hAnsi="Times New Roman"/>
          <w:sz w:val="24"/>
          <w:lang w:val="en-GB"/>
        </w:rPr>
        <w:t>closely rela</w:t>
      </w:r>
      <w:r w:rsidRPr="00D80C67">
        <w:rPr>
          <w:rFonts w:ascii="Times New Roman" w:hAnsi="Times New Roman"/>
          <w:sz w:val="24"/>
          <w:lang w:val="en-GB"/>
        </w:rPr>
        <w:t>te</w:t>
      </w:r>
      <w:r w:rsidR="00A451CC" w:rsidRPr="00D80C67">
        <w:rPr>
          <w:rFonts w:ascii="Times New Roman" w:hAnsi="Times New Roman"/>
          <w:sz w:val="24"/>
          <w:lang w:val="en-GB"/>
        </w:rPr>
        <w:t>d</w:t>
      </w:r>
      <w:r w:rsidRPr="00D80C67">
        <w:rPr>
          <w:rFonts w:ascii="Times New Roman" w:hAnsi="Times New Roman"/>
          <w:sz w:val="24"/>
          <w:lang w:val="en-GB"/>
        </w:rPr>
        <w:t xml:space="preserve"> to depressive symptoms </w:t>
      </w:r>
      <w:r w:rsidR="006C76FC" w:rsidRPr="00D80C67">
        <w:rPr>
          <w:rFonts w:ascii="Times New Roman" w:hAnsi="Times New Roman"/>
          <w:sz w:val="24"/>
          <w:lang w:val="en-GB"/>
        </w:rPr>
        <w:t>(Raes et al.,</w:t>
      </w:r>
      <w:r w:rsidR="007457EA" w:rsidRPr="00D80C67">
        <w:rPr>
          <w:rFonts w:ascii="Times New Roman" w:hAnsi="Times New Roman"/>
          <w:sz w:val="24"/>
          <w:lang w:val="en-GB"/>
        </w:rPr>
        <w:t xml:space="preserve"> 2008</w:t>
      </w:r>
      <w:r w:rsidR="00ED5A4B" w:rsidRPr="00D80C67">
        <w:rPr>
          <w:rFonts w:ascii="Times New Roman" w:hAnsi="Times New Roman"/>
          <w:sz w:val="24"/>
          <w:lang w:val="en-GB"/>
        </w:rPr>
        <w:t xml:space="preserve">). However, no previous </w:t>
      </w:r>
      <w:r w:rsidR="00A451CC" w:rsidRPr="00D80C67">
        <w:rPr>
          <w:rFonts w:ascii="Times New Roman" w:hAnsi="Times New Roman"/>
          <w:sz w:val="24"/>
          <w:lang w:val="en-GB"/>
        </w:rPr>
        <w:t xml:space="preserve">studies have </w:t>
      </w:r>
      <w:r w:rsidR="009A24AD" w:rsidRPr="00D80C67">
        <w:rPr>
          <w:rFonts w:ascii="Times New Roman" w:hAnsi="Times New Roman"/>
          <w:sz w:val="24"/>
          <w:lang w:val="en-GB"/>
        </w:rPr>
        <w:t>longitudinal</w:t>
      </w:r>
      <w:r w:rsidR="00A451CC" w:rsidRPr="00D80C67">
        <w:rPr>
          <w:rFonts w:ascii="Times New Roman" w:hAnsi="Times New Roman"/>
          <w:sz w:val="24"/>
          <w:lang w:val="en-GB"/>
        </w:rPr>
        <w:t>ly</w:t>
      </w:r>
      <w:r w:rsidR="009A24AD" w:rsidRPr="00D80C67">
        <w:rPr>
          <w:rFonts w:ascii="Times New Roman" w:hAnsi="Times New Roman"/>
          <w:sz w:val="24"/>
          <w:lang w:val="en-GB"/>
        </w:rPr>
        <w:t xml:space="preserve"> examined the relationship</w:t>
      </w:r>
      <w:r w:rsidR="00FD10E4" w:rsidRPr="00D80C67">
        <w:rPr>
          <w:rFonts w:ascii="Times New Roman" w:hAnsi="Times New Roman"/>
          <w:sz w:val="24"/>
          <w:lang w:val="en-GB"/>
        </w:rPr>
        <w:t xml:space="preserve"> between negative meta-belief</w:t>
      </w:r>
      <w:r w:rsidR="00C83EA8" w:rsidRPr="00D80C67">
        <w:rPr>
          <w:rFonts w:ascii="Times New Roman" w:hAnsi="Times New Roman"/>
          <w:sz w:val="24"/>
          <w:lang w:val="en-GB"/>
        </w:rPr>
        <w:t>s</w:t>
      </w:r>
      <w:r w:rsidR="009A24AD" w:rsidRPr="00D80C67">
        <w:rPr>
          <w:rFonts w:ascii="Times New Roman" w:hAnsi="Times New Roman"/>
          <w:sz w:val="24"/>
          <w:lang w:val="en-GB"/>
        </w:rPr>
        <w:t>,</w:t>
      </w:r>
      <w:r w:rsidR="00FD10E4" w:rsidRPr="00D80C67">
        <w:rPr>
          <w:rFonts w:ascii="Times New Roman" w:hAnsi="Times New Roman"/>
          <w:sz w:val="24"/>
          <w:lang w:val="en-GB"/>
        </w:rPr>
        <w:t xml:space="preserve"> uncontrollability of rumination</w:t>
      </w:r>
      <w:r w:rsidR="009A24AD" w:rsidRPr="00D80C67">
        <w:rPr>
          <w:rFonts w:ascii="Times New Roman" w:hAnsi="Times New Roman"/>
          <w:sz w:val="24"/>
          <w:lang w:val="en-GB"/>
        </w:rPr>
        <w:t>, and depressive symptoms</w:t>
      </w:r>
      <w:r w:rsidR="00FD10E4" w:rsidRPr="00D80C67">
        <w:rPr>
          <w:rFonts w:ascii="Times New Roman" w:hAnsi="Times New Roman"/>
          <w:sz w:val="24"/>
          <w:lang w:val="en-GB"/>
        </w:rPr>
        <w:t>.</w:t>
      </w:r>
      <w:r w:rsidR="005D1C4D" w:rsidRPr="00D80C67">
        <w:rPr>
          <w:rFonts w:ascii="Times New Roman" w:hAnsi="Times New Roman"/>
          <w:sz w:val="24"/>
          <w:lang w:val="en-GB"/>
        </w:rPr>
        <w:t xml:space="preserve"> </w:t>
      </w:r>
      <w:r w:rsidR="00B53739" w:rsidRPr="00D80C67">
        <w:rPr>
          <w:rFonts w:ascii="Times New Roman" w:hAnsi="Times New Roman"/>
          <w:sz w:val="24"/>
          <w:lang w:val="en-GB"/>
        </w:rPr>
        <w:t xml:space="preserve">Therefore, these issues need to </w:t>
      </w:r>
      <w:r w:rsidR="00ED5A4B" w:rsidRPr="00D80C67">
        <w:rPr>
          <w:rFonts w:ascii="Times New Roman" w:hAnsi="Times New Roman"/>
          <w:sz w:val="24"/>
          <w:lang w:val="en-GB"/>
        </w:rPr>
        <w:t xml:space="preserve">be </w:t>
      </w:r>
      <w:r w:rsidR="00B53739" w:rsidRPr="00D80C67">
        <w:rPr>
          <w:rFonts w:ascii="Times New Roman" w:hAnsi="Times New Roman"/>
          <w:sz w:val="24"/>
          <w:lang w:val="en-GB"/>
        </w:rPr>
        <w:t>address</w:t>
      </w:r>
      <w:r w:rsidR="00ED5A4B" w:rsidRPr="00D80C67">
        <w:rPr>
          <w:rFonts w:ascii="Times New Roman" w:hAnsi="Times New Roman"/>
          <w:sz w:val="24"/>
          <w:lang w:val="en-GB"/>
        </w:rPr>
        <w:t>ed</w:t>
      </w:r>
      <w:r w:rsidR="00B53739" w:rsidRPr="00D80C67">
        <w:rPr>
          <w:rFonts w:ascii="Times New Roman" w:hAnsi="Times New Roman"/>
          <w:sz w:val="24"/>
          <w:lang w:val="en-GB"/>
        </w:rPr>
        <w:t>.</w:t>
      </w:r>
    </w:p>
    <w:p w14:paraId="023156DE" w14:textId="72817E8D" w:rsidR="00AE1C64" w:rsidRPr="00D80C67" w:rsidRDefault="00CB0AA5" w:rsidP="00274AD2">
      <w:pPr>
        <w:snapToGrid w:val="0"/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This</w:t>
      </w:r>
      <w:r w:rsidR="000F1EE4" w:rsidRPr="00D80C67">
        <w:rPr>
          <w:rFonts w:ascii="Times New Roman" w:hAnsi="Times New Roman"/>
          <w:b/>
          <w:sz w:val="24"/>
          <w:lang w:val="en-GB"/>
        </w:rPr>
        <w:t xml:space="preserve"> </w:t>
      </w:r>
      <w:r w:rsidR="003018E2" w:rsidRPr="00D80C67">
        <w:rPr>
          <w:rFonts w:ascii="Times New Roman" w:hAnsi="Times New Roman"/>
          <w:b/>
          <w:sz w:val="24"/>
          <w:lang w:val="en-GB"/>
        </w:rPr>
        <w:t>S</w:t>
      </w:r>
      <w:r w:rsidR="000F1EE4" w:rsidRPr="00D80C67">
        <w:rPr>
          <w:rFonts w:ascii="Times New Roman" w:hAnsi="Times New Roman"/>
          <w:b/>
          <w:sz w:val="24"/>
          <w:lang w:val="en-GB"/>
        </w:rPr>
        <w:t>tudy</w:t>
      </w:r>
    </w:p>
    <w:p w14:paraId="755B2F1D" w14:textId="795F603A" w:rsidR="00C776AC" w:rsidRPr="00D80C67" w:rsidRDefault="00CB0AA5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We</w:t>
      </w:r>
      <w:r w:rsidR="000F1EE4" w:rsidRPr="00D80C67">
        <w:rPr>
          <w:rFonts w:ascii="Times New Roman" w:hAnsi="Times New Roman"/>
          <w:sz w:val="24"/>
          <w:lang w:val="en-GB"/>
        </w:rPr>
        <w:t xml:space="preserve"> </w:t>
      </w:r>
      <w:r w:rsidR="009245A7" w:rsidRPr="00D80C67">
        <w:rPr>
          <w:rFonts w:ascii="Times New Roman" w:hAnsi="Times New Roman"/>
          <w:sz w:val="24"/>
          <w:lang w:val="en-GB"/>
        </w:rPr>
        <w:t>longitudinal</w:t>
      </w:r>
      <w:r w:rsidR="00F179D7" w:rsidRPr="00D80C67">
        <w:rPr>
          <w:rFonts w:ascii="Times New Roman" w:hAnsi="Times New Roman"/>
          <w:sz w:val="24"/>
          <w:lang w:val="en-GB"/>
        </w:rPr>
        <w:t>ly</w:t>
      </w:r>
      <w:r w:rsidR="009245A7" w:rsidRPr="00D80C67">
        <w:rPr>
          <w:rFonts w:ascii="Times New Roman" w:hAnsi="Times New Roman"/>
          <w:sz w:val="24"/>
          <w:lang w:val="en-GB"/>
        </w:rPr>
        <w:t xml:space="preserve"> </w:t>
      </w:r>
      <w:r w:rsidR="000F1EE4" w:rsidRPr="00D80C67">
        <w:rPr>
          <w:rFonts w:ascii="Times New Roman" w:hAnsi="Times New Roman"/>
          <w:sz w:val="24"/>
          <w:lang w:val="en-GB"/>
        </w:rPr>
        <w:t xml:space="preserve">examine </w:t>
      </w:r>
      <w:r w:rsidR="009245A7" w:rsidRPr="00D80C67">
        <w:rPr>
          <w:rFonts w:ascii="Times New Roman" w:hAnsi="Times New Roman"/>
          <w:sz w:val="24"/>
          <w:lang w:val="en-GB"/>
        </w:rPr>
        <w:t xml:space="preserve">the meta-cognitive model </w:t>
      </w:r>
      <w:r w:rsidR="00753B90" w:rsidRPr="00D80C67">
        <w:rPr>
          <w:rFonts w:ascii="Times New Roman" w:hAnsi="Times New Roman"/>
          <w:sz w:val="24"/>
          <w:lang w:val="en-GB"/>
        </w:rPr>
        <w:t xml:space="preserve">and uncontrollability </w:t>
      </w:r>
      <w:r w:rsidR="009245A7" w:rsidRPr="00D80C67">
        <w:rPr>
          <w:rFonts w:ascii="Times New Roman" w:hAnsi="Times New Roman"/>
          <w:sz w:val="24"/>
          <w:lang w:val="en-GB"/>
        </w:rPr>
        <w:t>of rumination</w:t>
      </w:r>
      <w:r w:rsidR="00805BA7" w:rsidRPr="00D80C67">
        <w:rPr>
          <w:rFonts w:ascii="Times New Roman" w:hAnsi="Times New Roman"/>
          <w:sz w:val="24"/>
          <w:lang w:val="en-GB"/>
        </w:rPr>
        <w:t xml:space="preserve"> and depression</w:t>
      </w:r>
      <w:r w:rsidR="009245A7" w:rsidRPr="00D80C67">
        <w:rPr>
          <w:rFonts w:ascii="Times New Roman" w:hAnsi="Times New Roman"/>
          <w:sz w:val="24"/>
          <w:lang w:val="en-GB"/>
        </w:rPr>
        <w:t xml:space="preserve">. </w:t>
      </w:r>
      <w:r w:rsidR="00485ADB" w:rsidRPr="00D80C67">
        <w:rPr>
          <w:rFonts w:ascii="Times New Roman" w:hAnsi="Times New Roman"/>
          <w:sz w:val="24"/>
          <w:lang w:val="en-GB"/>
        </w:rPr>
        <w:t xml:space="preserve">Our hypothetical model </w:t>
      </w:r>
      <w:r w:rsidRPr="00D80C67">
        <w:rPr>
          <w:rFonts w:ascii="Times New Roman" w:hAnsi="Times New Roman"/>
          <w:sz w:val="24"/>
          <w:lang w:val="en-GB"/>
        </w:rPr>
        <w:t>is</w:t>
      </w:r>
      <w:r w:rsidR="00485ADB" w:rsidRPr="00D80C67">
        <w:rPr>
          <w:rFonts w:ascii="Times New Roman" w:hAnsi="Times New Roman"/>
          <w:sz w:val="24"/>
          <w:lang w:val="en-GB"/>
        </w:rPr>
        <w:t xml:space="preserve"> shown in Figure 1. </w:t>
      </w:r>
      <w:r w:rsidR="00347621" w:rsidRPr="00D80C67">
        <w:rPr>
          <w:rFonts w:ascii="Times New Roman" w:hAnsi="Times New Roman"/>
          <w:sz w:val="24"/>
          <w:lang w:val="en-GB"/>
        </w:rPr>
        <w:t>We test</w:t>
      </w:r>
      <w:r w:rsidR="00485ADB" w:rsidRPr="00D80C67">
        <w:rPr>
          <w:rFonts w:ascii="Times New Roman" w:hAnsi="Times New Roman"/>
          <w:sz w:val="24"/>
          <w:lang w:val="en-GB"/>
        </w:rPr>
        <w:t xml:space="preserve">ed 8 pathways </w:t>
      </w:r>
      <w:r w:rsidR="00347621" w:rsidRPr="00D80C67">
        <w:rPr>
          <w:rFonts w:ascii="Times New Roman" w:hAnsi="Times New Roman"/>
          <w:sz w:val="24"/>
          <w:lang w:val="en-GB"/>
        </w:rPr>
        <w:t>in this model and specified what pathways were particularly relevant</w:t>
      </w:r>
      <w:r w:rsidR="00485ADB" w:rsidRPr="00D80C67">
        <w:rPr>
          <w:rFonts w:ascii="Times New Roman" w:hAnsi="Times New Roman"/>
          <w:sz w:val="24"/>
          <w:lang w:val="en-GB"/>
        </w:rPr>
        <w:t xml:space="preserve">. </w:t>
      </w:r>
      <w:r w:rsidRPr="00D80C67">
        <w:rPr>
          <w:rFonts w:ascii="Times New Roman" w:hAnsi="Times New Roman"/>
          <w:sz w:val="24"/>
          <w:lang w:val="en-GB"/>
        </w:rPr>
        <w:t>We</w:t>
      </w:r>
      <w:r w:rsidR="004339ED" w:rsidRPr="00D80C67">
        <w:rPr>
          <w:rFonts w:ascii="Times New Roman" w:hAnsi="Times New Roman"/>
          <w:sz w:val="24"/>
          <w:lang w:val="en-GB"/>
        </w:rPr>
        <w:t xml:space="preserve"> use</w:t>
      </w:r>
      <w:r w:rsidR="00C20ED0" w:rsidRPr="00D80C67">
        <w:rPr>
          <w:rFonts w:ascii="Times New Roman" w:hAnsi="Times New Roman"/>
          <w:sz w:val="24"/>
          <w:lang w:val="en-GB"/>
        </w:rPr>
        <w:t xml:space="preserve">d </w:t>
      </w:r>
      <w:r w:rsidR="00830E54" w:rsidRPr="00D80C67">
        <w:rPr>
          <w:rFonts w:ascii="Times New Roman" w:hAnsi="Times New Roman"/>
          <w:sz w:val="24"/>
          <w:lang w:val="en-GB"/>
        </w:rPr>
        <w:t>cross-lagged</w:t>
      </w:r>
      <w:r w:rsidR="00C20ED0" w:rsidRPr="00D80C67">
        <w:rPr>
          <w:rFonts w:ascii="Times New Roman" w:hAnsi="Times New Roman"/>
          <w:sz w:val="24"/>
          <w:lang w:val="en-GB"/>
        </w:rPr>
        <w:t xml:space="preserve"> effect </w:t>
      </w:r>
      <w:r w:rsidRPr="00D80C67">
        <w:rPr>
          <w:rFonts w:ascii="Times New Roman" w:hAnsi="Times New Roman"/>
          <w:sz w:val="24"/>
          <w:lang w:val="en-GB"/>
        </w:rPr>
        <w:t>modelling</w:t>
      </w:r>
      <w:r w:rsidR="00800C65" w:rsidRPr="00D80C67">
        <w:rPr>
          <w:rFonts w:ascii="Times New Roman" w:hAnsi="Times New Roman"/>
          <w:sz w:val="24"/>
          <w:lang w:val="en-GB"/>
        </w:rPr>
        <w:t xml:space="preserve"> </w:t>
      </w:r>
      <w:r w:rsidR="004339ED" w:rsidRPr="00D80C67">
        <w:rPr>
          <w:rFonts w:ascii="Times New Roman" w:hAnsi="Times New Roman"/>
          <w:sz w:val="24"/>
          <w:lang w:val="en-GB"/>
        </w:rPr>
        <w:t>(Finkel, 1995</w:t>
      </w:r>
      <w:r w:rsidR="00800C65" w:rsidRPr="00D80C67">
        <w:rPr>
          <w:rFonts w:ascii="Times New Roman" w:hAnsi="Times New Roman"/>
          <w:sz w:val="24"/>
          <w:lang w:val="en-GB"/>
        </w:rPr>
        <w:t>)</w:t>
      </w:r>
      <w:r w:rsidR="004339ED" w:rsidRPr="00D80C67">
        <w:rPr>
          <w:rFonts w:ascii="Times New Roman" w:hAnsi="Times New Roman"/>
          <w:sz w:val="24"/>
          <w:lang w:val="en-GB"/>
        </w:rPr>
        <w:t xml:space="preserve"> to infer </w:t>
      </w:r>
      <w:r w:rsidR="00FE0A45" w:rsidRPr="00D80C67">
        <w:rPr>
          <w:rFonts w:ascii="Times New Roman" w:hAnsi="Times New Roman"/>
          <w:sz w:val="24"/>
          <w:lang w:val="en-GB"/>
        </w:rPr>
        <w:t xml:space="preserve">reciprocal </w:t>
      </w:r>
      <w:r w:rsidR="004339ED" w:rsidRPr="00D80C67">
        <w:rPr>
          <w:rFonts w:ascii="Times New Roman" w:hAnsi="Times New Roman"/>
          <w:sz w:val="24"/>
          <w:lang w:val="en-GB"/>
        </w:rPr>
        <w:t xml:space="preserve">causal relationships. </w:t>
      </w:r>
      <w:r w:rsidR="00195423" w:rsidRPr="00D80C67">
        <w:rPr>
          <w:rFonts w:ascii="Times New Roman" w:hAnsi="Times New Roman"/>
          <w:sz w:val="24"/>
          <w:lang w:val="en-GB"/>
        </w:rPr>
        <w:t xml:space="preserve">Although </w:t>
      </w:r>
      <w:r w:rsidR="00AD375E" w:rsidRPr="00D80C67">
        <w:rPr>
          <w:rFonts w:ascii="Times New Roman" w:hAnsi="Times New Roman"/>
          <w:sz w:val="24"/>
          <w:lang w:val="en-GB"/>
        </w:rPr>
        <w:t xml:space="preserve">both </w:t>
      </w:r>
      <w:r w:rsidR="00195423" w:rsidRPr="00D80C67">
        <w:rPr>
          <w:rFonts w:ascii="Times New Roman" w:hAnsi="Times New Roman"/>
          <w:sz w:val="24"/>
          <w:lang w:val="en-GB"/>
        </w:rPr>
        <w:t xml:space="preserve">causal </w:t>
      </w:r>
      <w:r w:rsidR="00AD375E" w:rsidRPr="00D80C67">
        <w:rPr>
          <w:rFonts w:ascii="Times New Roman" w:hAnsi="Times New Roman"/>
          <w:sz w:val="24"/>
          <w:lang w:val="en-GB"/>
        </w:rPr>
        <w:t xml:space="preserve">analytic and understanding rumination </w:t>
      </w:r>
      <w:r w:rsidR="00775F4F" w:rsidRPr="00775F4F">
        <w:rPr>
          <w:rFonts w:ascii="Times New Roman" w:hAnsi="Times New Roman"/>
          <w:sz w:val="24"/>
          <w:highlight w:val="yellow"/>
          <w:lang w:val="en-GB"/>
        </w:rPr>
        <w:t>(Raes et al., 2008)</w:t>
      </w:r>
      <w:r w:rsidR="00775F4F">
        <w:rPr>
          <w:rFonts w:ascii="Times New Roman" w:hAnsi="Times New Roman"/>
          <w:sz w:val="24"/>
          <w:lang w:val="en-GB"/>
        </w:rPr>
        <w:t xml:space="preserve"> </w:t>
      </w:r>
      <w:r w:rsidR="00B55597" w:rsidRPr="00D80C67">
        <w:rPr>
          <w:rFonts w:ascii="Times New Roman" w:hAnsi="Times New Roman"/>
          <w:sz w:val="24"/>
          <w:lang w:val="en-GB"/>
        </w:rPr>
        <w:t xml:space="preserve">are </w:t>
      </w:r>
      <w:r w:rsidR="00AD375E" w:rsidRPr="00D80C67">
        <w:rPr>
          <w:rFonts w:ascii="Times New Roman" w:hAnsi="Times New Roman"/>
          <w:sz w:val="24"/>
          <w:lang w:val="en-GB"/>
        </w:rPr>
        <w:t xml:space="preserve">involved in rumination in response to positive meta-beliefs, </w:t>
      </w:r>
      <w:r w:rsidR="007E0C36" w:rsidRPr="00D80C67">
        <w:rPr>
          <w:rFonts w:ascii="Times New Roman" w:hAnsi="Times New Roman"/>
          <w:sz w:val="24"/>
          <w:lang w:val="en-GB"/>
        </w:rPr>
        <w:t>we</w:t>
      </w:r>
      <w:r w:rsidR="00AD375E" w:rsidRPr="00D80C67">
        <w:rPr>
          <w:rFonts w:ascii="Times New Roman" w:hAnsi="Times New Roman"/>
          <w:sz w:val="24"/>
          <w:lang w:val="en-GB"/>
        </w:rPr>
        <w:t xml:space="preserve"> used both factors </w:t>
      </w:r>
      <w:r w:rsidR="00B55597" w:rsidRPr="00D80C67">
        <w:rPr>
          <w:rFonts w:ascii="Times New Roman" w:hAnsi="Times New Roman"/>
          <w:sz w:val="24"/>
          <w:lang w:val="en-GB"/>
        </w:rPr>
        <w:t>to examine</w:t>
      </w:r>
      <w:r w:rsidR="00AD375E" w:rsidRPr="00D80C67">
        <w:rPr>
          <w:rFonts w:ascii="Times New Roman" w:hAnsi="Times New Roman"/>
          <w:sz w:val="24"/>
          <w:lang w:val="en-GB"/>
        </w:rPr>
        <w:t xml:space="preserve"> whether type of rumination </w:t>
      </w:r>
      <w:r w:rsidR="006848B0" w:rsidRPr="00D80C67">
        <w:rPr>
          <w:rFonts w:ascii="Times New Roman" w:hAnsi="Times New Roman"/>
          <w:sz w:val="24"/>
          <w:lang w:val="en-GB"/>
        </w:rPr>
        <w:t xml:space="preserve">could predict </w:t>
      </w:r>
      <w:r w:rsidR="00AD375E" w:rsidRPr="00D80C67">
        <w:rPr>
          <w:rFonts w:ascii="Times New Roman" w:hAnsi="Times New Roman"/>
          <w:sz w:val="24"/>
          <w:lang w:val="en-GB"/>
        </w:rPr>
        <w:t>negative meta-beliefs and</w:t>
      </w:r>
      <w:r w:rsidR="00B55597" w:rsidRPr="00D80C67">
        <w:rPr>
          <w:rFonts w:ascii="Times New Roman" w:hAnsi="Times New Roman"/>
          <w:sz w:val="24"/>
          <w:lang w:val="en-GB"/>
        </w:rPr>
        <w:t xml:space="preserve"> whether </w:t>
      </w:r>
      <w:r w:rsidR="00067EE7" w:rsidRPr="00D80C67">
        <w:rPr>
          <w:rFonts w:ascii="Times New Roman" w:hAnsi="Times New Roman"/>
          <w:sz w:val="24"/>
          <w:lang w:val="en-GB"/>
        </w:rPr>
        <w:t>po</w:t>
      </w:r>
      <w:r w:rsidR="00775F4F">
        <w:rPr>
          <w:rFonts w:ascii="Times New Roman" w:hAnsi="Times New Roman"/>
          <w:sz w:val="24"/>
          <w:lang w:val="en-GB"/>
        </w:rPr>
        <w:t xml:space="preserve">sitive meta-beliefs predicted </w:t>
      </w:r>
      <w:r w:rsidR="00775F4F" w:rsidRPr="00775F4F">
        <w:rPr>
          <w:rFonts w:ascii="Times New Roman" w:hAnsi="Times New Roman"/>
          <w:sz w:val="24"/>
          <w:highlight w:val="yellow"/>
          <w:lang w:val="en-GB"/>
        </w:rPr>
        <w:t>causal analytic and understanding rumination</w:t>
      </w:r>
      <w:r w:rsidR="00AD375E" w:rsidRPr="00D80C67">
        <w:rPr>
          <w:rFonts w:ascii="Times New Roman" w:hAnsi="Times New Roman"/>
          <w:sz w:val="24"/>
          <w:lang w:val="en-GB"/>
        </w:rPr>
        <w:t>.</w:t>
      </w:r>
    </w:p>
    <w:p w14:paraId="78655174" w14:textId="1BBEF6FA" w:rsidR="00597CBB" w:rsidRPr="00D80C67" w:rsidRDefault="00597CBB" w:rsidP="00597CBB">
      <w:pPr>
        <w:snapToGrid w:val="0"/>
        <w:spacing w:line="480" w:lineRule="auto"/>
        <w:jc w:val="center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lastRenderedPageBreak/>
        <w:t>INSERT FIGURE 1 ABOUT HERE</w:t>
      </w:r>
    </w:p>
    <w:p w14:paraId="4185B913" w14:textId="06D2D31E" w:rsidR="00CE4950" w:rsidRPr="00D80C67" w:rsidRDefault="00CE4950" w:rsidP="00EA7BC8">
      <w:pPr>
        <w:pStyle w:val="af"/>
        <w:snapToGrid w:val="0"/>
        <w:spacing w:line="480" w:lineRule="auto"/>
        <w:ind w:leftChars="0" w:left="360"/>
        <w:jc w:val="center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Method</w:t>
      </w:r>
    </w:p>
    <w:p w14:paraId="4219E904" w14:textId="103CC7DD" w:rsidR="00CE4950" w:rsidRPr="00D80C67" w:rsidRDefault="00CE4950" w:rsidP="00EA7BC8">
      <w:pPr>
        <w:pStyle w:val="af"/>
        <w:snapToGrid w:val="0"/>
        <w:spacing w:line="480" w:lineRule="auto"/>
        <w:ind w:leftChars="0" w:left="0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Participants</w:t>
      </w:r>
      <w:r w:rsidR="00A22CAF" w:rsidRPr="00D80C67">
        <w:rPr>
          <w:rFonts w:ascii="Times New Roman" w:hAnsi="Times New Roman"/>
          <w:b/>
          <w:sz w:val="24"/>
          <w:lang w:val="en-GB"/>
        </w:rPr>
        <w:t xml:space="preserve"> and Procedure</w:t>
      </w:r>
    </w:p>
    <w:p w14:paraId="770D137E" w14:textId="6290F20B" w:rsidR="00CE4950" w:rsidRPr="00D80C67" w:rsidRDefault="00400850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Data were collected at two points</w:t>
      </w:r>
      <w:r w:rsidR="00C705F3" w:rsidRPr="00D80C67">
        <w:rPr>
          <w:rFonts w:ascii="Times New Roman" w:hAnsi="Times New Roman"/>
          <w:sz w:val="24"/>
          <w:lang w:val="en-GB"/>
        </w:rPr>
        <w:t>:</w:t>
      </w:r>
      <w:r w:rsidR="00525C4E" w:rsidRPr="00D80C67">
        <w:rPr>
          <w:rFonts w:ascii="Times New Roman" w:hAnsi="Times New Roman"/>
          <w:sz w:val="24"/>
          <w:lang w:val="en-GB"/>
        </w:rPr>
        <w:t xml:space="preserve"> </w:t>
      </w:r>
      <w:r w:rsidR="007344DD" w:rsidRPr="00D80C67">
        <w:rPr>
          <w:rFonts w:ascii="Times New Roman" w:hAnsi="Times New Roman"/>
          <w:sz w:val="24"/>
          <w:lang w:val="en-GB"/>
        </w:rPr>
        <w:t>April (Time 1) and October (Time 2)</w:t>
      </w:r>
      <w:r w:rsidR="00C705F3" w:rsidRPr="00D80C67">
        <w:rPr>
          <w:rFonts w:ascii="Times New Roman" w:hAnsi="Times New Roman"/>
          <w:sz w:val="24"/>
          <w:lang w:val="en-GB"/>
        </w:rPr>
        <w:t xml:space="preserve">. </w:t>
      </w:r>
      <w:bookmarkStart w:id="6" w:name="_Hlk497047553"/>
      <w:r w:rsidR="00C705F3" w:rsidRPr="00D80C67">
        <w:rPr>
          <w:rFonts w:ascii="Times New Roman" w:hAnsi="Times New Roman"/>
          <w:sz w:val="24"/>
          <w:lang w:val="en-GB"/>
        </w:rPr>
        <w:t>Participants took part</w:t>
      </w:r>
      <w:r w:rsidR="007344DD" w:rsidRPr="00D80C67">
        <w:rPr>
          <w:rFonts w:ascii="Times New Roman" w:hAnsi="Times New Roman"/>
          <w:sz w:val="24"/>
          <w:lang w:val="en-GB"/>
        </w:rPr>
        <w:t xml:space="preserve"> </w:t>
      </w:r>
      <w:r w:rsidR="00525C4E" w:rsidRPr="00D80C67">
        <w:rPr>
          <w:rFonts w:ascii="Times New Roman" w:hAnsi="Times New Roman"/>
          <w:sz w:val="24"/>
          <w:lang w:val="en-GB"/>
        </w:rPr>
        <w:t xml:space="preserve">in </w:t>
      </w:r>
      <w:bookmarkEnd w:id="6"/>
      <w:r w:rsidR="00525C4E" w:rsidRPr="00D80C67">
        <w:rPr>
          <w:rFonts w:ascii="Times New Roman" w:hAnsi="Times New Roman"/>
          <w:sz w:val="24"/>
          <w:lang w:val="en-GB"/>
        </w:rPr>
        <w:t xml:space="preserve">exchange for course credit. </w:t>
      </w:r>
      <w:r w:rsidR="00E53001" w:rsidRPr="00D80C67">
        <w:rPr>
          <w:rFonts w:ascii="Times New Roman" w:hAnsi="Times New Roman"/>
          <w:sz w:val="24"/>
          <w:lang w:val="en-GB"/>
        </w:rPr>
        <w:t xml:space="preserve">Participants were </w:t>
      </w:r>
      <w:r w:rsidR="00CE4950" w:rsidRPr="00D80C67">
        <w:rPr>
          <w:rFonts w:ascii="Times New Roman" w:hAnsi="Times New Roman"/>
          <w:sz w:val="24"/>
          <w:lang w:val="en-GB"/>
        </w:rPr>
        <w:t>Japanese undergraduate students</w:t>
      </w:r>
      <w:r w:rsidR="00C705F3" w:rsidRPr="00D80C67">
        <w:rPr>
          <w:rFonts w:ascii="Times New Roman" w:hAnsi="Times New Roman"/>
          <w:sz w:val="24"/>
          <w:lang w:val="en-GB"/>
        </w:rPr>
        <w:t xml:space="preserve"> </w:t>
      </w:r>
      <w:bookmarkStart w:id="7" w:name="_Hlk497047562"/>
      <w:r w:rsidR="00C705F3" w:rsidRPr="00D80C67">
        <w:rPr>
          <w:rFonts w:ascii="Times New Roman" w:hAnsi="Times New Roman"/>
          <w:sz w:val="24"/>
          <w:lang w:val="en-GB"/>
        </w:rPr>
        <w:t>who majored in psychology</w:t>
      </w:r>
      <w:r w:rsidR="00CE4950" w:rsidRPr="00D80C67">
        <w:rPr>
          <w:rFonts w:ascii="Times New Roman" w:hAnsi="Times New Roman"/>
          <w:sz w:val="24"/>
          <w:lang w:val="en-GB"/>
        </w:rPr>
        <w:t xml:space="preserve"> </w:t>
      </w:r>
      <w:bookmarkEnd w:id="7"/>
      <w:r w:rsidR="00525C4E" w:rsidRPr="00D80C67">
        <w:rPr>
          <w:rFonts w:ascii="Times New Roman" w:hAnsi="Times New Roman"/>
          <w:sz w:val="24"/>
          <w:lang w:val="en-GB"/>
        </w:rPr>
        <w:t>(</w:t>
      </w:r>
      <w:r w:rsidR="00E53001" w:rsidRPr="00D80C67">
        <w:rPr>
          <w:rFonts w:ascii="Times New Roman" w:hAnsi="Times New Roman"/>
          <w:sz w:val="24"/>
          <w:lang w:val="en-GB"/>
        </w:rPr>
        <w:t xml:space="preserve">Time 1: </w:t>
      </w:r>
      <w:r w:rsidR="00525C4E" w:rsidRPr="00D80C67">
        <w:rPr>
          <w:rFonts w:ascii="Times New Roman" w:hAnsi="Times New Roman"/>
          <w:i/>
          <w:sz w:val="24"/>
          <w:lang w:val="en-GB"/>
        </w:rPr>
        <w:t>N</w:t>
      </w:r>
      <w:r w:rsidR="00525C4E" w:rsidRPr="00D80C67">
        <w:rPr>
          <w:rFonts w:ascii="Times New Roman" w:hAnsi="Times New Roman"/>
          <w:sz w:val="24"/>
          <w:lang w:val="en-GB"/>
        </w:rPr>
        <w:t xml:space="preserve"> = 242</w:t>
      </w:r>
      <w:r w:rsidR="00317ABE" w:rsidRPr="00D80C67">
        <w:rPr>
          <w:rFonts w:ascii="Times New Roman" w:hAnsi="Times New Roman"/>
          <w:sz w:val="24"/>
          <w:lang w:val="en-GB"/>
        </w:rPr>
        <w:t xml:space="preserve">, </w:t>
      </w:r>
      <w:r w:rsidR="00D86E39" w:rsidRPr="00D80C67">
        <w:rPr>
          <w:rFonts w:ascii="Times New Roman" w:hAnsi="Times New Roman"/>
          <w:sz w:val="24"/>
          <w:lang w:val="en-GB"/>
        </w:rPr>
        <w:t>156</w:t>
      </w:r>
      <w:r w:rsidR="00525C4E" w:rsidRPr="00D80C67">
        <w:rPr>
          <w:rFonts w:ascii="Times New Roman" w:hAnsi="Times New Roman"/>
          <w:sz w:val="24"/>
          <w:lang w:val="en-GB"/>
        </w:rPr>
        <w:t xml:space="preserve"> </w:t>
      </w:r>
      <w:r w:rsidR="00C705F3" w:rsidRPr="00D80C67">
        <w:rPr>
          <w:rFonts w:ascii="Times New Roman" w:hAnsi="Times New Roman"/>
          <w:sz w:val="24"/>
          <w:lang w:val="en-GB"/>
        </w:rPr>
        <w:t>women</w:t>
      </w:r>
      <w:r w:rsidR="00317ABE" w:rsidRPr="00D80C67">
        <w:rPr>
          <w:rFonts w:ascii="Times New Roman" w:hAnsi="Times New Roman"/>
          <w:sz w:val="24"/>
          <w:lang w:val="en-GB"/>
        </w:rPr>
        <w:t xml:space="preserve">, </w:t>
      </w:r>
      <w:r w:rsidR="00D86E39" w:rsidRPr="00D80C67">
        <w:rPr>
          <w:rFonts w:ascii="Times New Roman" w:hAnsi="Times New Roman"/>
          <w:sz w:val="24"/>
          <w:lang w:val="en-GB"/>
        </w:rPr>
        <w:t>20.15</w:t>
      </w:r>
      <w:r w:rsidR="00525C4E" w:rsidRPr="00D80C67">
        <w:rPr>
          <w:rFonts w:ascii="Times New Roman" w:hAnsi="Times New Roman"/>
          <w:sz w:val="24"/>
          <w:lang w:val="en-GB"/>
        </w:rPr>
        <w:t xml:space="preserve"> ±</w:t>
      </w:r>
      <w:r w:rsidR="00317ABE" w:rsidRPr="00D80C67">
        <w:rPr>
          <w:rFonts w:ascii="Times New Roman" w:hAnsi="Times New Roman"/>
          <w:sz w:val="24"/>
          <w:lang w:val="en-GB"/>
        </w:rPr>
        <w:t xml:space="preserve"> </w:t>
      </w:r>
      <w:r w:rsidR="00D86E39" w:rsidRPr="00D80C67">
        <w:rPr>
          <w:rFonts w:ascii="Times New Roman" w:hAnsi="Times New Roman"/>
          <w:sz w:val="24"/>
          <w:lang w:val="en-GB"/>
        </w:rPr>
        <w:t>3.44</w:t>
      </w:r>
      <w:r w:rsidR="00525C4E" w:rsidRPr="00D80C67">
        <w:rPr>
          <w:rFonts w:ascii="Times New Roman" w:hAnsi="Times New Roman"/>
          <w:sz w:val="24"/>
          <w:lang w:val="en-GB"/>
        </w:rPr>
        <w:t xml:space="preserve"> years</w:t>
      </w:r>
      <w:r w:rsidR="00E53001" w:rsidRPr="00D80C67">
        <w:rPr>
          <w:rFonts w:ascii="Times New Roman" w:hAnsi="Times New Roman"/>
          <w:sz w:val="24"/>
          <w:lang w:val="en-GB"/>
        </w:rPr>
        <w:t xml:space="preserve">; Time 2 (6 months later): </w:t>
      </w:r>
      <w:r w:rsidR="00E53001" w:rsidRPr="00D80C67">
        <w:rPr>
          <w:rFonts w:ascii="Times New Roman" w:hAnsi="Times New Roman"/>
          <w:i/>
          <w:sz w:val="24"/>
          <w:lang w:val="en-GB"/>
        </w:rPr>
        <w:t>N</w:t>
      </w:r>
      <w:r w:rsidR="00E53001" w:rsidRPr="00D80C67">
        <w:rPr>
          <w:rFonts w:ascii="Times New Roman" w:hAnsi="Times New Roman"/>
          <w:sz w:val="24"/>
          <w:lang w:val="en-GB"/>
        </w:rPr>
        <w:t xml:space="preserve"> = 117, 71 </w:t>
      </w:r>
      <w:r w:rsidR="00C705F3" w:rsidRPr="00D80C67">
        <w:rPr>
          <w:rFonts w:ascii="Times New Roman" w:hAnsi="Times New Roman"/>
          <w:sz w:val="24"/>
          <w:lang w:val="en-GB"/>
        </w:rPr>
        <w:t>women</w:t>
      </w:r>
      <w:r w:rsidR="00E53001" w:rsidRPr="00D80C67">
        <w:rPr>
          <w:rFonts w:ascii="Times New Roman" w:hAnsi="Times New Roman"/>
          <w:sz w:val="24"/>
          <w:lang w:val="en-GB"/>
        </w:rPr>
        <w:t>, 20.43 ± 0.82 years</w:t>
      </w:r>
      <w:r w:rsidR="00525C4E" w:rsidRPr="00D80C67">
        <w:rPr>
          <w:rFonts w:ascii="Times New Roman" w:hAnsi="Times New Roman"/>
          <w:sz w:val="24"/>
          <w:lang w:val="en-GB"/>
        </w:rPr>
        <w:t>)</w:t>
      </w:r>
      <w:r w:rsidR="00E53001" w:rsidRPr="00D80C67">
        <w:rPr>
          <w:rFonts w:ascii="Times New Roman" w:hAnsi="Times New Roman"/>
          <w:sz w:val="24"/>
          <w:lang w:val="en-GB"/>
        </w:rPr>
        <w:t xml:space="preserve">. </w:t>
      </w:r>
      <w:r w:rsidR="00B55597" w:rsidRPr="00D80C67">
        <w:rPr>
          <w:rFonts w:ascii="Times New Roman" w:hAnsi="Times New Roman"/>
          <w:sz w:val="24"/>
          <w:lang w:val="en-GB"/>
        </w:rPr>
        <w:t xml:space="preserve">Compared </w:t>
      </w:r>
      <w:r w:rsidR="00162358" w:rsidRPr="00D80C67">
        <w:rPr>
          <w:rFonts w:ascii="Times New Roman" w:hAnsi="Times New Roman"/>
          <w:sz w:val="24"/>
          <w:lang w:val="en-GB"/>
        </w:rPr>
        <w:t xml:space="preserve">to </w:t>
      </w:r>
      <w:r w:rsidR="007344DD" w:rsidRPr="00D80C67">
        <w:rPr>
          <w:rFonts w:ascii="Times New Roman" w:hAnsi="Times New Roman"/>
          <w:sz w:val="24"/>
          <w:lang w:val="en-GB"/>
        </w:rPr>
        <w:t xml:space="preserve">the </w:t>
      </w:r>
      <w:r w:rsidR="00525C4E" w:rsidRPr="00D80C67">
        <w:rPr>
          <w:rFonts w:ascii="Times New Roman" w:hAnsi="Times New Roman"/>
          <w:sz w:val="24"/>
          <w:lang w:val="en-GB"/>
        </w:rPr>
        <w:t xml:space="preserve">first investigation, 125 students dropped out because </w:t>
      </w:r>
      <w:r w:rsidR="00DE44C2" w:rsidRPr="00D80C67">
        <w:rPr>
          <w:rFonts w:ascii="Times New Roman" w:hAnsi="Times New Roman"/>
          <w:sz w:val="24"/>
          <w:lang w:val="en-GB"/>
        </w:rPr>
        <w:t>approximately half of the</w:t>
      </w:r>
      <w:r w:rsidR="007344DD" w:rsidRPr="00D80C67">
        <w:rPr>
          <w:rFonts w:ascii="Times New Roman" w:hAnsi="Times New Roman"/>
          <w:sz w:val="24"/>
          <w:lang w:val="en-GB"/>
        </w:rPr>
        <w:t xml:space="preserve"> participants who </w:t>
      </w:r>
      <w:r w:rsidR="00DE44C2" w:rsidRPr="00D80C67">
        <w:rPr>
          <w:rFonts w:ascii="Times New Roman" w:hAnsi="Times New Roman"/>
          <w:sz w:val="24"/>
          <w:lang w:val="en-GB"/>
        </w:rPr>
        <w:t xml:space="preserve">had </w:t>
      </w:r>
      <w:r w:rsidR="002D1716" w:rsidRPr="00D80C67">
        <w:rPr>
          <w:rFonts w:ascii="Times New Roman" w:hAnsi="Times New Roman"/>
          <w:sz w:val="24"/>
          <w:lang w:val="en-GB"/>
        </w:rPr>
        <w:t xml:space="preserve">participated </w:t>
      </w:r>
      <w:r w:rsidR="00DE44C2" w:rsidRPr="00D80C67">
        <w:rPr>
          <w:rFonts w:ascii="Times New Roman" w:hAnsi="Times New Roman"/>
          <w:sz w:val="24"/>
          <w:lang w:val="en-GB"/>
        </w:rPr>
        <w:t xml:space="preserve">in </w:t>
      </w:r>
      <w:r w:rsidR="007344DD" w:rsidRPr="00D80C67">
        <w:rPr>
          <w:rFonts w:ascii="Times New Roman" w:hAnsi="Times New Roman"/>
          <w:sz w:val="24"/>
          <w:lang w:val="en-GB"/>
        </w:rPr>
        <w:t xml:space="preserve">the first investigation did not </w:t>
      </w:r>
      <w:r w:rsidR="00DE44C2" w:rsidRPr="00D80C67">
        <w:rPr>
          <w:rFonts w:ascii="Times New Roman" w:hAnsi="Times New Roman"/>
          <w:sz w:val="24"/>
          <w:lang w:val="en-GB"/>
        </w:rPr>
        <w:t xml:space="preserve">attend </w:t>
      </w:r>
      <w:r w:rsidR="007B4C12" w:rsidRPr="00D80C67">
        <w:rPr>
          <w:rFonts w:ascii="Times New Roman" w:hAnsi="Times New Roman"/>
          <w:sz w:val="24"/>
          <w:lang w:val="en-GB"/>
        </w:rPr>
        <w:t>class</w:t>
      </w:r>
      <w:r w:rsidR="00DE44C2" w:rsidRPr="00D80C67">
        <w:rPr>
          <w:rFonts w:ascii="Times New Roman" w:hAnsi="Times New Roman"/>
          <w:sz w:val="24"/>
          <w:lang w:val="en-GB"/>
        </w:rPr>
        <w:t>es</w:t>
      </w:r>
      <w:r w:rsidR="007B4C12" w:rsidRPr="00D80C67">
        <w:rPr>
          <w:rFonts w:ascii="Times New Roman" w:hAnsi="Times New Roman"/>
          <w:sz w:val="24"/>
          <w:lang w:val="en-GB"/>
        </w:rPr>
        <w:t xml:space="preserve"> </w:t>
      </w:r>
      <w:r w:rsidR="00BD2331" w:rsidRPr="00D80C67">
        <w:rPr>
          <w:rFonts w:ascii="Times New Roman" w:hAnsi="Times New Roman"/>
          <w:sz w:val="24"/>
          <w:lang w:val="en-GB"/>
        </w:rPr>
        <w:t xml:space="preserve">in the </w:t>
      </w:r>
      <w:r w:rsidR="007B4C12" w:rsidRPr="00D80C67">
        <w:rPr>
          <w:rFonts w:ascii="Times New Roman" w:hAnsi="Times New Roman"/>
          <w:sz w:val="24"/>
          <w:lang w:val="en-GB"/>
        </w:rPr>
        <w:t>October semester.</w:t>
      </w:r>
      <w:r w:rsidR="007344DD" w:rsidRPr="00D80C67">
        <w:rPr>
          <w:rFonts w:ascii="Times New Roman" w:hAnsi="Times New Roman"/>
          <w:sz w:val="24"/>
          <w:lang w:val="en-GB"/>
        </w:rPr>
        <w:t xml:space="preserve"> </w:t>
      </w:r>
      <w:r w:rsidR="00A22CAF" w:rsidRPr="00D80C67">
        <w:rPr>
          <w:rFonts w:ascii="Times New Roman" w:hAnsi="Times New Roman"/>
          <w:sz w:val="24"/>
          <w:lang w:val="en-GB"/>
        </w:rPr>
        <w:t xml:space="preserve">Before </w:t>
      </w:r>
      <w:r w:rsidR="000E47EC" w:rsidRPr="00D80C67">
        <w:rPr>
          <w:rFonts w:ascii="Times New Roman" w:hAnsi="Times New Roman"/>
          <w:sz w:val="24"/>
          <w:lang w:val="en-GB"/>
        </w:rPr>
        <w:t>responding to</w:t>
      </w:r>
      <w:r w:rsidR="00A22CAF" w:rsidRPr="00D80C67">
        <w:rPr>
          <w:rFonts w:ascii="Times New Roman" w:hAnsi="Times New Roman"/>
          <w:sz w:val="24"/>
          <w:lang w:val="en-GB"/>
        </w:rPr>
        <w:t xml:space="preserve"> the questionnaire, all participants </w:t>
      </w:r>
      <w:r w:rsidR="00BD2331" w:rsidRPr="00D80C67">
        <w:rPr>
          <w:rFonts w:ascii="Times New Roman" w:hAnsi="Times New Roman"/>
          <w:sz w:val="24"/>
          <w:lang w:val="en-GB"/>
        </w:rPr>
        <w:t xml:space="preserve">provided </w:t>
      </w:r>
      <w:r w:rsidR="00A22CAF" w:rsidRPr="00D80C67">
        <w:rPr>
          <w:rFonts w:ascii="Times New Roman" w:hAnsi="Times New Roman"/>
          <w:sz w:val="24"/>
          <w:lang w:val="en-GB"/>
        </w:rPr>
        <w:t>informed consent</w:t>
      </w:r>
      <w:r w:rsidR="007344DD" w:rsidRPr="00D80C67">
        <w:rPr>
          <w:rFonts w:ascii="Times New Roman" w:hAnsi="Times New Roman"/>
          <w:sz w:val="24"/>
          <w:lang w:val="en-GB"/>
        </w:rPr>
        <w:t xml:space="preserve"> </w:t>
      </w:r>
      <w:r w:rsidR="00BD2331" w:rsidRPr="00D80C67">
        <w:rPr>
          <w:rFonts w:ascii="Times New Roman" w:hAnsi="Times New Roman"/>
          <w:sz w:val="24"/>
          <w:lang w:val="en-GB"/>
        </w:rPr>
        <w:t xml:space="preserve">for </w:t>
      </w:r>
      <w:r w:rsidR="007344DD" w:rsidRPr="00D80C67">
        <w:rPr>
          <w:rFonts w:ascii="Times New Roman" w:hAnsi="Times New Roman"/>
          <w:sz w:val="24"/>
          <w:lang w:val="en-GB"/>
        </w:rPr>
        <w:t>each investigation</w:t>
      </w:r>
      <w:r w:rsidR="00A22CAF" w:rsidRPr="00D80C67">
        <w:rPr>
          <w:rFonts w:ascii="Times New Roman" w:hAnsi="Times New Roman"/>
          <w:sz w:val="24"/>
          <w:lang w:val="en-GB"/>
        </w:rPr>
        <w:t xml:space="preserve">. </w:t>
      </w:r>
      <w:r w:rsidR="00525C4E" w:rsidRPr="00D80C67">
        <w:rPr>
          <w:rFonts w:ascii="Times New Roman" w:hAnsi="Times New Roman"/>
          <w:sz w:val="24"/>
          <w:lang w:val="en-GB"/>
        </w:rPr>
        <w:t>This research was approved by the ethics committee of XXX</w:t>
      </w:r>
      <w:r w:rsidR="00A90994" w:rsidRPr="00D80C67">
        <w:rPr>
          <w:rFonts w:ascii="Times New Roman" w:hAnsi="Times New Roman"/>
          <w:sz w:val="24"/>
          <w:lang w:val="en-GB"/>
        </w:rPr>
        <w:t xml:space="preserve"> (no. 27-11)</w:t>
      </w:r>
      <w:r w:rsidR="00525C4E" w:rsidRPr="00D80C67">
        <w:rPr>
          <w:rFonts w:ascii="Times New Roman" w:hAnsi="Times New Roman"/>
          <w:sz w:val="24"/>
          <w:lang w:val="en-GB"/>
        </w:rPr>
        <w:t>.</w:t>
      </w:r>
    </w:p>
    <w:p w14:paraId="29E2B480" w14:textId="1D2A02D0" w:rsidR="00B67B87" w:rsidRDefault="00B67B87" w:rsidP="00D73335">
      <w:pPr>
        <w:snapToGrid w:val="0"/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Measures</w:t>
      </w:r>
    </w:p>
    <w:p w14:paraId="28B086C2" w14:textId="5532CF20" w:rsidR="00775F4F" w:rsidRPr="00D80C67" w:rsidRDefault="00775F4F" w:rsidP="00775F4F">
      <w:pPr>
        <w:snapToGrid w:val="0"/>
        <w:spacing w:line="480" w:lineRule="auto"/>
        <w:ind w:firstLineChars="250" w:firstLine="600"/>
        <w:jc w:val="left"/>
        <w:rPr>
          <w:rFonts w:ascii="Times New Roman" w:hAnsi="Times New Roman"/>
          <w:b/>
          <w:sz w:val="24"/>
          <w:lang w:val="en-GB"/>
        </w:rPr>
      </w:pPr>
      <w:r w:rsidRPr="00775F4F">
        <w:rPr>
          <w:rFonts w:ascii="Times New Roman" w:hAnsi="Times New Roman"/>
          <w:sz w:val="24"/>
          <w:highlight w:val="yellow"/>
          <w:lang w:val="en-GB"/>
        </w:rPr>
        <w:t xml:space="preserve">We measured positive meta-beliefs using the PBRS, rumination in response to positive meta-beliefs using the LARSS-causal analytic factor and understanding factor, negative meta-beliefs using the NBRS, </w:t>
      </w:r>
      <w:r w:rsidR="00E11FD8">
        <w:rPr>
          <w:rFonts w:ascii="Times New Roman" w:hAnsi="Times New Roman"/>
          <w:sz w:val="24"/>
          <w:highlight w:val="yellow"/>
          <w:lang w:val="en-GB"/>
        </w:rPr>
        <w:t xml:space="preserve">uncontrollability of rumination using the LARSS uncontrollability factor, </w:t>
      </w:r>
      <w:r w:rsidRPr="00775F4F">
        <w:rPr>
          <w:rFonts w:ascii="Times New Roman" w:hAnsi="Times New Roman"/>
          <w:sz w:val="24"/>
          <w:highlight w:val="yellow"/>
          <w:lang w:val="en-GB"/>
        </w:rPr>
        <w:t>and depression using the second-edition of the Beck Depression Inventory (BDI-II; Beck, Steer, &amp; Brown, 1996).</w:t>
      </w:r>
    </w:p>
    <w:p w14:paraId="1B2BFFD5" w14:textId="3E82B047" w:rsidR="00A22CAF" w:rsidRPr="00D80C67" w:rsidRDefault="00A22CAF" w:rsidP="00D73335">
      <w:pPr>
        <w:pStyle w:val="af"/>
        <w:snapToGrid w:val="0"/>
        <w:spacing w:line="480" w:lineRule="auto"/>
        <w:ind w:leftChars="0" w:left="0"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BDI-II</w:t>
      </w:r>
      <w:r w:rsidR="00B67B87" w:rsidRPr="00D80C67">
        <w:rPr>
          <w:rFonts w:ascii="Times New Roman" w:hAnsi="Times New Roman"/>
          <w:b/>
          <w:sz w:val="24"/>
          <w:lang w:val="en-GB"/>
        </w:rPr>
        <w:t xml:space="preserve">. </w:t>
      </w:r>
      <w:r w:rsidRPr="00D80C67">
        <w:rPr>
          <w:rFonts w:ascii="Times New Roman" w:hAnsi="Times New Roman"/>
          <w:sz w:val="24"/>
          <w:lang w:val="en-GB"/>
        </w:rPr>
        <w:t>The BDI-II</w:t>
      </w:r>
      <w:r w:rsidR="008F263F" w:rsidRPr="00D80C67">
        <w:rPr>
          <w:rFonts w:ascii="Times New Roman" w:hAnsi="Times New Roman"/>
          <w:sz w:val="24"/>
          <w:lang w:val="en-GB"/>
        </w:rPr>
        <w:t xml:space="preserve"> (</w:t>
      </w:r>
      <w:r w:rsidR="005C5C20" w:rsidRPr="00D80C67">
        <w:rPr>
          <w:rFonts w:ascii="Times New Roman" w:hAnsi="Times New Roman"/>
          <w:sz w:val="24"/>
          <w:lang w:val="en-GB"/>
        </w:rPr>
        <w:t>Beck et al., 1996</w:t>
      </w:r>
      <w:r w:rsidRPr="00D80C67">
        <w:rPr>
          <w:rFonts w:ascii="Times New Roman" w:hAnsi="Times New Roman"/>
          <w:sz w:val="24"/>
          <w:lang w:val="en-GB"/>
        </w:rPr>
        <w:t xml:space="preserve">) </w:t>
      </w:r>
      <w:r w:rsidR="005C5C20" w:rsidRPr="00D80C67">
        <w:rPr>
          <w:rFonts w:ascii="Times New Roman" w:hAnsi="Times New Roman"/>
          <w:sz w:val="24"/>
          <w:lang w:val="en-GB"/>
        </w:rPr>
        <w:t xml:space="preserve">is a representative self-report questionnaire </w:t>
      </w:r>
      <w:r w:rsidR="008F263F" w:rsidRPr="00D80C67">
        <w:rPr>
          <w:rFonts w:ascii="Times New Roman" w:hAnsi="Times New Roman"/>
          <w:sz w:val="24"/>
          <w:lang w:val="en-GB"/>
        </w:rPr>
        <w:t>that measures 21</w:t>
      </w:r>
      <w:r w:rsidR="005C5C20" w:rsidRPr="00D80C67">
        <w:rPr>
          <w:rFonts w:ascii="Times New Roman" w:hAnsi="Times New Roman"/>
          <w:sz w:val="24"/>
          <w:lang w:val="en-GB"/>
        </w:rPr>
        <w:t xml:space="preserve"> depressive symptoms</w:t>
      </w:r>
      <w:r w:rsidR="008F263F" w:rsidRPr="00D80C67">
        <w:rPr>
          <w:rFonts w:ascii="Times New Roman" w:hAnsi="Times New Roman"/>
          <w:sz w:val="24"/>
          <w:lang w:val="en-GB"/>
        </w:rPr>
        <w:t xml:space="preserve"> on a </w:t>
      </w:r>
      <w:r w:rsidR="005C5C20" w:rsidRPr="00D80C67">
        <w:rPr>
          <w:rFonts w:ascii="Times New Roman" w:hAnsi="Times New Roman"/>
          <w:sz w:val="24"/>
          <w:lang w:val="en-GB"/>
        </w:rPr>
        <w:t>4</w:t>
      </w:r>
      <w:r w:rsidR="00D27A16" w:rsidRPr="00D80C67">
        <w:rPr>
          <w:rFonts w:ascii="Times New Roman" w:hAnsi="Times New Roman"/>
          <w:sz w:val="24"/>
          <w:lang w:val="en-GB"/>
        </w:rPr>
        <w:t>-</w:t>
      </w:r>
      <w:r w:rsidR="005C5C20" w:rsidRPr="00D80C67">
        <w:rPr>
          <w:rFonts w:ascii="Times New Roman" w:hAnsi="Times New Roman"/>
          <w:sz w:val="24"/>
          <w:lang w:val="en-GB"/>
        </w:rPr>
        <w:t xml:space="preserve">point scale. </w:t>
      </w:r>
      <w:r w:rsidR="000F2A09" w:rsidRPr="00D80C67">
        <w:rPr>
          <w:rFonts w:ascii="Times New Roman" w:hAnsi="Times New Roman"/>
          <w:sz w:val="24"/>
          <w:lang w:val="en-GB"/>
        </w:rPr>
        <w:t xml:space="preserve">Participants </w:t>
      </w:r>
      <w:r w:rsidR="004E729D" w:rsidRPr="00D80C67">
        <w:rPr>
          <w:rFonts w:ascii="Times New Roman" w:hAnsi="Times New Roman"/>
          <w:sz w:val="24"/>
          <w:lang w:val="en-GB"/>
        </w:rPr>
        <w:t>selected the</w:t>
      </w:r>
      <w:r w:rsidR="000F2A09" w:rsidRPr="00D80C67">
        <w:rPr>
          <w:rFonts w:ascii="Times New Roman" w:hAnsi="Times New Roman"/>
          <w:sz w:val="24"/>
          <w:lang w:val="en-GB"/>
        </w:rPr>
        <w:t xml:space="preserve"> items </w:t>
      </w:r>
      <w:r w:rsidR="004E729D" w:rsidRPr="00D80C67">
        <w:rPr>
          <w:rFonts w:ascii="Times New Roman" w:hAnsi="Times New Roman"/>
          <w:sz w:val="24"/>
          <w:lang w:val="en-GB"/>
        </w:rPr>
        <w:t xml:space="preserve">that </w:t>
      </w:r>
      <w:r w:rsidR="000F2A09" w:rsidRPr="00D80C67">
        <w:rPr>
          <w:rFonts w:ascii="Times New Roman" w:hAnsi="Times New Roman"/>
          <w:sz w:val="24"/>
          <w:lang w:val="en-GB"/>
        </w:rPr>
        <w:t xml:space="preserve">were most </w:t>
      </w:r>
      <w:r w:rsidR="004E729D" w:rsidRPr="00D80C67">
        <w:rPr>
          <w:rFonts w:ascii="Times New Roman" w:hAnsi="Times New Roman"/>
          <w:sz w:val="24"/>
          <w:lang w:val="en-GB"/>
        </w:rPr>
        <w:t xml:space="preserve">applicable </w:t>
      </w:r>
      <w:r w:rsidR="000F2A09" w:rsidRPr="00D80C67">
        <w:rPr>
          <w:rFonts w:ascii="Times New Roman" w:hAnsi="Times New Roman"/>
          <w:sz w:val="24"/>
          <w:lang w:val="en-GB"/>
        </w:rPr>
        <w:t xml:space="preserve">to them in </w:t>
      </w:r>
      <w:r w:rsidR="004E729D" w:rsidRPr="00D80C67">
        <w:rPr>
          <w:rFonts w:ascii="Times New Roman" w:hAnsi="Times New Roman"/>
          <w:sz w:val="24"/>
          <w:lang w:val="en-GB"/>
        </w:rPr>
        <w:t xml:space="preserve">the previous </w:t>
      </w:r>
      <w:r w:rsidR="00274AD2" w:rsidRPr="00D80C67">
        <w:rPr>
          <w:rFonts w:ascii="Times New Roman" w:hAnsi="Times New Roman"/>
          <w:sz w:val="24"/>
          <w:lang w:val="en-GB"/>
        </w:rPr>
        <w:t xml:space="preserve">two </w:t>
      </w:r>
      <w:r w:rsidR="000F2A09" w:rsidRPr="00D80C67">
        <w:rPr>
          <w:rFonts w:ascii="Times New Roman" w:hAnsi="Times New Roman"/>
          <w:sz w:val="24"/>
          <w:lang w:val="en-GB"/>
        </w:rPr>
        <w:t xml:space="preserve">weeks. </w:t>
      </w:r>
      <w:r w:rsidR="005C5C20" w:rsidRPr="00D80C67">
        <w:rPr>
          <w:rFonts w:ascii="Times New Roman" w:hAnsi="Times New Roman"/>
          <w:sz w:val="24"/>
          <w:lang w:val="en-GB"/>
        </w:rPr>
        <w:t xml:space="preserve">Kojima </w:t>
      </w:r>
      <w:r w:rsidR="003E6983" w:rsidRPr="00D80C67">
        <w:rPr>
          <w:rFonts w:ascii="Times New Roman" w:hAnsi="Times New Roman"/>
          <w:sz w:val="24"/>
          <w:lang w:val="en-GB"/>
        </w:rPr>
        <w:t xml:space="preserve">and </w:t>
      </w:r>
      <w:r w:rsidR="005C5C20" w:rsidRPr="00D80C67">
        <w:rPr>
          <w:rFonts w:ascii="Times New Roman" w:hAnsi="Times New Roman"/>
          <w:sz w:val="24"/>
          <w:lang w:val="en-GB"/>
        </w:rPr>
        <w:t>Furukawa (2003)</w:t>
      </w:r>
      <w:r w:rsidR="008F263F" w:rsidRPr="00D80C67">
        <w:rPr>
          <w:rFonts w:ascii="Times New Roman" w:hAnsi="Times New Roman"/>
          <w:sz w:val="24"/>
          <w:lang w:val="en-GB"/>
        </w:rPr>
        <w:t xml:space="preserve"> developed the Japanese version of this scale, which</w:t>
      </w:r>
      <w:r w:rsidR="001571C8" w:rsidRPr="00D80C67">
        <w:rPr>
          <w:rFonts w:ascii="Times New Roman" w:hAnsi="Times New Roman"/>
          <w:sz w:val="24"/>
          <w:lang w:val="en-GB"/>
        </w:rPr>
        <w:t xml:space="preserve"> </w:t>
      </w:r>
      <w:r w:rsidR="00BD6A80" w:rsidRPr="00D80C67">
        <w:rPr>
          <w:rFonts w:ascii="Times New Roman" w:hAnsi="Times New Roman"/>
          <w:sz w:val="24"/>
          <w:lang w:val="en-GB"/>
        </w:rPr>
        <w:t xml:space="preserve">has </w:t>
      </w:r>
      <w:r w:rsidR="001571C8" w:rsidRPr="00D80C67">
        <w:rPr>
          <w:rFonts w:ascii="Times New Roman" w:hAnsi="Times New Roman"/>
          <w:sz w:val="24"/>
          <w:lang w:val="en-GB"/>
        </w:rPr>
        <w:t>good reliability and validity</w:t>
      </w:r>
      <w:r w:rsidR="005C5C20" w:rsidRPr="00D80C67">
        <w:rPr>
          <w:rFonts w:ascii="Times New Roman" w:hAnsi="Times New Roman"/>
          <w:sz w:val="24"/>
          <w:lang w:val="en-GB"/>
        </w:rPr>
        <w:t>.</w:t>
      </w:r>
      <w:r w:rsidR="00BB0CFB" w:rsidRPr="00D80C67">
        <w:rPr>
          <w:rFonts w:ascii="Times New Roman" w:hAnsi="Times New Roman"/>
          <w:sz w:val="24"/>
          <w:lang w:val="en-GB"/>
        </w:rPr>
        <w:t xml:space="preserve"> </w:t>
      </w:r>
      <w:r w:rsidR="008F263F" w:rsidRPr="00D80C67">
        <w:rPr>
          <w:rFonts w:ascii="Times New Roman" w:hAnsi="Times New Roman"/>
          <w:sz w:val="24"/>
          <w:lang w:val="en-GB"/>
        </w:rPr>
        <w:t>Cronbach’</w:t>
      </w:r>
      <w:r w:rsidR="00BB0CFB" w:rsidRPr="00D80C67">
        <w:rPr>
          <w:rFonts w:ascii="Times New Roman" w:hAnsi="Times New Roman"/>
          <w:sz w:val="24"/>
          <w:lang w:val="en-GB"/>
        </w:rPr>
        <w:t>s alpha in the present study was .91 at Time 1 and Time 2.</w:t>
      </w:r>
    </w:p>
    <w:p w14:paraId="776CD034" w14:textId="71EF566A" w:rsidR="003E458A" w:rsidRPr="00D80C67" w:rsidRDefault="00A22CAF" w:rsidP="00D73335">
      <w:pPr>
        <w:pStyle w:val="af"/>
        <w:snapToGrid w:val="0"/>
        <w:spacing w:line="480" w:lineRule="auto"/>
        <w:ind w:leftChars="0" w:left="0"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PBRS</w:t>
      </w:r>
      <w:r w:rsidR="00B67B87" w:rsidRPr="00D80C67">
        <w:rPr>
          <w:rFonts w:ascii="Times New Roman" w:hAnsi="Times New Roman"/>
          <w:b/>
          <w:sz w:val="24"/>
          <w:lang w:val="en-GB"/>
        </w:rPr>
        <w:t>.</w:t>
      </w:r>
      <w:r w:rsidR="00242F04" w:rsidRPr="00D80C67">
        <w:rPr>
          <w:rFonts w:ascii="Times New Roman" w:hAnsi="Times New Roman"/>
          <w:b/>
          <w:sz w:val="24"/>
          <w:lang w:val="en-GB"/>
        </w:rPr>
        <w:t xml:space="preserve"> </w:t>
      </w:r>
      <w:r w:rsidR="007E203A" w:rsidRPr="00D80C67">
        <w:rPr>
          <w:rFonts w:ascii="Times New Roman" w:hAnsi="Times New Roman"/>
          <w:sz w:val="24"/>
          <w:lang w:val="en-GB"/>
        </w:rPr>
        <w:t xml:space="preserve">The </w:t>
      </w:r>
      <w:r w:rsidR="005C5C20" w:rsidRPr="00D80C67">
        <w:rPr>
          <w:rFonts w:ascii="Times New Roman" w:hAnsi="Times New Roman"/>
          <w:sz w:val="24"/>
          <w:lang w:val="en-GB"/>
        </w:rPr>
        <w:t>PBRS</w:t>
      </w:r>
      <w:r w:rsidR="008F263F" w:rsidRPr="00D80C67">
        <w:rPr>
          <w:rFonts w:ascii="Times New Roman" w:hAnsi="Times New Roman"/>
          <w:sz w:val="24"/>
          <w:lang w:val="en-GB"/>
        </w:rPr>
        <w:t xml:space="preserve"> (</w:t>
      </w:r>
      <w:r w:rsidR="005C5C20" w:rsidRPr="00D80C67">
        <w:rPr>
          <w:rFonts w:ascii="Times New Roman" w:hAnsi="Times New Roman"/>
          <w:sz w:val="24"/>
          <w:lang w:val="en-GB"/>
        </w:rPr>
        <w:t xml:space="preserve">Papageorgiou &amp; Wells, </w:t>
      </w:r>
      <w:r w:rsidR="008F263F" w:rsidRPr="00D80C67">
        <w:rPr>
          <w:rFonts w:ascii="Times New Roman" w:hAnsi="Times New Roman"/>
          <w:sz w:val="24"/>
          <w:lang w:val="en-GB"/>
        </w:rPr>
        <w:t>2001,</w:t>
      </w:r>
      <w:r w:rsidR="004924AF" w:rsidRPr="00D80C67">
        <w:rPr>
          <w:rFonts w:ascii="Times New Roman" w:hAnsi="Times New Roman"/>
          <w:sz w:val="24"/>
          <w:lang w:val="en-GB"/>
        </w:rPr>
        <w:t xml:space="preserve"> </w:t>
      </w:r>
      <w:r w:rsidR="005C5C20" w:rsidRPr="00D80C67">
        <w:rPr>
          <w:rFonts w:ascii="Times New Roman" w:hAnsi="Times New Roman"/>
          <w:sz w:val="24"/>
          <w:lang w:val="en-GB"/>
        </w:rPr>
        <w:t>2003)</w:t>
      </w:r>
      <w:r w:rsidR="00FB7CC9" w:rsidRPr="00D80C67">
        <w:rPr>
          <w:rFonts w:ascii="Times New Roman" w:hAnsi="Times New Roman"/>
          <w:sz w:val="24"/>
          <w:lang w:val="en-GB"/>
        </w:rPr>
        <w:t xml:space="preserve"> </w:t>
      </w:r>
      <w:r w:rsidR="008F263F" w:rsidRPr="00D80C67">
        <w:rPr>
          <w:rFonts w:ascii="Times New Roman" w:hAnsi="Times New Roman"/>
          <w:sz w:val="24"/>
          <w:lang w:val="en-GB"/>
        </w:rPr>
        <w:t>measures</w:t>
      </w:r>
      <w:r w:rsidR="00690A19" w:rsidRPr="00D80C67">
        <w:rPr>
          <w:rFonts w:ascii="Times New Roman" w:hAnsi="Times New Roman"/>
          <w:sz w:val="24"/>
          <w:lang w:val="en-GB"/>
        </w:rPr>
        <w:t xml:space="preserve"> positive meta-belief</w:t>
      </w:r>
      <w:r w:rsidR="007E203A" w:rsidRPr="00D80C67">
        <w:rPr>
          <w:rFonts w:ascii="Times New Roman" w:hAnsi="Times New Roman"/>
          <w:sz w:val="24"/>
          <w:lang w:val="en-GB"/>
        </w:rPr>
        <w:t>s about</w:t>
      </w:r>
      <w:r w:rsidR="00690A19" w:rsidRPr="00D80C67">
        <w:rPr>
          <w:rFonts w:ascii="Times New Roman" w:hAnsi="Times New Roman"/>
          <w:sz w:val="24"/>
          <w:lang w:val="en-GB"/>
        </w:rPr>
        <w:t xml:space="preserve"> rumination</w:t>
      </w:r>
      <w:r w:rsidR="006E3E76" w:rsidRPr="00D80C67">
        <w:rPr>
          <w:rFonts w:ascii="Times New Roman" w:hAnsi="Times New Roman"/>
          <w:sz w:val="24"/>
          <w:lang w:val="en-GB"/>
        </w:rPr>
        <w:t xml:space="preserve"> 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6E3E76" w:rsidRPr="00D80C67">
        <w:rPr>
          <w:rFonts w:ascii="Times New Roman" w:hAnsi="Times New Roman"/>
          <w:sz w:val="24"/>
          <w:lang w:val="en-GB"/>
        </w:rPr>
        <w:t xml:space="preserve"> I need to ruminate about my problems to find the causes of my depression)</w:t>
      </w:r>
      <w:r w:rsidR="00690A19" w:rsidRPr="00D80C67">
        <w:rPr>
          <w:rFonts w:ascii="Times New Roman" w:hAnsi="Times New Roman"/>
          <w:sz w:val="24"/>
          <w:lang w:val="en-GB"/>
        </w:rPr>
        <w:t xml:space="preserve">. This scale has 9 items, </w:t>
      </w:r>
      <w:r w:rsidR="006E3E76" w:rsidRPr="00D80C67">
        <w:rPr>
          <w:rFonts w:ascii="Times New Roman" w:hAnsi="Times New Roman"/>
          <w:sz w:val="24"/>
          <w:lang w:val="en-GB"/>
        </w:rPr>
        <w:t>and</w:t>
      </w:r>
      <w:r w:rsidR="00D27A16" w:rsidRPr="00D80C67">
        <w:rPr>
          <w:rFonts w:ascii="Times New Roman" w:hAnsi="Times New Roman"/>
          <w:sz w:val="24"/>
          <w:lang w:val="en-GB"/>
        </w:rPr>
        <w:t xml:space="preserve"> the responses are</w:t>
      </w:r>
      <w:r w:rsidR="006E3E76" w:rsidRPr="00D80C67">
        <w:rPr>
          <w:rFonts w:ascii="Times New Roman" w:hAnsi="Times New Roman"/>
          <w:sz w:val="24"/>
          <w:lang w:val="en-GB"/>
        </w:rPr>
        <w:t xml:space="preserve"> rated </w:t>
      </w:r>
      <w:r w:rsidR="00D27A16" w:rsidRPr="00D80C67">
        <w:rPr>
          <w:rFonts w:ascii="Times New Roman" w:hAnsi="Times New Roman"/>
          <w:sz w:val="24"/>
          <w:lang w:val="en-GB"/>
        </w:rPr>
        <w:t>on a</w:t>
      </w:r>
      <w:r w:rsidR="006E3E76" w:rsidRPr="00D80C67">
        <w:rPr>
          <w:rFonts w:ascii="Times New Roman" w:hAnsi="Times New Roman"/>
          <w:sz w:val="24"/>
          <w:lang w:val="en-GB"/>
        </w:rPr>
        <w:t xml:space="preserve"> </w:t>
      </w:r>
      <w:r w:rsidR="00D27A16" w:rsidRPr="00D80C67">
        <w:rPr>
          <w:rFonts w:ascii="Times New Roman" w:hAnsi="Times New Roman"/>
          <w:sz w:val="24"/>
          <w:lang w:val="en-GB"/>
        </w:rPr>
        <w:t>4-point scale</w:t>
      </w:r>
      <w:r w:rsidR="007E203A" w:rsidRPr="00D80C67">
        <w:rPr>
          <w:rFonts w:ascii="Times New Roman" w:hAnsi="Times New Roman"/>
          <w:sz w:val="24"/>
          <w:lang w:val="en-GB"/>
        </w:rPr>
        <w:t xml:space="preserve"> (1</w:t>
      </w:r>
      <w:r w:rsidR="00356877" w:rsidRPr="00D80C67">
        <w:rPr>
          <w:rFonts w:ascii="Times New Roman" w:hAnsi="Times New Roman"/>
          <w:sz w:val="24"/>
          <w:lang w:val="en-GB"/>
        </w:rPr>
        <w:t xml:space="preserve"> = </w:t>
      </w:r>
      <w:r w:rsidR="007E203A" w:rsidRPr="00D80C67">
        <w:rPr>
          <w:rFonts w:ascii="Times New Roman" w:hAnsi="Times New Roman"/>
          <w:i/>
          <w:sz w:val="24"/>
          <w:lang w:val="en-GB"/>
        </w:rPr>
        <w:lastRenderedPageBreak/>
        <w:t>do not agree</w:t>
      </w:r>
      <w:r w:rsidR="007E203A" w:rsidRPr="00D80C67">
        <w:rPr>
          <w:rFonts w:ascii="Times New Roman" w:hAnsi="Times New Roman"/>
          <w:sz w:val="24"/>
          <w:lang w:val="en-GB"/>
        </w:rPr>
        <w:t xml:space="preserve"> to 4</w:t>
      </w:r>
      <w:r w:rsidR="00356877" w:rsidRPr="00D80C67">
        <w:rPr>
          <w:rFonts w:ascii="Times New Roman" w:hAnsi="Times New Roman"/>
          <w:sz w:val="24"/>
          <w:lang w:val="en-GB"/>
        </w:rPr>
        <w:t xml:space="preserve"> =</w:t>
      </w:r>
      <w:r w:rsidR="007E203A" w:rsidRPr="00D80C67">
        <w:rPr>
          <w:rFonts w:ascii="Times New Roman" w:hAnsi="Times New Roman"/>
          <w:sz w:val="24"/>
          <w:lang w:val="en-GB"/>
        </w:rPr>
        <w:t xml:space="preserve"> </w:t>
      </w:r>
      <w:r w:rsidR="007E203A" w:rsidRPr="00D80C67">
        <w:rPr>
          <w:rFonts w:ascii="Times New Roman" w:hAnsi="Times New Roman"/>
          <w:i/>
          <w:sz w:val="24"/>
          <w:lang w:val="en-GB"/>
        </w:rPr>
        <w:t xml:space="preserve">agree </w:t>
      </w:r>
      <w:r w:rsidR="00356877" w:rsidRPr="00D80C67">
        <w:rPr>
          <w:rFonts w:ascii="Times New Roman" w:hAnsi="Times New Roman"/>
          <w:i/>
          <w:sz w:val="24"/>
          <w:lang w:val="en-GB"/>
        </w:rPr>
        <w:t>a lot</w:t>
      </w:r>
      <w:r w:rsidR="007E203A" w:rsidRPr="00D80C67">
        <w:rPr>
          <w:rFonts w:ascii="Times New Roman" w:hAnsi="Times New Roman"/>
          <w:sz w:val="24"/>
          <w:lang w:val="en-GB"/>
        </w:rPr>
        <w:t>)</w:t>
      </w:r>
      <w:r w:rsidR="006E3E76" w:rsidRPr="00D80C67">
        <w:rPr>
          <w:rFonts w:ascii="Times New Roman" w:hAnsi="Times New Roman"/>
          <w:sz w:val="24"/>
          <w:lang w:val="en-GB"/>
        </w:rPr>
        <w:t>.</w:t>
      </w:r>
      <w:r w:rsidR="007E203A" w:rsidRPr="00D80C67">
        <w:rPr>
          <w:rFonts w:ascii="Times New Roman" w:hAnsi="Times New Roman"/>
          <w:sz w:val="24"/>
          <w:lang w:val="en-GB"/>
        </w:rPr>
        <w:t xml:space="preserve"> </w:t>
      </w:r>
      <w:r w:rsidR="000F2A09" w:rsidRPr="00D80C67">
        <w:rPr>
          <w:rFonts w:ascii="Times New Roman" w:hAnsi="Times New Roman"/>
          <w:sz w:val="24"/>
          <w:lang w:val="en-GB"/>
        </w:rPr>
        <w:t xml:space="preserve">Participants </w:t>
      </w:r>
      <w:r w:rsidR="008F263F" w:rsidRPr="00D80C67">
        <w:rPr>
          <w:rFonts w:ascii="Times New Roman" w:hAnsi="Times New Roman"/>
          <w:sz w:val="24"/>
          <w:lang w:val="en-GB"/>
        </w:rPr>
        <w:t>responded</w:t>
      </w:r>
      <w:r w:rsidR="00274AD2" w:rsidRPr="00D80C67">
        <w:rPr>
          <w:rFonts w:ascii="Times New Roman" w:hAnsi="Times New Roman"/>
          <w:sz w:val="24"/>
          <w:lang w:val="en-GB"/>
        </w:rPr>
        <w:t xml:space="preserve"> </w:t>
      </w:r>
      <w:r w:rsidR="000F2A09" w:rsidRPr="00D80C67">
        <w:rPr>
          <w:rFonts w:ascii="Times New Roman" w:hAnsi="Times New Roman"/>
          <w:sz w:val="24"/>
          <w:lang w:val="en-GB"/>
        </w:rPr>
        <w:t xml:space="preserve">based on how they generally </w:t>
      </w:r>
      <w:r w:rsidR="00336B87" w:rsidRPr="00D80C67">
        <w:rPr>
          <w:rFonts w:ascii="Times New Roman" w:hAnsi="Times New Roman"/>
          <w:sz w:val="24"/>
          <w:lang w:val="en-GB"/>
        </w:rPr>
        <w:t>agree</w:t>
      </w:r>
      <w:r w:rsidR="00322A84" w:rsidRPr="00D80C67">
        <w:rPr>
          <w:rFonts w:ascii="Times New Roman" w:hAnsi="Times New Roman"/>
          <w:sz w:val="24"/>
          <w:lang w:val="en-GB"/>
        </w:rPr>
        <w:t>d</w:t>
      </w:r>
      <w:r w:rsidR="00336B87" w:rsidRPr="00D80C67">
        <w:rPr>
          <w:rFonts w:ascii="Times New Roman" w:hAnsi="Times New Roman"/>
          <w:sz w:val="24"/>
          <w:lang w:val="en-GB"/>
        </w:rPr>
        <w:t xml:space="preserve"> with these items</w:t>
      </w:r>
      <w:r w:rsidR="000F2A09" w:rsidRPr="00D80C67">
        <w:rPr>
          <w:rFonts w:ascii="Times New Roman" w:hAnsi="Times New Roman"/>
          <w:sz w:val="24"/>
          <w:lang w:val="en-GB"/>
        </w:rPr>
        <w:t xml:space="preserve">. </w:t>
      </w:r>
      <w:r w:rsidR="004B6D16" w:rsidRPr="00D80C67">
        <w:rPr>
          <w:rFonts w:ascii="Times New Roman" w:hAnsi="Times New Roman"/>
          <w:sz w:val="24"/>
          <w:lang w:val="en-GB"/>
        </w:rPr>
        <w:t xml:space="preserve">Takano </w:t>
      </w:r>
      <w:r w:rsidR="00B90EE5" w:rsidRPr="00D80C67">
        <w:rPr>
          <w:rFonts w:ascii="Times New Roman" w:hAnsi="Times New Roman"/>
          <w:sz w:val="24"/>
          <w:lang w:val="en-GB"/>
        </w:rPr>
        <w:t xml:space="preserve">and </w:t>
      </w:r>
      <w:r w:rsidR="004B6D16" w:rsidRPr="00D80C67">
        <w:rPr>
          <w:rFonts w:ascii="Times New Roman" w:hAnsi="Times New Roman"/>
          <w:sz w:val="24"/>
          <w:lang w:val="en-GB"/>
        </w:rPr>
        <w:t>Tanno</w:t>
      </w:r>
      <w:r w:rsidR="007E203A" w:rsidRPr="00D80C67">
        <w:rPr>
          <w:rFonts w:ascii="Times New Roman" w:hAnsi="Times New Roman"/>
          <w:sz w:val="24"/>
          <w:lang w:val="en-GB"/>
        </w:rPr>
        <w:t xml:space="preserve"> (</w:t>
      </w:r>
      <w:r w:rsidR="004B6D16" w:rsidRPr="00D80C67">
        <w:rPr>
          <w:rFonts w:ascii="Times New Roman" w:hAnsi="Times New Roman"/>
          <w:sz w:val="24"/>
          <w:lang w:val="en-GB"/>
        </w:rPr>
        <w:t>2010</w:t>
      </w:r>
      <w:r w:rsidR="00B471BF" w:rsidRPr="00D80C67">
        <w:rPr>
          <w:rFonts w:ascii="Times New Roman" w:hAnsi="Times New Roman"/>
          <w:sz w:val="24"/>
          <w:lang w:val="en-GB"/>
        </w:rPr>
        <w:t>)</w:t>
      </w:r>
      <w:r w:rsidR="008F263F" w:rsidRPr="00D80C67">
        <w:rPr>
          <w:rFonts w:ascii="Times New Roman" w:hAnsi="Times New Roman"/>
          <w:sz w:val="24"/>
          <w:lang w:val="en-GB"/>
        </w:rPr>
        <w:t xml:space="preserve"> developed the Japanese version of this scale</w:t>
      </w:r>
      <w:r w:rsidR="00B471BF" w:rsidRPr="00D80C67">
        <w:rPr>
          <w:rFonts w:ascii="Times New Roman" w:hAnsi="Times New Roman"/>
          <w:sz w:val="24"/>
          <w:lang w:val="en-GB"/>
        </w:rPr>
        <w:t>, which</w:t>
      </w:r>
      <w:r w:rsidR="00393D08" w:rsidRPr="00D80C67">
        <w:rPr>
          <w:rFonts w:ascii="Times New Roman" w:hAnsi="Times New Roman"/>
          <w:sz w:val="24"/>
          <w:lang w:val="en-GB"/>
        </w:rPr>
        <w:t xml:space="preserve"> </w:t>
      </w:r>
      <w:r w:rsidR="00BD6A80" w:rsidRPr="00D80C67">
        <w:rPr>
          <w:rFonts w:ascii="Times New Roman" w:hAnsi="Times New Roman"/>
          <w:sz w:val="24"/>
          <w:lang w:val="en-GB"/>
        </w:rPr>
        <w:t xml:space="preserve">has </w:t>
      </w:r>
      <w:r w:rsidR="00393D08" w:rsidRPr="00D80C67">
        <w:rPr>
          <w:rFonts w:ascii="Times New Roman" w:hAnsi="Times New Roman"/>
          <w:sz w:val="24"/>
          <w:lang w:val="en-GB"/>
        </w:rPr>
        <w:t>goo</w:t>
      </w:r>
      <w:r w:rsidR="008C68AD" w:rsidRPr="00D80C67">
        <w:rPr>
          <w:rFonts w:ascii="Times New Roman" w:hAnsi="Times New Roman"/>
          <w:sz w:val="24"/>
          <w:lang w:val="en-GB"/>
        </w:rPr>
        <w:t xml:space="preserve">d </w:t>
      </w:r>
      <w:r w:rsidR="00B471BF" w:rsidRPr="00D80C67">
        <w:rPr>
          <w:rFonts w:ascii="Times New Roman" w:hAnsi="Times New Roman"/>
          <w:sz w:val="24"/>
          <w:lang w:val="en-GB"/>
        </w:rPr>
        <w:t>test-retest reliability</w:t>
      </w:r>
      <w:r w:rsidR="00393D08" w:rsidRPr="00D80C67">
        <w:rPr>
          <w:rFonts w:ascii="Times New Roman" w:hAnsi="Times New Roman"/>
          <w:sz w:val="24"/>
          <w:lang w:val="en-GB"/>
        </w:rPr>
        <w:t xml:space="preserve"> and convergent and discrimi</w:t>
      </w:r>
      <w:r w:rsidR="00693BD4" w:rsidRPr="00D80C67">
        <w:rPr>
          <w:rFonts w:ascii="Times New Roman" w:hAnsi="Times New Roman"/>
          <w:sz w:val="24"/>
          <w:lang w:val="en-GB"/>
        </w:rPr>
        <w:t>n</w:t>
      </w:r>
      <w:r w:rsidR="00393D08" w:rsidRPr="00D80C67">
        <w:rPr>
          <w:rFonts w:ascii="Times New Roman" w:hAnsi="Times New Roman"/>
          <w:sz w:val="24"/>
          <w:lang w:val="en-GB"/>
        </w:rPr>
        <w:t>a</w:t>
      </w:r>
      <w:r w:rsidR="00693BD4" w:rsidRPr="00D80C67">
        <w:rPr>
          <w:rFonts w:ascii="Times New Roman" w:hAnsi="Times New Roman"/>
          <w:sz w:val="24"/>
          <w:lang w:val="en-GB"/>
        </w:rPr>
        <w:t>n</w:t>
      </w:r>
      <w:r w:rsidR="00393D08" w:rsidRPr="00D80C67">
        <w:rPr>
          <w:rFonts w:ascii="Times New Roman" w:hAnsi="Times New Roman"/>
          <w:sz w:val="24"/>
          <w:lang w:val="en-GB"/>
        </w:rPr>
        <w:t>t validit</w:t>
      </w:r>
      <w:r w:rsidR="00BD6A80" w:rsidRPr="00D80C67">
        <w:rPr>
          <w:rFonts w:ascii="Times New Roman" w:hAnsi="Times New Roman"/>
          <w:sz w:val="24"/>
          <w:lang w:val="en-GB"/>
        </w:rPr>
        <w:t>ies</w:t>
      </w:r>
      <w:r w:rsidR="00393D08" w:rsidRPr="00D80C67">
        <w:rPr>
          <w:rFonts w:ascii="Times New Roman" w:hAnsi="Times New Roman"/>
          <w:sz w:val="24"/>
          <w:lang w:val="en-GB"/>
        </w:rPr>
        <w:t>.</w:t>
      </w:r>
      <w:r w:rsidR="00BB0CFB" w:rsidRPr="00D80C67">
        <w:rPr>
          <w:rFonts w:ascii="Times New Roman" w:hAnsi="Times New Roman"/>
          <w:sz w:val="24"/>
          <w:lang w:val="en-GB"/>
        </w:rPr>
        <w:t xml:space="preserve"> Cronbach's alpha</w:t>
      </w:r>
      <w:r w:rsidR="008F263F" w:rsidRPr="00D80C67">
        <w:rPr>
          <w:rFonts w:ascii="Times New Roman" w:hAnsi="Times New Roman"/>
          <w:sz w:val="24"/>
          <w:lang w:val="en-GB"/>
        </w:rPr>
        <w:t>s</w:t>
      </w:r>
      <w:r w:rsidR="00BB0CFB" w:rsidRPr="00D80C67">
        <w:rPr>
          <w:rFonts w:ascii="Times New Roman" w:hAnsi="Times New Roman"/>
          <w:sz w:val="24"/>
          <w:lang w:val="en-GB"/>
        </w:rPr>
        <w:t xml:space="preserve"> in the present study </w:t>
      </w:r>
      <w:r w:rsidR="008F263F" w:rsidRPr="00D80C67">
        <w:rPr>
          <w:rFonts w:ascii="Times New Roman" w:hAnsi="Times New Roman"/>
          <w:sz w:val="24"/>
          <w:lang w:val="en-GB"/>
        </w:rPr>
        <w:t>were</w:t>
      </w:r>
      <w:r w:rsidR="00BB0CFB" w:rsidRPr="00D80C67">
        <w:rPr>
          <w:rFonts w:ascii="Times New Roman" w:hAnsi="Times New Roman"/>
          <w:sz w:val="24"/>
          <w:lang w:val="en-GB"/>
        </w:rPr>
        <w:t xml:space="preserve"> .88 at Time 1 and .93 at Time 2.</w:t>
      </w:r>
    </w:p>
    <w:p w14:paraId="7AD556D5" w14:textId="7AAB7A9B" w:rsidR="007E203A" w:rsidRPr="00D80C67" w:rsidRDefault="00A22CAF" w:rsidP="00D73335">
      <w:pPr>
        <w:pStyle w:val="af"/>
        <w:snapToGrid w:val="0"/>
        <w:spacing w:line="480" w:lineRule="auto"/>
        <w:ind w:leftChars="0" w:left="0"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NBRS</w:t>
      </w:r>
      <w:r w:rsidR="00B67B87" w:rsidRPr="00D80C67">
        <w:rPr>
          <w:rFonts w:ascii="Times New Roman" w:hAnsi="Times New Roman"/>
          <w:b/>
          <w:sz w:val="24"/>
          <w:lang w:val="en-GB"/>
        </w:rPr>
        <w:t>.</w:t>
      </w:r>
      <w:r w:rsidR="00B67B87" w:rsidRPr="00D80C67">
        <w:rPr>
          <w:rFonts w:ascii="Times New Roman" w:hAnsi="Times New Roman"/>
          <w:sz w:val="24"/>
          <w:lang w:val="en-GB"/>
        </w:rPr>
        <w:t xml:space="preserve"> </w:t>
      </w:r>
      <w:r w:rsidR="007E203A" w:rsidRPr="00D80C67">
        <w:rPr>
          <w:rFonts w:ascii="Times New Roman" w:hAnsi="Times New Roman"/>
          <w:sz w:val="24"/>
          <w:lang w:val="en-GB"/>
        </w:rPr>
        <w:t xml:space="preserve">The </w:t>
      </w:r>
      <w:r w:rsidR="008F263F" w:rsidRPr="00D80C67">
        <w:rPr>
          <w:rFonts w:ascii="Times New Roman" w:hAnsi="Times New Roman"/>
          <w:sz w:val="24"/>
          <w:lang w:val="en-GB"/>
        </w:rPr>
        <w:t>13-item NBRS</w:t>
      </w:r>
      <w:r w:rsidR="007E203A" w:rsidRPr="00D80C67">
        <w:rPr>
          <w:rFonts w:ascii="Times New Roman" w:hAnsi="Times New Roman"/>
          <w:sz w:val="24"/>
          <w:lang w:val="en-GB"/>
        </w:rPr>
        <w:t xml:space="preserve"> (Papageorgiou, personal communication; see also </w:t>
      </w:r>
      <w:r w:rsidR="00540978" w:rsidRPr="00D80C67">
        <w:rPr>
          <w:rFonts w:ascii="Times New Roman" w:hAnsi="Times New Roman"/>
          <w:sz w:val="24"/>
          <w:lang w:val="en-GB"/>
        </w:rPr>
        <w:t xml:space="preserve">Luminet, 2004; </w:t>
      </w:r>
      <w:r w:rsidR="007E203A" w:rsidRPr="00D80C67">
        <w:rPr>
          <w:rFonts w:ascii="Times New Roman" w:hAnsi="Times New Roman"/>
          <w:sz w:val="24"/>
          <w:lang w:val="en-GB"/>
        </w:rPr>
        <w:t>Papageorgiou &amp; Wells, 2003</w:t>
      </w:r>
      <w:r w:rsidR="008F263F" w:rsidRPr="00D80C67">
        <w:rPr>
          <w:rFonts w:ascii="Times New Roman" w:hAnsi="Times New Roman"/>
          <w:sz w:val="24"/>
          <w:lang w:val="en-GB"/>
        </w:rPr>
        <w:t>,</w:t>
      </w:r>
      <w:r w:rsidR="007E203A" w:rsidRPr="00D80C67">
        <w:rPr>
          <w:rFonts w:ascii="Times New Roman" w:hAnsi="Times New Roman"/>
          <w:sz w:val="24"/>
          <w:lang w:val="en-GB"/>
        </w:rPr>
        <w:t xml:space="preserve"> 2009) </w:t>
      </w:r>
      <w:r w:rsidR="00D27A16" w:rsidRPr="00D80C67">
        <w:rPr>
          <w:rFonts w:ascii="Times New Roman" w:hAnsi="Times New Roman"/>
          <w:sz w:val="24"/>
          <w:lang w:val="en-GB"/>
        </w:rPr>
        <w:t>measures</w:t>
      </w:r>
      <w:r w:rsidR="007E203A" w:rsidRPr="00D80C67">
        <w:rPr>
          <w:rFonts w:ascii="Times New Roman" w:hAnsi="Times New Roman"/>
          <w:sz w:val="24"/>
          <w:lang w:val="en-GB"/>
        </w:rPr>
        <w:t xml:space="preserve"> negative meta-beliefs about rumination</w:t>
      </w:r>
      <w:r w:rsidR="00B9389C" w:rsidRPr="00D80C67">
        <w:rPr>
          <w:rFonts w:ascii="Times New Roman" w:hAnsi="Times New Roman"/>
          <w:sz w:val="24"/>
          <w:lang w:val="en-GB"/>
        </w:rPr>
        <w:t xml:space="preserve"> using a 4-point self-report scale</w:t>
      </w:r>
      <w:r w:rsidR="007E203A" w:rsidRPr="00D80C67">
        <w:rPr>
          <w:rFonts w:ascii="Times New Roman" w:hAnsi="Times New Roman"/>
          <w:sz w:val="24"/>
          <w:lang w:val="en-GB"/>
        </w:rPr>
        <w:t>.</w:t>
      </w:r>
      <w:r w:rsidR="000F2A09" w:rsidRPr="00D80C67">
        <w:rPr>
          <w:rFonts w:ascii="Times New Roman" w:hAnsi="Times New Roman"/>
          <w:sz w:val="24"/>
          <w:lang w:val="en-GB"/>
        </w:rPr>
        <w:t xml:space="preserve"> Participants </w:t>
      </w:r>
      <w:r w:rsidR="00B9389C" w:rsidRPr="00D80C67">
        <w:rPr>
          <w:rFonts w:ascii="Times New Roman" w:hAnsi="Times New Roman"/>
          <w:sz w:val="24"/>
          <w:lang w:val="en-GB"/>
        </w:rPr>
        <w:t>responded</w:t>
      </w:r>
      <w:r w:rsidR="00274AD2" w:rsidRPr="00D80C67">
        <w:rPr>
          <w:rFonts w:ascii="Times New Roman" w:hAnsi="Times New Roman"/>
          <w:sz w:val="24"/>
          <w:lang w:val="en-GB"/>
        </w:rPr>
        <w:t xml:space="preserve"> </w:t>
      </w:r>
      <w:r w:rsidR="00336B87" w:rsidRPr="00D80C67">
        <w:rPr>
          <w:rFonts w:ascii="Times New Roman" w:hAnsi="Times New Roman"/>
          <w:sz w:val="24"/>
          <w:lang w:val="en-GB"/>
        </w:rPr>
        <w:t>based on how they generally agree</w:t>
      </w:r>
      <w:r w:rsidR="00434B7C" w:rsidRPr="00D80C67">
        <w:rPr>
          <w:rFonts w:ascii="Times New Roman" w:hAnsi="Times New Roman"/>
          <w:sz w:val="24"/>
          <w:lang w:val="en-GB"/>
        </w:rPr>
        <w:t>d</w:t>
      </w:r>
      <w:r w:rsidR="00336B87" w:rsidRPr="00D80C67">
        <w:rPr>
          <w:rFonts w:ascii="Times New Roman" w:hAnsi="Times New Roman"/>
          <w:sz w:val="24"/>
          <w:lang w:val="en-GB"/>
        </w:rPr>
        <w:t xml:space="preserve"> with these items</w:t>
      </w:r>
      <w:r w:rsidR="000F2A09" w:rsidRPr="00D80C67">
        <w:rPr>
          <w:rFonts w:ascii="Times New Roman" w:hAnsi="Times New Roman"/>
          <w:sz w:val="24"/>
          <w:lang w:val="en-GB"/>
        </w:rPr>
        <w:t>.</w:t>
      </w:r>
      <w:r w:rsidR="00B9389C" w:rsidRPr="00D80C67">
        <w:rPr>
          <w:rFonts w:ascii="Times New Roman" w:hAnsi="Times New Roman"/>
          <w:sz w:val="24"/>
          <w:lang w:val="en-GB"/>
        </w:rPr>
        <w:t xml:space="preserve"> This scale has two factors:</w:t>
      </w:r>
      <w:r w:rsidR="007E203A" w:rsidRPr="00D80C67">
        <w:rPr>
          <w:rFonts w:ascii="Times New Roman" w:hAnsi="Times New Roman"/>
          <w:sz w:val="24"/>
          <w:lang w:val="en-GB"/>
        </w:rPr>
        <w:t xml:space="preserve"> uncontrollab</w:t>
      </w:r>
      <w:r w:rsidR="00B9389C" w:rsidRPr="00D80C67">
        <w:rPr>
          <w:rFonts w:ascii="Times New Roman" w:hAnsi="Times New Roman"/>
          <w:sz w:val="24"/>
          <w:lang w:val="en-GB"/>
        </w:rPr>
        <w:t>ility 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B9389C" w:rsidRPr="00D80C67">
        <w:rPr>
          <w:rFonts w:ascii="Times New Roman" w:hAnsi="Times New Roman"/>
          <w:sz w:val="24"/>
          <w:lang w:val="en-GB"/>
        </w:rPr>
        <w:t xml:space="preserve"> Ruminating means I a</w:t>
      </w:r>
      <w:r w:rsidR="007E203A" w:rsidRPr="00D80C67">
        <w:rPr>
          <w:rFonts w:ascii="Times New Roman" w:hAnsi="Times New Roman"/>
          <w:sz w:val="24"/>
          <w:lang w:val="en-GB"/>
        </w:rPr>
        <w:t xml:space="preserve">m out of control) and harmful </w:t>
      </w:r>
      <w:r w:rsidR="00EA7BC8" w:rsidRPr="00D80C67">
        <w:rPr>
          <w:rFonts w:ascii="Times New Roman" w:hAnsi="Times New Roman"/>
          <w:sz w:val="24"/>
          <w:lang w:val="en-GB"/>
        </w:rPr>
        <w:t xml:space="preserve">effects </w:t>
      </w:r>
      <w:r w:rsidR="007E203A" w:rsidRPr="00D80C67">
        <w:rPr>
          <w:rFonts w:ascii="Times New Roman" w:hAnsi="Times New Roman"/>
          <w:sz w:val="24"/>
          <w:lang w:val="en-GB"/>
        </w:rPr>
        <w:t>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7E203A" w:rsidRPr="00D80C67">
        <w:rPr>
          <w:rFonts w:ascii="Times New Roman" w:hAnsi="Times New Roman"/>
          <w:sz w:val="24"/>
          <w:lang w:val="en-GB"/>
        </w:rPr>
        <w:t xml:space="preserve"> Ruminating makes me physically ill). </w:t>
      </w:r>
      <w:r w:rsidR="00E246D4" w:rsidRPr="00D80C67">
        <w:rPr>
          <w:rFonts w:ascii="Times New Roman" w:hAnsi="Times New Roman"/>
          <w:sz w:val="24"/>
          <w:lang w:val="en-GB"/>
        </w:rPr>
        <w:t xml:space="preserve">The </w:t>
      </w:r>
      <w:r w:rsidR="007E203A" w:rsidRPr="00D80C67">
        <w:rPr>
          <w:rFonts w:ascii="Times New Roman" w:hAnsi="Times New Roman"/>
          <w:sz w:val="24"/>
          <w:lang w:val="en-GB"/>
        </w:rPr>
        <w:t>Japanese version</w:t>
      </w:r>
      <w:r w:rsidR="00D27A16" w:rsidRPr="00D80C67">
        <w:rPr>
          <w:rFonts w:ascii="Times New Roman" w:hAnsi="Times New Roman"/>
          <w:sz w:val="24"/>
          <w:lang w:val="en-GB"/>
        </w:rPr>
        <w:t xml:space="preserve"> of this scale</w:t>
      </w:r>
      <w:r w:rsidR="007E203A" w:rsidRPr="00D80C67">
        <w:rPr>
          <w:rFonts w:ascii="Times New Roman" w:hAnsi="Times New Roman"/>
          <w:sz w:val="24"/>
          <w:lang w:val="en-GB"/>
        </w:rPr>
        <w:t xml:space="preserve"> </w:t>
      </w:r>
      <w:r w:rsidR="00D27A16" w:rsidRPr="00D80C67">
        <w:rPr>
          <w:rFonts w:ascii="Times New Roman" w:hAnsi="Times New Roman"/>
          <w:sz w:val="24"/>
          <w:lang w:val="en-GB"/>
        </w:rPr>
        <w:t>was</w:t>
      </w:r>
      <w:r w:rsidR="007E203A" w:rsidRPr="00D80C67">
        <w:rPr>
          <w:rFonts w:ascii="Times New Roman" w:hAnsi="Times New Roman"/>
          <w:sz w:val="24"/>
          <w:lang w:val="en-GB"/>
        </w:rPr>
        <w:t xml:space="preserve"> developed by </w:t>
      </w:r>
      <w:r w:rsidR="00B42B33" w:rsidRPr="00D80C67">
        <w:rPr>
          <w:rFonts w:ascii="Times New Roman" w:hAnsi="Times New Roman"/>
          <w:sz w:val="24"/>
          <w:lang w:val="en-GB"/>
        </w:rPr>
        <w:t xml:space="preserve">authors </w:t>
      </w:r>
      <w:r w:rsidR="00393D08" w:rsidRPr="00D80C67">
        <w:rPr>
          <w:rFonts w:ascii="Times New Roman" w:hAnsi="Times New Roman"/>
          <w:sz w:val="24"/>
          <w:lang w:val="en-GB"/>
        </w:rPr>
        <w:t xml:space="preserve">(Unpublished). </w:t>
      </w:r>
      <w:r w:rsidR="00E53298" w:rsidRPr="00D80C67">
        <w:rPr>
          <w:rFonts w:ascii="Times New Roman" w:hAnsi="Times New Roman"/>
          <w:sz w:val="24"/>
          <w:lang w:val="en-GB"/>
        </w:rPr>
        <w:t xml:space="preserve">Both </w:t>
      </w:r>
      <w:r w:rsidR="00393D08" w:rsidRPr="00D80C67">
        <w:rPr>
          <w:rFonts w:ascii="Times New Roman" w:hAnsi="Times New Roman"/>
          <w:sz w:val="24"/>
          <w:lang w:val="en-GB"/>
        </w:rPr>
        <w:t xml:space="preserve">factors </w:t>
      </w:r>
      <w:r w:rsidR="00B9389C" w:rsidRPr="00D80C67">
        <w:rPr>
          <w:rFonts w:ascii="Times New Roman" w:hAnsi="Times New Roman"/>
          <w:sz w:val="24"/>
          <w:lang w:val="en-GB"/>
        </w:rPr>
        <w:t>in</w:t>
      </w:r>
      <w:r w:rsidR="00393D08" w:rsidRPr="00D80C67">
        <w:rPr>
          <w:rFonts w:ascii="Times New Roman" w:hAnsi="Times New Roman"/>
          <w:sz w:val="24"/>
          <w:lang w:val="en-GB"/>
        </w:rPr>
        <w:t xml:space="preserve"> the Japanese version </w:t>
      </w:r>
      <w:r w:rsidR="00B9389C" w:rsidRPr="00D80C67">
        <w:rPr>
          <w:rFonts w:ascii="Times New Roman" w:hAnsi="Times New Roman"/>
          <w:sz w:val="24"/>
          <w:lang w:val="en-GB"/>
        </w:rPr>
        <w:t>have</w:t>
      </w:r>
      <w:r w:rsidR="00CE027B" w:rsidRPr="00D80C67">
        <w:rPr>
          <w:rFonts w:ascii="Times New Roman" w:hAnsi="Times New Roman"/>
          <w:sz w:val="24"/>
          <w:lang w:val="en-GB"/>
        </w:rPr>
        <w:t xml:space="preserve"> </w:t>
      </w:r>
      <w:r w:rsidR="00393D08" w:rsidRPr="00D80C67">
        <w:rPr>
          <w:rFonts w:ascii="Times New Roman" w:hAnsi="Times New Roman"/>
          <w:sz w:val="24"/>
          <w:lang w:val="en-GB"/>
        </w:rPr>
        <w:t>go</w:t>
      </w:r>
      <w:r w:rsidR="000F673C" w:rsidRPr="00D80C67">
        <w:rPr>
          <w:rFonts w:ascii="Times New Roman" w:hAnsi="Times New Roman"/>
          <w:sz w:val="24"/>
          <w:lang w:val="en-GB"/>
        </w:rPr>
        <w:t>od internal consistency (α</w:t>
      </w:r>
      <w:r w:rsidR="00B9389C" w:rsidRPr="00D80C67">
        <w:rPr>
          <w:rFonts w:ascii="Times New Roman" w:hAnsi="Times New Roman"/>
          <w:sz w:val="24"/>
          <w:lang w:val="en-GB"/>
        </w:rPr>
        <w:t>s = .84 and</w:t>
      </w:r>
      <w:r w:rsidR="000F673C" w:rsidRPr="00D80C67">
        <w:rPr>
          <w:rFonts w:ascii="Times New Roman" w:hAnsi="Times New Roman"/>
          <w:sz w:val="24"/>
          <w:lang w:val="en-GB"/>
        </w:rPr>
        <w:t xml:space="preserve"> 87</w:t>
      </w:r>
      <w:r w:rsidR="00B9389C" w:rsidRPr="00D80C67">
        <w:rPr>
          <w:rFonts w:ascii="Times New Roman" w:hAnsi="Times New Roman"/>
          <w:sz w:val="24"/>
          <w:lang w:val="en-GB"/>
        </w:rPr>
        <w:t>, respectively</w:t>
      </w:r>
      <w:r w:rsidR="00393D08" w:rsidRPr="00D80C67">
        <w:rPr>
          <w:rFonts w:ascii="Times New Roman" w:hAnsi="Times New Roman"/>
          <w:sz w:val="24"/>
          <w:lang w:val="en-GB"/>
        </w:rPr>
        <w:t>), test-retest reliability</w:t>
      </w:r>
      <w:r w:rsidR="000F673C" w:rsidRPr="00D80C67">
        <w:rPr>
          <w:rFonts w:ascii="Times New Roman" w:hAnsi="Times New Roman"/>
          <w:sz w:val="24"/>
          <w:lang w:val="en-GB"/>
        </w:rPr>
        <w:t xml:space="preserve"> </w:t>
      </w:r>
      <w:r w:rsidR="00B9389C" w:rsidRPr="00D80C67">
        <w:rPr>
          <w:rFonts w:ascii="Times New Roman" w:hAnsi="Times New Roman"/>
          <w:sz w:val="24"/>
          <w:lang w:val="en-GB"/>
        </w:rPr>
        <w:t>over</w:t>
      </w:r>
      <w:r w:rsidR="000F673C" w:rsidRPr="00D80C67">
        <w:rPr>
          <w:rFonts w:ascii="Times New Roman" w:hAnsi="Times New Roman"/>
          <w:sz w:val="24"/>
          <w:lang w:val="en-GB"/>
        </w:rPr>
        <w:t xml:space="preserve"> a month (</w:t>
      </w:r>
      <w:r w:rsidR="000F673C" w:rsidRPr="00D80C67">
        <w:rPr>
          <w:rFonts w:ascii="Times New Roman" w:hAnsi="Times New Roman"/>
          <w:i/>
          <w:sz w:val="24"/>
          <w:lang w:val="en-GB"/>
        </w:rPr>
        <w:t>r</w:t>
      </w:r>
      <w:r w:rsidR="00B9389C" w:rsidRPr="00D80C67">
        <w:rPr>
          <w:rFonts w:ascii="Times New Roman" w:hAnsi="Times New Roman"/>
          <w:i/>
          <w:sz w:val="24"/>
          <w:lang w:val="en-GB"/>
        </w:rPr>
        <w:t>s</w:t>
      </w:r>
      <w:r w:rsidR="000F673C" w:rsidRPr="00D80C67">
        <w:rPr>
          <w:rFonts w:ascii="Times New Roman" w:hAnsi="Times New Roman"/>
          <w:sz w:val="24"/>
          <w:lang w:val="en-GB"/>
        </w:rPr>
        <w:t xml:space="preserve"> = .73, 71</w:t>
      </w:r>
      <w:r w:rsidR="00B9389C" w:rsidRPr="00D80C67">
        <w:rPr>
          <w:rFonts w:ascii="Times New Roman" w:hAnsi="Times New Roman"/>
          <w:sz w:val="24"/>
          <w:lang w:val="en-GB"/>
        </w:rPr>
        <w:t>, respectively</w:t>
      </w:r>
      <w:r w:rsidR="000F673C" w:rsidRPr="00D80C67">
        <w:rPr>
          <w:rFonts w:ascii="Times New Roman" w:hAnsi="Times New Roman"/>
          <w:sz w:val="24"/>
          <w:lang w:val="en-GB"/>
        </w:rPr>
        <w:t>)</w:t>
      </w:r>
      <w:r w:rsidR="00393D08" w:rsidRPr="00D80C67">
        <w:rPr>
          <w:rFonts w:ascii="Times New Roman" w:hAnsi="Times New Roman"/>
          <w:sz w:val="24"/>
          <w:lang w:val="en-GB"/>
        </w:rPr>
        <w:t>, and validity</w:t>
      </w:r>
      <w:r w:rsidR="00E53298" w:rsidRPr="00D80C67">
        <w:rPr>
          <w:rFonts w:ascii="Times New Roman" w:hAnsi="Times New Roman"/>
          <w:sz w:val="24"/>
          <w:lang w:val="en-GB"/>
        </w:rPr>
        <w:t xml:space="preserve">, </w:t>
      </w:r>
      <w:r w:rsidR="00B9389C" w:rsidRPr="00D80C67">
        <w:rPr>
          <w:rFonts w:ascii="Times New Roman" w:hAnsi="Times New Roman"/>
          <w:sz w:val="24"/>
          <w:lang w:val="en-GB"/>
        </w:rPr>
        <w:t>like</w:t>
      </w:r>
      <w:r w:rsidR="00E53298" w:rsidRPr="00D80C67">
        <w:rPr>
          <w:rFonts w:ascii="Times New Roman" w:hAnsi="Times New Roman"/>
          <w:sz w:val="24"/>
          <w:lang w:val="en-GB"/>
        </w:rPr>
        <w:t xml:space="preserve"> the</w:t>
      </w:r>
      <w:r w:rsidR="00393D08" w:rsidRPr="00D80C67">
        <w:rPr>
          <w:rFonts w:ascii="Times New Roman" w:hAnsi="Times New Roman"/>
          <w:sz w:val="24"/>
          <w:lang w:val="en-GB"/>
        </w:rPr>
        <w:t xml:space="preserve"> original version.</w:t>
      </w:r>
      <w:r w:rsidR="00937118" w:rsidRPr="00D80C67">
        <w:rPr>
          <w:rFonts w:ascii="Times New Roman" w:hAnsi="Times New Roman"/>
          <w:sz w:val="24"/>
          <w:lang w:val="en-GB"/>
        </w:rPr>
        <w:t xml:space="preserve"> </w:t>
      </w:r>
      <w:r w:rsidR="007E203A" w:rsidRPr="00D80C67">
        <w:rPr>
          <w:rFonts w:ascii="Times New Roman" w:hAnsi="Times New Roman"/>
          <w:sz w:val="24"/>
          <w:lang w:val="en-GB"/>
        </w:rPr>
        <w:t xml:space="preserve">The present study </w:t>
      </w:r>
      <w:r w:rsidR="00937118" w:rsidRPr="00D80C67">
        <w:rPr>
          <w:rFonts w:ascii="Times New Roman" w:hAnsi="Times New Roman"/>
          <w:sz w:val="24"/>
          <w:lang w:val="en-GB"/>
        </w:rPr>
        <w:t>used</w:t>
      </w:r>
      <w:r w:rsidR="00D27A16" w:rsidRPr="00D80C67">
        <w:rPr>
          <w:rFonts w:ascii="Times New Roman" w:hAnsi="Times New Roman"/>
          <w:sz w:val="24"/>
          <w:lang w:val="en-GB"/>
        </w:rPr>
        <w:t xml:space="preserve"> the</w:t>
      </w:r>
      <w:r w:rsidR="00937118" w:rsidRPr="00D80C67">
        <w:rPr>
          <w:rFonts w:ascii="Times New Roman" w:hAnsi="Times New Roman"/>
          <w:sz w:val="24"/>
          <w:lang w:val="en-GB"/>
        </w:rPr>
        <w:t xml:space="preserve"> total score as an index of negative meta-beliefs.</w:t>
      </w:r>
      <w:r w:rsidR="00BB0CFB" w:rsidRPr="00D80C67">
        <w:rPr>
          <w:rFonts w:ascii="Times New Roman" w:hAnsi="Times New Roman"/>
          <w:sz w:val="24"/>
          <w:lang w:val="en-GB"/>
        </w:rPr>
        <w:t xml:space="preserve"> Cronbach</w:t>
      </w:r>
      <w:r w:rsidR="00B9389C" w:rsidRPr="00D80C67">
        <w:rPr>
          <w:rFonts w:ascii="Times New Roman" w:hAnsi="Times New Roman"/>
          <w:sz w:val="24"/>
          <w:lang w:val="en-GB"/>
        </w:rPr>
        <w:t>’</w:t>
      </w:r>
      <w:r w:rsidR="00BB0CFB" w:rsidRPr="00D80C67">
        <w:rPr>
          <w:rFonts w:ascii="Times New Roman" w:hAnsi="Times New Roman"/>
          <w:sz w:val="24"/>
          <w:lang w:val="en-GB"/>
        </w:rPr>
        <w:t>s alpha</w:t>
      </w:r>
      <w:r w:rsidR="00B9389C" w:rsidRPr="00D80C67">
        <w:rPr>
          <w:rFonts w:ascii="Times New Roman" w:hAnsi="Times New Roman"/>
          <w:sz w:val="24"/>
          <w:lang w:val="en-GB"/>
        </w:rPr>
        <w:t>s</w:t>
      </w:r>
      <w:r w:rsidR="00BB0CFB" w:rsidRPr="00D80C67">
        <w:rPr>
          <w:rFonts w:ascii="Times New Roman" w:hAnsi="Times New Roman"/>
          <w:sz w:val="24"/>
          <w:lang w:val="en-GB"/>
        </w:rPr>
        <w:t xml:space="preserve"> in the present study </w:t>
      </w:r>
      <w:r w:rsidR="00B9389C" w:rsidRPr="00D80C67">
        <w:rPr>
          <w:rFonts w:ascii="Times New Roman" w:hAnsi="Times New Roman"/>
          <w:sz w:val="24"/>
          <w:lang w:val="en-GB"/>
        </w:rPr>
        <w:t>were</w:t>
      </w:r>
      <w:r w:rsidR="00BB0CFB" w:rsidRPr="00D80C67">
        <w:rPr>
          <w:rFonts w:ascii="Times New Roman" w:hAnsi="Times New Roman"/>
          <w:sz w:val="24"/>
          <w:lang w:val="en-GB"/>
        </w:rPr>
        <w:t xml:space="preserve"> .93 at Time 1 and .91 at Time 2.</w:t>
      </w:r>
    </w:p>
    <w:p w14:paraId="170C0917" w14:textId="4555A976" w:rsidR="00A22CAF" w:rsidRPr="00D80C67" w:rsidRDefault="00A22CAF" w:rsidP="00D73335">
      <w:pPr>
        <w:pStyle w:val="af"/>
        <w:snapToGrid w:val="0"/>
        <w:spacing w:line="480" w:lineRule="auto"/>
        <w:ind w:leftChars="0" w:left="0"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LARSS</w:t>
      </w:r>
      <w:r w:rsidR="00B67B87" w:rsidRPr="00D80C67">
        <w:rPr>
          <w:rFonts w:ascii="Times New Roman" w:hAnsi="Times New Roman"/>
          <w:b/>
          <w:sz w:val="24"/>
          <w:lang w:val="en-GB"/>
        </w:rPr>
        <w:t>.</w:t>
      </w:r>
      <w:r w:rsidR="00242F04" w:rsidRPr="00D80C67">
        <w:rPr>
          <w:rFonts w:ascii="Times New Roman" w:hAnsi="Times New Roman"/>
          <w:b/>
          <w:sz w:val="24"/>
          <w:lang w:val="en-GB"/>
        </w:rPr>
        <w:t xml:space="preserve"> </w:t>
      </w:r>
      <w:r w:rsidR="00937118" w:rsidRPr="00D80C67">
        <w:rPr>
          <w:rFonts w:ascii="Times New Roman" w:hAnsi="Times New Roman"/>
          <w:sz w:val="24"/>
          <w:lang w:val="en-GB"/>
        </w:rPr>
        <w:t xml:space="preserve">The </w:t>
      </w:r>
      <w:r w:rsidR="00B9389C" w:rsidRPr="00D80C67">
        <w:rPr>
          <w:rFonts w:ascii="Times New Roman" w:hAnsi="Times New Roman"/>
          <w:sz w:val="24"/>
          <w:lang w:val="en-GB"/>
        </w:rPr>
        <w:t>17-item LARSS (</w:t>
      </w:r>
      <w:r w:rsidR="00937118" w:rsidRPr="00D80C67">
        <w:rPr>
          <w:rFonts w:ascii="Times New Roman" w:hAnsi="Times New Roman"/>
          <w:sz w:val="24"/>
          <w:lang w:val="en-GB"/>
        </w:rPr>
        <w:t>Raes et al., 2008) i</w:t>
      </w:r>
      <w:r w:rsidR="00B9389C" w:rsidRPr="00D80C67">
        <w:rPr>
          <w:rFonts w:ascii="Times New Roman" w:hAnsi="Times New Roman"/>
          <w:sz w:val="24"/>
          <w:lang w:val="en-GB"/>
        </w:rPr>
        <w:t>s an inclusive rumination scale measured with a 5-point scale</w:t>
      </w:r>
      <w:r w:rsidR="00D41290" w:rsidRPr="00D80C67">
        <w:rPr>
          <w:rFonts w:ascii="Times New Roman" w:hAnsi="Times New Roman"/>
          <w:sz w:val="24"/>
          <w:lang w:val="en-GB"/>
        </w:rPr>
        <w:t xml:space="preserve">. </w:t>
      </w:r>
      <w:r w:rsidR="00A537C8" w:rsidRPr="00D80C67">
        <w:rPr>
          <w:rFonts w:ascii="Times New Roman" w:hAnsi="Times New Roman"/>
          <w:sz w:val="24"/>
          <w:lang w:val="en-GB"/>
        </w:rPr>
        <w:t xml:space="preserve">The LARSS </w:t>
      </w:r>
      <w:r w:rsidR="00D27A16" w:rsidRPr="00D80C67">
        <w:rPr>
          <w:rFonts w:ascii="Times New Roman" w:hAnsi="Times New Roman"/>
          <w:sz w:val="24"/>
          <w:lang w:val="en-GB"/>
        </w:rPr>
        <w:t>consists of three</w:t>
      </w:r>
      <w:r w:rsidR="00A537C8" w:rsidRPr="00D80C67">
        <w:rPr>
          <w:rFonts w:ascii="Times New Roman" w:hAnsi="Times New Roman"/>
          <w:sz w:val="24"/>
          <w:lang w:val="en-GB"/>
        </w:rPr>
        <w:t xml:space="preserve"> factors: causal analysis, understanding, and uncontrollability. </w:t>
      </w:r>
      <w:r w:rsidR="00D2016C" w:rsidRPr="00D80C67">
        <w:rPr>
          <w:rFonts w:ascii="Times New Roman" w:hAnsi="Times New Roman"/>
          <w:sz w:val="24"/>
          <w:lang w:val="en-GB"/>
        </w:rPr>
        <w:t xml:space="preserve">All items have the stem </w:t>
      </w:r>
      <w:r w:rsidR="00B835E7" w:rsidRPr="00D80C67">
        <w:rPr>
          <w:rFonts w:ascii="Times New Roman" w:hAnsi="Times New Roman"/>
          <w:sz w:val="24"/>
          <w:lang w:val="en-GB"/>
        </w:rPr>
        <w:t>‘</w:t>
      </w:r>
      <w:r w:rsidR="00D2016C" w:rsidRPr="00D80C67">
        <w:rPr>
          <w:rFonts w:ascii="Times New Roman" w:hAnsi="Times New Roman"/>
          <w:sz w:val="24"/>
          <w:lang w:val="en-GB"/>
        </w:rPr>
        <w:t>When I am sad, down, or feel blue…</w:t>
      </w:r>
      <w:r w:rsidR="00B835E7" w:rsidRPr="00D80C67">
        <w:rPr>
          <w:rFonts w:ascii="Times New Roman" w:hAnsi="Times New Roman"/>
          <w:sz w:val="24"/>
          <w:lang w:val="en-GB"/>
        </w:rPr>
        <w:t>’</w:t>
      </w:r>
      <w:r w:rsidR="00D2016C" w:rsidRPr="00D80C67">
        <w:rPr>
          <w:rFonts w:ascii="Times New Roman" w:hAnsi="Times New Roman"/>
          <w:sz w:val="24"/>
          <w:lang w:val="en-GB"/>
        </w:rPr>
        <w:t xml:space="preserve"> and </w:t>
      </w:r>
      <w:r w:rsidR="00274AD2" w:rsidRPr="00D80C67">
        <w:rPr>
          <w:rFonts w:ascii="Times New Roman" w:hAnsi="Times New Roman"/>
          <w:sz w:val="24"/>
          <w:lang w:val="en-GB"/>
        </w:rPr>
        <w:t xml:space="preserve">participants </w:t>
      </w:r>
      <w:r w:rsidR="00D2016C" w:rsidRPr="00D80C67">
        <w:rPr>
          <w:rFonts w:ascii="Times New Roman" w:hAnsi="Times New Roman"/>
          <w:sz w:val="24"/>
          <w:lang w:val="en-GB"/>
        </w:rPr>
        <w:t xml:space="preserve">were instructed to answer each item in </w:t>
      </w:r>
      <w:r w:rsidR="0095072E" w:rsidRPr="00D80C67">
        <w:rPr>
          <w:rFonts w:ascii="Times New Roman" w:hAnsi="Times New Roman"/>
          <w:sz w:val="24"/>
          <w:lang w:val="en-GB"/>
        </w:rPr>
        <w:t xml:space="preserve">that </w:t>
      </w:r>
      <w:r w:rsidR="00D2016C" w:rsidRPr="00D80C67">
        <w:rPr>
          <w:rFonts w:ascii="Times New Roman" w:hAnsi="Times New Roman"/>
          <w:sz w:val="24"/>
          <w:lang w:val="en-GB"/>
        </w:rPr>
        <w:t xml:space="preserve">condition. </w:t>
      </w:r>
      <w:r w:rsidR="00A537C8" w:rsidRPr="00D80C67">
        <w:rPr>
          <w:rFonts w:ascii="Times New Roman" w:hAnsi="Times New Roman"/>
          <w:sz w:val="24"/>
          <w:lang w:val="en-GB"/>
        </w:rPr>
        <w:t xml:space="preserve">Matsumoto </w:t>
      </w:r>
      <w:r w:rsidR="0043195A" w:rsidRPr="00D80C67">
        <w:rPr>
          <w:rFonts w:ascii="Times New Roman" w:hAnsi="Times New Roman"/>
          <w:sz w:val="24"/>
          <w:lang w:val="en-GB"/>
        </w:rPr>
        <w:t xml:space="preserve">and </w:t>
      </w:r>
      <w:r w:rsidR="00A537C8" w:rsidRPr="00D80C67">
        <w:rPr>
          <w:rFonts w:ascii="Times New Roman" w:hAnsi="Times New Roman"/>
          <w:sz w:val="24"/>
          <w:lang w:val="en-GB"/>
        </w:rPr>
        <w:t>Mochizuki (2015)</w:t>
      </w:r>
      <w:r w:rsidR="00B9389C" w:rsidRPr="00D80C67">
        <w:rPr>
          <w:rFonts w:ascii="Times New Roman" w:hAnsi="Times New Roman"/>
          <w:sz w:val="24"/>
          <w:lang w:val="en-GB"/>
        </w:rPr>
        <w:t xml:space="preserve"> developed the Japanese version of this scale</w:t>
      </w:r>
      <w:r w:rsidR="00A537C8" w:rsidRPr="00D80C67">
        <w:rPr>
          <w:rFonts w:ascii="Times New Roman" w:hAnsi="Times New Roman"/>
          <w:sz w:val="24"/>
          <w:lang w:val="en-GB"/>
        </w:rPr>
        <w:t>.</w:t>
      </w:r>
      <w:r w:rsidR="00D8620D" w:rsidRPr="00D80C67">
        <w:rPr>
          <w:rFonts w:ascii="Times New Roman" w:hAnsi="Times New Roman"/>
          <w:sz w:val="24"/>
          <w:lang w:val="en-GB"/>
        </w:rPr>
        <w:t xml:space="preserve"> Each factor of the Japanese version </w:t>
      </w:r>
      <w:r w:rsidR="00CE027B" w:rsidRPr="00D80C67">
        <w:rPr>
          <w:rFonts w:ascii="Times New Roman" w:hAnsi="Times New Roman"/>
          <w:sz w:val="24"/>
          <w:lang w:val="en-GB"/>
        </w:rPr>
        <w:t xml:space="preserve">has </w:t>
      </w:r>
      <w:r w:rsidR="00D8620D" w:rsidRPr="00D80C67">
        <w:rPr>
          <w:rFonts w:ascii="Times New Roman" w:hAnsi="Times New Roman"/>
          <w:sz w:val="24"/>
          <w:lang w:val="en-GB"/>
        </w:rPr>
        <w:t>go</w:t>
      </w:r>
      <w:r w:rsidR="008C68AD" w:rsidRPr="00D80C67">
        <w:rPr>
          <w:rFonts w:ascii="Times New Roman" w:hAnsi="Times New Roman"/>
          <w:sz w:val="24"/>
          <w:lang w:val="en-GB"/>
        </w:rPr>
        <w:t>od</w:t>
      </w:r>
      <w:r w:rsidR="00D8620D" w:rsidRPr="00D80C67">
        <w:rPr>
          <w:rFonts w:ascii="Times New Roman" w:hAnsi="Times New Roman"/>
          <w:sz w:val="24"/>
          <w:lang w:val="en-GB"/>
        </w:rPr>
        <w:t xml:space="preserve"> test-retest reliability and convergent and discriminant validit</w:t>
      </w:r>
      <w:r w:rsidR="00CE027B" w:rsidRPr="00D80C67">
        <w:rPr>
          <w:rFonts w:ascii="Times New Roman" w:hAnsi="Times New Roman"/>
          <w:sz w:val="24"/>
          <w:lang w:val="en-GB"/>
        </w:rPr>
        <w:t>ies</w:t>
      </w:r>
      <w:r w:rsidR="00D8620D" w:rsidRPr="00D80C67">
        <w:rPr>
          <w:rFonts w:ascii="Times New Roman" w:hAnsi="Times New Roman"/>
          <w:sz w:val="24"/>
          <w:lang w:val="en-GB"/>
        </w:rPr>
        <w:t>.</w:t>
      </w:r>
      <w:r w:rsidR="00B9389C" w:rsidRPr="00D80C67">
        <w:rPr>
          <w:rFonts w:ascii="Times New Roman" w:hAnsi="Times New Roman"/>
          <w:sz w:val="24"/>
          <w:lang w:val="en-GB"/>
        </w:rPr>
        <w:t xml:space="preserve"> Cronbach’</w:t>
      </w:r>
      <w:r w:rsidR="00BB0CFB" w:rsidRPr="00D80C67">
        <w:rPr>
          <w:rFonts w:ascii="Times New Roman" w:hAnsi="Times New Roman"/>
          <w:sz w:val="24"/>
          <w:lang w:val="en-GB"/>
        </w:rPr>
        <w:t>s alpha</w:t>
      </w:r>
      <w:r w:rsidR="00B9389C" w:rsidRPr="00D80C67">
        <w:rPr>
          <w:rFonts w:ascii="Times New Roman" w:hAnsi="Times New Roman"/>
          <w:sz w:val="24"/>
          <w:lang w:val="en-GB"/>
        </w:rPr>
        <w:t>s</w:t>
      </w:r>
      <w:r w:rsidR="00BB0CFB" w:rsidRPr="00D80C67">
        <w:rPr>
          <w:rFonts w:ascii="Times New Roman" w:hAnsi="Times New Roman"/>
          <w:sz w:val="24"/>
          <w:lang w:val="en-GB"/>
        </w:rPr>
        <w:t xml:space="preserve"> </w:t>
      </w:r>
      <w:r w:rsidR="00B9389C" w:rsidRPr="00D80C67">
        <w:rPr>
          <w:rFonts w:ascii="Times New Roman" w:hAnsi="Times New Roman"/>
          <w:sz w:val="24"/>
          <w:lang w:val="en-GB"/>
        </w:rPr>
        <w:t>for</w:t>
      </w:r>
      <w:r w:rsidR="00BB0CFB" w:rsidRPr="00D80C67">
        <w:rPr>
          <w:rFonts w:ascii="Times New Roman" w:hAnsi="Times New Roman"/>
          <w:sz w:val="24"/>
          <w:lang w:val="en-GB"/>
        </w:rPr>
        <w:t xml:space="preserve"> each factor in the present study at Time 1 and Time 2 range</w:t>
      </w:r>
      <w:r w:rsidR="00B9389C" w:rsidRPr="00D80C67">
        <w:rPr>
          <w:rFonts w:ascii="Times New Roman" w:hAnsi="Times New Roman"/>
          <w:sz w:val="24"/>
          <w:lang w:val="en-GB"/>
        </w:rPr>
        <w:t>s</w:t>
      </w:r>
      <w:r w:rsidR="00BB0CFB" w:rsidRPr="00D80C67">
        <w:rPr>
          <w:rFonts w:ascii="Times New Roman" w:hAnsi="Times New Roman"/>
          <w:sz w:val="24"/>
          <w:lang w:val="en-GB"/>
        </w:rPr>
        <w:t xml:space="preserve"> from .80 to .88.</w:t>
      </w:r>
    </w:p>
    <w:p w14:paraId="0F60C82F" w14:textId="53B3E1D3" w:rsidR="004D4BA8" w:rsidRPr="00D80C67" w:rsidRDefault="004D4BA8" w:rsidP="00274AD2">
      <w:pPr>
        <w:snapToGrid w:val="0"/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Statistical Analyses</w:t>
      </w:r>
    </w:p>
    <w:p w14:paraId="3F888FCA" w14:textId="4830D30A" w:rsidR="004D4BA8" w:rsidRPr="00D80C67" w:rsidRDefault="002C7395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All analyses were </w:t>
      </w:r>
      <w:r w:rsidR="00AE4992" w:rsidRPr="00D80C67">
        <w:rPr>
          <w:rFonts w:ascii="Times New Roman" w:hAnsi="Times New Roman"/>
          <w:sz w:val="24"/>
          <w:lang w:val="en-GB"/>
        </w:rPr>
        <w:t>conducted</w:t>
      </w:r>
      <w:r w:rsidRPr="00D80C67">
        <w:rPr>
          <w:rFonts w:ascii="Times New Roman" w:hAnsi="Times New Roman"/>
          <w:sz w:val="24"/>
          <w:lang w:val="en-GB"/>
        </w:rPr>
        <w:t xml:space="preserve"> using IBM SPSS 22.0 and Amos 22.0. </w:t>
      </w:r>
      <w:bookmarkStart w:id="8" w:name="_Hlk497048370"/>
      <w:r w:rsidR="00435476" w:rsidRPr="00D80C67">
        <w:rPr>
          <w:rFonts w:ascii="Times New Roman" w:hAnsi="Times New Roman"/>
          <w:sz w:val="24"/>
          <w:lang w:val="en-GB"/>
        </w:rPr>
        <w:t xml:space="preserve">To </w:t>
      </w:r>
      <w:r w:rsidR="00AE4992" w:rsidRPr="00D80C67">
        <w:rPr>
          <w:rFonts w:ascii="Times New Roman" w:hAnsi="Times New Roman"/>
          <w:sz w:val="24"/>
          <w:lang w:val="en-GB"/>
        </w:rPr>
        <w:t>address</w:t>
      </w:r>
      <w:r w:rsidR="00435476" w:rsidRPr="00D80C67">
        <w:rPr>
          <w:rFonts w:ascii="Times New Roman" w:hAnsi="Times New Roman"/>
          <w:sz w:val="24"/>
          <w:lang w:val="en-GB"/>
        </w:rPr>
        <w:t xml:space="preserve"> missing</w:t>
      </w:r>
      <w:r w:rsidR="00AE4992" w:rsidRPr="00D80C67">
        <w:rPr>
          <w:rFonts w:ascii="Times New Roman" w:hAnsi="Times New Roman"/>
          <w:sz w:val="24"/>
          <w:lang w:val="en-GB"/>
        </w:rPr>
        <w:t>-</w:t>
      </w:r>
      <w:r w:rsidR="00435476" w:rsidRPr="00D80C67">
        <w:rPr>
          <w:rFonts w:ascii="Times New Roman" w:hAnsi="Times New Roman"/>
          <w:sz w:val="24"/>
          <w:lang w:val="en-GB"/>
        </w:rPr>
        <w:t>at</w:t>
      </w:r>
      <w:r w:rsidR="00AE4992" w:rsidRPr="00D80C67">
        <w:rPr>
          <w:rFonts w:ascii="Times New Roman" w:hAnsi="Times New Roman"/>
          <w:sz w:val="24"/>
          <w:lang w:val="en-GB"/>
        </w:rPr>
        <w:t>-random</w:t>
      </w:r>
      <w:r w:rsidR="00435476" w:rsidRPr="00D80C67">
        <w:rPr>
          <w:rFonts w:ascii="Times New Roman" w:hAnsi="Times New Roman"/>
          <w:sz w:val="24"/>
          <w:lang w:val="en-GB"/>
        </w:rPr>
        <w:t xml:space="preserve"> data, </w:t>
      </w:r>
      <w:r w:rsidR="00AE4992" w:rsidRPr="00D80C67">
        <w:rPr>
          <w:rFonts w:ascii="Times New Roman" w:hAnsi="Times New Roman"/>
          <w:sz w:val="24"/>
          <w:lang w:val="en-GB"/>
        </w:rPr>
        <w:t>the</w:t>
      </w:r>
      <w:r w:rsidR="00435476" w:rsidRPr="00D80C67">
        <w:rPr>
          <w:rFonts w:ascii="Times New Roman" w:hAnsi="Times New Roman"/>
          <w:sz w:val="24"/>
          <w:lang w:val="en-GB"/>
        </w:rPr>
        <w:t xml:space="preserve"> full information maximum likelihood method was used.</w:t>
      </w:r>
      <w:r w:rsidR="0080427C" w:rsidRPr="00D80C67">
        <w:rPr>
          <w:rFonts w:ascii="Times New Roman" w:hAnsi="Times New Roman"/>
          <w:sz w:val="24"/>
          <w:lang w:val="en-GB"/>
        </w:rPr>
        <w:t xml:space="preserve"> </w:t>
      </w:r>
      <w:r w:rsidR="00AE4992" w:rsidRPr="00D80C67">
        <w:rPr>
          <w:rFonts w:ascii="Times New Roman" w:hAnsi="Times New Roman"/>
          <w:sz w:val="24"/>
          <w:lang w:val="en-GB"/>
        </w:rPr>
        <w:t>To</w:t>
      </w:r>
      <w:r w:rsidR="00170F1D" w:rsidRPr="00D80C67">
        <w:rPr>
          <w:rFonts w:ascii="Times New Roman" w:hAnsi="Times New Roman"/>
          <w:sz w:val="24"/>
          <w:lang w:val="en-GB"/>
        </w:rPr>
        <w:t xml:space="preserve"> </w:t>
      </w:r>
      <w:r w:rsidR="00170F1D" w:rsidRPr="00D80C67">
        <w:rPr>
          <w:rFonts w:ascii="Times New Roman" w:hAnsi="Times New Roman"/>
          <w:sz w:val="24"/>
          <w:lang w:val="en-GB"/>
        </w:rPr>
        <w:lastRenderedPageBreak/>
        <w:t>comprehensively examin</w:t>
      </w:r>
      <w:r w:rsidR="00AE4992" w:rsidRPr="00D80C67">
        <w:rPr>
          <w:rFonts w:ascii="Times New Roman" w:hAnsi="Times New Roman"/>
          <w:sz w:val="24"/>
          <w:lang w:val="en-GB"/>
        </w:rPr>
        <w:t>e</w:t>
      </w:r>
      <w:r w:rsidR="00170F1D" w:rsidRPr="00D80C67">
        <w:rPr>
          <w:rFonts w:ascii="Times New Roman" w:hAnsi="Times New Roman"/>
          <w:sz w:val="24"/>
          <w:lang w:val="en-GB"/>
        </w:rPr>
        <w:t xml:space="preserve"> the meta-cognitive model of rumination and depression, cross-lagged effect </w:t>
      </w:r>
      <w:r w:rsidR="00AE4992" w:rsidRPr="00D80C67">
        <w:rPr>
          <w:rFonts w:ascii="Times New Roman" w:hAnsi="Times New Roman"/>
          <w:sz w:val="24"/>
          <w:lang w:val="en-GB"/>
        </w:rPr>
        <w:t>modelling</w:t>
      </w:r>
      <w:r w:rsidR="00170F1D" w:rsidRPr="00D80C67">
        <w:rPr>
          <w:rFonts w:ascii="Times New Roman" w:hAnsi="Times New Roman"/>
          <w:sz w:val="24"/>
          <w:lang w:val="en-GB"/>
        </w:rPr>
        <w:t xml:space="preserve"> was </w:t>
      </w:r>
      <w:r w:rsidR="00AE4992" w:rsidRPr="00D80C67">
        <w:rPr>
          <w:rFonts w:ascii="Times New Roman" w:hAnsi="Times New Roman"/>
          <w:sz w:val="24"/>
          <w:lang w:val="en-GB"/>
        </w:rPr>
        <w:t>conducted.</w:t>
      </w:r>
      <w:bookmarkEnd w:id="8"/>
      <w:r w:rsidR="00170F1D" w:rsidRPr="00D80C67">
        <w:rPr>
          <w:rFonts w:ascii="Times New Roman" w:hAnsi="Times New Roman"/>
          <w:sz w:val="24"/>
          <w:lang w:val="en-GB"/>
        </w:rPr>
        <w:t xml:space="preserve"> </w:t>
      </w:r>
      <w:r w:rsidR="00AE4992" w:rsidRPr="00D80C67">
        <w:rPr>
          <w:rFonts w:ascii="Times New Roman" w:hAnsi="Times New Roman"/>
          <w:sz w:val="24"/>
          <w:lang w:val="en-GB"/>
        </w:rPr>
        <w:t>C</w:t>
      </w:r>
      <w:r w:rsidR="00800B4A" w:rsidRPr="00D80C67">
        <w:rPr>
          <w:rFonts w:ascii="Times New Roman" w:hAnsi="Times New Roman"/>
          <w:sz w:val="24"/>
          <w:lang w:val="en-GB"/>
        </w:rPr>
        <w:t xml:space="preserve">ross-lagged effect </w:t>
      </w:r>
      <w:r w:rsidR="00AE4992" w:rsidRPr="00D80C67">
        <w:rPr>
          <w:rFonts w:ascii="Times New Roman" w:hAnsi="Times New Roman"/>
          <w:sz w:val="24"/>
          <w:lang w:val="en-GB"/>
        </w:rPr>
        <w:t>modelling</w:t>
      </w:r>
      <w:r w:rsidR="00800B4A" w:rsidRPr="00D80C67">
        <w:rPr>
          <w:rFonts w:ascii="Times New Roman" w:hAnsi="Times New Roman"/>
          <w:sz w:val="24"/>
          <w:lang w:val="en-GB"/>
        </w:rPr>
        <w:t xml:space="preserve"> is an analytic method to estimate </w:t>
      </w:r>
      <w:r w:rsidR="008364B6" w:rsidRPr="00D80C67">
        <w:rPr>
          <w:rFonts w:ascii="Times New Roman" w:hAnsi="Times New Roman"/>
          <w:sz w:val="24"/>
          <w:lang w:val="en-GB"/>
        </w:rPr>
        <w:t xml:space="preserve">the </w:t>
      </w:r>
      <w:r w:rsidR="00800B4A" w:rsidRPr="00D80C67">
        <w:rPr>
          <w:rFonts w:ascii="Times New Roman" w:hAnsi="Times New Roman"/>
          <w:sz w:val="24"/>
          <w:lang w:val="en-GB"/>
        </w:rPr>
        <w:t xml:space="preserve">reciprocal causal relationship between two or more prospective measuring points. This includes </w:t>
      </w:r>
      <w:r w:rsidR="000B17C4" w:rsidRPr="00D80C67">
        <w:rPr>
          <w:rFonts w:ascii="Times New Roman" w:hAnsi="Times New Roman"/>
          <w:sz w:val="24"/>
          <w:lang w:val="en-GB"/>
        </w:rPr>
        <w:t>autoregression</w:t>
      </w:r>
      <w:r w:rsidR="00800B4A" w:rsidRPr="00D80C67">
        <w:rPr>
          <w:rFonts w:ascii="Times New Roman" w:hAnsi="Times New Roman"/>
          <w:sz w:val="24"/>
          <w:lang w:val="en-GB"/>
        </w:rPr>
        <w:t xml:space="preserve">s and cross-lagged paths between two </w:t>
      </w:r>
      <w:r w:rsidR="000B17C4" w:rsidRPr="00D80C67">
        <w:rPr>
          <w:rFonts w:ascii="Times New Roman" w:hAnsi="Times New Roman"/>
          <w:sz w:val="24"/>
          <w:lang w:val="en-GB"/>
        </w:rPr>
        <w:t xml:space="preserve">or more </w:t>
      </w:r>
      <w:r w:rsidR="00AE4992" w:rsidRPr="00D80C67">
        <w:rPr>
          <w:rFonts w:ascii="Times New Roman" w:hAnsi="Times New Roman"/>
          <w:sz w:val="24"/>
          <w:lang w:val="en-GB"/>
        </w:rPr>
        <w:t>time-</w:t>
      </w:r>
      <w:r w:rsidR="000A558C" w:rsidRPr="00D80C67">
        <w:rPr>
          <w:rFonts w:ascii="Times New Roman" w:hAnsi="Times New Roman"/>
          <w:sz w:val="24"/>
          <w:lang w:val="en-GB"/>
        </w:rPr>
        <w:t>points.</w:t>
      </w:r>
      <w:r w:rsidR="00800B4A" w:rsidRPr="00D80C67">
        <w:rPr>
          <w:rFonts w:ascii="Times New Roman" w:hAnsi="Times New Roman"/>
          <w:sz w:val="24"/>
          <w:lang w:val="en-GB"/>
        </w:rPr>
        <w:t xml:space="preserve"> </w:t>
      </w:r>
      <w:r w:rsidR="00213FB1" w:rsidRPr="00D80C67">
        <w:rPr>
          <w:rFonts w:ascii="Times New Roman" w:hAnsi="Times New Roman"/>
          <w:sz w:val="24"/>
          <w:lang w:val="en-GB"/>
        </w:rPr>
        <w:t xml:space="preserve">For example, </w:t>
      </w:r>
      <w:r w:rsidR="002D3A18" w:rsidRPr="00D80C67">
        <w:rPr>
          <w:rFonts w:ascii="Times New Roman" w:hAnsi="Times New Roman"/>
          <w:sz w:val="24"/>
          <w:lang w:val="en-GB"/>
        </w:rPr>
        <w:t xml:space="preserve">when two variables </w:t>
      </w:r>
      <w:r w:rsidR="00AE4992" w:rsidRPr="00D80C67">
        <w:rPr>
          <w:rFonts w:ascii="Times New Roman" w:hAnsi="Times New Roman"/>
          <w:sz w:val="24"/>
          <w:lang w:val="en-GB"/>
        </w:rPr>
        <w:t>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AE4992" w:rsidRPr="00D80C67">
        <w:rPr>
          <w:rFonts w:ascii="Times New Roman" w:hAnsi="Times New Roman"/>
          <w:sz w:val="24"/>
          <w:lang w:val="en-GB"/>
        </w:rPr>
        <w:t xml:space="preserve"> </w:t>
      </w:r>
      <w:r w:rsidR="00B835E7" w:rsidRPr="00D80C67">
        <w:rPr>
          <w:rFonts w:ascii="Times New Roman" w:hAnsi="Times New Roman"/>
          <w:sz w:val="24"/>
          <w:lang w:val="en-GB"/>
        </w:rPr>
        <w:t>‘</w:t>
      </w:r>
      <w:r w:rsidR="002D3A18" w:rsidRPr="00D80C67">
        <w:rPr>
          <w:rFonts w:ascii="Times New Roman" w:hAnsi="Times New Roman"/>
          <w:sz w:val="24"/>
          <w:lang w:val="en-GB"/>
        </w:rPr>
        <w:t>X</w:t>
      </w:r>
      <w:r w:rsidR="00B835E7" w:rsidRPr="00D80C67">
        <w:rPr>
          <w:rFonts w:ascii="Times New Roman" w:hAnsi="Times New Roman"/>
          <w:sz w:val="24"/>
          <w:lang w:val="en-GB"/>
        </w:rPr>
        <w:t>’</w:t>
      </w:r>
      <w:r w:rsidR="002D3A18" w:rsidRPr="00D80C67">
        <w:rPr>
          <w:rFonts w:ascii="Times New Roman" w:hAnsi="Times New Roman"/>
          <w:sz w:val="24"/>
          <w:lang w:val="en-GB"/>
        </w:rPr>
        <w:t xml:space="preserve"> and </w:t>
      </w:r>
      <w:r w:rsidR="00B835E7" w:rsidRPr="00D80C67">
        <w:rPr>
          <w:rFonts w:ascii="Times New Roman" w:hAnsi="Times New Roman"/>
          <w:sz w:val="24"/>
          <w:lang w:val="en-GB"/>
        </w:rPr>
        <w:t>‘</w:t>
      </w:r>
      <w:r w:rsidR="002D3A18" w:rsidRPr="00D80C67">
        <w:rPr>
          <w:rFonts w:ascii="Times New Roman" w:hAnsi="Times New Roman"/>
          <w:sz w:val="24"/>
          <w:lang w:val="en-GB"/>
        </w:rPr>
        <w:t>Y</w:t>
      </w:r>
      <w:r w:rsidR="00B835E7" w:rsidRPr="00D80C67">
        <w:rPr>
          <w:rFonts w:ascii="Times New Roman" w:hAnsi="Times New Roman"/>
          <w:sz w:val="24"/>
          <w:lang w:val="en-GB"/>
        </w:rPr>
        <w:t>’</w:t>
      </w:r>
      <w:r w:rsidR="00AE4992" w:rsidRPr="00D80C67">
        <w:rPr>
          <w:rFonts w:ascii="Times New Roman" w:hAnsi="Times New Roman"/>
          <w:sz w:val="24"/>
          <w:lang w:val="en-GB"/>
        </w:rPr>
        <w:t>)</w:t>
      </w:r>
      <w:r w:rsidR="002D3A18" w:rsidRPr="00D80C67">
        <w:rPr>
          <w:rFonts w:ascii="Times New Roman" w:hAnsi="Times New Roman"/>
          <w:sz w:val="24"/>
          <w:lang w:val="en-GB"/>
        </w:rPr>
        <w:t xml:space="preserve"> </w:t>
      </w:r>
      <w:r w:rsidR="008364B6" w:rsidRPr="00D80C67">
        <w:rPr>
          <w:rFonts w:ascii="Times New Roman" w:hAnsi="Times New Roman"/>
          <w:sz w:val="24"/>
          <w:lang w:val="en-GB"/>
        </w:rPr>
        <w:t xml:space="preserve">are </w:t>
      </w:r>
      <w:r w:rsidR="002D3A18" w:rsidRPr="00D80C67">
        <w:rPr>
          <w:rFonts w:ascii="Times New Roman" w:hAnsi="Times New Roman"/>
          <w:sz w:val="24"/>
          <w:lang w:val="en-GB"/>
        </w:rPr>
        <w:t>measured between two elapsed time</w:t>
      </w:r>
      <w:r w:rsidR="00134866" w:rsidRPr="00D80C67">
        <w:rPr>
          <w:rFonts w:ascii="Times New Roman" w:hAnsi="Times New Roman"/>
          <w:sz w:val="24"/>
          <w:lang w:val="en-GB"/>
        </w:rPr>
        <w:t>-points</w:t>
      </w:r>
      <w:r w:rsidR="002D3A18" w:rsidRPr="00D80C67">
        <w:rPr>
          <w:rFonts w:ascii="Times New Roman" w:hAnsi="Times New Roman"/>
          <w:sz w:val="24"/>
          <w:lang w:val="en-GB"/>
        </w:rPr>
        <w:t xml:space="preserve">, the influence of X Time 1 on X Time 2 and Y Time 1 on Y Time 2 </w:t>
      </w:r>
      <w:r w:rsidR="008364B6" w:rsidRPr="00D80C67">
        <w:rPr>
          <w:rFonts w:ascii="Times New Roman" w:hAnsi="Times New Roman"/>
          <w:sz w:val="24"/>
          <w:lang w:val="en-GB"/>
        </w:rPr>
        <w:t xml:space="preserve">are </w:t>
      </w:r>
      <w:r w:rsidR="002D3A18" w:rsidRPr="00D80C67">
        <w:rPr>
          <w:rFonts w:ascii="Times New Roman" w:hAnsi="Times New Roman"/>
          <w:sz w:val="24"/>
          <w:lang w:val="en-GB"/>
        </w:rPr>
        <w:t>autoregressions. The influence of X Tim</w:t>
      </w:r>
      <w:r w:rsidR="00B7303C" w:rsidRPr="00D80C67">
        <w:rPr>
          <w:rFonts w:ascii="Times New Roman" w:hAnsi="Times New Roman"/>
          <w:sz w:val="24"/>
          <w:lang w:val="en-GB"/>
        </w:rPr>
        <w:t>e 1 on Y Time 2 and Y Time 1 on</w:t>
      </w:r>
      <w:r w:rsidR="002D3A18" w:rsidRPr="00D80C67">
        <w:rPr>
          <w:rFonts w:ascii="Times New Roman" w:hAnsi="Times New Roman"/>
          <w:sz w:val="24"/>
          <w:lang w:val="en-GB"/>
        </w:rPr>
        <w:t xml:space="preserve"> X Time 2 </w:t>
      </w:r>
      <w:r w:rsidR="008364B6" w:rsidRPr="00D80C67">
        <w:rPr>
          <w:rFonts w:ascii="Times New Roman" w:hAnsi="Times New Roman"/>
          <w:sz w:val="24"/>
          <w:lang w:val="en-GB"/>
        </w:rPr>
        <w:t xml:space="preserve">are </w:t>
      </w:r>
      <w:r w:rsidR="002D3A18" w:rsidRPr="00D80C67">
        <w:rPr>
          <w:rFonts w:ascii="Times New Roman" w:hAnsi="Times New Roman"/>
          <w:sz w:val="24"/>
          <w:lang w:val="en-GB"/>
        </w:rPr>
        <w:t>cross-lagged effects.</w:t>
      </w:r>
      <w:r w:rsidR="00213FB1" w:rsidRPr="00D80C67">
        <w:rPr>
          <w:rFonts w:ascii="Times New Roman" w:hAnsi="Times New Roman"/>
          <w:sz w:val="24"/>
          <w:lang w:val="en-GB"/>
        </w:rPr>
        <w:t xml:space="preserve"> </w:t>
      </w:r>
      <w:r w:rsidR="008364B6" w:rsidRPr="00D80C67">
        <w:rPr>
          <w:rFonts w:ascii="Times New Roman" w:hAnsi="Times New Roman"/>
          <w:sz w:val="24"/>
          <w:lang w:val="en-GB"/>
        </w:rPr>
        <w:t>The c</w:t>
      </w:r>
      <w:r w:rsidR="00800B4A" w:rsidRPr="00D80C67">
        <w:rPr>
          <w:rFonts w:ascii="Times New Roman" w:hAnsi="Times New Roman"/>
          <w:sz w:val="24"/>
          <w:lang w:val="en-GB"/>
        </w:rPr>
        <w:t xml:space="preserve">ross-lagged effect </w:t>
      </w:r>
      <w:r w:rsidR="00AE4992" w:rsidRPr="00D80C67">
        <w:rPr>
          <w:rFonts w:ascii="Times New Roman" w:hAnsi="Times New Roman"/>
          <w:sz w:val="24"/>
          <w:lang w:val="en-GB"/>
        </w:rPr>
        <w:t>modelling</w:t>
      </w:r>
      <w:r w:rsidR="00800B4A" w:rsidRPr="00D80C67">
        <w:rPr>
          <w:rFonts w:ascii="Times New Roman" w:hAnsi="Times New Roman"/>
          <w:sz w:val="24"/>
          <w:lang w:val="en-GB"/>
        </w:rPr>
        <w:t xml:space="preserve"> has</w:t>
      </w:r>
      <w:r w:rsidR="008364B6" w:rsidRPr="00D80C67">
        <w:rPr>
          <w:rFonts w:ascii="Times New Roman" w:hAnsi="Times New Roman"/>
          <w:sz w:val="24"/>
          <w:lang w:val="en-GB"/>
        </w:rPr>
        <w:t xml:space="preserve"> an advantage</w:t>
      </w:r>
      <w:r w:rsidR="00800B4A" w:rsidRPr="00D80C67">
        <w:rPr>
          <w:rFonts w:ascii="Times New Roman" w:hAnsi="Times New Roman"/>
          <w:sz w:val="24"/>
          <w:lang w:val="en-GB"/>
        </w:rPr>
        <w:t xml:space="preserve"> </w:t>
      </w:r>
      <w:r w:rsidR="008364B6" w:rsidRPr="00D80C67">
        <w:rPr>
          <w:rFonts w:ascii="Times New Roman" w:hAnsi="Times New Roman"/>
          <w:sz w:val="24"/>
          <w:lang w:val="en-GB"/>
        </w:rPr>
        <w:t>of</w:t>
      </w:r>
      <w:r w:rsidR="00800B4A" w:rsidRPr="00D80C67">
        <w:rPr>
          <w:rFonts w:ascii="Times New Roman" w:hAnsi="Times New Roman"/>
          <w:sz w:val="24"/>
          <w:lang w:val="en-GB"/>
        </w:rPr>
        <w:t xml:space="preserve"> </w:t>
      </w:r>
      <w:r w:rsidR="008364B6" w:rsidRPr="00D80C67">
        <w:rPr>
          <w:rFonts w:ascii="Times New Roman" w:hAnsi="Times New Roman"/>
          <w:sz w:val="24"/>
          <w:lang w:val="en-GB"/>
        </w:rPr>
        <w:t xml:space="preserve">controlling </w:t>
      </w:r>
      <w:r w:rsidR="00800B4A" w:rsidRPr="00D80C67">
        <w:rPr>
          <w:rFonts w:ascii="Times New Roman" w:hAnsi="Times New Roman"/>
          <w:sz w:val="24"/>
          <w:lang w:val="en-GB"/>
        </w:rPr>
        <w:t xml:space="preserve">for synchronous </w:t>
      </w:r>
      <w:r w:rsidR="00B471BF" w:rsidRPr="00D80C67">
        <w:rPr>
          <w:rFonts w:ascii="Times New Roman" w:hAnsi="Times New Roman"/>
          <w:sz w:val="24"/>
          <w:lang w:val="en-GB"/>
        </w:rPr>
        <w:t>effects and autoregression</w:t>
      </w:r>
      <w:r w:rsidR="00800B4A" w:rsidRPr="00D80C67">
        <w:rPr>
          <w:rFonts w:ascii="Times New Roman" w:hAnsi="Times New Roman"/>
          <w:sz w:val="24"/>
          <w:lang w:val="en-GB"/>
        </w:rPr>
        <w:t xml:space="preserve">s (Kenny, 2005). </w:t>
      </w:r>
      <w:r w:rsidR="00AE4992" w:rsidRPr="00D80C67">
        <w:rPr>
          <w:rFonts w:ascii="Times New Roman" w:hAnsi="Times New Roman"/>
          <w:sz w:val="24"/>
          <w:lang w:val="en-GB"/>
        </w:rPr>
        <w:t>We</w:t>
      </w:r>
      <w:r w:rsidR="00CE74A0" w:rsidRPr="00D80C67">
        <w:rPr>
          <w:rFonts w:ascii="Times New Roman" w:hAnsi="Times New Roman"/>
          <w:sz w:val="24"/>
          <w:lang w:val="en-GB"/>
        </w:rPr>
        <w:t xml:space="preserve"> used </w:t>
      </w:r>
      <w:r w:rsidR="00170F1D" w:rsidRPr="00D80C67">
        <w:rPr>
          <w:rFonts w:ascii="Times New Roman" w:hAnsi="Times New Roman"/>
          <w:sz w:val="24"/>
          <w:lang w:val="en-GB"/>
        </w:rPr>
        <w:t xml:space="preserve">PBRS, </w:t>
      </w:r>
      <w:r w:rsidR="00893036" w:rsidRPr="00D80C67">
        <w:rPr>
          <w:rFonts w:ascii="Times New Roman" w:hAnsi="Times New Roman"/>
          <w:sz w:val="24"/>
          <w:lang w:val="en-GB"/>
        </w:rPr>
        <w:t xml:space="preserve">NBRS, </w:t>
      </w:r>
      <w:r w:rsidR="00170F1D" w:rsidRPr="00D80C67">
        <w:rPr>
          <w:rFonts w:ascii="Times New Roman" w:hAnsi="Times New Roman"/>
          <w:sz w:val="24"/>
          <w:lang w:val="en-GB"/>
        </w:rPr>
        <w:t>L</w:t>
      </w:r>
      <w:r w:rsidR="00893036" w:rsidRPr="00D80C67">
        <w:rPr>
          <w:rFonts w:ascii="Times New Roman" w:hAnsi="Times New Roman"/>
          <w:sz w:val="24"/>
          <w:lang w:val="en-GB"/>
        </w:rPr>
        <w:t>ARSS causal analysis, understanding,</w:t>
      </w:r>
      <w:r w:rsidR="00170F1D" w:rsidRPr="00D80C67">
        <w:rPr>
          <w:rFonts w:ascii="Times New Roman" w:hAnsi="Times New Roman"/>
          <w:sz w:val="24"/>
          <w:lang w:val="en-GB"/>
        </w:rPr>
        <w:t xml:space="preserve"> </w:t>
      </w:r>
      <w:r w:rsidR="00893036" w:rsidRPr="00D80C67">
        <w:rPr>
          <w:rFonts w:ascii="Times New Roman" w:hAnsi="Times New Roman"/>
          <w:sz w:val="24"/>
          <w:lang w:val="en-GB"/>
        </w:rPr>
        <w:t xml:space="preserve">and </w:t>
      </w:r>
      <w:r w:rsidR="00170F1D" w:rsidRPr="00D80C67">
        <w:rPr>
          <w:rFonts w:ascii="Times New Roman" w:hAnsi="Times New Roman"/>
          <w:sz w:val="24"/>
          <w:lang w:val="en-GB"/>
        </w:rPr>
        <w:t>uncontrollability</w:t>
      </w:r>
      <w:r w:rsidR="005C6744" w:rsidRPr="00D80C67">
        <w:rPr>
          <w:rFonts w:ascii="Times New Roman" w:hAnsi="Times New Roman"/>
          <w:sz w:val="24"/>
          <w:lang w:val="en-GB"/>
        </w:rPr>
        <w:t xml:space="preserve">, and </w:t>
      </w:r>
      <w:r w:rsidR="00CD7705" w:rsidRPr="00D80C67">
        <w:rPr>
          <w:rFonts w:ascii="Times New Roman" w:hAnsi="Times New Roman"/>
          <w:sz w:val="24"/>
          <w:lang w:val="en-GB"/>
        </w:rPr>
        <w:t xml:space="preserve">the </w:t>
      </w:r>
      <w:r w:rsidR="005C6744" w:rsidRPr="00D80C67">
        <w:rPr>
          <w:rFonts w:ascii="Times New Roman" w:hAnsi="Times New Roman"/>
          <w:sz w:val="24"/>
          <w:lang w:val="en-GB"/>
        </w:rPr>
        <w:t>BDI-II</w:t>
      </w:r>
      <w:r w:rsidR="00170F1D" w:rsidRPr="00D80C67">
        <w:rPr>
          <w:rFonts w:ascii="Times New Roman" w:hAnsi="Times New Roman"/>
          <w:sz w:val="24"/>
          <w:lang w:val="en-GB"/>
        </w:rPr>
        <w:t xml:space="preserve"> </w:t>
      </w:r>
      <w:r w:rsidR="00CE74A0" w:rsidRPr="00D80C67">
        <w:rPr>
          <w:rFonts w:ascii="Times New Roman" w:hAnsi="Times New Roman"/>
          <w:sz w:val="24"/>
          <w:lang w:val="en-GB"/>
        </w:rPr>
        <w:t>in the cross-lagged effect model</w:t>
      </w:r>
      <w:r w:rsidR="000B17C4" w:rsidRPr="00D80C67">
        <w:rPr>
          <w:rFonts w:ascii="Times New Roman" w:hAnsi="Times New Roman"/>
          <w:sz w:val="24"/>
          <w:lang w:val="en-GB"/>
        </w:rPr>
        <w:t xml:space="preserve"> from Time 1 to Time 2</w:t>
      </w:r>
      <w:r w:rsidR="00CE74A0" w:rsidRPr="00D80C67">
        <w:rPr>
          <w:rFonts w:ascii="Times New Roman" w:hAnsi="Times New Roman"/>
          <w:sz w:val="24"/>
          <w:lang w:val="en-GB"/>
        </w:rPr>
        <w:t>.</w:t>
      </w:r>
      <w:r w:rsidR="000B17C4" w:rsidRPr="00D80C67">
        <w:rPr>
          <w:rFonts w:ascii="Times New Roman" w:hAnsi="Times New Roman"/>
          <w:sz w:val="24"/>
          <w:lang w:val="en-GB"/>
        </w:rPr>
        <w:t xml:space="preserve"> Namely, the model in the present study assumed six autoregressions for each variable between Time 1 and Time 2 and</w:t>
      </w:r>
      <w:r w:rsidR="00746D62" w:rsidRPr="00D80C67">
        <w:rPr>
          <w:rFonts w:ascii="Times New Roman" w:hAnsi="Times New Roman"/>
          <w:sz w:val="24"/>
          <w:lang w:val="en-GB"/>
        </w:rPr>
        <w:t xml:space="preserve"> the</w:t>
      </w:r>
      <w:r w:rsidR="000B17C4" w:rsidRPr="00D80C67">
        <w:rPr>
          <w:rFonts w:ascii="Times New Roman" w:hAnsi="Times New Roman"/>
          <w:sz w:val="24"/>
          <w:lang w:val="en-GB"/>
        </w:rPr>
        <w:t xml:space="preserve"> hypothetical cross-lagged paths.</w:t>
      </w:r>
    </w:p>
    <w:p w14:paraId="3A41232C" w14:textId="39E12F49" w:rsidR="00187C0F" w:rsidRPr="00D80C67" w:rsidRDefault="00E8335D" w:rsidP="00274AD2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ab/>
      </w:r>
      <w:r w:rsidR="00170F1D" w:rsidRPr="00D80C67">
        <w:rPr>
          <w:rFonts w:ascii="Times New Roman" w:hAnsi="Times New Roman"/>
          <w:sz w:val="24"/>
          <w:lang w:val="en-GB"/>
        </w:rPr>
        <w:t xml:space="preserve">For </w:t>
      </w:r>
      <w:r w:rsidR="009A492D" w:rsidRPr="00D80C67">
        <w:rPr>
          <w:rFonts w:ascii="Times New Roman" w:hAnsi="Times New Roman"/>
          <w:sz w:val="24"/>
          <w:lang w:val="en-GB"/>
        </w:rPr>
        <w:t>model</w:t>
      </w:r>
      <w:r w:rsidR="00170F1D" w:rsidRPr="00D80C67">
        <w:rPr>
          <w:rFonts w:ascii="Times New Roman" w:hAnsi="Times New Roman"/>
          <w:sz w:val="24"/>
          <w:lang w:val="en-GB"/>
        </w:rPr>
        <w:t xml:space="preserve"> selection</w:t>
      </w:r>
      <w:r w:rsidR="00297D51" w:rsidRPr="00D80C67">
        <w:rPr>
          <w:rFonts w:ascii="Times New Roman" w:hAnsi="Times New Roman"/>
          <w:sz w:val="24"/>
          <w:lang w:val="en-GB"/>
        </w:rPr>
        <w:t xml:space="preserve">, </w:t>
      </w:r>
      <w:bookmarkStart w:id="9" w:name="_Hlk497048420"/>
      <w:r w:rsidR="00AE4992" w:rsidRPr="00D80C67">
        <w:rPr>
          <w:rFonts w:ascii="Times New Roman" w:hAnsi="Times New Roman"/>
          <w:sz w:val="24"/>
          <w:lang w:val="en-GB"/>
        </w:rPr>
        <w:t>we</w:t>
      </w:r>
      <w:r w:rsidR="00297D51" w:rsidRPr="00D80C67">
        <w:rPr>
          <w:rFonts w:ascii="Times New Roman" w:hAnsi="Times New Roman"/>
          <w:sz w:val="24"/>
          <w:lang w:val="en-GB"/>
        </w:rPr>
        <w:t xml:space="preserve"> used chi-square, </w:t>
      </w:r>
      <w:r w:rsidR="002224E5" w:rsidRPr="00D80C67">
        <w:rPr>
          <w:rFonts w:ascii="Times New Roman" w:hAnsi="Times New Roman"/>
          <w:sz w:val="24"/>
          <w:lang w:val="en-GB"/>
        </w:rPr>
        <w:t>comparative fit index</w:t>
      </w:r>
      <w:r w:rsidR="00521702" w:rsidRPr="00D80C67">
        <w:rPr>
          <w:rFonts w:ascii="Times New Roman" w:hAnsi="Times New Roman"/>
          <w:sz w:val="24"/>
          <w:lang w:val="en-GB"/>
        </w:rPr>
        <w:t xml:space="preserve"> (CFI</w:t>
      </w:r>
      <w:r w:rsidR="002224E5" w:rsidRPr="00D80C67">
        <w:rPr>
          <w:rFonts w:ascii="Times New Roman" w:hAnsi="Times New Roman"/>
          <w:sz w:val="24"/>
          <w:lang w:val="en-GB"/>
        </w:rPr>
        <w:t>)</w:t>
      </w:r>
      <w:r w:rsidR="00297D51" w:rsidRPr="00D80C67">
        <w:rPr>
          <w:rFonts w:ascii="Times New Roman" w:hAnsi="Times New Roman"/>
          <w:sz w:val="24"/>
          <w:lang w:val="en-GB"/>
        </w:rPr>
        <w:t xml:space="preserve">, </w:t>
      </w:r>
      <w:r w:rsidR="002224E5" w:rsidRPr="00D80C67">
        <w:rPr>
          <w:rFonts w:ascii="Times New Roman" w:hAnsi="Times New Roman"/>
          <w:sz w:val="24"/>
          <w:lang w:val="en-GB"/>
        </w:rPr>
        <w:t>root mean square error of approximation</w:t>
      </w:r>
      <w:r w:rsidR="00521702" w:rsidRPr="00D80C67">
        <w:rPr>
          <w:rFonts w:ascii="Times New Roman" w:hAnsi="Times New Roman"/>
          <w:sz w:val="24"/>
          <w:lang w:val="en-GB"/>
        </w:rPr>
        <w:t xml:space="preserve"> (RMSEA</w:t>
      </w:r>
      <w:r w:rsidR="002224E5" w:rsidRPr="00D80C67">
        <w:rPr>
          <w:rFonts w:ascii="Times New Roman" w:hAnsi="Times New Roman"/>
          <w:sz w:val="24"/>
          <w:lang w:val="en-GB"/>
        </w:rPr>
        <w:t>)</w:t>
      </w:r>
      <w:r w:rsidR="00521702" w:rsidRPr="00D80C67">
        <w:rPr>
          <w:rFonts w:ascii="Times New Roman" w:hAnsi="Times New Roman"/>
          <w:sz w:val="24"/>
          <w:lang w:val="en-GB"/>
        </w:rPr>
        <w:t>,</w:t>
      </w:r>
      <w:r w:rsidR="002224E5" w:rsidRPr="00D80C67">
        <w:rPr>
          <w:rFonts w:ascii="Times New Roman" w:hAnsi="Times New Roman"/>
          <w:sz w:val="24"/>
          <w:lang w:val="en-GB"/>
        </w:rPr>
        <w:t xml:space="preserve"> </w:t>
      </w:r>
      <w:r w:rsidR="00297D51" w:rsidRPr="00D80C67">
        <w:rPr>
          <w:rFonts w:ascii="Times New Roman" w:hAnsi="Times New Roman"/>
          <w:sz w:val="24"/>
          <w:lang w:val="en-GB"/>
        </w:rPr>
        <w:t xml:space="preserve">90% confidence interval (CI), and </w:t>
      </w:r>
      <w:r w:rsidR="002224E5" w:rsidRPr="00D80C67">
        <w:rPr>
          <w:rFonts w:ascii="Times New Roman" w:hAnsi="Times New Roman"/>
          <w:sz w:val="24"/>
          <w:lang w:val="en-GB"/>
        </w:rPr>
        <w:t>Akaike's Information Criterion</w:t>
      </w:r>
      <w:r w:rsidR="00521702" w:rsidRPr="00D80C67">
        <w:rPr>
          <w:rFonts w:ascii="Times New Roman" w:hAnsi="Times New Roman"/>
          <w:sz w:val="24"/>
          <w:lang w:val="en-GB"/>
        </w:rPr>
        <w:t xml:space="preserve"> (AIC</w:t>
      </w:r>
      <w:r w:rsidR="002224E5" w:rsidRPr="00D80C67">
        <w:rPr>
          <w:rFonts w:ascii="Times New Roman" w:hAnsi="Times New Roman"/>
          <w:sz w:val="24"/>
          <w:lang w:val="en-GB"/>
        </w:rPr>
        <w:t>)</w:t>
      </w:r>
      <w:r w:rsidR="00297D51" w:rsidRPr="00D80C67">
        <w:rPr>
          <w:rFonts w:ascii="Times New Roman" w:hAnsi="Times New Roman"/>
          <w:sz w:val="24"/>
          <w:lang w:val="en-GB"/>
        </w:rPr>
        <w:t>.</w:t>
      </w:r>
      <w:bookmarkEnd w:id="9"/>
      <w:r w:rsidR="002224E5" w:rsidRPr="00D80C67">
        <w:rPr>
          <w:rFonts w:ascii="Times New Roman" w:hAnsi="Times New Roman"/>
          <w:sz w:val="24"/>
          <w:lang w:val="en-GB"/>
        </w:rPr>
        <w:t xml:space="preserve"> </w:t>
      </w:r>
      <w:r w:rsidR="00521702" w:rsidRPr="00D80C67">
        <w:rPr>
          <w:rFonts w:ascii="Times New Roman" w:hAnsi="Times New Roman"/>
          <w:sz w:val="24"/>
          <w:lang w:val="en-GB"/>
        </w:rPr>
        <w:t>We</w:t>
      </w:r>
      <w:r w:rsidR="0067114A" w:rsidRPr="00D80C67">
        <w:rPr>
          <w:rFonts w:ascii="Times New Roman" w:hAnsi="Times New Roman"/>
          <w:sz w:val="24"/>
          <w:lang w:val="en-GB"/>
        </w:rPr>
        <w:t xml:space="preserve"> set the criterion of good-fit model proposed by </w:t>
      </w:r>
      <w:r w:rsidR="00F57DA6" w:rsidRPr="00D80C67">
        <w:rPr>
          <w:rFonts w:ascii="Times New Roman" w:hAnsi="Times New Roman"/>
          <w:sz w:val="24"/>
          <w:lang w:val="en-GB"/>
        </w:rPr>
        <w:t>Schermelleh-Engel, Moosbrugger, and Muller</w:t>
      </w:r>
      <w:r w:rsidR="0067114A" w:rsidRPr="00D80C67">
        <w:rPr>
          <w:rFonts w:ascii="Times New Roman" w:hAnsi="Times New Roman"/>
          <w:sz w:val="24"/>
          <w:lang w:val="en-GB"/>
        </w:rPr>
        <w:t xml:space="preserve"> (</w:t>
      </w:r>
      <w:r w:rsidR="00D7177E" w:rsidRPr="00D80C67">
        <w:rPr>
          <w:rFonts w:ascii="Times New Roman" w:hAnsi="Times New Roman"/>
          <w:sz w:val="24"/>
          <w:lang w:val="en-GB"/>
        </w:rPr>
        <w:t>2003</w:t>
      </w:r>
      <w:r w:rsidR="0067114A" w:rsidRPr="00D80C67">
        <w:rPr>
          <w:rFonts w:ascii="Times New Roman" w:hAnsi="Times New Roman"/>
          <w:sz w:val="24"/>
          <w:lang w:val="en-GB"/>
        </w:rPr>
        <w:t>), chi-square less than 2</w:t>
      </w:r>
      <w:r w:rsidR="00521702" w:rsidRPr="00D80C67">
        <w:rPr>
          <w:rFonts w:ascii="Times New Roman" w:hAnsi="Times New Roman"/>
          <w:sz w:val="24"/>
          <w:lang w:val="en-GB"/>
        </w:rPr>
        <w:t xml:space="preserve"> </w:t>
      </w:r>
      <w:r w:rsidR="0067114A" w:rsidRPr="00D80C67">
        <w:rPr>
          <w:rFonts w:ascii="Times New Roman" w:hAnsi="Times New Roman"/>
          <w:sz w:val="24"/>
          <w:lang w:val="en-GB"/>
        </w:rPr>
        <w:t>df, CFI more</w:t>
      </w:r>
      <w:r w:rsidR="00521702" w:rsidRPr="00D80C67">
        <w:rPr>
          <w:rFonts w:ascii="Times New Roman" w:hAnsi="Times New Roman"/>
          <w:sz w:val="24"/>
          <w:lang w:val="en-GB"/>
        </w:rPr>
        <w:t xml:space="preserve"> than .97, RMSEA less than .05</w:t>
      </w:r>
      <w:r w:rsidR="009A492D" w:rsidRPr="00D80C67">
        <w:rPr>
          <w:rFonts w:ascii="Times New Roman" w:hAnsi="Times New Roman"/>
          <w:sz w:val="24"/>
          <w:lang w:val="en-GB"/>
        </w:rPr>
        <w:t xml:space="preserve"> and</w:t>
      </w:r>
      <w:r w:rsidR="00521702" w:rsidRPr="00D80C67">
        <w:rPr>
          <w:rFonts w:ascii="Times New Roman" w:hAnsi="Times New Roman"/>
          <w:sz w:val="24"/>
          <w:lang w:val="en-GB"/>
        </w:rPr>
        <w:t xml:space="preserve"> </w:t>
      </w:r>
      <w:r w:rsidR="0067114A" w:rsidRPr="00D80C67">
        <w:rPr>
          <w:rFonts w:ascii="Times New Roman" w:hAnsi="Times New Roman"/>
          <w:sz w:val="24"/>
          <w:lang w:val="en-GB"/>
        </w:rPr>
        <w:t>lower bound of 90%</w:t>
      </w:r>
      <w:r w:rsidR="00521702" w:rsidRPr="00D80C67">
        <w:rPr>
          <w:rFonts w:ascii="Times New Roman" w:hAnsi="Times New Roman"/>
          <w:sz w:val="24"/>
          <w:lang w:val="en-GB"/>
        </w:rPr>
        <w:t xml:space="preserve"> </w:t>
      </w:r>
      <w:r w:rsidR="0067114A" w:rsidRPr="00D80C67">
        <w:rPr>
          <w:rFonts w:ascii="Times New Roman" w:hAnsi="Times New Roman"/>
          <w:sz w:val="24"/>
          <w:lang w:val="en-GB"/>
        </w:rPr>
        <w:t>CI was .00, and much less AIC.</w:t>
      </w:r>
      <w:r w:rsidR="00355215" w:rsidRPr="00D80C67">
        <w:rPr>
          <w:rFonts w:ascii="Times New Roman" w:hAnsi="Times New Roman"/>
          <w:sz w:val="24"/>
          <w:lang w:val="en-GB"/>
        </w:rPr>
        <w:t xml:space="preserve"> </w:t>
      </w:r>
      <w:r w:rsidR="00746D62" w:rsidRPr="00D80C67">
        <w:rPr>
          <w:rFonts w:ascii="Times New Roman" w:hAnsi="Times New Roman"/>
          <w:sz w:val="24"/>
          <w:lang w:val="en-GB"/>
        </w:rPr>
        <w:t xml:space="preserve">Since a </w:t>
      </w:r>
      <w:r w:rsidR="003C2BFF" w:rsidRPr="00D80C67">
        <w:rPr>
          <w:rFonts w:ascii="Times New Roman" w:hAnsi="Times New Roman"/>
          <w:sz w:val="24"/>
          <w:lang w:val="en-GB"/>
        </w:rPr>
        <w:t>90%</w:t>
      </w:r>
      <w:r w:rsidR="00521702" w:rsidRPr="00D80C67">
        <w:rPr>
          <w:rFonts w:ascii="Times New Roman" w:hAnsi="Times New Roman"/>
          <w:sz w:val="24"/>
          <w:lang w:val="en-GB"/>
        </w:rPr>
        <w:t xml:space="preserve"> </w:t>
      </w:r>
      <w:r w:rsidR="003C2BFF" w:rsidRPr="00D80C67">
        <w:rPr>
          <w:rFonts w:ascii="Times New Roman" w:hAnsi="Times New Roman"/>
          <w:sz w:val="24"/>
          <w:lang w:val="en-GB"/>
        </w:rPr>
        <w:t xml:space="preserve">CI of </w:t>
      </w:r>
      <w:r w:rsidR="00746D62" w:rsidRPr="00D80C67">
        <w:rPr>
          <w:rFonts w:ascii="Times New Roman" w:hAnsi="Times New Roman"/>
          <w:sz w:val="24"/>
          <w:lang w:val="en-GB"/>
        </w:rPr>
        <w:t xml:space="preserve">the </w:t>
      </w:r>
      <w:r w:rsidR="003C2BFF" w:rsidRPr="00D80C67">
        <w:rPr>
          <w:rFonts w:ascii="Times New Roman" w:hAnsi="Times New Roman"/>
          <w:sz w:val="24"/>
          <w:lang w:val="en-GB"/>
        </w:rPr>
        <w:t xml:space="preserve">RMSEA is influenced by </w:t>
      </w:r>
      <w:r w:rsidR="008C66DE" w:rsidRPr="00D80C67">
        <w:rPr>
          <w:rFonts w:ascii="Times New Roman" w:hAnsi="Times New Roman"/>
          <w:sz w:val="24"/>
          <w:lang w:val="en-GB"/>
        </w:rPr>
        <w:t>t</w:t>
      </w:r>
      <w:r w:rsidR="00746D62" w:rsidRPr="00D80C67">
        <w:rPr>
          <w:rFonts w:ascii="Times New Roman" w:hAnsi="Times New Roman"/>
          <w:sz w:val="24"/>
          <w:lang w:val="en-GB"/>
        </w:rPr>
        <w:t xml:space="preserve">he </w:t>
      </w:r>
      <w:r w:rsidR="003C2BFF" w:rsidRPr="00D80C67">
        <w:rPr>
          <w:rFonts w:ascii="Times New Roman" w:hAnsi="Times New Roman"/>
          <w:sz w:val="24"/>
          <w:lang w:val="en-GB"/>
        </w:rPr>
        <w:t xml:space="preserve">sample size (Chen et al., 2008) </w:t>
      </w:r>
      <w:bookmarkStart w:id="10" w:name="_Hlk497048469"/>
      <w:r w:rsidR="003C2BFF" w:rsidRPr="00D80C67">
        <w:rPr>
          <w:rFonts w:ascii="Times New Roman" w:hAnsi="Times New Roman"/>
          <w:sz w:val="24"/>
          <w:lang w:val="en-GB"/>
        </w:rPr>
        <w:t xml:space="preserve">and </w:t>
      </w:r>
      <w:r w:rsidR="00521702" w:rsidRPr="00D80C67">
        <w:rPr>
          <w:rFonts w:ascii="Times New Roman" w:hAnsi="Times New Roman"/>
          <w:sz w:val="24"/>
          <w:lang w:val="en-GB"/>
        </w:rPr>
        <w:t xml:space="preserve">considering the current </w:t>
      </w:r>
      <w:r w:rsidR="003C2BFF" w:rsidRPr="00D80C67">
        <w:rPr>
          <w:rFonts w:ascii="Times New Roman" w:hAnsi="Times New Roman"/>
          <w:sz w:val="24"/>
          <w:lang w:val="en-GB"/>
        </w:rPr>
        <w:t>small sample size</w:t>
      </w:r>
      <w:bookmarkEnd w:id="10"/>
      <w:r w:rsidR="003C2BFF" w:rsidRPr="00D80C67">
        <w:rPr>
          <w:rFonts w:ascii="Times New Roman" w:hAnsi="Times New Roman"/>
          <w:sz w:val="24"/>
          <w:lang w:val="en-GB"/>
        </w:rPr>
        <w:t>, t</w:t>
      </w:r>
      <w:r w:rsidR="00927921" w:rsidRPr="00D80C67">
        <w:rPr>
          <w:rFonts w:ascii="Times New Roman" w:hAnsi="Times New Roman"/>
          <w:sz w:val="24"/>
          <w:lang w:val="en-GB"/>
        </w:rPr>
        <w:t xml:space="preserve">he criterion of </w:t>
      </w:r>
      <w:r w:rsidR="00746D62" w:rsidRPr="00D80C67">
        <w:rPr>
          <w:rFonts w:ascii="Times New Roman" w:hAnsi="Times New Roman"/>
          <w:sz w:val="24"/>
          <w:lang w:val="en-GB"/>
        </w:rPr>
        <w:t xml:space="preserve">the </w:t>
      </w:r>
      <w:r w:rsidR="00927921" w:rsidRPr="00D80C67">
        <w:rPr>
          <w:rFonts w:ascii="Times New Roman" w:hAnsi="Times New Roman"/>
          <w:sz w:val="24"/>
          <w:lang w:val="en-GB"/>
        </w:rPr>
        <w:t>u</w:t>
      </w:r>
      <w:r w:rsidR="008555F0" w:rsidRPr="00D80C67">
        <w:rPr>
          <w:rFonts w:ascii="Times New Roman" w:hAnsi="Times New Roman"/>
          <w:sz w:val="24"/>
          <w:lang w:val="en-GB"/>
        </w:rPr>
        <w:t>pper bound of 90%</w:t>
      </w:r>
      <w:r w:rsidR="00521702" w:rsidRPr="00D80C67">
        <w:rPr>
          <w:rFonts w:ascii="Times New Roman" w:hAnsi="Times New Roman"/>
          <w:sz w:val="24"/>
          <w:lang w:val="en-GB"/>
        </w:rPr>
        <w:t xml:space="preserve"> </w:t>
      </w:r>
      <w:r w:rsidR="008555F0" w:rsidRPr="00D80C67">
        <w:rPr>
          <w:rFonts w:ascii="Times New Roman" w:hAnsi="Times New Roman"/>
          <w:sz w:val="24"/>
          <w:lang w:val="en-GB"/>
        </w:rPr>
        <w:t>CI</w:t>
      </w:r>
      <w:r w:rsidR="00927921" w:rsidRPr="00D80C67">
        <w:rPr>
          <w:rFonts w:ascii="Times New Roman" w:hAnsi="Times New Roman"/>
          <w:sz w:val="24"/>
          <w:lang w:val="en-GB"/>
        </w:rPr>
        <w:t xml:space="preserve"> was much less </w:t>
      </w:r>
      <w:r w:rsidR="000A558C" w:rsidRPr="00D80C67">
        <w:rPr>
          <w:rFonts w:ascii="Times New Roman" w:hAnsi="Times New Roman"/>
          <w:sz w:val="24"/>
          <w:lang w:val="en-GB"/>
        </w:rPr>
        <w:t xml:space="preserve">than </w:t>
      </w:r>
      <w:r w:rsidR="00927921" w:rsidRPr="00D80C67">
        <w:rPr>
          <w:rFonts w:ascii="Times New Roman" w:hAnsi="Times New Roman"/>
          <w:sz w:val="24"/>
          <w:lang w:val="en-GB"/>
        </w:rPr>
        <w:t>.10.</w:t>
      </w:r>
      <w:r w:rsidR="008555F0" w:rsidRPr="00D80C67">
        <w:rPr>
          <w:rFonts w:ascii="Times New Roman" w:hAnsi="Times New Roman"/>
          <w:sz w:val="24"/>
          <w:lang w:val="en-GB"/>
        </w:rPr>
        <w:t xml:space="preserve"> </w:t>
      </w:r>
      <w:r w:rsidR="00355215" w:rsidRPr="00D80C67">
        <w:rPr>
          <w:rFonts w:ascii="Times New Roman" w:hAnsi="Times New Roman"/>
          <w:sz w:val="24"/>
          <w:lang w:val="en-GB"/>
        </w:rPr>
        <w:t xml:space="preserve">We also conducted </w:t>
      </w:r>
      <w:r w:rsidR="00746D62" w:rsidRPr="00D80C67">
        <w:rPr>
          <w:rFonts w:ascii="Times New Roman" w:hAnsi="Times New Roman"/>
          <w:sz w:val="24"/>
          <w:lang w:val="en-GB"/>
        </w:rPr>
        <w:t xml:space="preserve">a </w:t>
      </w:r>
      <w:r w:rsidR="00355215" w:rsidRPr="00D80C67">
        <w:rPr>
          <w:rFonts w:ascii="Times New Roman" w:hAnsi="Times New Roman"/>
          <w:sz w:val="24"/>
          <w:lang w:val="en-GB"/>
        </w:rPr>
        <w:t>chi-square diff</w:t>
      </w:r>
      <w:r w:rsidR="00FA02F5" w:rsidRPr="00D80C67">
        <w:rPr>
          <w:rFonts w:ascii="Times New Roman" w:hAnsi="Times New Roman"/>
          <w:sz w:val="24"/>
          <w:lang w:val="en-GB"/>
        </w:rPr>
        <w:t>erence test</w:t>
      </w:r>
      <w:r w:rsidR="00355215" w:rsidRPr="00D80C67">
        <w:rPr>
          <w:rFonts w:ascii="Times New Roman" w:hAnsi="Times New Roman"/>
          <w:sz w:val="24"/>
          <w:lang w:val="en-GB"/>
        </w:rPr>
        <w:t xml:space="preserve"> for model comparison</w:t>
      </w:r>
      <w:r w:rsidR="00FA02F5" w:rsidRPr="00D80C67">
        <w:rPr>
          <w:rFonts w:ascii="Times New Roman" w:hAnsi="Times New Roman"/>
          <w:sz w:val="24"/>
          <w:lang w:val="en-GB"/>
        </w:rPr>
        <w:t xml:space="preserve"> (Kline, 1998)</w:t>
      </w:r>
      <w:r w:rsidR="00355215" w:rsidRPr="00D80C67">
        <w:rPr>
          <w:rFonts w:ascii="Times New Roman" w:hAnsi="Times New Roman"/>
          <w:sz w:val="24"/>
          <w:lang w:val="en-GB"/>
        </w:rPr>
        <w:t>.</w:t>
      </w:r>
      <w:r w:rsidR="00FA02F5" w:rsidRPr="00D80C67">
        <w:rPr>
          <w:rFonts w:ascii="Times New Roman" w:hAnsi="Times New Roman"/>
          <w:sz w:val="24"/>
          <w:lang w:val="en-GB"/>
        </w:rPr>
        <w:t xml:space="preserve"> In this test, </w:t>
      </w:r>
      <w:r w:rsidR="000A558C" w:rsidRPr="00D80C67">
        <w:rPr>
          <w:rFonts w:ascii="Times New Roman" w:hAnsi="Times New Roman"/>
          <w:sz w:val="24"/>
          <w:lang w:val="en-GB"/>
        </w:rPr>
        <w:t>the difference in the</w:t>
      </w:r>
      <w:r w:rsidR="00FA02F5" w:rsidRPr="00D80C67">
        <w:rPr>
          <w:rFonts w:ascii="Times New Roman" w:hAnsi="Times New Roman"/>
          <w:sz w:val="24"/>
          <w:lang w:val="en-GB"/>
        </w:rPr>
        <w:t xml:space="preserve"> chi-square between </w:t>
      </w:r>
      <w:r w:rsidR="000A558C" w:rsidRPr="00D80C67">
        <w:rPr>
          <w:rFonts w:ascii="Times New Roman" w:hAnsi="Times New Roman"/>
          <w:sz w:val="24"/>
          <w:lang w:val="en-GB"/>
        </w:rPr>
        <w:t xml:space="preserve">the </w:t>
      </w:r>
      <w:r w:rsidR="00FA02F5" w:rsidRPr="00D80C67">
        <w:rPr>
          <w:rFonts w:ascii="Times New Roman" w:hAnsi="Times New Roman"/>
          <w:sz w:val="24"/>
          <w:lang w:val="en-GB"/>
        </w:rPr>
        <w:t xml:space="preserve">two models was distributed </w:t>
      </w:r>
      <w:r w:rsidR="004249F4" w:rsidRPr="00D80C67">
        <w:rPr>
          <w:rFonts w:ascii="Times New Roman" w:hAnsi="Times New Roman"/>
          <w:sz w:val="24"/>
          <w:lang w:val="en-GB"/>
        </w:rPr>
        <w:t>according to the</w:t>
      </w:r>
      <w:r w:rsidR="00FA02F5" w:rsidRPr="00D80C67">
        <w:rPr>
          <w:rFonts w:ascii="Times New Roman" w:hAnsi="Times New Roman"/>
          <w:sz w:val="24"/>
          <w:lang w:val="en-GB"/>
        </w:rPr>
        <w:t xml:space="preserve"> difference </w:t>
      </w:r>
      <w:r w:rsidR="00497A6D" w:rsidRPr="00D80C67">
        <w:rPr>
          <w:rFonts w:ascii="Times New Roman" w:hAnsi="Times New Roman"/>
          <w:sz w:val="24"/>
          <w:lang w:val="en-GB"/>
        </w:rPr>
        <w:t>in</w:t>
      </w:r>
      <w:r w:rsidR="00FA02F5" w:rsidRPr="00D80C67">
        <w:rPr>
          <w:rFonts w:ascii="Times New Roman" w:hAnsi="Times New Roman"/>
          <w:sz w:val="24"/>
          <w:lang w:val="en-GB"/>
        </w:rPr>
        <w:t xml:space="preserve"> degree of freedom between the two models. There w</w:t>
      </w:r>
      <w:r w:rsidR="00573457" w:rsidRPr="00D80C67">
        <w:rPr>
          <w:rFonts w:ascii="Times New Roman" w:hAnsi="Times New Roman"/>
          <w:sz w:val="24"/>
          <w:lang w:val="en-GB"/>
        </w:rPr>
        <w:t>ere</w:t>
      </w:r>
      <w:r w:rsidR="00FA02F5" w:rsidRPr="00D80C67">
        <w:rPr>
          <w:rFonts w:ascii="Times New Roman" w:hAnsi="Times New Roman"/>
          <w:sz w:val="24"/>
          <w:lang w:val="en-GB"/>
        </w:rPr>
        <w:t xml:space="preserve"> significant differences </w:t>
      </w:r>
      <w:r w:rsidR="00497A6D" w:rsidRPr="00D80C67">
        <w:rPr>
          <w:rFonts w:ascii="Times New Roman" w:hAnsi="Times New Roman"/>
          <w:sz w:val="24"/>
          <w:lang w:val="en-GB"/>
        </w:rPr>
        <w:t>in</w:t>
      </w:r>
      <w:r w:rsidR="00FA02F5" w:rsidRPr="00D80C67">
        <w:rPr>
          <w:rFonts w:ascii="Times New Roman" w:hAnsi="Times New Roman"/>
          <w:sz w:val="24"/>
          <w:lang w:val="en-GB"/>
        </w:rPr>
        <w:t xml:space="preserve"> model fitness if the obtained chi-square value was significant</w:t>
      </w:r>
      <w:r w:rsidR="00700A81" w:rsidRPr="00D80C67">
        <w:rPr>
          <w:rFonts w:ascii="Times New Roman" w:hAnsi="Times New Roman"/>
          <w:sz w:val="24"/>
          <w:lang w:val="en-GB"/>
        </w:rPr>
        <w:t>ly</w:t>
      </w:r>
      <w:r w:rsidR="00FA02F5" w:rsidRPr="00D80C67">
        <w:rPr>
          <w:rFonts w:ascii="Times New Roman" w:hAnsi="Times New Roman"/>
          <w:sz w:val="24"/>
          <w:lang w:val="en-GB"/>
        </w:rPr>
        <w:t xml:space="preserve"> based on chi-square table.</w:t>
      </w:r>
      <w:r w:rsidR="005C6744" w:rsidRPr="00D80C67">
        <w:rPr>
          <w:rFonts w:ascii="Times New Roman" w:hAnsi="Times New Roman"/>
          <w:sz w:val="24"/>
          <w:lang w:val="en-GB"/>
        </w:rPr>
        <w:t xml:space="preserve"> We tested the following </w:t>
      </w:r>
      <w:r w:rsidR="002D6888" w:rsidRPr="00D80C67">
        <w:rPr>
          <w:rFonts w:ascii="Times New Roman" w:hAnsi="Times New Roman"/>
          <w:sz w:val="24"/>
          <w:lang w:val="en-GB"/>
        </w:rPr>
        <w:t>t</w:t>
      </w:r>
      <w:r w:rsidR="00A327DE" w:rsidRPr="00D80C67">
        <w:rPr>
          <w:rFonts w:ascii="Times New Roman" w:hAnsi="Times New Roman"/>
          <w:sz w:val="24"/>
          <w:lang w:val="en-GB"/>
        </w:rPr>
        <w:t>wo</w:t>
      </w:r>
      <w:r w:rsidR="00187C0F" w:rsidRPr="00D80C67">
        <w:rPr>
          <w:rFonts w:ascii="Times New Roman" w:hAnsi="Times New Roman"/>
          <w:sz w:val="24"/>
          <w:lang w:val="en-GB"/>
        </w:rPr>
        <w:t xml:space="preserve"> models</w:t>
      </w:r>
      <w:r w:rsidR="00B67B87" w:rsidRPr="00D80C67">
        <w:rPr>
          <w:rFonts w:ascii="Times New Roman" w:hAnsi="Times New Roman"/>
          <w:sz w:val="24"/>
          <w:lang w:val="en-GB"/>
        </w:rPr>
        <w:t>:</w:t>
      </w:r>
    </w:p>
    <w:p w14:paraId="572D5491" w14:textId="5D45AABC" w:rsidR="00187C0F" w:rsidRPr="00D80C67" w:rsidRDefault="00B67B87" w:rsidP="00274AD2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ab/>
      </w:r>
      <w:r w:rsidR="00187C0F" w:rsidRPr="00D80C67">
        <w:rPr>
          <w:rFonts w:ascii="Times New Roman" w:hAnsi="Times New Roman"/>
          <w:b/>
          <w:sz w:val="24"/>
          <w:lang w:val="en-GB"/>
        </w:rPr>
        <w:t>Model 1:</w:t>
      </w:r>
      <w:r w:rsidR="004A5C6C" w:rsidRPr="00D80C67">
        <w:rPr>
          <w:rFonts w:ascii="Times New Roman" w:hAnsi="Times New Roman"/>
          <w:b/>
          <w:sz w:val="24"/>
          <w:lang w:val="en-GB"/>
        </w:rPr>
        <w:t xml:space="preserve"> </w:t>
      </w:r>
      <w:r w:rsidR="00187C0F" w:rsidRPr="00D80C67">
        <w:rPr>
          <w:rFonts w:ascii="Times New Roman" w:hAnsi="Times New Roman"/>
          <w:sz w:val="24"/>
          <w:lang w:val="en-GB"/>
        </w:rPr>
        <w:t>A</w:t>
      </w:r>
      <w:r w:rsidR="005C6744" w:rsidRPr="00D80C67">
        <w:rPr>
          <w:rFonts w:ascii="Times New Roman" w:hAnsi="Times New Roman"/>
          <w:sz w:val="24"/>
          <w:lang w:val="en-GB"/>
        </w:rPr>
        <w:t xml:space="preserve"> baseline model with autoregressions of </w:t>
      </w:r>
      <w:r w:rsidR="00341717" w:rsidRPr="00D80C67">
        <w:rPr>
          <w:rFonts w:ascii="Times New Roman" w:hAnsi="Times New Roman"/>
          <w:sz w:val="24"/>
          <w:lang w:val="en-GB"/>
        </w:rPr>
        <w:t xml:space="preserve">the </w:t>
      </w:r>
      <w:r w:rsidR="00195423" w:rsidRPr="00D80C67">
        <w:rPr>
          <w:rFonts w:ascii="Times New Roman" w:hAnsi="Times New Roman"/>
          <w:sz w:val="24"/>
          <w:lang w:val="en-GB"/>
        </w:rPr>
        <w:t>6</w:t>
      </w:r>
      <w:r w:rsidR="005C6744" w:rsidRPr="00D80C67">
        <w:rPr>
          <w:rFonts w:ascii="Times New Roman" w:hAnsi="Times New Roman"/>
          <w:sz w:val="24"/>
          <w:lang w:val="en-GB"/>
        </w:rPr>
        <w:t xml:space="preserve"> variables</w:t>
      </w:r>
      <w:r w:rsidR="004A5C6C" w:rsidRPr="00D80C67">
        <w:rPr>
          <w:rFonts w:ascii="Times New Roman" w:hAnsi="Times New Roman"/>
          <w:sz w:val="24"/>
          <w:lang w:val="en-GB"/>
        </w:rPr>
        <w:t xml:space="preserve"> </w:t>
      </w:r>
      <w:r w:rsidR="00521702" w:rsidRPr="00D80C67">
        <w:rPr>
          <w:rFonts w:ascii="Times New Roman" w:hAnsi="Times New Roman"/>
          <w:sz w:val="24"/>
          <w:lang w:val="en-GB"/>
        </w:rPr>
        <w:t>that</w:t>
      </w:r>
      <w:r w:rsidR="004A5C6C" w:rsidRPr="00D80C67">
        <w:rPr>
          <w:rFonts w:ascii="Times New Roman" w:hAnsi="Times New Roman"/>
          <w:sz w:val="24"/>
          <w:lang w:val="en-GB"/>
        </w:rPr>
        <w:t xml:space="preserve"> did not const</w:t>
      </w:r>
      <w:r w:rsidR="00187C0F" w:rsidRPr="00D80C67">
        <w:rPr>
          <w:rFonts w:ascii="Times New Roman" w:hAnsi="Times New Roman"/>
          <w:sz w:val="24"/>
          <w:lang w:val="en-GB"/>
        </w:rPr>
        <w:t xml:space="preserve">rain </w:t>
      </w:r>
      <w:r w:rsidR="00700A81" w:rsidRPr="00D80C67">
        <w:rPr>
          <w:rFonts w:ascii="Times New Roman" w:hAnsi="Times New Roman"/>
          <w:sz w:val="24"/>
          <w:lang w:val="en-GB"/>
        </w:rPr>
        <w:t xml:space="preserve">the </w:t>
      </w:r>
      <w:r w:rsidR="00187C0F" w:rsidRPr="00D80C67">
        <w:rPr>
          <w:rFonts w:ascii="Times New Roman" w:hAnsi="Times New Roman"/>
          <w:sz w:val="24"/>
          <w:lang w:val="en-GB"/>
        </w:rPr>
        <w:t>factor loadings.</w:t>
      </w:r>
    </w:p>
    <w:p w14:paraId="0A6E4499" w14:textId="0F9EBD90" w:rsidR="000A3E6E" w:rsidRPr="00D80C67" w:rsidRDefault="00B67B87" w:rsidP="00274AD2">
      <w:pPr>
        <w:snapToGrid w:val="0"/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ab/>
      </w:r>
      <w:r w:rsidR="00187C0F" w:rsidRPr="00D80C67">
        <w:rPr>
          <w:rFonts w:ascii="Times New Roman" w:hAnsi="Times New Roman"/>
          <w:b/>
          <w:sz w:val="24"/>
          <w:lang w:val="en-GB"/>
        </w:rPr>
        <w:t>Model 2:</w:t>
      </w:r>
      <w:r w:rsidR="004A5C6C" w:rsidRPr="00D80C67">
        <w:rPr>
          <w:rFonts w:ascii="Times New Roman" w:hAnsi="Times New Roman"/>
          <w:sz w:val="24"/>
          <w:lang w:val="en-GB"/>
        </w:rPr>
        <w:t xml:space="preserve"> </w:t>
      </w:r>
      <w:r w:rsidR="00187C0F" w:rsidRPr="00D80C67">
        <w:rPr>
          <w:rFonts w:ascii="Times New Roman" w:hAnsi="Times New Roman"/>
          <w:sz w:val="24"/>
          <w:lang w:val="en-GB"/>
        </w:rPr>
        <w:t>A</w:t>
      </w:r>
      <w:r w:rsidR="005C6744" w:rsidRPr="00D80C67">
        <w:rPr>
          <w:rFonts w:ascii="Times New Roman" w:hAnsi="Times New Roman"/>
          <w:sz w:val="24"/>
          <w:lang w:val="en-GB"/>
        </w:rPr>
        <w:t xml:space="preserve"> hypothetical model </w:t>
      </w:r>
      <w:r w:rsidR="00274AD2" w:rsidRPr="00D80C67">
        <w:rPr>
          <w:rFonts w:ascii="Times New Roman" w:hAnsi="Times New Roman"/>
          <w:sz w:val="24"/>
          <w:lang w:val="en-GB"/>
        </w:rPr>
        <w:t xml:space="preserve">that </w:t>
      </w:r>
      <w:r w:rsidR="004A5C6C" w:rsidRPr="00D80C67">
        <w:rPr>
          <w:rFonts w:ascii="Times New Roman" w:hAnsi="Times New Roman"/>
          <w:sz w:val="24"/>
          <w:lang w:val="en-GB"/>
        </w:rPr>
        <w:t>freely estimat</w:t>
      </w:r>
      <w:r w:rsidR="005C6744" w:rsidRPr="00D80C67">
        <w:rPr>
          <w:rFonts w:ascii="Times New Roman" w:hAnsi="Times New Roman"/>
          <w:sz w:val="24"/>
          <w:lang w:val="en-GB"/>
        </w:rPr>
        <w:t xml:space="preserve">ed </w:t>
      </w:r>
      <w:r w:rsidR="004A5C6C" w:rsidRPr="00D80C67">
        <w:rPr>
          <w:rFonts w:ascii="Times New Roman" w:hAnsi="Times New Roman"/>
          <w:sz w:val="24"/>
          <w:lang w:val="en-GB"/>
        </w:rPr>
        <w:t>the baseline autoregressions</w:t>
      </w:r>
      <w:r w:rsidR="00274AD2" w:rsidRPr="00D80C67">
        <w:rPr>
          <w:rFonts w:ascii="Times New Roman" w:hAnsi="Times New Roman"/>
          <w:sz w:val="24"/>
          <w:lang w:val="en-GB"/>
        </w:rPr>
        <w:t>;</w:t>
      </w:r>
      <w:r w:rsidR="004A5C6C" w:rsidRPr="00D80C67">
        <w:rPr>
          <w:rFonts w:ascii="Times New Roman" w:hAnsi="Times New Roman"/>
          <w:sz w:val="24"/>
          <w:lang w:val="en-GB"/>
        </w:rPr>
        <w:t xml:space="preserve"> regression </w:t>
      </w:r>
      <w:r w:rsidR="005C6744" w:rsidRPr="00D80C67">
        <w:rPr>
          <w:rFonts w:ascii="Times New Roman" w:hAnsi="Times New Roman"/>
          <w:sz w:val="24"/>
          <w:lang w:val="en-GB"/>
        </w:rPr>
        <w:t>path</w:t>
      </w:r>
      <w:r w:rsidR="004A5C6C" w:rsidRPr="00D80C67">
        <w:rPr>
          <w:rFonts w:ascii="Times New Roman" w:hAnsi="Times New Roman"/>
          <w:sz w:val="24"/>
          <w:lang w:val="en-GB"/>
        </w:rPr>
        <w:t>way</w:t>
      </w:r>
      <w:r w:rsidR="005C6744" w:rsidRPr="00D80C67">
        <w:rPr>
          <w:rFonts w:ascii="Times New Roman" w:hAnsi="Times New Roman"/>
          <w:sz w:val="24"/>
          <w:lang w:val="en-GB"/>
        </w:rPr>
        <w:t>s of PBRS at Time</w:t>
      </w:r>
      <w:r w:rsidR="00521702" w:rsidRPr="00D80C67">
        <w:rPr>
          <w:rFonts w:ascii="Times New Roman" w:hAnsi="Times New Roman"/>
          <w:sz w:val="24"/>
          <w:lang w:val="en-GB"/>
        </w:rPr>
        <w:t xml:space="preserve"> </w:t>
      </w:r>
      <w:r w:rsidR="005C6744" w:rsidRPr="00D80C67">
        <w:rPr>
          <w:rFonts w:ascii="Times New Roman" w:hAnsi="Times New Roman"/>
          <w:sz w:val="24"/>
          <w:lang w:val="en-GB"/>
        </w:rPr>
        <w:t xml:space="preserve">1 </w:t>
      </w:r>
      <w:r w:rsidR="00274AD2" w:rsidRPr="00D80C67">
        <w:rPr>
          <w:rFonts w:ascii="Times New Roman" w:hAnsi="Times New Roman"/>
          <w:sz w:val="24"/>
          <w:lang w:val="en-GB"/>
        </w:rPr>
        <w:t xml:space="preserve">can </w:t>
      </w:r>
      <w:r w:rsidR="00D237C9" w:rsidRPr="00D80C67">
        <w:rPr>
          <w:rFonts w:ascii="Times New Roman" w:hAnsi="Times New Roman"/>
          <w:sz w:val="24"/>
          <w:lang w:val="en-GB"/>
        </w:rPr>
        <w:t>predict</w:t>
      </w:r>
      <w:r w:rsidR="005C6744" w:rsidRPr="00D80C67">
        <w:rPr>
          <w:rFonts w:ascii="Times New Roman" w:hAnsi="Times New Roman"/>
          <w:sz w:val="24"/>
          <w:lang w:val="en-GB"/>
        </w:rPr>
        <w:t xml:space="preserve"> LARSS causal analysis </w:t>
      </w:r>
      <w:r w:rsidR="00195423" w:rsidRPr="00D80C67">
        <w:rPr>
          <w:rFonts w:ascii="Times New Roman" w:hAnsi="Times New Roman"/>
          <w:sz w:val="24"/>
          <w:lang w:val="en-GB"/>
        </w:rPr>
        <w:t xml:space="preserve">and understanding </w:t>
      </w:r>
      <w:r w:rsidR="005C6744" w:rsidRPr="00D80C67">
        <w:rPr>
          <w:rFonts w:ascii="Times New Roman" w:hAnsi="Times New Roman"/>
          <w:sz w:val="24"/>
          <w:lang w:val="en-GB"/>
        </w:rPr>
        <w:t>at Time 2</w:t>
      </w:r>
      <w:r w:rsidR="00521702" w:rsidRPr="00D80C67">
        <w:rPr>
          <w:rFonts w:ascii="Times New Roman" w:hAnsi="Times New Roman"/>
          <w:sz w:val="24"/>
          <w:lang w:val="en-GB"/>
        </w:rPr>
        <w:t>,</w:t>
      </w:r>
      <w:r w:rsidR="005C6744" w:rsidRPr="00D80C67">
        <w:rPr>
          <w:rFonts w:ascii="Times New Roman" w:hAnsi="Times New Roman"/>
          <w:sz w:val="24"/>
          <w:lang w:val="en-GB"/>
        </w:rPr>
        <w:t xml:space="preserve"> LARSS causal analysis </w:t>
      </w:r>
      <w:r w:rsidR="00195423" w:rsidRPr="00D80C67">
        <w:rPr>
          <w:rFonts w:ascii="Times New Roman" w:hAnsi="Times New Roman"/>
          <w:sz w:val="24"/>
          <w:lang w:val="en-GB"/>
        </w:rPr>
        <w:t xml:space="preserve">and understanding </w:t>
      </w:r>
      <w:r w:rsidR="00D237C9" w:rsidRPr="00D80C67">
        <w:rPr>
          <w:rFonts w:ascii="Times New Roman" w:hAnsi="Times New Roman"/>
          <w:sz w:val="24"/>
          <w:lang w:val="en-GB"/>
        </w:rPr>
        <w:t xml:space="preserve">at Time 1 </w:t>
      </w:r>
      <w:r w:rsidR="00274AD2" w:rsidRPr="00D80C67">
        <w:rPr>
          <w:rFonts w:ascii="Times New Roman" w:hAnsi="Times New Roman"/>
          <w:sz w:val="24"/>
          <w:lang w:val="en-GB"/>
        </w:rPr>
        <w:t xml:space="preserve">can </w:t>
      </w:r>
      <w:r w:rsidR="00D237C9" w:rsidRPr="00D80C67">
        <w:rPr>
          <w:rFonts w:ascii="Times New Roman" w:hAnsi="Times New Roman"/>
          <w:sz w:val="24"/>
          <w:lang w:val="en-GB"/>
        </w:rPr>
        <w:t>predict</w:t>
      </w:r>
      <w:r w:rsidR="005C6744" w:rsidRPr="00D80C67">
        <w:rPr>
          <w:rFonts w:ascii="Times New Roman" w:hAnsi="Times New Roman"/>
          <w:sz w:val="24"/>
          <w:lang w:val="en-GB"/>
        </w:rPr>
        <w:t xml:space="preserve"> NBRS at Time 2, NBRS at</w:t>
      </w:r>
      <w:r w:rsidR="00D237C9" w:rsidRPr="00D80C67">
        <w:rPr>
          <w:rFonts w:ascii="Times New Roman" w:hAnsi="Times New Roman"/>
          <w:sz w:val="24"/>
          <w:lang w:val="en-GB"/>
        </w:rPr>
        <w:t xml:space="preserve"> Time 1 </w:t>
      </w:r>
      <w:r w:rsidR="00274AD2" w:rsidRPr="00D80C67">
        <w:rPr>
          <w:rFonts w:ascii="Times New Roman" w:hAnsi="Times New Roman"/>
          <w:sz w:val="24"/>
          <w:lang w:val="en-GB"/>
        </w:rPr>
        <w:t xml:space="preserve">can </w:t>
      </w:r>
      <w:r w:rsidR="00D237C9" w:rsidRPr="00D80C67">
        <w:rPr>
          <w:rFonts w:ascii="Times New Roman" w:hAnsi="Times New Roman"/>
          <w:sz w:val="24"/>
          <w:lang w:val="en-GB"/>
        </w:rPr>
        <w:t>predict</w:t>
      </w:r>
      <w:r w:rsidR="005C6744" w:rsidRPr="00D80C67">
        <w:rPr>
          <w:rFonts w:ascii="Times New Roman" w:hAnsi="Times New Roman"/>
          <w:sz w:val="24"/>
          <w:lang w:val="en-GB"/>
        </w:rPr>
        <w:t xml:space="preserve"> LARSS uncontrollability </w:t>
      </w:r>
      <w:r w:rsidR="00341717" w:rsidRPr="00D80C67">
        <w:rPr>
          <w:rFonts w:ascii="Times New Roman" w:hAnsi="Times New Roman"/>
          <w:sz w:val="24"/>
          <w:lang w:val="en-GB"/>
        </w:rPr>
        <w:t xml:space="preserve">and depressive symptoms </w:t>
      </w:r>
      <w:r w:rsidR="005C6744" w:rsidRPr="00D80C67">
        <w:rPr>
          <w:rFonts w:ascii="Times New Roman" w:hAnsi="Times New Roman"/>
          <w:sz w:val="24"/>
          <w:lang w:val="en-GB"/>
        </w:rPr>
        <w:t>at Time 2</w:t>
      </w:r>
      <w:r w:rsidR="00341717" w:rsidRPr="00D80C67">
        <w:rPr>
          <w:rFonts w:ascii="Times New Roman" w:hAnsi="Times New Roman"/>
          <w:sz w:val="24"/>
          <w:lang w:val="en-GB"/>
        </w:rPr>
        <w:t>, LARSS uncont</w:t>
      </w:r>
      <w:r w:rsidR="00D237C9" w:rsidRPr="00D80C67">
        <w:rPr>
          <w:rFonts w:ascii="Times New Roman" w:hAnsi="Times New Roman"/>
          <w:sz w:val="24"/>
          <w:lang w:val="en-GB"/>
        </w:rPr>
        <w:t xml:space="preserve">rollability at Time 1 </w:t>
      </w:r>
      <w:r w:rsidR="00274AD2" w:rsidRPr="00D80C67">
        <w:rPr>
          <w:rFonts w:ascii="Times New Roman" w:hAnsi="Times New Roman"/>
          <w:sz w:val="24"/>
          <w:lang w:val="en-GB"/>
        </w:rPr>
        <w:t xml:space="preserve">can </w:t>
      </w:r>
      <w:r w:rsidR="00D237C9" w:rsidRPr="00D80C67">
        <w:rPr>
          <w:rFonts w:ascii="Times New Roman" w:hAnsi="Times New Roman"/>
          <w:sz w:val="24"/>
          <w:lang w:val="en-GB"/>
        </w:rPr>
        <w:t>predict</w:t>
      </w:r>
      <w:r w:rsidR="00341717" w:rsidRPr="00D80C67">
        <w:rPr>
          <w:rFonts w:ascii="Times New Roman" w:hAnsi="Times New Roman"/>
          <w:sz w:val="24"/>
          <w:lang w:val="en-GB"/>
        </w:rPr>
        <w:t xml:space="preserve"> depressive symptoms at Time 2, </w:t>
      </w:r>
      <w:r w:rsidR="0020448E" w:rsidRPr="00D80C67">
        <w:rPr>
          <w:rFonts w:ascii="Times New Roman" w:hAnsi="Times New Roman"/>
          <w:sz w:val="24"/>
          <w:lang w:val="en-GB"/>
        </w:rPr>
        <w:t>and depressi</w:t>
      </w:r>
      <w:r w:rsidR="00D237C9" w:rsidRPr="00D80C67">
        <w:rPr>
          <w:rFonts w:ascii="Times New Roman" w:hAnsi="Times New Roman"/>
          <w:sz w:val="24"/>
          <w:lang w:val="en-GB"/>
        </w:rPr>
        <w:t xml:space="preserve">ve symptoms at Time 1 </w:t>
      </w:r>
      <w:r w:rsidR="00274AD2" w:rsidRPr="00D80C67">
        <w:rPr>
          <w:rFonts w:ascii="Times New Roman" w:hAnsi="Times New Roman"/>
          <w:sz w:val="24"/>
          <w:lang w:val="en-GB"/>
        </w:rPr>
        <w:t xml:space="preserve">can </w:t>
      </w:r>
      <w:r w:rsidR="00D237C9" w:rsidRPr="00D80C67">
        <w:rPr>
          <w:rFonts w:ascii="Times New Roman" w:hAnsi="Times New Roman"/>
          <w:sz w:val="24"/>
          <w:lang w:val="en-GB"/>
        </w:rPr>
        <w:t>predict</w:t>
      </w:r>
      <w:r w:rsidR="0020448E" w:rsidRPr="00D80C67">
        <w:rPr>
          <w:rFonts w:ascii="Times New Roman" w:hAnsi="Times New Roman"/>
          <w:sz w:val="24"/>
          <w:lang w:val="en-GB"/>
        </w:rPr>
        <w:t xml:space="preserve"> negative meta-beliefs at Time 2</w:t>
      </w:r>
      <w:r w:rsidR="00020E5A" w:rsidRPr="00D80C67">
        <w:rPr>
          <w:rFonts w:ascii="Times New Roman" w:hAnsi="Times New Roman"/>
          <w:sz w:val="24"/>
          <w:lang w:val="en-GB"/>
        </w:rPr>
        <w:t xml:space="preserve"> (Figure 2)</w:t>
      </w:r>
      <w:r w:rsidR="00187C0F" w:rsidRPr="00D80C67">
        <w:rPr>
          <w:rFonts w:ascii="Times New Roman" w:hAnsi="Times New Roman"/>
          <w:sz w:val="24"/>
          <w:lang w:val="en-GB"/>
        </w:rPr>
        <w:t>.</w:t>
      </w:r>
    </w:p>
    <w:p w14:paraId="1912CA07" w14:textId="67C67B1E" w:rsidR="00597CBB" w:rsidRPr="00D80C67" w:rsidRDefault="00597CBB" w:rsidP="00597CBB">
      <w:pPr>
        <w:snapToGrid w:val="0"/>
        <w:spacing w:line="480" w:lineRule="auto"/>
        <w:jc w:val="center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INSERT FIGURE 2 ABOUT HERE</w:t>
      </w:r>
    </w:p>
    <w:p w14:paraId="43C57758" w14:textId="3445BF2F" w:rsidR="00A22CAF" w:rsidRPr="00D80C67" w:rsidRDefault="00A22CAF" w:rsidP="00EA7BC8">
      <w:pPr>
        <w:pStyle w:val="af"/>
        <w:snapToGrid w:val="0"/>
        <w:spacing w:line="480" w:lineRule="auto"/>
        <w:ind w:leftChars="0" w:left="360"/>
        <w:jc w:val="center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Results</w:t>
      </w:r>
    </w:p>
    <w:p w14:paraId="09804975" w14:textId="07A3922C" w:rsidR="00A22CAF" w:rsidRPr="00D80C67" w:rsidRDefault="003A5974" w:rsidP="00EA7BC8">
      <w:pPr>
        <w:pStyle w:val="af"/>
        <w:snapToGrid w:val="0"/>
        <w:spacing w:line="480" w:lineRule="auto"/>
        <w:ind w:leftChars="0" w:left="0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Descriptive Statistics</w:t>
      </w:r>
      <w:r w:rsidR="003E458A" w:rsidRPr="00D80C67">
        <w:rPr>
          <w:rFonts w:ascii="Times New Roman" w:hAnsi="Times New Roman"/>
          <w:b/>
          <w:sz w:val="24"/>
          <w:lang w:val="en-GB"/>
        </w:rPr>
        <w:t xml:space="preserve"> and Correlations</w:t>
      </w:r>
    </w:p>
    <w:p w14:paraId="198EC2DB" w14:textId="7F616C44" w:rsidR="00A22CAF" w:rsidRPr="00D80C67" w:rsidRDefault="00A66172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In </w:t>
      </w:r>
      <w:r w:rsidR="00F1363B" w:rsidRPr="00D80C67">
        <w:rPr>
          <w:rFonts w:ascii="Times New Roman" w:hAnsi="Times New Roman"/>
          <w:sz w:val="24"/>
          <w:lang w:val="en-GB"/>
        </w:rPr>
        <w:t xml:space="preserve">the </w:t>
      </w:r>
      <w:r w:rsidRPr="00D80C67">
        <w:rPr>
          <w:rFonts w:ascii="Times New Roman" w:hAnsi="Times New Roman"/>
          <w:sz w:val="24"/>
          <w:lang w:val="en-GB"/>
        </w:rPr>
        <w:t>preliminary analy</w:t>
      </w:r>
      <w:r w:rsidR="003A5974" w:rsidRPr="00D80C67">
        <w:rPr>
          <w:rFonts w:ascii="Times New Roman" w:hAnsi="Times New Roman"/>
          <w:sz w:val="24"/>
          <w:lang w:val="en-GB"/>
        </w:rPr>
        <w:t xml:space="preserve">sis, </w:t>
      </w:r>
      <w:r w:rsidR="00663E5C" w:rsidRPr="00D80C67">
        <w:rPr>
          <w:rFonts w:ascii="Times New Roman" w:hAnsi="Times New Roman"/>
          <w:sz w:val="24"/>
          <w:lang w:val="en-GB"/>
        </w:rPr>
        <w:t xml:space="preserve">as shown in </w:t>
      </w:r>
      <w:r w:rsidR="003A5974" w:rsidRPr="00D80C67">
        <w:rPr>
          <w:rFonts w:ascii="Times New Roman" w:hAnsi="Times New Roman"/>
          <w:sz w:val="24"/>
          <w:lang w:val="en-GB"/>
        </w:rPr>
        <w:t>Table 1</w:t>
      </w:r>
      <w:r w:rsidR="00663E5C" w:rsidRPr="00D80C67">
        <w:rPr>
          <w:rFonts w:ascii="Times New Roman" w:hAnsi="Times New Roman"/>
          <w:sz w:val="24"/>
          <w:lang w:val="en-GB"/>
        </w:rPr>
        <w:t>,</w:t>
      </w:r>
      <w:r w:rsidR="003A5974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>descripti</w:t>
      </w:r>
      <w:r w:rsidR="003A5974" w:rsidRPr="00D80C67">
        <w:rPr>
          <w:rFonts w:ascii="Times New Roman" w:hAnsi="Times New Roman"/>
          <w:sz w:val="24"/>
          <w:lang w:val="en-GB"/>
        </w:rPr>
        <w:t>ve statistics</w:t>
      </w:r>
      <w:r w:rsidRPr="00D80C67">
        <w:rPr>
          <w:rFonts w:ascii="Times New Roman" w:hAnsi="Times New Roman"/>
          <w:sz w:val="24"/>
          <w:lang w:val="en-GB"/>
        </w:rPr>
        <w:t xml:space="preserve"> and correlations between each variable</w:t>
      </w:r>
      <w:r w:rsidR="00663E5C" w:rsidRPr="00D80C67">
        <w:rPr>
          <w:rFonts w:ascii="Times New Roman" w:hAnsi="Times New Roman"/>
          <w:sz w:val="24"/>
          <w:lang w:val="en-GB"/>
        </w:rPr>
        <w:t xml:space="preserve"> were calculated</w:t>
      </w:r>
      <w:r w:rsidRPr="00D80C67">
        <w:rPr>
          <w:rFonts w:ascii="Times New Roman" w:hAnsi="Times New Roman"/>
          <w:sz w:val="24"/>
          <w:lang w:val="en-GB"/>
        </w:rPr>
        <w:t xml:space="preserve">. </w:t>
      </w:r>
      <w:r w:rsidR="003A5974" w:rsidRPr="00D80C67">
        <w:rPr>
          <w:rFonts w:ascii="Times New Roman" w:hAnsi="Times New Roman"/>
          <w:sz w:val="24"/>
          <w:lang w:val="en-GB"/>
        </w:rPr>
        <w:t>As predi</w:t>
      </w:r>
      <w:r w:rsidR="00067120" w:rsidRPr="00D80C67">
        <w:rPr>
          <w:rFonts w:ascii="Times New Roman" w:hAnsi="Times New Roman"/>
          <w:sz w:val="24"/>
          <w:lang w:val="en-GB"/>
        </w:rPr>
        <w:t xml:space="preserve">cted, almost </w:t>
      </w:r>
      <w:r w:rsidR="00663E5C" w:rsidRPr="00D80C67">
        <w:rPr>
          <w:rFonts w:ascii="Times New Roman" w:hAnsi="Times New Roman"/>
          <w:sz w:val="24"/>
          <w:lang w:val="en-GB"/>
        </w:rPr>
        <w:t>all</w:t>
      </w:r>
      <w:r w:rsidR="00067120" w:rsidRPr="00D80C67">
        <w:rPr>
          <w:rFonts w:ascii="Times New Roman" w:hAnsi="Times New Roman"/>
          <w:sz w:val="24"/>
          <w:lang w:val="en-GB"/>
        </w:rPr>
        <w:t xml:space="preserve"> variables were related</w:t>
      </w:r>
      <w:r w:rsidR="00663E5C" w:rsidRPr="00D80C67">
        <w:rPr>
          <w:rFonts w:ascii="Times New Roman" w:hAnsi="Times New Roman"/>
          <w:sz w:val="24"/>
          <w:lang w:val="en-GB"/>
        </w:rPr>
        <w:t xml:space="preserve"> </w:t>
      </w:r>
      <w:r w:rsidR="00F1363B" w:rsidRPr="00D80C67">
        <w:rPr>
          <w:rFonts w:ascii="Times New Roman" w:hAnsi="Times New Roman"/>
          <w:sz w:val="24"/>
          <w:lang w:val="en-GB"/>
        </w:rPr>
        <w:t xml:space="preserve">to </w:t>
      </w:r>
      <w:r w:rsidR="00067120" w:rsidRPr="00D80C67">
        <w:rPr>
          <w:rFonts w:ascii="Times New Roman" w:hAnsi="Times New Roman"/>
          <w:sz w:val="24"/>
          <w:lang w:val="en-GB"/>
        </w:rPr>
        <w:t xml:space="preserve">each other. </w:t>
      </w:r>
      <w:r w:rsidR="003371E9" w:rsidRPr="00D80C67">
        <w:rPr>
          <w:rFonts w:ascii="Times New Roman" w:hAnsi="Times New Roman"/>
          <w:sz w:val="24"/>
          <w:lang w:val="en-GB"/>
        </w:rPr>
        <w:t xml:space="preserve">However, </w:t>
      </w:r>
      <w:r w:rsidR="00DF52B5" w:rsidRPr="00D80C67">
        <w:rPr>
          <w:rFonts w:ascii="Times New Roman" w:hAnsi="Times New Roman"/>
          <w:sz w:val="24"/>
          <w:lang w:val="en-GB"/>
        </w:rPr>
        <w:t>there were non-significant relation</w:t>
      </w:r>
      <w:r w:rsidR="00B90EE5" w:rsidRPr="00D80C67">
        <w:rPr>
          <w:rFonts w:ascii="Times New Roman" w:hAnsi="Times New Roman"/>
          <w:sz w:val="24"/>
          <w:lang w:val="en-GB"/>
        </w:rPr>
        <w:t>s</w:t>
      </w:r>
      <w:r w:rsidR="00DF52B5" w:rsidRPr="00D80C67">
        <w:rPr>
          <w:rFonts w:ascii="Times New Roman" w:hAnsi="Times New Roman"/>
          <w:sz w:val="24"/>
          <w:lang w:val="en-GB"/>
        </w:rPr>
        <w:t xml:space="preserve"> between BDI-II Time 1 and PBRS Time 2, PBRS Time 1 and BDI-II Time 2, NBRS Time 1 and PBRS Time 2, PBRS Time 1 and uncontrollability Time 2, Uncontrollability Time 1 and PBRS Time 2, BDI-II Time 2 and PBRS Time 2</w:t>
      </w:r>
      <w:r w:rsidR="000C7955" w:rsidRPr="00D80C67">
        <w:rPr>
          <w:rFonts w:ascii="Times New Roman" w:hAnsi="Times New Roman"/>
          <w:sz w:val="24"/>
          <w:lang w:val="en-GB"/>
        </w:rPr>
        <w:t xml:space="preserve">, </w:t>
      </w:r>
      <w:r w:rsidR="00B90EE5" w:rsidRPr="00D80C67">
        <w:rPr>
          <w:rFonts w:ascii="Times New Roman" w:hAnsi="Times New Roman"/>
          <w:sz w:val="24"/>
          <w:lang w:val="en-GB"/>
        </w:rPr>
        <w:t xml:space="preserve">and </w:t>
      </w:r>
      <w:r w:rsidR="000C7955" w:rsidRPr="00D80C67">
        <w:rPr>
          <w:rFonts w:ascii="Times New Roman" w:hAnsi="Times New Roman"/>
          <w:sz w:val="24"/>
          <w:lang w:val="en-GB"/>
        </w:rPr>
        <w:t>PBRS Time 2 and NBRS Time 2</w:t>
      </w:r>
      <w:r w:rsidR="00DF52B5" w:rsidRPr="00D80C67">
        <w:rPr>
          <w:rFonts w:ascii="Times New Roman" w:hAnsi="Times New Roman"/>
          <w:sz w:val="24"/>
          <w:lang w:val="en-GB"/>
        </w:rPr>
        <w:t>.</w:t>
      </w:r>
      <w:r w:rsidR="003371E9" w:rsidRPr="00D80C67">
        <w:rPr>
          <w:rFonts w:ascii="Times New Roman" w:hAnsi="Times New Roman"/>
          <w:sz w:val="24"/>
          <w:lang w:val="en-GB"/>
        </w:rPr>
        <w:t xml:space="preserve"> </w:t>
      </w:r>
      <w:r w:rsidR="00317ABE" w:rsidRPr="00D80C67">
        <w:rPr>
          <w:rFonts w:ascii="Times New Roman" w:hAnsi="Times New Roman"/>
          <w:sz w:val="24"/>
          <w:lang w:val="en-GB"/>
        </w:rPr>
        <w:t xml:space="preserve">There was </w:t>
      </w:r>
      <w:r w:rsidR="00746D62" w:rsidRPr="00D80C67">
        <w:rPr>
          <w:rFonts w:ascii="Times New Roman" w:hAnsi="Times New Roman"/>
          <w:sz w:val="24"/>
          <w:lang w:val="en-GB"/>
        </w:rPr>
        <w:t xml:space="preserve">a </w:t>
      </w:r>
      <w:r w:rsidR="00317ABE" w:rsidRPr="00D80C67">
        <w:rPr>
          <w:rFonts w:ascii="Times New Roman" w:hAnsi="Times New Roman"/>
          <w:sz w:val="24"/>
          <w:lang w:val="en-GB"/>
        </w:rPr>
        <w:t xml:space="preserve">non-significant </w:t>
      </w:r>
      <w:r w:rsidR="00E8282C" w:rsidRPr="00D80C67">
        <w:rPr>
          <w:rFonts w:ascii="Times New Roman" w:hAnsi="Times New Roman"/>
          <w:sz w:val="24"/>
          <w:lang w:val="en-GB"/>
        </w:rPr>
        <w:t xml:space="preserve">difference between </w:t>
      </w:r>
      <w:r w:rsidR="00746D62" w:rsidRPr="00D80C67">
        <w:rPr>
          <w:rFonts w:ascii="Times New Roman" w:hAnsi="Times New Roman"/>
          <w:sz w:val="24"/>
          <w:lang w:val="en-GB"/>
        </w:rPr>
        <w:t xml:space="preserve">the </w:t>
      </w:r>
      <w:r w:rsidR="00E8282C" w:rsidRPr="00D80C67">
        <w:rPr>
          <w:rFonts w:ascii="Times New Roman" w:hAnsi="Times New Roman"/>
          <w:sz w:val="24"/>
          <w:lang w:val="en-GB"/>
        </w:rPr>
        <w:t xml:space="preserve">participants at Time 1 and Time 2 </w:t>
      </w:r>
      <w:r w:rsidR="00746D62" w:rsidRPr="00D80C67">
        <w:rPr>
          <w:rFonts w:ascii="Times New Roman" w:hAnsi="Times New Roman"/>
          <w:sz w:val="24"/>
          <w:lang w:val="en-GB"/>
        </w:rPr>
        <w:t>in the</w:t>
      </w:r>
      <w:r w:rsidR="00E8282C" w:rsidRPr="00D80C67">
        <w:rPr>
          <w:rFonts w:ascii="Times New Roman" w:hAnsi="Times New Roman"/>
          <w:sz w:val="24"/>
          <w:lang w:val="en-GB"/>
        </w:rPr>
        <w:t xml:space="preserve"> BDI-II</w:t>
      </w:r>
      <w:r w:rsidR="00D4332E" w:rsidRPr="00D80C67">
        <w:rPr>
          <w:rFonts w:ascii="Times New Roman" w:hAnsi="Times New Roman"/>
          <w:sz w:val="24"/>
          <w:lang w:val="en-GB"/>
        </w:rPr>
        <w:t xml:space="preserve"> (</w:t>
      </w:r>
      <w:r w:rsidR="008926A4" w:rsidRPr="00D80C67">
        <w:rPr>
          <w:rFonts w:ascii="Times New Roman" w:hAnsi="Times New Roman"/>
          <w:i/>
          <w:sz w:val="24"/>
          <w:lang w:val="en-GB"/>
        </w:rPr>
        <w:t>t</w:t>
      </w:r>
      <w:r w:rsidR="00D4332E" w:rsidRPr="00D80C67">
        <w:rPr>
          <w:rFonts w:ascii="Times New Roman" w:hAnsi="Times New Roman"/>
          <w:sz w:val="24"/>
          <w:lang w:val="en-GB"/>
        </w:rPr>
        <w:t xml:space="preserve"> = </w:t>
      </w:r>
      <w:r w:rsidR="008926A4" w:rsidRPr="00D80C67">
        <w:rPr>
          <w:rFonts w:ascii="Times New Roman" w:hAnsi="Times New Roman"/>
          <w:sz w:val="24"/>
          <w:lang w:val="en-GB"/>
        </w:rPr>
        <w:t>0.20</w:t>
      </w:r>
      <w:r w:rsidR="00D4332E" w:rsidRPr="00D80C67">
        <w:rPr>
          <w:rFonts w:ascii="Times New Roman" w:hAnsi="Times New Roman"/>
          <w:sz w:val="24"/>
          <w:lang w:val="en-GB"/>
        </w:rPr>
        <w:t>,</w:t>
      </w:r>
      <w:r w:rsidR="00D4332E" w:rsidRPr="00D80C67">
        <w:rPr>
          <w:rFonts w:ascii="Times New Roman" w:hAnsi="Times New Roman"/>
          <w:i/>
          <w:sz w:val="24"/>
          <w:lang w:val="en-GB"/>
        </w:rPr>
        <w:t xml:space="preserve"> p</w:t>
      </w:r>
      <w:r w:rsidR="00D4332E" w:rsidRPr="00D80C67">
        <w:rPr>
          <w:rFonts w:ascii="Times New Roman" w:hAnsi="Times New Roman"/>
          <w:sz w:val="24"/>
          <w:lang w:val="en-GB"/>
        </w:rPr>
        <w:t xml:space="preserve"> = </w:t>
      </w:r>
      <w:r w:rsidR="00A12C22" w:rsidRPr="00D80C67">
        <w:rPr>
          <w:rFonts w:ascii="Times New Roman" w:hAnsi="Times New Roman"/>
          <w:sz w:val="24"/>
          <w:lang w:val="en-GB"/>
        </w:rPr>
        <w:t>.</w:t>
      </w:r>
      <w:r w:rsidR="008926A4" w:rsidRPr="00D80C67">
        <w:rPr>
          <w:rFonts w:ascii="Times New Roman" w:hAnsi="Times New Roman"/>
          <w:sz w:val="24"/>
          <w:lang w:val="en-GB"/>
        </w:rPr>
        <w:t>84</w:t>
      </w:r>
      <w:r w:rsidR="00D4332E" w:rsidRPr="00D80C67">
        <w:rPr>
          <w:rFonts w:ascii="Times New Roman" w:hAnsi="Times New Roman"/>
          <w:sz w:val="24"/>
          <w:lang w:val="en-GB"/>
        </w:rPr>
        <w:t xml:space="preserve">), </w:t>
      </w:r>
      <w:r w:rsidR="00A12C22" w:rsidRPr="00D80C67">
        <w:rPr>
          <w:rFonts w:ascii="Times New Roman" w:hAnsi="Times New Roman"/>
          <w:sz w:val="24"/>
          <w:lang w:val="en-GB"/>
        </w:rPr>
        <w:t>PBRS (</w:t>
      </w:r>
      <w:r w:rsidR="00C7464D" w:rsidRPr="00D80C67">
        <w:rPr>
          <w:rFonts w:ascii="Times New Roman" w:hAnsi="Times New Roman"/>
          <w:i/>
          <w:sz w:val="24"/>
          <w:lang w:val="en-GB"/>
        </w:rPr>
        <w:t>t</w:t>
      </w:r>
      <w:r w:rsidR="00C7464D" w:rsidRPr="00D80C67">
        <w:rPr>
          <w:rFonts w:ascii="Times New Roman" w:hAnsi="Times New Roman"/>
          <w:sz w:val="24"/>
          <w:lang w:val="en-GB"/>
        </w:rPr>
        <w:t xml:space="preserve"> </w:t>
      </w:r>
      <w:r w:rsidR="00A12C22" w:rsidRPr="00D80C67">
        <w:rPr>
          <w:rFonts w:ascii="Times New Roman" w:hAnsi="Times New Roman"/>
          <w:sz w:val="24"/>
          <w:lang w:val="en-GB"/>
        </w:rPr>
        <w:t xml:space="preserve">= </w:t>
      </w:r>
      <w:r w:rsidR="00C7464D" w:rsidRPr="00D80C67">
        <w:rPr>
          <w:rFonts w:ascii="Times New Roman" w:hAnsi="Times New Roman"/>
          <w:sz w:val="24"/>
          <w:lang w:val="en-GB"/>
        </w:rPr>
        <w:t>0.28</w:t>
      </w:r>
      <w:r w:rsidR="00A12C22" w:rsidRPr="00D80C67">
        <w:rPr>
          <w:rFonts w:ascii="Times New Roman" w:hAnsi="Times New Roman"/>
          <w:sz w:val="24"/>
          <w:lang w:val="en-GB"/>
        </w:rPr>
        <w:t xml:space="preserve">, </w:t>
      </w:r>
      <w:r w:rsidR="00A12C22" w:rsidRPr="00D80C67">
        <w:rPr>
          <w:rFonts w:ascii="Times New Roman" w:hAnsi="Times New Roman"/>
          <w:i/>
          <w:sz w:val="24"/>
          <w:lang w:val="en-GB"/>
        </w:rPr>
        <w:t>p</w:t>
      </w:r>
      <w:r w:rsidR="00A12C22" w:rsidRPr="00D80C67">
        <w:rPr>
          <w:rFonts w:ascii="Times New Roman" w:hAnsi="Times New Roman"/>
          <w:sz w:val="24"/>
          <w:lang w:val="en-GB"/>
        </w:rPr>
        <w:t xml:space="preserve"> = .</w:t>
      </w:r>
      <w:r w:rsidR="00C7464D" w:rsidRPr="00D80C67">
        <w:rPr>
          <w:rFonts w:ascii="Times New Roman" w:hAnsi="Times New Roman"/>
          <w:sz w:val="24"/>
          <w:lang w:val="en-GB"/>
        </w:rPr>
        <w:t>78</w:t>
      </w:r>
      <w:r w:rsidR="00A12C22" w:rsidRPr="00D80C67">
        <w:rPr>
          <w:rFonts w:ascii="Times New Roman" w:hAnsi="Times New Roman"/>
          <w:sz w:val="24"/>
          <w:lang w:val="en-GB"/>
        </w:rPr>
        <w:t>), NBRS (</w:t>
      </w:r>
      <w:r w:rsidR="00C7464D" w:rsidRPr="00D80C67">
        <w:rPr>
          <w:rFonts w:ascii="Times New Roman" w:hAnsi="Times New Roman"/>
          <w:i/>
          <w:sz w:val="24"/>
          <w:lang w:val="en-GB"/>
        </w:rPr>
        <w:t>t</w:t>
      </w:r>
      <w:r w:rsidR="00C7464D" w:rsidRPr="00D80C67">
        <w:rPr>
          <w:rFonts w:ascii="Times New Roman" w:hAnsi="Times New Roman"/>
          <w:sz w:val="24"/>
          <w:lang w:val="en-GB"/>
        </w:rPr>
        <w:t xml:space="preserve"> </w:t>
      </w:r>
      <w:r w:rsidR="00A12C22" w:rsidRPr="00D80C67">
        <w:rPr>
          <w:rFonts w:ascii="Times New Roman" w:hAnsi="Times New Roman"/>
          <w:sz w:val="24"/>
          <w:lang w:val="en-GB"/>
        </w:rPr>
        <w:t xml:space="preserve">= </w:t>
      </w:r>
      <w:r w:rsidR="00C7464D" w:rsidRPr="00D80C67">
        <w:rPr>
          <w:rFonts w:ascii="Times New Roman" w:hAnsi="Times New Roman"/>
          <w:sz w:val="24"/>
          <w:lang w:val="en-GB"/>
        </w:rPr>
        <w:t>0.21</w:t>
      </w:r>
      <w:r w:rsidR="00A12C22" w:rsidRPr="00D80C67">
        <w:rPr>
          <w:rFonts w:ascii="Times New Roman" w:hAnsi="Times New Roman"/>
          <w:sz w:val="24"/>
          <w:lang w:val="en-GB"/>
        </w:rPr>
        <w:t xml:space="preserve">, </w:t>
      </w:r>
      <w:r w:rsidR="00A12C22" w:rsidRPr="00D80C67">
        <w:rPr>
          <w:rFonts w:ascii="Times New Roman" w:hAnsi="Times New Roman"/>
          <w:i/>
          <w:sz w:val="24"/>
          <w:lang w:val="en-GB"/>
        </w:rPr>
        <w:t>p</w:t>
      </w:r>
      <w:r w:rsidR="00A12C22" w:rsidRPr="00D80C67">
        <w:rPr>
          <w:rFonts w:ascii="Times New Roman" w:hAnsi="Times New Roman"/>
          <w:sz w:val="24"/>
          <w:lang w:val="en-GB"/>
        </w:rPr>
        <w:t xml:space="preserve"> = .</w:t>
      </w:r>
      <w:r w:rsidR="00C7464D" w:rsidRPr="00D80C67">
        <w:rPr>
          <w:rFonts w:ascii="Times New Roman" w:hAnsi="Times New Roman"/>
          <w:sz w:val="24"/>
          <w:lang w:val="en-GB"/>
        </w:rPr>
        <w:t>84</w:t>
      </w:r>
      <w:r w:rsidR="00E945F1" w:rsidRPr="00D80C67">
        <w:rPr>
          <w:rFonts w:ascii="Times New Roman" w:hAnsi="Times New Roman"/>
          <w:sz w:val="24"/>
          <w:lang w:val="en-GB"/>
        </w:rPr>
        <w:t xml:space="preserve">), </w:t>
      </w:r>
      <w:r w:rsidR="00A12C22" w:rsidRPr="00D80C67">
        <w:rPr>
          <w:rFonts w:ascii="Times New Roman" w:hAnsi="Times New Roman"/>
          <w:sz w:val="24"/>
          <w:lang w:val="en-GB"/>
        </w:rPr>
        <w:t xml:space="preserve">LARSS causal analysis </w:t>
      </w:r>
      <w:r w:rsidR="00C7464D" w:rsidRPr="00D80C67">
        <w:rPr>
          <w:rFonts w:ascii="Times New Roman" w:hAnsi="Times New Roman"/>
          <w:sz w:val="24"/>
          <w:lang w:val="en-GB"/>
        </w:rPr>
        <w:t>(</w:t>
      </w:r>
      <w:r w:rsidR="00C7464D" w:rsidRPr="00D80C67">
        <w:rPr>
          <w:rFonts w:ascii="Times New Roman" w:hAnsi="Times New Roman"/>
          <w:i/>
          <w:sz w:val="24"/>
          <w:lang w:val="en-GB"/>
        </w:rPr>
        <w:t>t</w:t>
      </w:r>
      <w:r w:rsidR="00C7464D" w:rsidRPr="00D80C67">
        <w:rPr>
          <w:rFonts w:ascii="Times New Roman" w:hAnsi="Times New Roman"/>
          <w:sz w:val="24"/>
          <w:lang w:val="en-GB"/>
        </w:rPr>
        <w:t xml:space="preserve"> = 0.24, </w:t>
      </w:r>
      <w:r w:rsidR="00C7464D" w:rsidRPr="00D80C67">
        <w:rPr>
          <w:rFonts w:ascii="Times New Roman" w:hAnsi="Times New Roman"/>
          <w:i/>
          <w:sz w:val="24"/>
          <w:lang w:val="en-GB"/>
        </w:rPr>
        <w:t>p</w:t>
      </w:r>
      <w:r w:rsidR="00C7464D" w:rsidRPr="00D80C67">
        <w:rPr>
          <w:rFonts w:ascii="Times New Roman" w:hAnsi="Times New Roman"/>
          <w:sz w:val="24"/>
          <w:lang w:val="en-GB"/>
        </w:rPr>
        <w:t xml:space="preserve"> = .81)</w:t>
      </w:r>
      <w:r w:rsidR="00E34B00" w:rsidRPr="00D80C67">
        <w:rPr>
          <w:rFonts w:ascii="Times New Roman" w:hAnsi="Times New Roman"/>
          <w:sz w:val="24"/>
          <w:lang w:val="en-GB"/>
        </w:rPr>
        <w:t>, understanding (</w:t>
      </w:r>
      <w:r w:rsidR="00E34B00" w:rsidRPr="00D80C67">
        <w:rPr>
          <w:rFonts w:ascii="Times New Roman" w:hAnsi="Times New Roman"/>
          <w:i/>
          <w:sz w:val="24"/>
          <w:lang w:val="en-GB"/>
        </w:rPr>
        <w:t>t</w:t>
      </w:r>
      <w:r w:rsidR="00E34B00" w:rsidRPr="00D80C67">
        <w:rPr>
          <w:rFonts w:ascii="Times New Roman" w:hAnsi="Times New Roman"/>
          <w:sz w:val="24"/>
          <w:lang w:val="en-GB"/>
        </w:rPr>
        <w:t xml:space="preserve"> = </w:t>
      </w:r>
      <w:r w:rsidR="00140C9D" w:rsidRPr="00D80C67">
        <w:rPr>
          <w:rFonts w:ascii="Times New Roman" w:hAnsi="Times New Roman"/>
          <w:sz w:val="24"/>
          <w:lang w:val="en-GB"/>
        </w:rPr>
        <w:t>0.52</w:t>
      </w:r>
      <w:r w:rsidR="00E34B00" w:rsidRPr="00D80C67">
        <w:rPr>
          <w:rFonts w:ascii="Times New Roman" w:hAnsi="Times New Roman"/>
          <w:sz w:val="24"/>
          <w:lang w:val="en-GB"/>
        </w:rPr>
        <w:t xml:space="preserve">, </w:t>
      </w:r>
      <w:r w:rsidR="00E34B00" w:rsidRPr="00D80C67">
        <w:rPr>
          <w:rFonts w:ascii="Times New Roman" w:hAnsi="Times New Roman"/>
          <w:i/>
          <w:sz w:val="24"/>
          <w:lang w:val="en-GB"/>
        </w:rPr>
        <w:t>p</w:t>
      </w:r>
      <w:r w:rsidR="00E34B00" w:rsidRPr="00D80C67">
        <w:rPr>
          <w:rFonts w:ascii="Times New Roman" w:hAnsi="Times New Roman"/>
          <w:sz w:val="24"/>
          <w:lang w:val="en-GB"/>
        </w:rPr>
        <w:t xml:space="preserve"> = .</w:t>
      </w:r>
      <w:r w:rsidR="00140C9D" w:rsidRPr="00D80C67">
        <w:rPr>
          <w:rFonts w:ascii="Times New Roman" w:hAnsi="Times New Roman"/>
          <w:sz w:val="24"/>
          <w:lang w:val="en-GB"/>
        </w:rPr>
        <w:t>60</w:t>
      </w:r>
      <w:r w:rsidR="00E34B00" w:rsidRPr="00D80C67">
        <w:rPr>
          <w:rFonts w:ascii="Times New Roman" w:hAnsi="Times New Roman"/>
          <w:sz w:val="24"/>
          <w:lang w:val="en-GB"/>
        </w:rPr>
        <w:t>),</w:t>
      </w:r>
      <w:r w:rsidR="00C7464D" w:rsidRPr="00D80C67">
        <w:rPr>
          <w:rFonts w:ascii="Times New Roman" w:hAnsi="Times New Roman"/>
          <w:sz w:val="24"/>
          <w:lang w:val="en-GB"/>
        </w:rPr>
        <w:t xml:space="preserve"> </w:t>
      </w:r>
      <w:r w:rsidR="00A12C22" w:rsidRPr="00D80C67">
        <w:rPr>
          <w:rFonts w:ascii="Times New Roman" w:hAnsi="Times New Roman"/>
          <w:sz w:val="24"/>
          <w:lang w:val="en-GB"/>
        </w:rPr>
        <w:t>and uncontrollability (</w:t>
      </w:r>
      <w:r w:rsidR="00A12C22" w:rsidRPr="00D80C67">
        <w:rPr>
          <w:rFonts w:ascii="Times New Roman" w:hAnsi="Times New Roman"/>
          <w:i/>
          <w:sz w:val="24"/>
          <w:lang w:val="en-GB"/>
        </w:rPr>
        <w:t>t</w:t>
      </w:r>
      <w:r w:rsidR="00A12C22" w:rsidRPr="00D80C67">
        <w:rPr>
          <w:rFonts w:ascii="Times New Roman" w:hAnsi="Times New Roman"/>
          <w:sz w:val="24"/>
          <w:lang w:val="en-GB"/>
        </w:rPr>
        <w:t xml:space="preserve"> = </w:t>
      </w:r>
      <w:r w:rsidR="00C7464D" w:rsidRPr="00D80C67">
        <w:rPr>
          <w:rFonts w:ascii="Times New Roman" w:hAnsi="Times New Roman"/>
          <w:sz w:val="24"/>
          <w:lang w:val="en-GB"/>
        </w:rPr>
        <w:t>0.95</w:t>
      </w:r>
      <w:r w:rsidR="00A12C22" w:rsidRPr="00D80C67">
        <w:rPr>
          <w:rFonts w:ascii="Times New Roman" w:hAnsi="Times New Roman"/>
          <w:sz w:val="24"/>
          <w:lang w:val="en-GB"/>
        </w:rPr>
        <w:t xml:space="preserve">, </w:t>
      </w:r>
      <w:r w:rsidR="00A12C22" w:rsidRPr="00D80C67">
        <w:rPr>
          <w:rFonts w:ascii="Times New Roman" w:hAnsi="Times New Roman"/>
          <w:i/>
          <w:sz w:val="24"/>
          <w:lang w:val="en-GB"/>
        </w:rPr>
        <w:t>p</w:t>
      </w:r>
      <w:r w:rsidR="00A12C22" w:rsidRPr="00D80C67">
        <w:rPr>
          <w:rFonts w:ascii="Times New Roman" w:hAnsi="Times New Roman"/>
          <w:sz w:val="24"/>
          <w:lang w:val="en-GB"/>
        </w:rPr>
        <w:t xml:space="preserve"> = .</w:t>
      </w:r>
      <w:r w:rsidR="00C7464D" w:rsidRPr="00D80C67">
        <w:rPr>
          <w:rFonts w:ascii="Times New Roman" w:hAnsi="Times New Roman"/>
          <w:sz w:val="24"/>
          <w:lang w:val="en-GB"/>
        </w:rPr>
        <w:t>34</w:t>
      </w:r>
      <w:r w:rsidR="00A12C22" w:rsidRPr="00D80C67">
        <w:rPr>
          <w:rFonts w:ascii="Times New Roman" w:hAnsi="Times New Roman"/>
          <w:sz w:val="24"/>
          <w:lang w:val="en-GB"/>
        </w:rPr>
        <w:t>) scores.</w:t>
      </w:r>
      <w:r w:rsidR="00AA7B54" w:rsidRPr="00D80C67">
        <w:rPr>
          <w:rFonts w:ascii="Times New Roman" w:hAnsi="Times New Roman"/>
          <w:sz w:val="24"/>
          <w:lang w:val="en-GB"/>
        </w:rPr>
        <w:t xml:space="preserve"> There was also </w:t>
      </w:r>
      <w:r w:rsidR="00746D62" w:rsidRPr="00D80C67">
        <w:rPr>
          <w:rFonts w:ascii="Times New Roman" w:hAnsi="Times New Roman"/>
          <w:sz w:val="24"/>
          <w:lang w:val="en-GB"/>
        </w:rPr>
        <w:t xml:space="preserve">a </w:t>
      </w:r>
      <w:r w:rsidR="00AA7B54" w:rsidRPr="00D80C67">
        <w:rPr>
          <w:rFonts w:ascii="Times New Roman" w:hAnsi="Times New Roman"/>
          <w:sz w:val="24"/>
          <w:lang w:val="en-GB"/>
        </w:rPr>
        <w:t>non-significant difference between</w:t>
      </w:r>
      <w:r w:rsidR="00746D62" w:rsidRPr="00D80C67">
        <w:rPr>
          <w:rFonts w:ascii="Times New Roman" w:hAnsi="Times New Roman"/>
          <w:sz w:val="24"/>
          <w:lang w:val="en-GB"/>
        </w:rPr>
        <w:t xml:space="preserve"> the</w:t>
      </w:r>
      <w:r w:rsidR="00AA7B54" w:rsidRPr="00D80C67">
        <w:rPr>
          <w:rFonts w:ascii="Times New Roman" w:hAnsi="Times New Roman"/>
          <w:sz w:val="24"/>
          <w:lang w:val="en-GB"/>
        </w:rPr>
        <w:t xml:space="preserve"> drop-out group </w:t>
      </w:r>
      <w:r w:rsidR="00FE0A45" w:rsidRPr="00D80C67">
        <w:rPr>
          <w:rFonts w:ascii="Times New Roman" w:hAnsi="Times New Roman"/>
          <w:sz w:val="24"/>
          <w:lang w:val="en-GB"/>
        </w:rPr>
        <w:t>and completed</w:t>
      </w:r>
      <w:r w:rsidR="002371DA" w:rsidRPr="00D80C67">
        <w:rPr>
          <w:rFonts w:ascii="Times New Roman" w:hAnsi="Times New Roman"/>
          <w:sz w:val="24"/>
          <w:lang w:val="en-GB"/>
        </w:rPr>
        <w:t xml:space="preserve"> group</w:t>
      </w:r>
      <w:r w:rsidR="00FE0A45" w:rsidRPr="00D80C67">
        <w:rPr>
          <w:rFonts w:ascii="Times New Roman" w:hAnsi="Times New Roman"/>
          <w:sz w:val="24"/>
          <w:lang w:val="en-GB"/>
        </w:rPr>
        <w:t xml:space="preserve"> </w:t>
      </w:r>
      <w:r w:rsidR="00AA7B54" w:rsidRPr="00D80C67">
        <w:rPr>
          <w:rFonts w:ascii="Times New Roman" w:hAnsi="Times New Roman"/>
          <w:sz w:val="24"/>
          <w:lang w:val="en-GB"/>
        </w:rPr>
        <w:t xml:space="preserve">at Time 1 </w:t>
      </w:r>
      <w:r w:rsidR="00746D62" w:rsidRPr="00D80C67">
        <w:rPr>
          <w:rFonts w:ascii="Times New Roman" w:hAnsi="Times New Roman"/>
          <w:sz w:val="24"/>
          <w:lang w:val="en-GB"/>
        </w:rPr>
        <w:t xml:space="preserve">for </w:t>
      </w:r>
      <w:r w:rsidR="00E34B00" w:rsidRPr="00D80C67">
        <w:rPr>
          <w:rFonts w:ascii="Times New Roman" w:hAnsi="Times New Roman"/>
          <w:sz w:val="24"/>
          <w:lang w:val="en-GB"/>
        </w:rPr>
        <w:t>BDI-II (</w:t>
      </w:r>
      <w:r w:rsidR="00E34B00" w:rsidRPr="00D80C67">
        <w:rPr>
          <w:rFonts w:ascii="Times New Roman" w:hAnsi="Times New Roman"/>
          <w:i/>
          <w:sz w:val="24"/>
          <w:lang w:val="en-GB"/>
        </w:rPr>
        <w:t>t</w:t>
      </w:r>
      <w:r w:rsidR="00E34B00" w:rsidRPr="00D80C67">
        <w:rPr>
          <w:rFonts w:ascii="Times New Roman" w:hAnsi="Times New Roman"/>
          <w:sz w:val="24"/>
          <w:lang w:val="en-GB"/>
        </w:rPr>
        <w:t xml:space="preserve"> = 0.01,</w:t>
      </w:r>
      <w:r w:rsidR="00E34B00" w:rsidRPr="00D80C67">
        <w:rPr>
          <w:rFonts w:ascii="Times New Roman" w:hAnsi="Times New Roman"/>
          <w:i/>
          <w:sz w:val="24"/>
          <w:lang w:val="en-GB"/>
        </w:rPr>
        <w:t xml:space="preserve"> p</w:t>
      </w:r>
      <w:r w:rsidR="00E34B00" w:rsidRPr="00D80C67">
        <w:rPr>
          <w:rFonts w:ascii="Times New Roman" w:hAnsi="Times New Roman"/>
          <w:sz w:val="24"/>
          <w:lang w:val="en-GB"/>
        </w:rPr>
        <w:t xml:space="preserve"> = .99), PBRS (</w:t>
      </w:r>
      <w:r w:rsidR="00E34B00" w:rsidRPr="00D80C67">
        <w:rPr>
          <w:rFonts w:ascii="Times New Roman" w:hAnsi="Times New Roman"/>
          <w:i/>
          <w:sz w:val="24"/>
          <w:lang w:val="en-GB"/>
        </w:rPr>
        <w:t>t</w:t>
      </w:r>
      <w:r w:rsidR="00E34B00" w:rsidRPr="00D80C67">
        <w:rPr>
          <w:rFonts w:ascii="Times New Roman" w:hAnsi="Times New Roman"/>
          <w:sz w:val="24"/>
          <w:lang w:val="en-GB"/>
        </w:rPr>
        <w:t xml:space="preserve"> = 0.54, </w:t>
      </w:r>
      <w:r w:rsidR="00E34B00" w:rsidRPr="00D80C67">
        <w:rPr>
          <w:rFonts w:ascii="Times New Roman" w:hAnsi="Times New Roman"/>
          <w:i/>
          <w:sz w:val="24"/>
          <w:lang w:val="en-GB"/>
        </w:rPr>
        <w:t>p</w:t>
      </w:r>
      <w:r w:rsidR="00E34B00" w:rsidRPr="00D80C67">
        <w:rPr>
          <w:rFonts w:ascii="Times New Roman" w:hAnsi="Times New Roman"/>
          <w:sz w:val="24"/>
          <w:lang w:val="en-GB"/>
        </w:rPr>
        <w:t xml:space="preserve"> = .59), NBRS (</w:t>
      </w:r>
      <w:r w:rsidR="00E34B00" w:rsidRPr="00D80C67">
        <w:rPr>
          <w:rFonts w:ascii="Times New Roman" w:hAnsi="Times New Roman"/>
          <w:i/>
          <w:sz w:val="24"/>
          <w:lang w:val="en-GB"/>
        </w:rPr>
        <w:t>t</w:t>
      </w:r>
      <w:r w:rsidR="00E34B00" w:rsidRPr="00D80C67">
        <w:rPr>
          <w:rFonts w:ascii="Times New Roman" w:hAnsi="Times New Roman"/>
          <w:sz w:val="24"/>
          <w:lang w:val="en-GB"/>
        </w:rPr>
        <w:t xml:space="preserve"> = 0.65, </w:t>
      </w:r>
      <w:r w:rsidR="00E34B00" w:rsidRPr="00D80C67">
        <w:rPr>
          <w:rFonts w:ascii="Times New Roman" w:hAnsi="Times New Roman"/>
          <w:i/>
          <w:sz w:val="24"/>
          <w:lang w:val="en-GB"/>
        </w:rPr>
        <w:t>p</w:t>
      </w:r>
      <w:r w:rsidR="00E34B00" w:rsidRPr="00D80C67">
        <w:rPr>
          <w:rFonts w:ascii="Times New Roman" w:hAnsi="Times New Roman"/>
          <w:sz w:val="24"/>
          <w:lang w:val="en-GB"/>
        </w:rPr>
        <w:t xml:space="preserve"> = .51), LARSS causal analysis (</w:t>
      </w:r>
      <w:r w:rsidR="00E34B00" w:rsidRPr="00D80C67">
        <w:rPr>
          <w:rFonts w:ascii="Times New Roman" w:hAnsi="Times New Roman"/>
          <w:i/>
          <w:sz w:val="24"/>
          <w:lang w:val="en-GB"/>
        </w:rPr>
        <w:t>t</w:t>
      </w:r>
      <w:r w:rsidR="00E34B00" w:rsidRPr="00D80C67">
        <w:rPr>
          <w:rFonts w:ascii="Times New Roman" w:hAnsi="Times New Roman"/>
          <w:sz w:val="24"/>
          <w:lang w:val="en-GB"/>
        </w:rPr>
        <w:t xml:space="preserve"> = 0.17, </w:t>
      </w:r>
      <w:r w:rsidR="00E34B00" w:rsidRPr="00D80C67">
        <w:rPr>
          <w:rFonts w:ascii="Times New Roman" w:hAnsi="Times New Roman"/>
          <w:i/>
          <w:sz w:val="24"/>
          <w:lang w:val="en-GB"/>
        </w:rPr>
        <w:t>p</w:t>
      </w:r>
      <w:r w:rsidR="00E34B00" w:rsidRPr="00D80C67">
        <w:rPr>
          <w:rFonts w:ascii="Times New Roman" w:hAnsi="Times New Roman"/>
          <w:sz w:val="24"/>
          <w:lang w:val="en-GB"/>
        </w:rPr>
        <w:t xml:space="preserve"> = .86), understanding (</w:t>
      </w:r>
      <w:r w:rsidR="00E34B00" w:rsidRPr="00D80C67">
        <w:rPr>
          <w:rFonts w:ascii="Times New Roman" w:hAnsi="Times New Roman"/>
          <w:i/>
          <w:sz w:val="24"/>
          <w:lang w:val="en-GB"/>
        </w:rPr>
        <w:t>t</w:t>
      </w:r>
      <w:r w:rsidR="00E34B00" w:rsidRPr="00D80C67">
        <w:rPr>
          <w:rFonts w:ascii="Times New Roman" w:hAnsi="Times New Roman"/>
          <w:sz w:val="24"/>
          <w:lang w:val="en-GB"/>
        </w:rPr>
        <w:t xml:space="preserve"> = 1.71, </w:t>
      </w:r>
      <w:r w:rsidR="00E34B00" w:rsidRPr="00D80C67">
        <w:rPr>
          <w:rFonts w:ascii="Times New Roman" w:hAnsi="Times New Roman"/>
          <w:i/>
          <w:sz w:val="24"/>
          <w:lang w:val="en-GB"/>
        </w:rPr>
        <w:t>p</w:t>
      </w:r>
      <w:r w:rsidR="00E34B00" w:rsidRPr="00D80C67">
        <w:rPr>
          <w:rFonts w:ascii="Times New Roman" w:hAnsi="Times New Roman"/>
          <w:sz w:val="24"/>
          <w:lang w:val="en-GB"/>
        </w:rPr>
        <w:t xml:space="preserve"> = .09), and uncontrollability (</w:t>
      </w:r>
      <w:r w:rsidR="00E34B00" w:rsidRPr="00D80C67">
        <w:rPr>
          <w:rFonts w:ascii="Times New Roman" w:hAnsi="Times New Roman"/>
          <w:i/>
          <w:sz w:val="24"/>
          <w:lang w:val="en-GB"/>
        </w:rPr>
        <w:t>t</w:t>
      </w:r>
      <w:r w:rsidR="00E34B00" w:rsidRPr="00D80C67">
        <w:rPr>
          <w:rFonts w:ascii="Times New Roman" w:hAnsi="Times New Roman"/>
          <w:sz w:val="24"/>
          <w:lang w:val="en-GB"/>
        </w:rPr>
        <w:t xml:space="preserve"> = 0.72, </w:t>
      </w:r>
      <w:r w:rsidR="00E34B00" w:rsidRPr="00D80C67">
        <w:rPr>
          <w:rFonts w:ascii="Times New Roman" w:hAnsi="Times New Roman"/>
          <w:i/>
          <w:sz w:val="24"/>
          <w:lang w:val="en-GB"/>
        </w:rPr>
        <w:t>p</w:t>
      </w:r>
      <w:r w:rsidR="00E34B00" w:rsidRPr="00D80C67">
        <w:rPr>
          <w:rFonts w:ascii="Times New Roman" w:hAnsi="Times New Roman"/>
          <w:sz w:val="24"/>
          <w:lang w:val="en-GB"/>
        </w:rPr>
        <w:t xml:space="preserve"> = .47) scores.</w:t>
      </w:r>
      <w:r w:rsidR="00907F04" w:rsidRPr="00D80C67">
        <w:rPr>
          <w:rFonts w:ascii="Times New Roman" w:hAnsi="Times New Roman"/>
          <w:sz w:val="24"/>
          <w:lang w:val="en-GB"/>
        </w:rPr>
        <w:t xml:space="preserve"> For these reason</w:t>
      </w:r>
      <w:r w:rsidR="00746D62" w:rsidRPr="00D80C67">
        <w:rPr>
          <w:rFonts w:ascii="Times New Roman" w:hAnsi="Times New Roman"/>
          <w:sz w:val="24"/>
          <w:lang w:val="en-GB"/>
        </w:rPr>
        <w:t>s</w:t>
      </w:r>
      <w:r w:rsidR="00907F04" w:rsidRPr="00D80C67">
        <w:rPr>
          <w:rFonts w:ascii="Times New Roman" w:hAnsi="Times New Roman"/>
          <w:sz w:val="24"/>
          <w:lang w:val="en-GB"/>
        </w:rPr>
        <w:t xml:space="preserve">, the following analysis was conducted </w:t>
      </w:r>
      <w:r w:rsidR="00746D62" w:rsidRPr="00D80C67">
        <w:rPr>
          <w:rFonts w:ascii="Times New Roman" w:hAnsi="Times New Roman"/>
          <w:sz w:val="24"/>
          <w:lang w:val="en-GB"/>
        </w:rPr>
        <w:t xml:space="preserve">assuming the </w:t>
      </w:r>
      <w:r w:rsidR="00A90E3D" w:rsidRPr="00D80C67">
        <w:rPr>
          <w:rFonts w:ascii="Times New Roman" w:hAnsi="Times New Roman"/>
          <w:sz w:val="24"/>
          <w:lang w:val="en-GB"/>
        </w:rPr>
        <w:t>missing-at-random</w:t>
      </w:r>
      <w:r w:rsidR="00907F04" w:rsidRPr="00D80C67">
        <w:rPr>
          <w:rFonts w:ascii="Times New Roman" w:hAnsi="Times New Roman"/>
          <w:sz w:val="24"/>
          <w:lang w:val="en-GB"/>
        </w:rPr>
        <w:t xml:space="preserve"> data.</w:t>
      </w:r>
    </w:p>
    <w:p w14:paraId="0B75F4C7" w14:textId="3003C7AC" w:rsidR="00597CBB" w:rsidRPr="00D80C67" w:rsidRDefault="00597CBB" w:rsidP="00597CBB">
      <w:pPr>
        <w:snapToGrid w:val="0"/>
        <w:spacing w:line="480" w:lineRule="auto"/>
        <w:jc w:val="center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INSERT TABLE 1 ABOUT HERE</w:t>
      </w:r>
    </w:p>
    <w:p w14:paraId="7288B836" w14:textId="76A5177C" w:rsidR="003E458A" w:rsidRPr="00D80C67" w:rsidRDefault="008D155A" w:rsidP="00EA7BC8">
      <w:pPr>
        <w:pStyle w:val="af"/>
        <w:snapToGrid w:val="0"/>
        <w:spacing w:line="480" w:lineRule="auto"/>
        <w:ind w:leftChars="0" w:left="0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Cross-lagged</w:t>
      </w:r>
      <w:r w:rsidR="00A66172" w:rsidRPr="00D80C67">
        <w:rPr>
          <w:rFonts w:ascii="Times New Roman" w:hAnsi="Times New Roman"/>
          <w:b/>
          <w:sz w:val="24"/>
          <w:lang w:val="en-GB"/>
        </w:rPr>
        <w:t xml:space="preserve"> </w:t>
      </w:r>
      <w:r w:rsidR="00117D08" w:rsidRPr="00D80C67">
        <w:rPr>
          <w:rFonts w:ascii="Times New Roman" w:hAnsi="Times New Roman"/>
          <w:b/>
          <w:sz w:val="24"/>
          <w:lang w:val="en-GB"/>
        </w:rPr>
        <w:t>E</w:t>
      </w:r>
      <w:r w:rsidR="00A66172" w:rsidRPr="00D80C67">
        <w:rPr>
          <w:rFonts w:ascii="Times New Roman" w:hAnsi="Times New Roman"/>
          <w:b/>
          <w:sz w:val="24"/>
          <w:lang w:val="en-GB"/>
        </w:rPr>
        <w:t xml:space="preserve">ffects </w:t>
      </w:r>
      <w:r w:rsidR="00A90E3D" w:rsidRPr="00D80C67">
        <w:rPr>
          <w:rFonts w:ascii="Times New Roman" w:hAnsi="Times New Roman"/>
          <w:b/>
          <w:sz w:val="24"/>
          <w:lang w:val="en-GB"/>
        </w:rPr>
        <w:t>Modelling</w:t>
      </w:r>
    </w:p>
    <w:p w14:paraId="0683C9C4" w14:textId="0BBA72D5" w:rsidR="004468DF" w:rsidRPr="00D80C67" w:rsidRDefault="00C67F99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For the selection of the</w:t>
      </w:r>
      <w:r w:rsidR="0030660F" w:rsidRPr="00D80C67">
        <w:rPr>
          <w:rFonts w:ascii="Times New Roman" w:hAnsi="Times New Roman"/>
          <w:sz w:val="24"/>
          <w:lang w:val="en-GB"/>
        </w:rPr>
        <w:t xml:space="preserve"> model, </w:t>
      </w:r>
      <w:r w:rsidR="00387AE8" w:rsidRPr="00D80C67">
        <w:rPr>
          <w:rFonts w:ascii="Times New Roman" w:hAnsi="Times New Roman"/>
          <w:sz w:val="24"/>
          <w:lang w:val="en-GB"/>
        </w:rPr>
        <w:t>we</w:t>
      </w:r>
      <w:r w:rsidR="005B23F8" w:rsidRPr="00D80C67">
        <w:rPr>
          <w:rFonts w:ascii="Times New Roman" w:hAnsi="Times New Roman"/>
          <w:sz w:val="24"/>
          <w:lang w:val="en-GB"/>
        </w:rPr>
        <w:t xml:space="preserve"> first</w:t>
      </w:r>
      <w:r w:rsidR="004A5C6C" w:rsidRPr="00D80C67">
        <w:rPr>
          <w:rFonts w:ascii="Times New Roman" w:hAnsi="Times New Roman"/>
          <w:sz w:val="24"/>
          <w:lang w:val="en-GB"/>
        </w:rPr>
        <w:t xml:space="preserve"> tested the baseline</w:t>
      </w:r>
      <w:r w:rsidR="00387AE8" w:rsidRPr="00D80C67">
        <w:rPr>
          <w:rFonts w:ascii="Times New Roman" w:hAnsi="Times New Roman"/>
          <w:sz w:val="24"/>
          <w:lang w:val="en-GB"/>
        </w:rPr>
        <w:t xml:space="preserve"> model </w:t>
      </w:r>
      <w:r w:rsidR="007547E0" w:rsidRPr="00D80C67">
        <w:rPr>
          <w:rFonts w:ascii="Times New Roman" w:hAnsi="Times New Roman"/>
          <w:sz w:val="24"/>
          <w:lang w:val="en-GB"/>
        </w:rPr>
        <w:t>(Model 1)</w:t>
      </w:r>
      <w:r w:rsidR="004A5C6C" w:rsidRPr="00D80C67">
        <w:rPr>
          <w:rFonts w:ascii="Times New Roman" w:hAnsi="Times New Roman"/>
          <w:sz w:val="24"/>
          <w:lang w:val="en-GB"/>
        </w:rPr>
        <w:t>. This baseline</w:t>
      </w:r>
      <w:r w:rsidR="00387AE8" w:rsidRPr="00D80C67">
        <w:rPr>
          <w:rFonts w:ascii="Times New Roman" w:hAnsi="Times New Roman"/>
          <w:sz w:val="24"/>
          <w:lang w:val="en-GB"/>
        </w:rPr>
        <w:t xml:space="preserve"> model was</w:t>
      </w:r>
      <w:r w:rsidR="005B23F8" w:rsidRPr="00D80C67">
        <w:rPr>
          <w:rFonts w:ascii="Times New Roman" w:hAnsi="Times New Roman"/>
          <w:sz w:val="24"/>
          <w:lang w:val="en-GB"/>
        </w:rPr>
        <w:t xml:space="preserve"> an</w:t>
      </w:r>
      <w:r w:rsidR="00387AE8" w:rsidRPr="00D80C67">
        <w:rPr>
          <w:rFonts w:ascii="Times New Roman" w:hAnsi="Times New Roman"/>
          <w:sz w:val="24"/>
          <w:lang w:val="en-GB"/>
        </w:rPr>
        <w:t xml:space="preserve"> </w:t>
      </w:r>
      <w:r w:rsidR="00D91BB5" w:rsidRPr="00D80C67">
        <w:rPr>
          <w:rFonts w:ascii="Times New Roman" w:hAnsi="Times New Roman"/>
          <w:sz w:val="24"/>
          <w:lang w:val="en-GB"/>
        </w:rPr>
        <w:t>in</w:t>
      </w:r>
      <w:r w:rsidR="00387AE8" w:rsidRPr="00D80C67">
        <w:rPr>
          <w:rFonts w:ascii="Times New Roman" w:hAnsi="Times New Roman"/>
          <w:sz w:val="24"/>
          <w:lang w:val="en-GB"/>
        </w:rPr>
        <w:t xml:space="preserve">adequate fit based on </w:t>
      </w:r>
      <w:r w:rsidR="00B2331B" w:rsidRPr="00D80C67">
        <w:rPr>
          <w:rFonts w:ascii="Times New Roman" w:hAnsi="Times New Roman"/>
          <w:sz w:val="24"/>
          <w:lang w:val="en-GB"/>
        </w:rPr>
        <w:t>chi-square, CFI, and RMSEA and its confidence interval</w:t>
      </w:r>
      <w:r w:rsidR="00C52C6A" w:rsidRPr="00D80C67">
        <w:rPr>
          <w:rFonts w:ascii="Times New Roman" w:hAnsi="Times New Roman"/>
          <w:sz w:val="24"/>
          <w:lang w:val="en-GB"/>
        </w:rPr>
        <w:t xml:space="preserve"> (</w:t>
      </w:r>
      <w:r w:rsidR="00C52C6A" w:rsidRPr="00D80C67">
        <w:rPr>
          <w:rFonts w:ascii="Times New Roman" w:hAnsi="Times New Roman"/>
          <w:i/>
          <w:sz w:val="24"/>
          <w:lang w:val="en-GB"/>
        </w:rPr>
        <w:t>chi-square</w:t>
      </w:r>
      <w:r w:rsidR="004D3397" w:rsidRPr="00D80C67">
        <w:rPr>
          <w:rFonts w:ascii="Times New Roman" w:hAnsi="Times New Roman"/>
          <w:sz w:val="24"/>
          <w:lang w:val="en-GB"/>
        </w:rPr>
        <w:t xml:space="preserve"> = </w:t>
      </w:r>
      <w:r w:rsidR="003D0C05" w:rsidRPr="00D80C67">
        <w:rPr>
          <w:rFonts w:ascii="Times New Roman" w:hAnsi="Times New Roman"/>
          <w:sz w:val="24"/>
          <w:lang w:val="en-GB"/>
        </w:rPr>
        <w:t>83.00</w:t>
      </w:r>
      <w:r w:rsidR="00C52C6A" w:rsidRPr="00D80C67">
        <w:rPr>
          <w:rFonts w:ascii="Times New Roman" w:hAnsi="Times New Roman"/>
          <w:sz w:val="24"/>
          <w:lang w:val="en-GB"/>
        </w:rPr>
        <w:t xml:space="preserve">, </w:t>
      </w:r>
      <w:r w:rsidR="00C52C6A" w:rsidRPr="00D80C67">
        <w:rPr>
          <w:rFonts w:ascii="Times New Roman" w:hAnsi="Times New Roman"/>
          <w:i/>
          <w:sz w:val="24"/>
          <w:lang w:val="en-GB"/>
        </w:rPr>
        <w:t>df</w:t>
      </w:r>
      <w:r w:rsidR="004D3397" w:rsidRPr="00D80C67">
        <w:rPr>
          <w:rFonts w:ascii="Times New Roman" w:hAnsi="Times New Roman"/>
          <w:sz w:val="24"/>
          <w:lang w:val="en-GB"/>
        </w:rPr>
        <w:t xml:space="preserve"> = </w:t>
      </w:r>
      <w:r w:rsidR="003D0C05" w:rsidRPr="00D80C67">
        <w:rPr>
          <w:rFonts w:ascii="Times New Roman" w:hAnsi="Times New Roman"/>
          <w:sz w:val="24"/>
          <w:lang w:val="en-GB"/>
        </w:rPr>
        <w:t>30</w:t>
      </w:r>
      <w:r w:rsidR="00C52C6A" w:rsidRPr="00D80C67">
        <w:rPr>
          <w:rFonts w:ascii="Times New Roman" w:hAnsi="Times New Roman"/>
          <w:sz w:val="24"/>
          <w:lang w:val="en-GB"/>
        </w:rPr>
        <w:t xml:space="preserve">, </w:t>
      </w:r>
      <w:r w:rsidR="00C52C6A" w:rsidRPr="00D80C67">
        <w:rPr>
          <w:rFonts w:ascii="Times New Roman" w:hAnsi="Times New Roman"/>
          <w:i/>
          <w:sz w:val="24"/>
          <w:lang w:val="en-GB"/>
        </w:rPr>
        <w:t>p</w:t>
      </w:r>
      <w:r w:rsidR="004D3397" w:rsidRPr="00D80C67">
        <w:rPr>
          <w:rFonts w:ascii="Times New Roman" w:hAnsi="Times New Roman"/>
          <w:sz w:val="24"/>
          <w:lang w:val="en-GB"/>
        </w:rPr>
        <w:t xml:space="preserve"> </w:t>
      </w:r>
      <w:r w:rsidR="003D0C05" w:rsidRPr="00D80C67">
        <w:rPr>
          <w:rFonts w:ascii="Times New Roman" w:hAnsi="Times New Roman"/>
          <w:sz w:val="24"/>
          <w:lang w:val="en-GB"/>
        </w:rPr>
        <w:t xml:space="preserve">&lt; </w:t>
      </w:r>
      <w:r w:rsidR="004D3397" w:rsidRPr="00D80C67">
        <w:rPr>
          <w:rFonts w:ascii="Times New Roman" w:hAnsi="Times New Roman"/>
          <w:sz w:val="24"/>
          <w:lang w:val="en-GB"/>
        </w:rPr>
        <w:t>.</w:t>
      </w:r>
      <w:r w:rsidR="003D0C05" w:rsidRPr="00D80C67">
        <w:rPr>
          <w:rFonts w:ascii="Times New Roman" w:hAnsi="Times New Roman"/>
          <w:sz w:val="24"/>
          <w:lang w:val="en-GB"/>
        </w:rPr>
        <w:t>001</w:t>
      </w:r>
      <w:r w:rsidR="00C52C6A" w:rsidRPr="00D80C67">
        <w:rPr>
          <w:rFonts w:ascii="Times New Roman" w:hAnsi="Times New Roman"/>
          <w:sz w:val="24"/>
          <w:lang w:val="en-GB"/>
        </w:rPr>
        <w:t xml:space="preserve">, </w:t>
      </w:r>
      <w:r w:rsidR="00C52C6A" w:rsidRPr="00D80C67">
        <w:rPr>
          <w:rFonts w:ascii="Times New Roman" w:hAnsi="Times New Roman"/>
          <w:i/>
          <w:sz w:val="24"/>
          <w:lang w:val="en-GB"/>
        </w:rPr>
        <w:t xml:space="preserve">CFI </w:t>
      </w:r>
      <w:r w:rsidR="004D3397" w:rsidRPr="00D80C67">
        <w:rPr>
          <w:rFonts w:ascii="Times New Roman" w:hAnsi="Times New Roman"/>
          <w:sz w:val="24"/>
          <w:lang w:val="en-GB"/>
        </w:rPr>
        <w:t xml:space="preserve">= </w:t>
      </w:r>
      <w:r w:rsidR="003D0C05" w:rsidRPr="00D80C67">
        <w:rPr>
          <w:rFonts w:ascii="Times New Roman" w:hAnsi="Times New Roman"/>
          <w:sz w:val="24"/>
          <w:lang w:val="en-GB"/>
        </w:rPr>
        <w:t>.960</w:t>
      </w:r>
      <w:r w:rsidR="00C52C6A" w:rsidRPr="00D80C67">
        <w:rPr>
          <w:rFonts w:ascii="Times New Roman" w:hAnsi="Times New Roman"/>
          <w:sz w:val="24"/>
          <w:lang w:val="en-GB"/>
        </w:rPr>
        <w:t xml:space="preserve">, </w:t>
      </w:r>
      <w:r w:rsidR="00C52C6A" w:rsidRPr="00D80C67">
        <w:rPr>
          <w:rFonts w:ascii="Times New Roman" w:hAnsi="Times New Roman"/>
          <w:i/>
          <w:sz w:val="24"/>
          <w:lang w:val="en-GB"/>
        </w:rPr>
        <w:t>RMSEA</w:t>
      </w:r>
      <w:r w:rsidR="00C52C6A" w:rsidRPr="00D80C67">
        <w:rPr>
          <w:rFonts w:ascii="Times New Roman" w:hAnsi="Times New Roman"/>
          <w:sz w:val="24"/>
          <w:lang w:val="en-GB"/>
        </w:rPr>
        <w:t xml:space="preserve"> = </w:t>
      </w:r>
      <w:r w:rsidR="004D3397" w:rsidRPr="00D80C67">
        <w:rPr>
          <w:rFonts w:ascii="Times New Roman" w:hAnsi="Times New Roman"/>
          <w:sz w:val="24"/>
          <w:lang w:val="en-GB"/>
        </w:rPr>
        <w:t>.</w:t>
      </w:r>
      <w:r w:rsidR="003D0C05" w:rsidRPr="00D80C67">
        <w:rPr>
          <w:rFonts w:ascii="Times New Roman" w:hAnsi="Times New Roman"/>
          <w:sz w:val="24"/>
          <w:lang w:val="en-GB"/>
        </w:rPr>
        <w:t>086</w:t>
      </w:r>
      <w:r w:rsidR="00C52C6A" w:rsidRPr="00D80C67">
        <w:rPr>
          <w:rFonts w:ascii="Times New Roman" w:hAnsi="Times New Roman"/>
          <w:sz w:val="24"/>
          <w:lang w:val="en-GB"/>
        </w:rPr>
        <w:t xml:space="preserve">, </w:t>
      </w:r>
      <w:r w:rsidR="00C52C6A" w:rsidRPr="00D80C67">
        <w:rPr>
          <w:rFonts w:ascii="Times New Roman" w:hAnsi="Times New Roman"/>
          <w:i/>
          <w:sz w:val="24"/>
          <w:lang w:val="en-GB"/>
        </w:rPr>
        <w:t>90%</w:t>
      </w:r>
      <w:r w:rsidR="009A3380" w:rsidRPr="00D80C67">
        <w:rPr>
          <w:rFonts w:ascii="Times New Roman" w:hAnsi="Times New Roman"/>
          <w:i/>
          <w:sz w:val="24"/>
          <w:lang w:val="en-GB"/>
        </w:rPr>
        <w:t xml:space="preserve"> </w:t>
      </w:r>
      <w:r w:rsidR="00C52C6A" w:rsidRPr="00D80C67">
        <w:rPr>
          <w:rFonts w:ascii="Times New Roman" w:hAnsi="Times New Roman"/>
          <w:i/>
          <w:sz w:val="24"/>
          <w:lang w:val="en-GB"/>
        </w:rPr>
        <w:t xml:space="preserve">CI </w:t>
      </w:r>
      <w:r w:rsidR="004D3397" w:rsidRPr="00D80C67">
        <w:rPr>
          <w:rFonts w:ascii="Times New Roman" w:hAnsi="Times New Roman"/>
          <w:sz w:val="24"/>
          <w:lang w:val="en-GB"/>
        </w:rPr>
        <w:t>= [.</w:t>
      </w:r>
      <w:r w:rsidR="003D0C05" w:rsidRPr="00D80C67">
        <w:rPr>
          <w:rFonts w:ascii="Times New Roman" w:hAnsi="Times New Roman"/>
          <w:sz w:val="24"/>
          <w:lang w:val="en-GB"/>
        </w:rPr>
        <w:t>064</w:t>
      </w:r>
      <w:r w:rsidR="004D3397" w:rsidRPr="00D80C67">
        <w:rPr>
          <w:rFonts w:ascii="Times New Roman" w:hAnsi="Times New Roman"/>
          <w:sz w:val="24"/>
          <w:lang w:val="en-GB"/>
        </w:rPr>
        <w:t>, .</w:t>
      </w:r>
      <w:r w:rsidR="003D0C05" w:rsidRPr="00D80C67">
        <w:rPr>
          <w:rFonts w:ascii="Times New Roman" w:hAnsi="Times New Roman"/>
          <w:sz w:val="24"/>
          <w:lang w:val="en-GB"/>
        </w:rPr>
        <w:t>108</w:t>
      </w:r>
      <w:r w:rsidR="00C52C6A" w:rsidRPr="00D80C67">
        <w:rPr>
          <w:rFonts w:ascii="Times New Roman" w:hAnsi="Times New Roman"/>
          <w:sz w:val="24"/>
          <w:lang w:val="en-GB"/>
        </w:rPr>
        <w:t xml:space="preserve">], </w:t>
      </w:r>
      <w:r w:rsidR="00C52C6A" w:rsidRPr="00D80C67">
        <w:rPr>
          <w:rFonts w:ascii="Times New Roman" w:hAnsi="Times New Roman"/>
          <w:i/>
          <w:sz w:val="24"/>
          <w:lang w:val="en-GB"/>
        </w:rPr>
        <w:t>AIC</w:t>
      </w:r>
      <w:r w:rsidR="00C52C6A" w:rsidRPr="00D80C67">
        <w:rPr>
          <w:rFonts w:ascii="Times New Roman" w:hAnsi="Times New Roman"/>
          <w:sz w:val="24"/>
          <w:lang w:val="en-GB"/>
        </w:rPr>
        <w:t xml:space="preserve"> = </w:t>
      </w:r>
      <w:r w:rsidR="003D0C05" w:rsidRPr="00D80C67">
        <w:rPr>
          <w:rFonts w:ascii="Times New Roman" w:hAnsi="Times New Roman"/>
          <w:sz w:val="24"/>
          <w:lang w:val="en-GB"/>
        </w:rPr>
        <w:t>203.00</w:t>
      </w:r>
      <w:r w:rsidR="00C52C6A" w:rsidRPr="00D80C67">
        <w:rPr>
          <w:rFonts w:ascii="Times New Roman" w:hAnsi="Times New Roman"/>
          <w:sz w:val="24"/>
          <w:lang w:val="en-GB"/>
        </w:rPr>
        <w:t>)</w:t>
      </w:r>
      <w:r w:rsidR="00387AE8" w:rsidRPr="00D80C67">
        <w:rPr>
          <w:rFonts w:ascii="Times New Roman" w:hAnsi="Times New Roman"/>
          <w:sz w:val="24"/>
          <w:lang w:val="en-GB"/>
        </w:rPr>
        <w:t>. Then, we test</w:t>
      </w:r>
      <w:r w:rsidR="00786D62" w:rsidRPr="00D80C67">
        <w:rPr>
          <w:rFonts w:ascii="Times New Roman" w:hAnsi="Times New Roman"/>
          <w:sz w:val="24"/>
          <w:lang w:val="en-GB"/>
        </w:rPr>
        <w:t>ed our hypothetical model</w:t>
      </w:r>
      <w:r w:rsidR="00D91BB5" w:rsidRPr="00D80C67">
        <w:rPr>
          <w:rFonts w:ascii="Times New Roman" w:hAnsi="Times New Roman"/>
          <w:sz w:val="24"/>
          <w:lang w:val="en-GB"/>
        </w:rPr>
        <w:t xml:space="preserve"> (Model 2)</w:t>
      </w:r>
      <w:r w:rsidR="007547E0" w:rsidRPr="00D80C67">
        <w:rPr>
          <w:rFonts w:ascii="Times New Roman" w:hAnsi="Times New Roman"/>
          <w:sz w:val="24"/>
          <w:lang w:val="en-GB"/>
        </w:rPr>
        <w:t>. T</w:t>
      </w:r>
      <w:r w:rsidR="00786D62" w:rsidRPr="00D80C67">
        <w:rPr>
          <w:rFonts w:ascii="Times New Roman" w:hAnsi="Times New Roman"/>
          <w:sz w:val="24"/>
          <w:lang w:val="en-GB"/>
        </w:rPr>
        <w:t xml:space="preserve">his model </w:t>
      </w:r>
      <w:r w:rsidR="005B23F8" w:rsidRPr="00D80C67">
        <w:rPr>
          <w:rFonts w:ascii="Times New Roman" w:hAnsi="Times New Roman"/>
          <w:sz w:val="24"/>
          <w:lang w:val="en-GB"/>
        </w:rPr>
        <w:t xml:space="preserve">was a </w:t>
      </w:r>
      <w:r w:rsidR="007547E0" w:rsidRPr="00D80C67">
        <w:rPr>
          <w:rFonts w:ascii="Times New Roman" w:hAnsi="Times New Roman"/>
          <w:sz w:val="24"/>
          <w:lang w:val="en-GB"/>
        </w:rPr>
        <w:t>good-</w:t>
      </w:r>
      <w:r w:rsidR="00786D62" w:rsidRPr="00D80C67">
        <w:rPr>
          <w:rFonts w:ascii="Times New Roman" w:hAnsi="Times New Roman"/>
          <w:sz w:val="24"/>
          <w:lang w:val="en-GB"/>
        </w:rPr>
        <w:t xml:space="preserve">fit </w:t>
      </w:r>
      <w:r w:rsidR="00D91BB5" w:rsidRPr="00D80C67">
        <w:rPr>
          <w:rFonts w:ascii="Times New Roman" w:hAnsi="Times New Roman"/>
          <w:sz w:val="24"/>
          <w:lang w:val="en-GB"/>
        </w:rPr>
        <w:t xml:space="preserve">based on </w:t>
      </w:r>
      <w:r w:rsidR="00C52C6A" w:rsidRPr="00D80C67">
        <w:rPr>
          <w:rFonts w:ascii="Times New Roman" w:hAnsi="Times New Roman"/>
          <w:sz w:val="24"/>
          <w:lang w:val="en-GB"/>
        </w:rPr>
        <w:t xml:space="preserve">chi-square, CFI, </w:t>
      </w:r>
      <w:r w:rsidR="00D91BB5" w:rsidRPr="00D80C67">
        <w:rPr>
          <w:rFonts w:ascii="Times New Roman" w:hAnsi="Times New Roman"/>
          <w:sz w:val="24"/>
          <w:lang w:val="en-GB"/>
        </w:rPr>
        <w:t>RMSEA</w:t>
      </w:r>
      <w:r w:rsidR="000A432C" w:rsidRPr="00D80C67">
        <w:rPr>
          <w:rFonts w:ascii="Times New Roman" w:hAnsi="Times New Roman"/>
          <w:sz w:val="24"/>
          <w:lang w:val="en-GB"/>
        </w:rPr>
        <w:t xml:space="preserve"> (</w:t>
      </w:r>
      <w:r w:rsidR="000A432C" w:rsidRPr="00D80C67">
        <w:rPr>
          <w:rFonts w:ascii="Times New Roman" w:hAnsi="Times New Roman"/>
          <w:i/>
          <w:sz w:val="24"/>
          <w:lang w:val="en-GB"/>
        </w:rPr>
        <w:t>chi-square</w:t>
      </w:r>
      <w:r w:rsidR="000A432C" w:rsidRPr="00D80C67">
        <w:rPr>
          <w:rFonts w:ascii="Times New Roman" w:hAnsi="Times New Roman"/>
          <w:sz w:val="24"/>
          <w:lang w:val="en-GB"/>
        </w:rPr>
        <w:t xml:space="preserve"> = 32.92, </w:t>
      </w:r>
      <w:r w:rsidR="000A432C" w:rsidRPr="00D80C67">
        <w:rPr>
          <w:rFonts w:ascii="Times New Roman" w:hAnsi="Times New Roman"/>
          <w:i/>
          <w:sz w:val="24"/>
          <w:lang w:val="en-GB"/>
        </w:rPr>
        <w:t>df</w:t>
      </w:r>
      <w:r w:rsidR="000A432C" w:rsidRPr="00D80C67">
        <w:rPr>
          <w:rFonts w:ascii="Times New Roman" w:hAnsi="Times New Roman"/>
          <w:sz w:val="24"/>
          <w:lang w:val="en-GB"/>
        </w:rPr>
        <w:t xml:space="preserve"> = 22, </w:t>
      </w:r>
      <w:r w:rsidR="000A432C" w:rsidRPr="00D80C67">
        <w:rPr>
          <w:rFonts w:ascii="Times New Roman" w:hAnsi="Times New Roman"/>
          <w:i/>
          <w:sz w:val="24"/>
          <w:lang w:val="en-GB"/>
        </w:rPr>
        <w:t>p</w:t>
      </w:r>
      <w:r w:rsidR="000A432C" w:rsidRPr="00D80C67">
        <w:rPr>
          <w:rFonts w:ascii="Times New Roman" w:hAnsi="Times New Roman"/>
          <w:sz w:val="24"/>
          <w:lang w:val="en-GB"/>
        </w:rPr>
        <w:t xml:space="preserve"> = .063, </w:t>
      </w:r>
      <w:r w:rsidR="000A432C" w:rsidRPr="00D80C67">
        <w:rPr>
          <w:rFonts w:ascii="Times New Roman" w:hAnsi="Times New Roman"/>
          <w:i/>
          <w:sz w:val="24"/>
          <w:lang w:val="en-GB"/>
        </w:rPr>
        <w:t xml:space="preserve">CFI </w:t>
      </w:r>
      <w:r w:rsidR="000A432C" w:rsidRPr="00D80C67">
        <w:rPr>
          <w:rFonts w:ascii="Times New Roman" w:hAnsi="Times New Roman"/>
          <w:sz w:val="24"/>
          <w:lang w:val="en-GB"/>
        </w:rPr>
        <w:t xml:space="preserve">= .993, </w:t>
      </w:r>
      <w:r w:rsidR="000A432C" w:rsidRPr="00D80C67">
        <w:rPr>
          <w:rFonts w:ascii="Times New Roman" w:hAnsi="Times New Roman"/>
          <w:i/>
          <w:sz w:val="24"/>
          <w:lang w:val="en-GB"/>
        </w:rPr>
        <w:t>RMSEA</w:t>
      </w:r>
      <w:r w:rsidR="000A432C" w:rsidRPr="00D80C67">
        <w:rPr>
          <w:rFonts w:ascii="Times New Roman" w:hAnsi="Times New Roman"/>
          <w:sz w:val="24"/>
          <w:lang w:val="en-GB"/>
        </w:rPr>
        <w:t xml:space="preserve"> = .045, </w:t>
      </w:r>
      <w:r w:rsidR="000A432C" w:rsidRPr="00D80C67">
        <w:rPr>
          <w:rFonts w:ascii="Times New Roman" w:hAnsi="Times New Roman"/>
          <w:i/>
          <w:sz w:val="24"/>
          <w:lang w:val="en-GB"/>
        </w:rPr>
        <w:t>90%</w:t>
      </w:r>
      <w:r w:rsidR="009A3380" w:rsidRPr="00D80C67">
        <w:rPr>
          <w:rFonts w:ascii="Times New Roman" w:hAnsi="Times New Roman"/>
          <w:i/>
          <w:sz w:val="24"/>
          <w:lang w:val="en-GB"/>
        </w:rPr>
        <w:t xml:space="preserve"> </w:t>
      </w:r>
      <w:r w:rsidR="000A432C" w:rsidRPr="00D80C67">
        <w:rPr>
          <w:rFonts w:ascii="Times New Roman" w:hAnsi="Times New Roman"/>
          <w:i/>
          <w:sz w:val="24"/>
          <w:lang w:val="en-GB"/>
        </w:rPr>
        <w:t xml:space="preserve">CI </w:t>
      </w:r>
      <w:r w:rsidR="000A432C" w:rsidRPr="00D80C67">
        <w:rPr>
          <w:rFonts w:ascii="Times New Roman" w:hAnsi="Times New Roman"/>
          <w:sz w:val="24"/>
          <w:lang w:val="en-GB"/>
        </w:rPr>
        <w:t xml:space="preserve">= [.000, .076], </w:t>
      </w:r>
      <w:r w:rsidR="000A432C" w:rsidRPr="00D80C67">
        <w:rPr>
          <w:rFonts w:ascii="Times New Roman" w:hAnsi="Times New Roman"/>
          <w:i/>
          <w:sz w:val="24"/>
          <w:lang w:val="en-GB"/>
        </w:rPr>
        <w:t>AIC</w:t>
      </w:r>
      <w:r w:rsidR="000A432C" w:rsidRPr="00D80C67">
        <w:rPr>
          <w:rFonts w:ascii="Times New Roman" w:hAnsi="Times New Roman"/>
          <w:sz w:val="24"/>
          <w:lang w:val="en-GB"/>
        </w:rPr>
        <w:t xml:space="preserve"> = 168.92)</w:t>
      </w:r>
      <w:r w:rsidR="00A327DE" w:rsidRPr="00D80C67">
        <w:rPr>
          <w:rFonts w:ascii="Times New Roman" w:hAnsi="Times New Roman"/>
          <w:sz w:val="24"/>
          <w:lang w:val="en-GB"/>
        </w:rPr>
        <w:t>.</w:t>
      </w:r>
      <w:r w:rsidR="00387AE8" w:rsidRPr="00D80C67">
        <w:rPr>
          <w:rFonts w:ascii="Times New Roman" w:hAnsi="Times New Roman"/>
          <w:sz w:val="24"/>
          <w:lang w:val="en-GB"/>
        </w:rPr>
        <w:t xml:space="preserve"> </w:t>
      </w:r>
      <w:r w:rsidR="000A432C" w:rsidRPr="00D80C67">
        <w:rPr>
          <w:rFonts w:ascii="Times New Roman" w:hAnsi="Times New Roman"/>
          <w:sz w:val="24"/>
          <w:lang w:val="en-GB"/>
        </w:rPr>
        <w:t xml:space="preserve">Chi-square difference test also showed Model 2 was </w:t>
      </w:r>
      <w:r w:rsidR="00355215" w:rsidRPr="00D80C67">
        <w:rPr>
          <w:rFonts w:ascii="Times New Roman" w:hAnsi="Times New Roman"/>
          <w:sz w:val="24"/>
          <w:lang w:val="en-GB"/>
        </w:rPr>
        <w:t xml:space="preserve">a </w:t>
      </w:r>
      <w:r w:rsidR="000A432C" w:rsidRPr="00D80C67">
        <w:rPr>
          <w:rFonts w:ascii="Times New Roman" w:hAnsi="Times New Roman"/>
          <w:sz w:val="24"/>
          <w:lang w:val="en-GB"/>
        </w:rPr>
        <w:t>better fit than Model</w:t>
      </w:r>
      <w:r w:rsidR="00497A6D" w:rsidRPr="00D80C67">
        <w:rPr>
          <w:rFonts w:ascii="Times New Roman" w:hAnsi="Times New Roman"/>
          <w:sz w:val="24"/>
          <w:lang w:val="en-GB"/>
        </w:rPr>
        <w:t xml:space="preserve"> </w:t>
      </w:r>
      <w:r w:rsidR="000A432C" w:rsidRPr="00D80C67">
        <w:rPr>
          <w:rFonts w:ascii="Times New Roman" w:hAnsi="Times New Roman"/>
          <w:sz w:val="24"/>
          <w:lang w:val="en-GB"/>
        </w:rPr>
        <w:t>1</w:t>
      </w:r>
      <w:r w:rsidR="00FA02F5" w:rsidRPr="00D80C67">
        <w:rPr>
          <w:rFonts w:ascii="Times New Roman" w:hAnsi="Times New Roman"/>
          <w:sz w:val="24"/>
          <w:lang w:val="en-GB"/>
        </w:rPr>
        <w:t xml:space="preserve"> (</w:t>
      </w:r>
      <w:r w:rsidR="008D4264" w:rsidRPr="00D80C67">
        <w:rPr>
          <w:rFonts w:ascii="Times New Roman" w:hAnsi="Times New Roman"/>
          <w:i/>
          <w:sz w:val="24"/>
          <w:lang w:val="en-GB"/>
        </w:rPr>
        <w:t>c</w:t>
      </w:r>
      <w:r w:rsidR="00FA02F5" w:rsidRPr="00D80C67">
        <w:rPr>
          <w:rFonts w:ascii="Times New Roman" w:hAnsi="Times New Roman"/>
          <w:i/>
          <w:sz w:val="24"/>
          <w:lang w:val="en-GB"/>
        </w:rPr>
        <w:t>hi-square</w:t>
      </w:r>
      <w:r w:rsidR="00FA02F5" w:rsidRPr="00D80C67">
        <w:rPr>
          <w:rFonts w:ascii="Times New Roman" w:hAnsi="Times New Roman"/>
          <w:sz w:val="24"/>
          <w:lang w:val="en-GB"/>
        </w:rPr>
        <w:t xml:space="preserve"> = </w:t>
      </w:r>
      <w:r w:rsidR="00D7620E" w:rsidRPr="00D80C67">
        <w:rPr>
          <w:rFonts w:ascii="Times New Roman" w:hAnsi="Times New Roman"/>
          <w:sz w:val="24"/>
          <w:lang w:val="en-GB"/>
        </w:rPr>
        <w:t xml:space="preserve">51.08, </w:t>
      </w:r>
      <w:r w:rsidR="00D7620E" w:rsidRPr="00D80C67">
        <w:rPr>
          <w:rFonts w:ascii="Times New Roman" w:hAnsi="Times New Roman"/>
          <w:i/>
          <w:sz w:val="24"/>
          <w:lang w:val="en-GB"/>
        </w:rPr>
        <w:t>df</w:t>
      </w:r>
      <w:r w:rsidR="00D7620E" w:rsidRPr="00D80C67">
        <w:rPr>
          <w:rFonts w:ascii="Times New Roman" w:hAnsi="Times New Roman"/>
          <w:sz w:val="24"/>
          <w:lang w:val="en-GB"/>
        </w:rPr>
        <w:t xml:space="preserve"> = 8</w:t>
      </w:r>
      <w:r w:rsidR="00FA02F5" w:rsidRPr="00D80C67">
        <w:rPr>
          <w:rFonts w:ascii="Times New Roman" w:hAnsi="Times New Roman"/>
          <w:sz w:val="24"/>
          <w:lang w:val="en-GB"/>
        </w:rPr>
        <w:t xml:space="preserve">, </w:t>
      </w:r>
      <w:r w:rsidR="00FA02F5" w:rsidRPr="00D80C67">
        <w:rPr>
          <w:rFonts w:ascii="Times New Roman" w:hAnsi="Times New Roman"/>
          <w:i/>
          <w:sz w:val="24"/>
          <w:lang w:val="en-GB"/>
        </w:rPr>
        <w:t>p</w:t>
      </w:r>
      <w:r w:rsidR="00FA02F5" w:rsidRPr="00D80C67">
        <w:rPr>
          <w:rFonts w:ascii="Times New Roman" w:hAnsi="Times New Roman"/>
          <w:sz w:val="24"/>
          <w:lang w:val="en-GB"/>
        </w:rPr>
        <w:t xml:space="preserve"> </w:t>
      </w:r>
      <w:r w:rsidR="00D544E5" w:rsidRPr="00D80C67">
        <w:rPr>
          <w:rFonts w:ascii="Times New Roman" w:hAnsi="Times New Roman"/>
          <w:sz w:val="24"/>
          <w:lang w:val="en-GB"/>
        </w:rPr>
        <w:t>&lt; .0</w:t>
      </w:r>
      <w:r w:rsidR="00D7620E" w:rsidRPr="00D80C67">
        <w:rPr>
          <w:rFonts w:ascii="Times New Roman" w:hAnsi="Times New Roman"/>
          <w:sz w:val="24"/>
          <w:lang w:val="en-GB"/>
        </w:rPr>
        <w:t>5</w:t>
      </w:r>
      <w:r w:rsidR="00FA02F5" w:rsidRPr="00D80C67">
        <w:rPr>
          <w:rFonts w:ascii="Times New Roman" w:hAnsi="Times New Roman"/>
          <w:sz w:val="24"/>
          <w:lang w:val="en-GB"/>
        </w:rPr>
        <w:t>)</w:t>
      </w:r>
      <w:r w:rsidR="000A432C" w:rsidRPr="00D80C67">
        <w:rPr>
          <w:rFonts w:ascii="Times New Roman" w:hAnsi="Times New Roman"/>
          <w:sz w:val="24"/>
          <w:lang w:val="en-GB"/>
        </w:rPr>
        <w:t xml:space="preserve">. </w:t>
      </w:r>
      <w:r w:rsidR="004468DF" w:rsidRPr="00D80C67">
        <w:rPr>
          <w:rFonts w:ascii="Times New Roman" w:hAnsi="Times New Roman"/>
          <w:sz w:val="24"/>
          <w:lang w:val="en-GB"/>
        </w:rPr>
        <w:t>Th</w:t>
      </w:r>
      <w:r w:rsidR="00A12C22" w:rsidRPr="00D80C67">
        <w:rPr>
          <w:rFonts w:ascii="Times New Roman" w:hAnsi="Times New Roman"/>
          <w:sz w:val="24"/>
          <w:lang w:val="en-GB"/>
        </w:rPr>
        <w:t>erefo</w:t>
      </w:r>
      <w:r w:rsidR="002623F3" w:rsidRPr="00D80C67">
        <w:rPr>
          <w:rFonts w:ascii="Times New Roman" w:hAnsi="Times New Roman"/>
          <w:sz w:val="24"/>
          <w:lang w:val="en-GB"/>
        </w:rPr>
        <w:t xml:space="preserve">re, </w:t>
      </w:r>
      <w:r w:rsidR="00A327DE" w:rsidRPr="00D80C67">
        <w:rPr>
          <w:rFonts w:ascii="Times New Roman" w:hAnsi="Times New Roman"/>
          <w:sz w:val="24"/>
          <w:lang w:val="en-GB"/>
        </w:rPr>
        <w:t>we</w:t>
      </w:r>
      <w:r w:rsidR="00DE3A1E" w:rsidRPr="00D80C67">
        <w:rPr>
          <w:rFonts w:ascii="Times New Roman" w:hAnsi="Times New Roman"/>
          <w:sz w:val="24"/>
          <w:lang w:val="en-GB"/>
        </w:rPr>
        <w:t xml:space="preserve"> </w:t>
      </w:r>
      <w:r w:rsidR="002623F3" w:rsidRPr="00D80C67">
        <w:rPr>
          <w:rFonts w:ascii="Times New Roman" w:hAnsi="Times New Roman"/>
          <w:sz w:val="24"/>
          <w:lang w:val="en-GB"/>
        </w:rPr>
        <w:t xml:space="preserve">selected </w:t>
      </w:r>
      <w:r w:rsidR="003D0C05" w:rsidRPr="00D80C67">
        <w:rPr>
          <w:rFonts w:ascii="Times New Roman" w:hAnsi="Times New Roman"/>
          <w:sz w:val="24"/>
          <w:lang w:val="en-GB"/>
        </w:rPr>
        <w:t>Model 2</w:t>
      </w:r>
      <w:r w:rsidR="00A327DE" w:rsidRPr="00D80C67">
        <w:rPr>
          <w:rFonts w:ascii="Times New Roman" w:hAnsi="Times New Roman"/>
          <w:sz w:val="24"/>
          <w:lang w:val="en-GB"/>
        </w:rPr>
        <w:t xml:space="preserve"> </w:t>
      </w:r>
      <w:r w:rsidR="00DE3A1E" w:rsidRPr="00D80C67">
        <w:rPr>
          <w:rFonts w:ascii="Times New Roman" w:hAnsi="Times New Roman"/>
          <w:sz w:val="24"/>
          <w:lang w:val="en-GB"/>
        </w:rPr>
        <w:t>as</w:t>
      </w:r>
      <w:r w:rsidR="004468DF" w:rsidRPr="00D80C67">
        <w:rPr>
          <w:rFonts w:ascii="Times New Roman" w:hAnsi="Times New Roman"/>
          <w:sz w:val="24"/>
          <w:lang w:val="en-GB"/>
        </w:rPr>
        <w:t xml:space="preserve"> </w:t>
      </w:r>
      <w:r w:rsidR="009A3380" w:rsidRPr="00D80C67">
        <w:rPr>
          <w:rFonts w:ascii="Times New Roman" w:hAnsi="Times New Roman"/>
          <w:sz w:val="24"/>
          <w:lang w:val="en-GB"/>
        </w:rPr>
        <w:t>the</w:t>
      </w:r>
      <w:r w:rsidR="00A327DE" w:rsidRPr="00D80C67">
        <w:rPr>
          <w:rFonts w:ascii="Times New Roman" w:hAnsi="Times New Roman"/>
          <w:sz w:val="24"/>
          <w:lang w:val="en-GB"/>
        </w:rPr>
        <w:t xml:space="preserve"> </w:t>
      </w:r>
      <w:r w:rsidR="004468DF" w:rsidRPr="00D80C67">
        <w:rPr>
          <w:rFonts w:ascii="Times New Roman" w:hAnsi="Times New Roman"/>
          <w:sz w:val="24"/>
          <w:lang w:val="en-GB"/>
        </w:rPr>
        <w:t>final model</w:t>
      </w:r>
      <w:r w:rsidR="004865C8" w:rsidRPr="00D80C67">
        <w:rPr>
          <w:rFonts w:ascii="Times New Roman" w:hAnsi="Times New Roman"/>
          <w:sz w:val="24"/>
          <w:lang w:val="en-GB"/>
        </w:rPr>
        <w:t xml:space="preserve"> </w:t>
      </w:r>
      <w:r w:rsidR="000A432C" w:rsidRPr="00D80C67">
        <w:rPr>
          <w:rFonts w:ascii="Times New Roman" w:hAnsi="Times New Roman"/>
          <w:sz w:val="24"/>
          <w:lang w:val="en-GB"/>
        </w:rPr>
        <w:t>(</w:t>
      </w:r>
      <w:r w:rsidR="002337A9" w:rsidRPr="00D80C67">
        <w:rPr>
          <w:rFonts w:ascii="Times New Roman" w:hAnsi="Times New Roman"/>
          <w:sz w:val="24"/>
          <w:lang w:val="en-GB"/>
        </w:rPr>
        <w:t>Figure 2</w:t>
      </w:r>
      <w:r w:rsidR="004865C8" w:rsidRPr="00D80C67">
        <w:rPr>
          <w:rFonts w:ascii="Times New Roman" w:hAnsi="Times New Roman"/>
          <w:sz w:val="24"/>
          <w:lang w:val="en-GB"/>
        </w:rPr>
        <w:t>)</w:t>
      </w:r>
      <w:r w:rsidR="004468DF" w:rsidRPr="00D80C67">
        <w:rPr>
          <w:rFonts w:ascii="Times New Roman" w:hAnsi="Times New Roman"/>
          <w:sz w:val="24"/>
          <w:lang w:val="en-GB"/>
        </w:rPr>
        <w:t>.</w:t>
      </w:r>
      <w:r w:rsidR="001257F6" w:rsidRPr="00D80C67">
        <w:rPr>
          <w:rFonts w:ascii="Times New Roman" w:hAnsi="Times New Roman"/>
          <w:sz w:val="24"/>
          <w:lang w:val="en-GB"/>
        </w:rPr>
        <w:t xml:space="preserve"> </w:t>
      </w:r>
      <w:r w:rsidR="009A3380" w:rsidRPr="00D80C67">
        <w:rPr>
          <w:rFonts w:ascii="Times New Roman" w:hAnsi="Times New Roman"/>
          <w:sz w:val="24"/>
          <w:lang w:val="en-GB"/>
        </w:rPr>
        <w:t>To</w:t>
      </w:r>
      <w:r w:rsidR="00746D62" w:rsidRPr="00D80C67">
        <w:rPr>
          <w:rFonts w:ascii="Times New Roman" w:hAnsi="Times New Roman"/>
          <w:sz w:val="24"/>
          <w:lang w:val="en-GB"/>
        </w:rPr>
        <w:t xml:space="preserve"> </w:t>
      </w:r>
      <w:r w:rsidR="001257F6" w:rsidRPr="00D80C67">
        <w:rPr>
          <w:rFonts w:ascii="Times New Roman" w:hAnsi="Times New Roman"/>
          <w:sz w:val="24"/>
          <w:lang w:val="en-GB"/>
        </w:rPr>
        <w:t>eliminate the possibility of severe multico</w:t>
      </w:r>
      <w:r w:rsidR="00907F04" w:rsidRPr="00D80C67">
        <w:rPr>
          <w:rFonts w:ascii="Times New Roman" w:hAnsi="Times New Roman"/>
          <w:sz w:val="24"/>
          <w:lang w:val="en-GB"/>
        </w:rPr>
        <w:t>llinearity</w:t>
      </w:r>
      <w:r w:rsidR="00746D62" w:rsidRPr="00D80C67">
        <w:rPr>
          <w:rFonts w:ascii="Times New Roman" w:hAnsi="Times New Roman"/>
          <w:sz w:val="24"/>
          <w:lang w:val="en-GB"/>
        </w:rPr>
        <w:t xml:space="preserve"> in</w:t>
      </w:r>
      <w:r w:rsidR="001257F6" w:rsidRPr="00D80C67">
        <w:rPr>
          <w:rFonts w:ascii="Times New Roman" w:hAnsi="Times New Roman"/>
          <w:sz w:val="24"/>
          <w:lang w:val="en-GB"/>
        </w:rPr>
        <w:t xml:space="preserve"> the final model</w:t>
      </w:r>
      <w:r w:rsidR="003A6A2C" w:rsidRPr="00D80C67">
        <w:rPr>
          <w:rFonts w:ascii="Times New Roman" w:hAnsi="Times New Roman"/>
          <w:sz w:val="24"/>
          <w:lang w:val="en-GB"/>
        </w:rPr>
        <w:t xml:space="preserve">, we individually </w:t>
      </w:r>
      <w:r w:rsidR="00746D62" w:rsidRPr="00D80C67">
        <w:rPr>
          <w:rFonts w:ascii="Times New Roman" w:hAnsi="Times New Roman"/>
          <w:sz w:val="24"/>
          <w:lang w:val="en-GB"/>
        </w:rPr>
        <w:t xml:space="preserve">performed a </w:t>
      </w:r>
      <w:r w:rsidR="003A6A2C" w:rsidRPr="00D80C67">
        <w:rPr>
          <w:rFonts w:ascii="Times New Roman" w:hAnsi="Times New Roman"/>
          <w:sz w:val="24"/>
          <w:lang w:val="en-GB"/>
        </w:rPr>
        <w:t>multiple regression analysis for each Time 2 variable. The VIFs were less than 2.05</w:t>
      </w:r>
      <w:r w:rsidR="00746D62" w:rsidRPr="00D80C67">
        <w:rPr>
          <w:rFonts w:ascii="Times New Roman" w:hAnsi="Times New Roman"/>
          <w:sz w:val="24"/>
          <w:lang w:val="en-GB"/>
        </w:rPr>
        <w:t>;</w:t>
      </w:r>
      <w:r w:rsidR="003A6A2C" w:rsidRPr="00D80C67">
        <w:rPr>
          <w:rFonts w:ascii="Times New Roman" w:hAnsi="Times New Roman"/>
          <w:sz w:val="24"/>
          <w:lang w:val="en-GB"/>
        </w:rPr>
        <w:t xml:space="preserve"> </w:t>
      </w:r>
      <w:r w:rsidR="00746D62" w:rsidRPr="00D80C67">
        <w:rPr>
          <w:rFonts w:ascii="Times New Roman" w:hAnsi="Times New Roman"/>
          <w:sz w:val="24"/>
          <w:lang w:val="en-GB"/>
        </w:rPr>
        <w:t xml:space="preserve">therefore, </w:t>
      </w:r>
      <w:r w:rsidR="003A6A2C" w:rsidRPr="00D80C67">
        <w:rPr>
          <w:rFonts w:ascii="Times New Roman" w:hAnsi="Times New Roman"/>
          <w:sz w:val="24"/>
          <w:lang w:val="en-GB"/>
        </w:rPr>
        <w:t>it was permissible.</w:t>
      </w:r>
    </w:p>
    <w:p w14:paraId="5123F45E" w14:textId="690D1A50" w:rsidR="009A3380" w:rsidRPr="00D80C67" w:rsidRDefault="00952DB8" w:rsidP="00952DB8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The results of cross-lagged effect </w:t>
      </w:r>
      <w:r w:rsidR="009A3380" w:rsidRPr="00D80C67">
        <w:rPr>
          <w:rFonts w:ascii="Times New Roman" w:hAnsi="Times New Roman"/>
          <w:sz w:val="24"/>
          <w:lang w:val="en-GB"/>
        </w:rPr>
        <w:t>modelling</w:t>
      </w:r>
      <w:r w:rsidRPr="00D80C67">
        <w:rPr>
          <w:rFonts w:ascii="Times New Roman" w:hAnsi="Times New Roman"/>
          <w:sz w:val="24"/>
          <w:lang w:val="en-GB"/>
        </w:rPr>
        <w:t xml:space="preserve"> showed that there was a significant positive effect of positive meta-beliefs at Time 1 on causal analytic rumination at Time 2 (</w:t>
      </w:r>
      <w:r w:rsidRPr="00D80C67">
        <w:rPr>
          <w:rFonts w:ascii="Times New Roman" w:hAnsi="Times New Roman"/>
          <w:i/>
          <w:sz w:val="24"/>
          <w:lang w:val="en-GB"/>
        </w:rPr>
        <w:t>β</w:t>
      </w:r>
      <w:r w:rsidRPr="00D80C67">
        <w:rPr>
          <w:rFonts w:ascii="Times New Roman" w:hAnsi="Times New Roman"/>
          <w:sz w:val="24"/>
          <w:lang w:val="en-GB"/>
        </w:rPr>
        <w:t xml:space="preserve"> = .24, </w:t>
      </w:r>
      <w:r w:rsidR="00D62B16" w:rsidRPr="00D80C67">
        <w:rPr>
          <w:rFonts w:ascii="Times New Roman" w:hAnsi="Times New Roman"/>
          <w:i/>
          <w:sz w:val="24"/>
          <w:lang w:val="en-GB"/>
        </w:rPr>
        <w:t>B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.20, </w:t>
      </w:r>
      <w:r w:rsidR="00D62B16" w:rsidRPr="00D80C67">
        <w:rPr>
          <w:rFonts w:ascii="Times New Roman" w:hAnsi="Times New Roman"/>
          <w:i/>
          <w:sz w:val="24"/>
          <w:lang w:val="en-GB"/>
        </w:rPr>
        <w:t>SE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.07, </w:t>
      </w:r>
      <w:r w:rsidRPr="00D80C67">
        <w:rPr>
          <w:rFonts w:ascii="Times New Roman" w:hAnsi="Times New Roman"/>
          <w:i/>
          <w:sz w:val="24"/>
          <w:lang w:val="en-GB"/>
        </w:rPr>
        <w:t>p</w:t>
      </w:r>
      <w:r w:rsidRPr="00D80C67">
        <w:rPr>
          <w:rFonts w:ascii="Times New Roman" w:hAnsi="Times New Roman"/>
          <w:sz w:val="24"/>
          <w:lang w:val="en-GB"/>
        </w:rPr>
        <w:t xml:space="preserve"> = .003). Negative meta-beliefs moderately predicted </w:t>
      </w:r>
      <w:r w:rsidR="009A3380" w:rsidRPr="00D80C67">
        <w:rPr>
          <w:rFonts w:ascii="Times New Roman" w:hAnsi="Times New Roman"/>
          <w:sz w:val="24"/>
          <w:lang w:val="en-GB"/>
        </w:rPr>
        <w:t>elevated</w:t>
      </w:r>
      <w:r w:rsidRPr="00D80C67">
        <w:rPr>
          <w:rFonts w:ascii="Times New Roman" w:hAnsi="Times New Roman"/>
          <w:sz w:val="24"/>
          <w:lang w:val="en-GB"/>
        </w:rPr>
        <w:t xml:space="preserve"> levels of depressive symptoms at Time 2 (</w:t>
      </w:r>
      <w:r w:rsidRPr="00D80C67">
        <w:rPr>
          <w:rFonts w:ascii="Times New Roman" w:hAnsi="Times New Roman"/>
          <w:i/>
          <w:sz w:val="24"/>
          <w:lang w:val="en-GB"/>
        </w:rPr>
        <w:t>β</w:t>
      </w:r>
      <w:r w:rsidRPr="00D80C67">
        <w:rPr>
          <w:rFonts w:ascii="Times New Roman" w:hAnsi="Times New Roman"/>
          <w:sz w:val="24"/>
          <w:lang w:val="en-GB"/>
        </w:rPr>
        <w:t xml:space="preserve"> = .39,</w:t>
      </w:r>
      <w:r w:rsidR="00D62B16" w:rsidRPr="00D80C67">
        <w:rPr>
          <w:rFonts w:ascii="Times New Roman" w:hAnsi="Times New Roman"/>
          <w:sz w:val="24"/>
          <w:lang w:val="en-GB"/>
        </w:rPr>
        <w:t xml:space="preserve"> </w:t>
      </w:r>
      <w:r w:rsidR="00D62B16" w:rsidRPr="00D80C67">
        <w:rPr>
          <w:rFonts w:ascii="Times New Roman" w:hAnsi="Times New Roman"/>
          <w:i/>
          <w:sz w:val="24"/>
          <w:lang w:val="en-GB"/>
        </w:rPr>
        <w:t>B</w:t>
      </w:r>
      <w:r w:rsidR="00D62B16" w:rsidRPr="00D80C67">
        <w:rPr>
          <w:rFonts w:ascii="Times New Roman" w:hAnsi="Times New Roman"/>
          <w:sz w:val="24"/>
          <w:lang w:val="en-GB"/>
        </w:rPr>
        <w:t xml:space="preserve"> =.43, </w:t>
      </w:r>
      <w:r w:rsidR="00D62B16" w:rsidRPr="00D80C67">
        <w:rPr>
          <w:rFonts w:ascii="Times New Roman" w:hAnsi="Times New Roman"/>
          <w:i/>
          <w:sz w:val="24"/>
          <w:lang w:val="en-GB"/>
        </w:rPr>
        <w:t>SE</w:t>
      </w:r>
      <w:r w:rsidR="00D62B16" w:rsidRPr="00D80C67">
        <w:rPr>
          <w:rFonts w:ascii="Times New Roman" w:hAnsi="Times New Roman"/>
          <w:sz w:val="24"/>
          <w:lang w:val="en-GB"/>
        </w:rPr>
        <w:t xml:space="preserve"> =.09,</w:t>
      </w:r>
      <w:r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i/>
          <w:sz w:val="24"/>
          <w:lang w:val="en-GB"/>
        </w:rPr>
        <w:t>p</w:t>
      </w:r>
      <w:r w:rsidRPr="00D80C67">
        <w:rPr>
          <w:rFonts w:ascii="Times New Roman" w:hAnsi="Times New Roman"/>
          <w:sz w:val="24"/>
          <w:lang w:val="en-GB"/>
        </w:rPr>
        <w:t xml:space="preserve"> &lt; .001), and</w:t>
      </w:r>
      <w:r w:rsidR="009A3380" w:rsidRPr="00D80C67">
        <w:rPr>
          <w:rFonts w:ascii="Times New Roman" w:hAnsi="Times New Roman"/>
          <w:sz w:val="24"/>
          <w:lang w:val="en-GB"/>
        </w:rPr>
        <w:t>,</w:t>
      </w:r>
      <w:r w:rsidRPr="00D80C67">
        <w:rPr>
          <w:rFonts w:ascii="Times New Roman" w:hAnsi="Times New Roman"/>
          <w:sz w:val="24"/>
          <w:lang w:val="en-GB"/>
        </w:rPr>
        <w:t xml:space="preserve"> in turn, depressive symptoms at Time 1 positively predicted high negative meta-beliefs at Time 2 (</w:t>
      </w:r>
      <w:r w:rsidRPr="00D80C67">
        <w:rPr>
          <w:rFonts w:ascii="Times New Roman" w:hAnsi="Times New Roman"/>
          <w:i/>
          <w:sz w:val="24"/>
          <w:lang w:val="en-GB"/>
        </w:rPr>
        <w:t>β</w:t>
      </w:r>
      <w:r w:rsidRPr="00D80C67">
        <w:rPr>
          <w:rFonts w:ascii="Times New Roman" w:hAnsi="Times New Roman"/>
          <w:sz w:val="24"/>
          <w:lang w:val="en-GB"/>
        </w:rPr>
        <w:t xml:space="preserve"> = .22, </w:t>
      </w:r>
      <w:r w:rsidR="00D62B16" w:rsidRPr="00D80C67">
        <w:rPr>
          <w:rFonts w:ascii="Times New Roman" w:hAnsi="Times New Roman"/>
          <w:i/>
          <w:sz w:val="24"/>
          <w:lang w:val="en-GB"/>
        </w:rPr>
        <w:t>B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.18, </w:t>
      </w:r>
      <w:r w:rsidR="00D62B16" w:rsidRPr="00D80C67">
        <w:rPr>
          <w:rFonts w:ascii="Times New Roman" w:hAnsi="Times New Roman"/>
          <w:i/>
          <w:sz w:val="24"/>
          <w:lang w:val="en-GB"/>
        </w:rPr>
        <w:t>SE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.06, </w:t>
      </w:r>
      <w:r w:rsidRPr="00D80C67">
        <w:rPr>
          <w:rFonts w:ascii="Times New Roman" w:hAnsi="Times New Roman"/>
          <w:i/>
          <w:sz w:val="24"/>
          <w:lang w:val="en-GB"/>
        </w:rPr>
        <w:t>p</w:t>
      </w:r>
      <w:r w:rsidRPr="00D80C67">
        <w:rPr>
          <w:rFonts w:ascii="Times New Roman" w:hAnsi="Times New Roman"/>
          <w:sz w:val="24"/>
          <w:lang w:val="en-GB"/>
        </w:rPr>
        <w:t xml:space="preserve"> = .002). Moreover, there was a positively significant effect of negative meta-beliefs at Time 1 on uncontrollability of rumination at Time 2 (</w:t>
      </w:r>
      <w:r w:rsidRPr="00D80C67">
        <w:rPr>
          <w:rFonts w:ascii="Times New Roman" w:hAnsi="Times New Roman"/>
          <w:i/>
          <w:sz w:val="24"/>
          <w:lang w:val="en-GB"/>
        </w:rPr>
        <w:t>β</w:t>
      </w:r>
      <w:r w:rsidRPr="00D80C67">
        <w:rPr>
          <w:rFonts w:ascii="Times New Roman" w:hAnsi="Times New Roman"/>
          <w:sz w:val="24"/>
          <w:lang w:val="en-GB"/>
        </w:rPr>
        <w:t xml:space="preserve"> = .27, </w:t>
      </w:r>
      <w:r w:rsidR="00D62B16" w:rsidRPr="00D80C67">
        <w:rPr>
          <w:rFonts w:ascii="Times New Roman" w:hAnsi="Times New Roman"/>
          <w:i/>
          <w:sz w:val="24"/>
          <w:lang w:val="en-GB"/>
        </w:rPr>
        <w:t>B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.18, </w:t>
      </w:r>
      <w:r w:rsidR="00D62B16" w:rsidRPr="00D80C67">
        <w:rPr>
          <w:rFonts w:ascii="Times New Roman" w:hAnsi="Times New Roman"/>
          <w:i/>
          <w:sz w:val="24"/>
          <w:lang w:val="en-GB"/>
        </w:rPr>
        <w:t>SE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.05, </w:t>
      </w:r>
      <w:r w:rsidRPr="00D80C67">
        <w:rPr>
          <w:rFonts w:ascii="Times New Roman" w:hAnsi="Times New Roman"/>
          <w:i/>
          <w:sz w:val="24"/>
          <w:lang w:val="en-GB"/>
        </w:rPr>
        <w:t>p</w:t>
      </w:r>
      <w:r w:rsidRPr="00D80C67">
        <w:rPr>
          <w:rFonts w:ascii="Times New Roman" w:hAnsi="Times New Roman"/>
          <w:sz w:val="24"/>
          <w:lang w:val="en-GB"/>
        </w:rPr>
        <w:t xml:space="preserve"> &lt; .001). These results </w:t>
      </w:r>
      <w:r w:rsidR="009A3380" w:rsidRPr="00D80C67">
        <w:rPr>
          <w:rFonts w:ascii="Times New Roman" w:hAnsi="Times New Roman"/>
          <w:sz w:val="24"/>
          <w:lang w:val="en-GB"/>
        </w:rPr>
        <w:t>support our hypothetical model.</w:t>
      </w:r>
    </w:p>
    <w:p w14:paraId="59512BC3" w14:textId="76DE81BC" w:rsidR="00952DB8" w:rsidRPr="00D80C67" w:rsidRDefault="00952DB8" w:rsidP="00952DB8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On the other hand, positive meta-beliefs at Time 1 did not predict the understanding form of rumination at Time 2 (</w:t>
      </w:r>
      <w:r w:rsidRPr="00D80C67">
        <w:rPr>
          <w:rFonts w:ascii="Times New Roman" w:hAnsi="Times New Roman"/>
          <w:i/>
          <w:sz w:val="24"/>
          <w:lang w:val="en-GB"/>
        </w:rPr>
        <w:t>β</w:t>
      </w:r>
      <w:r w:rsidRPr="00D80C67">
        <w:rPr>
          <w:rFonts w:ascii="Times New Roman" w:hAnsi="Times New Roman"/>
          <w:sz w:val="24"/>
          <w:lang w:val="en-GB"/>
        </w:rPr>
        <w:t xml:space="preserve"> = .14, </w:t>
      </w:r>
      <w:r w:rsidR="00D62B16" w:rsidRPr="00D80C67">
        <w:rPr>
          <w:rFonts w:ascii="Times New Roman" w:hAnsi="Times New Roman"/>
          <w:i/>
          <w:sz w:val="24"/>
          <w:lang w:val="en-GB"/>
        </w:rPr>
        <w:t>B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.12, </w:t>
      </w:r>
      <w:r w:rsidR="00D62B16" w:rsidRPr="00D80C67">
        <w:rPr>
          <w:rFonts w:ascii="Times New Roman" w:hAnsi="Times New Roman"/>
          <w:i/>
          <w:sz w:val="24"/>
          <w:lang w:val="en-GB"/>
        </w:rPr>
        <w:t>SE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.06, </w:t>
      </w:r>
      <w:r w:rsidRPr="00D80C67">
        <w:rPr>
          <w:rFonts w:ascii="Times New Roman" w:hAnsi="Times New Roman"/>
          <w:i/>
          <w:sz w:val="24"/>
          <w:lang w:val="en-GB"/>
        </w:rPr>
        <w:t>p</w:t>
      </w:r>
      <w:r w:rsidRPr="00D80C67">
        <w:rPr>
          <w:rFonts w:ascii="Times New Roman" w:hAnsi="Times New Roman"/>
          <w:sz w:val="24"/>
          <w:lang w:val="en-GB"/>
        </w:rPr>
        <w:t xml:space="preserve"> = .065). Moreover, negative meta-beliefs at Time 2 were not predicted by causal analytic rumination at Time 1 (</w:t>
      </w:r>
      <w:r w:rsidRPr="00D80C67">
        <w:rPr>
          <w:rFonts w:ascii="Times New Roman" w:hAnsi="Times New Roman"/>
          <w:i/>
          <w:sz w:val="24"/>
          <w:lang w:val="en-GB"/>
        </w:rPr>
        <w:t>β</w:t>
      </w:r>
      <w:r w:rsidRPr="00D80C67">
        <w:rPr>
          <w:rFonts w:ascii="Times New Roman" w:hAnsi="Times New Roman"/>
          <w:sz w:val="24"/>
          <w:lang w:val="en-GB"/>
        </w:rPr>
        <w:t xml:space="preserve"> = .01, </w:t>
      </w:r>
      <w:r w:rsidR="00D62B16" w:rsidRPr="00D80C67">
        <w:rPr>
          <w:rFonts w:ascii="Times New Roman" w:hAnsi="Times New Roman"/>
          <w:i/>
          <w:sz w:val="24"/>
          <w:lang w:val="en-GB"/>
        </w:rPr>
        <w:t>B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.02, </w:t>
      </w:r>
      <w:r w:rsidR="00D62B16" w:rsidRPr="00D80C67">
        <w:rPr>
          <w:rFonts w:ascii="Times New Roman" w:hAnsi="Times New Roman"/>
          <w:i/>
          <w:sz w:val="24"/>
          <w:lang w:val="en-GB"/>
        </w:rPr>
        <w:t>SE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.14, </w:t>
      </w:r>
      <w:r w:rsidRPr="00D80C67">
        <w:rPr>
          <w:rFonts w:ascii="Times New Roman" w:hAnsi="Times New Roman"/>
          <w:i/>
          <w:sz w:val="24"/>
          <w:lang w:val="en-GB"/>
        </w:rPr>
        <w:t>p</w:t>
      </w:r>
      <w:r w:rsidRPr="00D80C67">
        <w:rPr>
          <w:rFonts w:ascii="Times New Roman" w:hAnsi="Times New Roman"/>
          <w:sz w:val="24"/>
          <w:lang w:val="en-GB"/>
        </w:rPr>
        <w:t xml:space="preserve"> = .88) and understanding form of rumination at Time 1 (</w:t>
      </w:r>
      <w:r w:rsidRPr="00D80C67">
        <w:rPr>
          <w:rFonts w:ascii="Times New Roman" w:hAnsi="Times New Roman"/>
          <w:i/>
          <w:sz w:val="24"/>
          <w:lang w:val="en-GB"/>
        </w:rPr>
        <w:t>β</w:t>
      </w:r>
      <w:r w:rsidRPr="00D80C67">
        <w:rPr>
          <w:rFonts w:ascii="Times New Roman" w:hAnsi="Times New Roman"/>
          <w:sz w:val="24"/>
          <w:lang w:val="en-GB"/>
        </w:rPr>
        <w:t xml:space="preserve"> = .05, </w:t>
      </w:r>
      <w:r w:rsidR="00D62B16" w:rsidRPr="00D80C67">
        <w:rPr>
          <w:rFonts w:ascii="Times New Roman" w:hAnsi="Times New Roman"/>
          <w:i/>
          <w:sz w:val="24"/>
          <w:lang w:val="en-GB"/>
        </w:rPr>
        <w:t>B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.08, </w:t>
      </w:r>
      <w:r w:rsidR="00D62B16" w:rsidRPr="00D80C67">
        <w:rPr>
          <w:rFonts w:ascii="Times New Roman" w:hAnsi="Times New Roman"/>
          <w:i/>
          <w:sz w:val="24"/>
          <w:lang w:val="en-GB"/>
        </w:rPr>
        <w:t>SE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.11, </w:t>
      </w:r>
      <w:r w:rsidRPr="00D80C67">
        <w:rPr>
          <w:rFonts w:ascii="Times New Roman" w:hAnsi="Times New Roman"/>
          <w:i/>
          <w:sz w:val="24"/>
          <w:lang w:val="en-GB"/>
        </w:rPr>
        <w:t>p</w:t>
      </w:r>
      <w:r w:rsidRPr="00D80C67">
        <w:rPr>
          <w:rFonts w:ascii="Times New Roman" w:hAnsi="Times New Roman"/>
          <w:sz w:val="24"/>
          <w:lang w:val="en-GB"/>
        </w:rPr>
        <w:t xml:space="preserve"> = .49). Uncontrollability of rumination at Time 1 did not predict depressive symptoms at Time 2 (</w:t>
      </w:r>
      <w:r w:rsidRPr="00D80C67">
        <w:rPr>
          <w:rFonts w:ascii="Times New Roman" w:hAnsi="Times New Roman"/>
          <w:i/>
          <w:sz w:val="24"/>
          <w:lang w:val="en-GB"/>
        </w:rPr>
        <w:t>β</w:t>
      </w:r>
      <w:r w:rsidRPr="00D80C67">
        <w:rPr>
          <w:rFonts w:ascii="Times New Roman" w:hAnsi="Times New Roman"/>
          <w:sz w:val="24"/>
          <w:lang w:val="en-GB"/>
        </w:rPr>
        <w:t xml:space="preserve"> = -.05, </w:t>
      </w:r>
      <w:r w:rsidR="00D62B16" w:rsidRPr="00D80C67">
        <w:rPr>
          <w:rFonts w:ascii="Times New Roman" w:hAnsi="Times New Roman"/>
          <w:i/>
          <w:sz w:val="24"/>
          <w:lang w:val="en-GB"/>
        </w:rPr>
        <w:t>B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.09, </w:t>
      </w:r>
      <w:r w:rsidR="00D62B16" w:rsidRPr="00D80C67">
        <w:rPr>
          <w:rFonts w:ascii="Times New Roman" w:hAnsi="Times New Roman"/>
          <w:i/>
          <w:sz w:val="24"/>
          <w:lang w:val="en-GB"/>
        </w:rPr>
        <w:t>SE</w:t>
      </w:r>
      <w:r w:rsidR="00D62B16" w:rsidRPr="00D80C67">
        <w:rPr>
          <w:rFonts w:ascii="Times New Roman" w:hAnsi="Times New Roman"/>
          <w:sz w:val="24"/>
          <w:lang w:val="en-GB"/>
        </w:rPr>
        <w:t xml:space="preserve"> = .13, </w:t>
      </w:r>
      <w:r w:rsidRPr="00D80C67">
        <w:rPr>
          <w:rFonts w:ascii="Times New Roman" w:hAnsi="Times New Roman"/>
          <w:i/>
          <w:sz w:val="24"/>
          <w:lang w:val="en-GB"/>
        </w:rPr>
        <w:t>p</w:t>
      </w:r>
      <w:r w:rsidRPr="00D80C67">
        <w:rPr>
          <w:rFonts w:ascii="Times New Roman" w:hAnsi="Times New Roman"/>
          <w:sz w:val="24"/>
          <w:lang w:val="en-GB"/>
        </w:rPr>
        <w:t xml:space="preserve"> = .48).</w:t>
      </w:r>
    </w:p>
    <w:p w14:paraId="0BFA2294" w14:textId="3D00B954" w:rsidR="0073332E" w:rsidRPr="00D80C67" w:rsidRDefault="00AF6833" w:rsidP="00EA7BC8">
      <w:pPr>
        <w:snapToGrid w:val="0"/>
        <w:spacing w:line="480" w:lineRule="auto"/>
        <w:jc w:val="center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Discussion</w:t>
      </w:r>
    </w:p>
    <w:p w14:paraId="4EB503BE" w14:textId="26A98A00" w:rsidR="00275F65" w:rsidRPr="00D80C67" w:rsidRDefault="009A3380" w:rsidP="007E08CC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We</w:t>
      </w:r>
      <w:r w:rsidR="00E07C44" w:rsidRPr="00D80C67">
        <w:rPr>
          <w:rFonts w:ascii="Times New Roman" w:hAnsi="Times New Roman"/>
          <w:sz w:val="24"/>
          <w:lang w:val="en-GB"/>
        </w:rPr>
        <w:t xml:space="preserve"> longitudinal</w:t>
      </w:r>
      <w:r w:rsidR="00120FCE" w:rsidRPr="00D80C67">
        <w:rPr>
          <w:rFonts w:ascii="Times New Roman" w:hAnsi="Times New Roman"/>
          <w:sz w:val="24"/>
          <w:lang w:val="en-GB"/>
        </w:rPr>
        <w:t>ly</w:t>
      </w:r>
      <w:r w:rsidR="00E07C44" w:rsidRPr="00D80C67">
        <w:rPr>
          <w:rFonts w:ascii="Times New Roman" w:hAnsi="Times New Roman"/>
          <w:sz w:val="24"/>
          <w:lang w:val="en-GB"/>
        </w:rPr>
        <w:t xml:space="preserve"> investigate the meta-cognitive model </w:t>
      </w:r>
      <w:r w:rsidR="0094537A" w:rsidRPr="00D80C67">
        <w:rPr>
          <w:rFonts w:ascii="Times New Roman" w:hAnsi="Times New Roman"/>
          <w:sz w:val="24"/>
          <w:lang w:val="en-GB"/>
        </w:rPr>
        <w:t>and</w:t>
      </w:r>
      <w:r w:rsidR="00746D62" w:rsidRPr="00D80C67">
        <w:rPr>
          <w:rFonts w:ascii="Times New Roman" w:hAnsi="Times New Roman"/>
          <w:sz w:val="24"/>
          <w:lang w:val="en-GB"/>
        </w:rPr>
        <w:t xml:space="preserve"> the</w:t>
      </w:r>
      <w:r w:rsidR="0094537A" w:rsidRPr="00D80C67">
        <w:rPr>
          <w:rFonts w:ascii="Times New Roman" w:hAnsi="Times New Roman"/>
          <w:sz w:val="24"/>
          <w:lang w:val="en-GB"/>
        </w:rPr>
        <w:t xml:space="preserve"> uncontrollability </w:t>
      </w:r>
      <w:r w:rsidR="00E07C44" w:rsidRPr="00D80C67">
        <w:rPr>
          <w:rFonts w:ascii="Times New Roman" w:hAnsi="Times New Roman"/>
          <w:sz w:val="24"/>
          <w:lang w:val="en-GB"/>
        </w:rPr>
        <w:t>of rum</w:t>
      </w:r>
      <w:r w:rsidR="00B37F3C" w:rsidRPr="00D80C67">
        <w:rPr>
          <w:rFonts w:ascii="Times New Roman" w:hAnsi="Times New Roman"/>
          <w:sz w:val="24"/>
          <w:lang w:val="en-GB"/>
        </w:rPr>
        <w:t>ination and its involvement in</w:t>
      </w:r>
      <w:r w:rsidR="00E07C44" w:rsidRPr="00D80C67">
        <w:rPr>
          <w:rFonts w:ascii="Times New Roman" w:hAnsi="Times New Roman"/>
          <w:sz w:val="24"/>
          <w:lang w:val="en-GB"/>
        </w:rPr>
        <w:t xml:space="preserve"> depressive symptoms. </w:t>
      </w:r>
      <w:r w:rsidR="00A34FD8" w:rsidRPr="00D80C67">
        <w:rPr>
          <w:rFonts w:ascii="Times New Roman" w:hAnsi="Times New Roman"/>
          <w:sz w:val="24"/>
          <w:lang w:val="en-GB"/>
        </w:rPr>
        <w:t>We performed longitudinal investigation</w:t>
      </w:r>
      <w:r w:rsidR="00120FCE" w:rsidRPr="00D80C67">
        <w:rPr>
          <w:rFonts w:ascii="Times New Roman" w:hAnsi="Times New Roman"/>
          <w:sz w:val="24"/>
          <w:lang w:val="en-GB"/>
        </w:rPr>
        <w:t>s</w:t>
      </w:r>
      <w:r w:rsidR="00F937C4" w:rsidRPr="00D80C67">
        <w:rPr>
          <w:rFonts w:ascii="Times New Roman" w:hAnsi="Times New Roman"/>
          <w:sz w:val="24"/>
          <w:lang w:val="en-GB"/>
        </w:rPr>
        <w:t xml:space="preserve"> for </w:t>
      </w:r>
      <w:r w:rsidR="00120FCE" w:rsidRPr="00D80C67">
        <w:rPr>
          <w:rFonts w:ascii="Times New Roman" w:hAnsi="Times New Roman"/>
          <w:sz w:val="24"/>
          <w:lang w:val="en-GB"/>
        </w:rPr>
        <w:t>six</w:t>
      </w:r>
      <w:r w:rsidR="00F937C4" w:rsidRPr="00D80C67">
        <w:rPr>
          <w:rFonts w:ascii="Times New Roman" w:hAnsi="Times New Roman"/>
          <w:sz w:val="24"/>
          <w:lang w:val="en-GB"/>
        </w:rPr>
        <w:t xml:space="preserve"> months and </w:t>
      </w:r>
      <w:r w:rsidR="002478CB" w:rsidRPr="00D80C67">
        <w:rPr>
          <w:rFonts w:ascii="Times New Roman" w:hAnsi="Times New Roman"/>
          <w:sz w:val="24"/>
          <w:lang w:val="en-GB"/>
        </w:rPr>
        <w:t>analysed</w:t>
      </w:r>
      <w:r w:rsidR="00120FCE" w:rsidRPr="00D80C67">
        <w:rPr>
          <w:rFonts w:ascii="Times New Roman" w:hAnsi="Times New Roman"/>
          <w:sz w:val="24"/>
          <w:lang w:val="en-GB"/>
        </w:rPr>
        <w:t xml:space="preserve"> the results</w:t>
      </w:r>
      <w:r w:rsidR="00A34FD8" w:rsidRPr="00D80C67">
        <w:rPr>
          <w:rFonts w:ascii="Times New Roman" w:hAnsi="Times New Roman"/>
          <w:sz w:val="24"/>
          <w:lang w:val="en-GB"/>
        </w:rPr>
        <w:t xml:space="preserve"> by </w:t>
      </w:r>
      <w:r w:rsidR="00120FCE" w:rsidRPr="00D80C67">
        <w:rPr>
          <w:rFonts w:ascii="Times New Roman" w:hAnsi="Times New Roman"/>
          <w:sz w:val="24"/>
          <w:lang w:val="en-GB"/>
        </w:rPr>
        <w:t>using</w:t>
      </w:r>
      <w:r w:rsidR="00A34FD8" w:rsidRPr="00D80C67">
        <w:rPr>
          <w:rFonts w:ascii="Times New Roman" w:hAnsi="Times New Roman"/>
          <w:sz w:val="24"/>
          <w:lang w:val="en-GB"/>
        </w:rPr>
        <w:t xml:space="preserve"> cross</w:t>
      </w:r>
      <w:r w:rsidR="005C4819" w:rsidRPr="00D80C67">
        <w:rPr>
          <w:rFonts w:ascii="Times New Roman" w:hAnsi="Times New Roman"/>
          <w:sz w:val="24"/>
          <w:lang w:val="en-GB"/>
        </w:rPr>
        <w:t>-</w:t>
      </w:r>
      <w:r w:rsidR="00A34FD8" w:rsidRPr="00D80C67">
        <w:rPr>
          <w:rFonts w:ascii="Times New Roman" w:hAnsi="Times New Roman"/>
          <w:sz w:val="24"/>
          <w:lang w:val="en-GB"/>
        </w:rPr>
        <w:t xml:space="preserve">lagged effect </w:t>
      </w:r>
      <w:r w:rsidRPr="00D80C67">
        <w:rPr>
          <w:rFonts w:ascii="Times New Roman" w:hAnsi="Times New Roman"/>
          <w:sz w:val="24"/>
          <w:lang w:val="en-GB"/>
        </w:rPr>
        <w:t>modelling</w:t>
      </w:r>
      <w:r w:rsidR="00A34FD8" w:rsidRPr="00D80C67">
        <w:rPr>
          <w:rFonts w:ascii="Times New Roman" w:hAnsi="Times New Roman"/>
          <w:sz w:val="24"/>
          <w:lang w:val="en-GB"/>
        </w:rPr>
        <w:t>.</w:t>
      </w:r>
      <w:r w:rsidR="00AF143D" w:rsidRPr="00D80C67">
        <w:rPr>
          <w:rFonts w:ascii="Times New Roman" w:hAnsi="Times New Roman"/>
          <w:sz w:val="24"/>
          <w:lang w:val="en-GB"/>
        </w:rPr>
        <w:t xml:space="preserve"> </w:t>
      </w:r>
      <w:r w:rsidR="003672A4" w:rsidRPr="00D80C67">
        <w:rPr>
          <w:rFonts w:ascii="Times New Roman" w:hAnsi="Times New Roman"/>
          <w:sz w:val="24"/>
          <w:lang w:val="en-GB"/>
        </w:rPr>
        <w:t xml:space="preserve">The baseline model </w:t>
      </w:r>
      <w:r w:rsidR="001D6120" w:rsidRPr="00D80C67">
        <w:rPr>
          <w:rFonts w:ascii="Times New Roman" w:hAnsi="Times New Roman"/>
          <w:sz w:val="24"/>
          <w:lang w:val="en-GB"/>
        </w:rPr>
        <w:t>was an inadequate fit and we decided to adopt the hypothetical model that indicated good</w:t>
      </w:r>
      <w:r w:rsidR="0041525B" w:rsidRPr="00D80C67">
        <w:rPr>
          <w:rFonts w:ascii="Times New Roman" w:hAnsi="Times New Roman"/>
          <w:sz w:val="24"/>
          <w:lang w:val="en-GB"/>
        </w:rPr>
        <w:t xml:space="preserve">ness of </w:t>
      </w:r>
      <w:r w:rsidR="001D6120" w:rsidRPr="00D80C67">
        <w:rPr>
          <w:rFonts w:ascii="Times New Roman" w:hAnsi="Times New Roman"/>
          <w:sz w:val="24"/>
          <w:lang w:val="en-GB"/>
        </w:rPr>
        <w:t xml:space="preserve">fit. </w:t>
      </w:r>
      <w:r w:rsidR="007E08CC" w:rsidRPr="00D80C67">
        <w:rPr>
          <w:rFonts w:ascii="Times New Roman" w:hAnsi="Times New Roman"/>
          <w:sz w:val="24"/>
          <w:lang w:val="en-GB"/>
        </w:rPr>
        <w:t xml:space="preserve">In line with the hypothetical model, the results showed that positive meta-beliefs somewhat predicted </w:t>
      </w:r>
      <w:r w:rsidRPr="00D80C67">
        <w:rPr>
          <w:rFonts w:ascii="Times New Roman" w:hAnsi="Times New Roman"/>
          <w:sz w:val="24"/>
          <w:lang w:val="en-GB"/>
        </w:rPr>
        <w:t>prominent levels</w:t>
      </w:r>
      <w:r w:rsidR="007E08CC" w:rsidRPr="00D80C67">
        <w:rPr>
          <w:rFonts w:ascii="Times New Roman" w:hAnsi="Times New Roman"/>
          <w:sz w:val="24"/>
          <w:lang w:val="en-GB"/>
        </w:rPr>
        <w:t xml:space="preserve"> of causal analytic rumination. Negative meta-beliefs moderately predicted </w:t>
      </w:r>
      <w:r w:rsidRPr="00D80C67">
        <w:rPr>
          <w:rFonts w:ascii="Times New Roman" w:hAnsi="Times New Roman"/>
          <w:sz w:val="24"/>
          <w:lang w:val="en-GB"/>
        </w:rPr>
        <w:t>prominent levels</w:t>
      </w:r>
      <w:r w:rsidR="007E08CC" w:rsidRPr="00D80C67">
        <w:rPr>
          <w:rFonts w:ascii="Times New Roman" w:hAnsi="Times New Roman"/>
          <w:sz w:val="24"/>
          <w:lang w:val="en-GB"/>
        </w:rPr>
        <w:t xml:space="preserve"> of depressive symptoms, and</w:t>
      </w:r>
      <w:r w:rsidRPr="00D80C67">
        <w:rPr>
          <w:rFonts w:ascii="Times New Roman" w:hAnsi="Times New Roman"/>
          <w:sz w:val="24"/>
          <w:lang w:val="en-GB"/>
        </w:rPr>
        <w:t>,</w:t>
      </w:r>
      <w:r w:rsidR="007E08CC" w:rsidRPr="00D80C67">
        <w:rPr>
          <w:rFonts w:ascii="Times New Roman" w:hAnsi="Times New Roman"/>
          <w:sz w:val="24"/>
          <w:lang w:val="en-GB"/>
        </w:rPr>
        <w:t xml:space="preserve"> in turn, depressive symptoms also somewhat predicted </w:t>
      </w:r>
      <w:r w:rsidRPr="00D80C67">
        <w:rPr>
          <w:rFonts w:ascii="Times New Roman" w:hAnsi="Times New Roman"/>
          <w:sz w:val="24"/>
          <w:lang w:val="en-GB"/>
        </w:rPr>
        <w:t>prominent levels</w:t>
      </w:r>
      <w:r w:rsidR="007E08CC" w:rsidRPr="00D80C67">
        <w:rPr>
          <w:rFonts w:ascii="Times New Roman" w:hAnsi="Times New Roman"/>
          <w:sz w:val="24"/>
          <w:lang w:val="en-GB"/>
        </w:rPr>
        <w:t xml:space="preserve"> of negative meta-beliefs. Inconsistent with the hypothetical model, understanding form of rumination was not predicted by positive meta-beliefs. Moreover, causal analytic rumination and understanding form of rumination did not predict negative meta-beliefs. While </w:t>
      </w:r>
      <w:r w:rsidRPr="00D80C67">
        <w:rPr>
          <w:rFonts w:ascii="Times New Roman" w:hAnsi="Times New Roman"/>
          <w:sz w:val="24"/>
          <w:lang w:val="en-GB"/>
        </w:rPr>
        <w:t>negative meta-beliefs somewhat predicted uncontrollability of rumination</w:t>
      </w:r>
      <w:r w:rsidR="007E08CC" w:rsidRPr="00D80C67">
        <w:rPr>
          <w:rFonts w:ascii="Times New Roman" w:hAnsi="Times New Roman"/>
          <w:sz w:val="24"/>
          <w:lang w:val="en-GB"/>
        </w:rPr>
        <w:t xml:space="preserve">, it did not predict depressive symptoms. </w:t>
      </w:r>
      <w:r w:rsidR="00AF143D" w:rsidRPr="00D80C67">
        <w:rPr>
          <w:rFonts w:ascii="Times New Roman" w:hAnsi="Times New Roman"/>
          <w:sz w:val="24"/>
          <w:lang w:val="en-GB"/>
        </w:rPr>
        <w:t xml:space="preserve">As </w:t>
      </w:r>
      <w:r w:rsidR="00746D62" w:rsidRPr="00D80C67">
        <w:rPr>
          <w:rFonts w:ascii="Times New Roman" w:hAnsi="Times New Roman"/>
          <w:sz w:val="24"/>
          <w:lang w:val="en-GB"/>
        </w:rPr>
        <w:t xml:space="preserve">mentioned </w:t>
      </w:r>
      <w:r w:rsidR="00AF143D" w:rsidRPr="00D80C67">
        <w:rPr>
          <w:rFonts w:ascii="Times New Roman" w:hAnsi="Times New Roman"/>
          <w:sz w:val="24"/>
          <w:lang w:val="en-GB"/>
        </w:rPr>
        <w:t xml:space="preserve">below, we </w:t>
      </w:r>
      <w:r w:rsidR="00746D62" w:rsidRPr="00D80C67">
        <w:rPr>
          <w:rFonts w:ascii="Times New Roman" w:hAnsi="Times New Roman"/>
          <w:sz w:val="24"/>
          <w:lang w:val="en-GB"/>
        </w:rPr>
        <w:t xml:space="preserve">have </w:t>
      </w:r>
      <w:r w:rsidR="00AF143D" w:rsidRPr="00D80C67">
        <w:rPr>
          <w:rFonts w:ascii="Times New Roman" w:hAnsi="Times New Roman"/>
          <w:sz w:val="24"/>
          <w:lang w:val="en-GB"/>
        </w:rPr>
        <w:t>discuss</w:t>
      </w:r>
      <w:r w:rsidR="00746D62" w:rsidRPr="00D80C67">
        <w:rPr>
          <w:rFonts w:ascii="Times New Roman" w:hAnsi="Times New Roman"/>
          <w:sz w:val="24"/>
          <w:lang w:val="en-GB"/>
        </w:rPr>
        <w:t>ed</w:t>
      </w:r>
      <w:r w:rsidR="00AF143D" w:rsidRPr="00D80C67">
        <w:rPr>
          <w:rFonts w:ascii="Times New Roman" w:hAnsi="Times New Roman"/>
          <w:sz w:val="24"/>
          <w:lang w:val="en-GB"/>
        </w:rPr>
        <w:t xml:space="preserve"> each component of</w:t>
      </w:r>
      <w:r w:rsidR="00746D62" w:rsidRPr="00D80C67">
        <w:rPr>
          <w:rFonts w:ascii="Times New Roman" w:hAnsi="Times New Roman"/>
          <w:sz w:val="24"/>
          <w:lang w:val="en-GB"/>
        </w:rPr>
        <w:t xml:space="preserve"> the</w:t>
      </w:r>
      <w:r w:rsidR="00AF143D" w:rsidRPr="00D80C67">
        <w:rPr>
          <w:rFonts w:ascii="Times New Roman" w:hAnsi="Times New Roman"/>
          <w:sz w:val="24"/>
          <w:lang w:val="en-GB"/>
        </w:rPr>
        <w:t xml:space="preserve"> meta-cognitive model of rumination.</w:t>
      </w:r>
    </w:p>
    <w:p w14:paraId="277DEB20" w14:textId="377D716B" w:rsidR="0058116B" w:rsidRPr="00D80C67" w:rsidRDefault="00F937C4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In line with the meta-cognitive model of rumination</w:t>
      </w:r>
      <w:r w:rsidR="007E08CC" w:rsidRPr="00D80C67">
        <w:rPr>
          <w:rFonts w:ascii="Times New Roman" w:hAnsi="Times New Roman"/>
          <w:sz w:val="24"/>
          <w:lang w:val="en-GB"/>
        </w:rPr>
        <w:t xml:space="preserve"> and our hypothetical model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="007D0E49" w:rsidRPr="00D80C67">
        <w:rPr>
          <w:rFonts w:ascii="Times New Roman" w:hAnsi="Times New Roman"/>
          <w:sz w:val="24"/>
          <w:lang w:val="en-GB"/>
        </w:rPr>
        <w:t xml:space="preserve">the results showed </w:t>
      </w:r>
      <w:r w:rsidR="00120FCE" w:rsidRPr="00D80C67">
        <w:rPr>
          <w:rFonts w:ascii="Times New Roman" w:hAnsi="Times New Roman"/>
          <w:sz w:val="24"/>
          <w:lang w:val="en-GB"/>
        </w:rPr>
        <w:t xml:space="preserve">that </w:t>
      </w:r>
      <w:r w:rsidR="007D0E49" w:rsidRPr="00D80C67">
        <w:rPr>
          <w:rFonts w:ascii="Times New Roman" w:hAnsi="Times New Roman"/>
          <w:sz w:val="24"/>
          <w:lang w:val="en-GB"/>
        </w:rPr>
        <w:t>positive meta-belief</w:t>
      </w:r>
      <w:r w:rsidR="00AF0153" w:rsidRPr="00D80C67">
        <w:rPr>
          <w:rFonts w:ascii="Times New Roman" w:hAnsi="Times New Roman"/>
          <w:sz w:val="24"/>
          <w:lang w:val="en-GB"/>
        </w:rPr>
        <w:t>s</w:t>
      </w:r>
      <w:r w:rsidR="00807FBF" w:rsidRPr="00D80C67">
        <w:rPr>
          <w:rFonts w:ascii="Times New Roman" w:hAnsi="Times New Roman"/>
          <w:sz w:val="24"/>
          <w:lang w:val="en-GB"/>
        </w:rPr>
        <w:t xml:space="preserve"> </w:t>
      </w:r>
      <w:r w:rsidR="00903E5E" w:rsidRPr="00D80C67">
        <w:rPr>
          <w:rFonts w:ascii="Times New Roman" w:hAnsi="Times New Roman"/>
          <w:sz w:val="24"/>
          <w:lang w:val="en-GB"/>
        </w:rPr>
        <w:t xml:space="preserve">somewhat </w:t>
      </w:r>
      <w:r w:rsidR="00807FBF" w:rsidRPr="00D80C67">
        <w:rPr>
          <w:rFonts w:ascii="Times New Roman" w:hAnsi="Times New Roman"/>
          <w:sz w:val="24"/>
          <w:lang w:val="en-GB"/>
        </w:rPr>
        <w:t>predicted</w:t>
      </w:r>
      <w:r w:rsidR="007D0E49" w:rsidRPr="00D80C67">
        <w:rPr>
          <w:rFonts w:ascii="Times New Roman" w:hAnsi="Times New Roman"/>
          <w:sz w:val="24"/>
          <w:lang w:val="en-GB"/>
        </w:rPr>
        <w:t xml:space="preserve"> </w:t>
      </w:r>
      <w:r w:rsidR="009A3380" w:rsidRPr="00D80C67">
        <w:rPr>
          <w:rFonts w:ascii="Times New Roman" w:hAnsi="Times New Roman"/>
          <w:sz w:val="24"/>
          <w:lang w:val="en-GB"/>
        </w:rPr>
        <w:t>prominent levels</w:t>
      </w:r>
      <w:r w:rsidR="00807FBF" w:rsidRPr="00D80C67">
        <w:rPr>
          <w:rFonts w:ascii="Times New Roman" w:hAnsi="Times New Roman"/>
          <w:sz w:val="24"/>
          <w:lang w:val="en-GB"/>
        </w:rPr>
        <w:t xml:space="preserve"> of </w:t>
      </w:r>
      <w:r w:rsidR="007D0E49" w:rsidRPr="00D80C67">
        <w:rPr>
          <w:rFonts w:ascii="Times New Roman" w:hAnsi="Times New Roman"/>
          <w:sz w:val="24"/>
          <w:lang w:val="en-GB"/>
        </w:rPr>
        <w:t>causal analytic rumination</w:t>
      </w:r>
      <w:r w:rsidR="00376536" w:rsidRPr="00D80C67">
        <w:rPr>
          <w:rFonts w:ascii="Times New Roman" w:hAnsi="Times New Roman"/>
          <w:sz w:val="24"/>
          <w:lang w:val="en-GB"/>
        </w:rPr>
        <w:t xml:space="preserve">. </w:t>
      </w:r>
      <w:r w:rsidR="008C66DE" w:rsidRPr="00D80C67">
        <w:rPr>
          <w:rFonts w:ascii="Times New Roman" w:hAnsi="Times New Roman"/>
          <w:sz w:val="24"/>
          <w:lang w:val="en-GB"/>
        </w:rPr>
        <w:t xml:space="preserve">Previous studies had used a cross-sectional design to understand this </w:t>
      </w:r>
      <w:r w:rsidR="00AF143D" w:rsidRPr="00D80C67">
        <w:rPr>
          <w:rFonts w:ascii="Times New Roman" w:hAnsi="Times New Roman"/>
          <w:sz w:val="24"/>
          <w:lang w:val="en-GB"/>
        </w:rPr>
        <w:t>(</w:t>
      </w:r>
      <w:r w:rsidR="00E8335D" w:rsidRPr="00D80C67">
        <w:rPr>
          <w:rFonts w:ascii="Times New Roman" w:hAnsi="Times New Roman"/>
          <w:sz w:val="24"/>
          <w:lang w:val="en-GB"/>
        </w:rPr>
        <w:t>e.g.</w:t>
      </w:r>
      <w:r w:rsidR="00AF143D" w:rsidRPr="00D80C67">
        <w:rPr>
          <w:rFonts w:ascii="Times New Roman" w:hAnsi="Times New Roman"/>
          <w:sz w:val="24"/>
          <w:lang w:val="en-GB"/>
        </w:rPr>
        <w:t xml:space="preserve"> Papageorgiou &amp; Wells, 2003)</w:t>
      </w:r>
      <w:r w:rsidR="008C66DE" w:rsidRPr="00D80C67">
        <w:rPr>
          <w:rFonts w:ascii="Times New Roman" w:hAnsi="Times New Roman"/>
          <w:sz w:val="24"/>
          <w:lang w:val="en-GB"/>
        </w:rPr>
        <w:t>, while this study extended on those findings</w:t>
      </w:r>
      <w:r w:rsidR="00AF143D" w:rsidRPr="00D80C67">
        <w:rPr>
          <w:rFonts w:ascii="Times New Roman" w:hAnsi="Times New Roman"/>
          <w:sz w:val="24"/>
          <w:lang w:val="en-GB"/>
        </w:rPr>
        <w:t xml:space="preserve"> </w:t>
      </w:r>
      <w:r w:rsidR="008C66DE" w:rsidRPr="00D80C67">
        <w:rPr>
          <w:rFonts w:ascii="Times New Roman" w:hAnsi="Times New Roman"/>
          <w:sz w:val="24"/>
          <w:lang w:val="en-GB"/>
        </w:rPr>
        <w:t xml:space="preserve">by verifying the relationship </w:t>
      </w:r>
      <w:r w:rsidR="00AF143D" w:rsidRPr="00D80C67">
        <w:rPr>
          <w:rFonts w:ascii="Times New Roman" w:hAnsi="Times New Roman"/>
          <w:sz w:val="24"/>
          <w:lang w:val="en-GB"/>
        </w:rPr>
        <w:t>longitudinal</w:t>
      </w:r>
      <w:r w:rsidR="008C66DE" w:rsidRPr="00D80C67">
        <w:rPr>
          <w:rFonts w:ascii="Times New Roman" w:hAnsi="Times New Roman"/>
          <w:sz w:val="24"/>
          <w:lang w:val="en-GB"/>
        </w:rPr>
        <w:t>ly</w:t>
      </w:r>
      <w:r w:rsidR="00AF143D" w:rsidRPr="00D80C67">
        <w:rPr>
          <w:rFonts w:ascii="Times New Roman" w:hAnsi="Times New Roman"/>
          <w:sz w:val="24"/>
          <w:lang w:val="en-GB"/>
        </w:rPr>
        <w:t xml:space="preserve">. </w:t>
      </w:r>
      <w:r w:rsidR="00275F65" w:rsidRPr="00D80C67">
        <w:rPr>
          <w:rFonts w:ascii="Times New Roman" w:hAnsi="Times New Roman"/>
          <w:sz w:val="24"/>
          <w:lang w:val="en-GB"/>
        </w:rPr>
        <w:t xml:space="preserve">On the other hand, </w:t>
      </w:r>
      <w:r w:rsidR="00654874" w:rsidRPr="00D80C67">
        <w:rPr>
          <w:rFonts w:ascii="Times New Roman" w:hAnsi="Times New Roman"/>
          <w:sz w:val="24"/>
          <w:lang w:val="en-GB"/>
        </w:rPr>
        <w:t>i</w:t>
      </w:r>
      <w:r w:rsidR="00275F65" w:rsidRPr="00D80C67">
        <w:rPr>
          <w:rFonts w:ascii="Times New Roman" w:hAnsi="Times New Roman"/>
          <w:sz w:val="24"/>
          <w:lang w:val="en-GB"/>
        </w:rPr>
        <w:t xml:space="preserve">nconsistent with the meta-cognitive model </w:t>
      </w:r>
      <w:r w:rsidR="007E08CC" w:rsidRPr="00D80C67">
        <w:rPr>
          <w:rFonts w:ascii="Times New Roman" w:hAnsi="Times New Roman"/>
          <w:sz w:val="24"/>
          <w:lang w:val="en-GB"/>
        </w:rPr>
        <w:t>of rumination and our hypothetical model</w:t>
      </w:r>
      <w:r w:rsidR="00275F65" w:rsidRPr="00D80C67">
        <w:rPr>
          <w:rFonts w:ascii="Times New Roman" w:hAnsi="Times New Roman"/>
          <w:sz w:val="24"/>
          <w:lang w:val="en-GB"/>
        </w:rPr>
        <w:t xml:space="preserve">, positive meta-beliefs did not predict </w:t>
      </w:r>
      <w:r w:rsidR="00700A81" w:rsidRPr="00D80C67">
        <w:rPr>
          <w:rFonts w:ascii="Times New Roman" w:hAnsi="Times New Roman"/>
          <w:sz w:val="24"/>
          <w:lang w:val="en-GB"/>
        </w:rPr>
        <w:t xml:space="preserve">the </w:t>
      </w:r>
      <w:r w:rsidR="00275F65" w:rsidRPr="00D80C67">
        <w:rPr>
          <w:rFonts w:ascii="Times New Roman" w:hAnsi="Times New Roman"/>
          <w:sz w:val="24"/>
          <w:lang w:val="en-GB"/>
        </w:rPr>
        <w:t xml:space="preserve">understanding form of rumination. The results suggested that causal analytic rumination was more driven than </w:t>
      </w:r>
      <w:r w:rsidR="00045F27" w:rsidRPr="00D80C67">
        <w:rPr>
          <w:rFonts w:ascii="Times New Roman" w:hAnsi="Times New Roman"/>
          <w:sz w:val="24"/>
          <w:lang w:val="en-GB"/>
        </w:rPr>
        <w:t xml:space="preserve">the </w:t>
      </w:r>
      <w:r w:rsidR="00275F65" w:rsidRPr="00D80C67">
        <w:rPr>
          <w:rFonts w:ascii="Times New Roman" w:hAnsi="Times New Roman"/>
          <w:sz w:val="24"/>
          <w:lang w:val="en-GB"/>
        </w:rPr>
        <w:t>understanding form of rumination by positive meta-beliefs. Positive meta-beliefs could be regarded as active problem</w:t>
      </w:r>
      <w:r w:rsidR="00302B5D" w:rsidRPr="00D80C67">
        <w:rPr>
          <w:rFonts w:ascii="Times New Roman" w:hAnsi="Times New Roman"/>
          <w:sz w:val="24"/>
          <w:lang w:val="en-GB"/>
        </w:rPr>
        <w:t>-</w:t>
      </w:r>
      <w:r w:rsidR="00275F65" w:rsidRPr="00D80C67">
        <w:rPr>
          <w:rFonts w:ascii="Times New Roman" w:hAnsi="Times New Roman"/>
          <w:sz w:val="24"/>
          <w:lang w:val="en-GB"/>
        </w:rPr>
        <w:t>solving thoughts. Causal analytic rumination has a characteristic, which focuses more on problem solving than rumination as merely having a purpose to understand. Accordingly, causal analytic rumination had higher association with positive meta-beliefs than understanding form of rumination.</w:t>
      </w:r>
    </w:p>
    <w:p w14:paraId="5628FC69" w14:textId="36B7618E" w:rsidR="006F6292" w:rsidRPr="00D80C67" w:rsidRDefault="00EF164E" w:rsidP="000B0505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We</w:t>
      </w:r>
      <w:r w:rsidR="006F6292" w:rsidRPr="00D80C67">
        <w:rPr>
          <w:rFonts w:ascii="Times New Roman" w:hAnsi="Times New Roman"/>
          <w:sz w:val="24"/>
          <w:lang w:val="en-GB"/>
        </w:rPr>
        <w:t xml:space="preserve"> did not find such causal analytic </w:t>
      </w:r>
      <w:r w:rsidR="0085712F" w:rsidRPr="00D80C67">
        <w:rPr>
          <w:rFonts w:ascii="Times New Roman" w:hAnsi="Times New Roman"/>
          <w:sz w:val="24"/>
          <w:lang w:val="en-GB"/>
        </w:rPr>
        <w:t xml:space="preserve">or </w:t>
      </w:r>
      <w:r w:rsidR="00045F27" w:rsidRPr="00D80C67">
        <w:rPr>
          <w:rFonts w:ascii="Times New Roman" w:hAnsi="Times New Roman"/>
          <w:sz w:val="24"/>
          <w:lang w:val="en-GB"/>
        </w:rPr>
        <w:t xml:space="preserve">an </w:t>
      </w:r>
      <w:r w:rsidR="006F6292" w:rsidRPr="00D80C67">
        <w:rPr>
          <w:rFonts w:ascii="Times New Roman" w:hAnsi="Times New Roman"/>
          <w:sz w:val="24"/>
          <w:lang w:val="en-GB"/>
        </w:rPr>
        <w:t xml:space="preserve">understanding form of rumination </w:t>
      </w:r>
      <w:r w:rsidR="0085712F" w:rsidRPr="00D80C67">
        <w:rPr>
          <w:rFonts w:ascii="Times New Roman" w:hAnsi="Times New Roman"/>
          <w:sz w:val="24"/>
          <w:lang w:val="en-GB"/>
        </w:rPr>
        <w:t xml:space="preserve">that contributed </w:t>
      </w:r>
      <w:r w:rsidR="00A875FB" w:rsidRPr="00D80C67">
        <w:rPr>
          <w:rFonts w:ascii="Times New Roman" w:hAnsi="Times New Roman"/>
          <w:sz w:val="24"/>
          <w:lang w:val="en-GB"/>
        </w:rPr>
        <w:t xml:space="preserve">to </w:t>
      </w:r>
      <w:r w:rsidR="0085712F" w:rsidRPr="00D80C67">
        <w:rPr>
          <w:rFonts w:ascii="Times New Roman" w:hAnsi="Times New Roman"/>
          <w:sz w:val="24"/>
          <w:lang w:val="en-GB"/>
        </w:rPr>
        <w:t xml:space="preserve">the </w:t>
      </w:r>
      <w:r w:rsidR="00A875FB" w:rsidRPr="00D80C67">
        <w:rPr>
          <w:rFonts w:ascii="Times New Roman" w:hAnsi="Times New Roman"/>
          <w:sz w:val="24"/>
          <w:lang w:val="en-GB"/>
        </w:rPr>
        <w:t>st</w:t>
      </w:r>
      <w:r w:rsidR="00B0682C" w:rsidRPr="00D80C67">
        <w:rPr>
          <w:rFonts w:ascii="Times New Roman" w:hAnsi="Times New Roman"/>
          <w:sz w:val="24"/>
          <w:lang w:val="en-GB"/>
        </w:rPr>
        <w:t>rengthen</w:t>
      </w:r>
      <w:r w:rsidR="0085712F" w:rsidRPr="00D80C67">
        <w:rPr>
          <w:rFonts w:ascii="Times New Roman" w:hAnsi="Times New Roman"/>
          <w:sz w:val="24"/>
          <w:lang w:val="en-GB"/>
        </w:rPr>
        <w:t xml:space="preserve">ing </w:t>
      </w:r>
      <w:r w:rsidR="00302B5D" w:rsidRPr="00D80C67">
        <w:rPr>
          <w:rFonts w:ascii="Times New Roman" w:hAnsi="Times New Roman"/>
          <w:sz w:val="24"/>
          <w:lang w:val="en-GB"/>
        </w:rPr>
        <w:t xml:space="preserve">of </w:t>
      </w:r>
      <w:r w:rsidR="00B0682C" w:rsidRPr="00D80C67">
        <w:rPr>
          <w:rFonts w:ascii="Times New Roman" w:hAnsi="Times New Roman"/>
          <w:sz w:val="24"/>
          <w:lang w:val="en-GB"/>
        </w:rPr>
        <w:t xml:space="preserve">negative meta-beliefs. </w:t>
      </w:r>
      <w:r w:rsidR="00A875FB" w:rsidRPr="00D80C67">
        <w:rPr>
          <w:rFonts w:ascii="Times New Roman" w:hAnsi="Times New Roman"/>
          <w:sz w:val="24"/>
          <w:lang w:val="en-GB"/>
        </w:rPr>
        <w:t>This finding</w:t>
      </w:r>
      <w:r w:rsidR="006F6292" w:rsidRPr="00D80C67">
        <w:rPr>
          <w:rFonts w:ascii="Times New Roman" w:hAnsi="Times New Roman"/>
          <w:sz w:val="24"/>
          <w:lang w:val="en-GB"/>
        </w:rPr>
        <w:t xml:space="preserve"> </w:t>
      </w:r>
      <w:r w:rsidR="00302B5D" w:rsidRPr="00D80C67">
        <w:rPr>
          <w:rFonts w:ascii="Times New Roman" w:hAnsi="Times New Roman"/>
          <w:sz w:val="24"/>
          <w:lang w:val="en-GB"/>
        </w:rPr>
        <w:t xml:space="preserve">is </w:t>
      </w:r>
      <w:r w:rsidR="006F6292" w:rsidRPr="00D80C67">
        <w:rPr>
          <w:rFonts w:ascii="Times New Roman" w:hAnsi="Times New Roman"/>
          <w:sz w:val="24"/>
          <w:lang w:val="en-GB"/>
        </w:rPr>
        <w:t>inconsistent with</w:t>
      </w:r>
      <w:r w:rsidR="00045F27" w:rsidRPr="00D80C67">
        <w:rPr>
          <w:rFonts w:ascii="Times New Roman" w:hAnsi="Times New Roman"/>
          <w:sz w:val="24"/>
          <w:lang w:val="en-GB"/>
        </w:rPr>
        <w:t xml:space="preserve"> the</w:t>
      </w:r>
      <w:r w:rsidR="007E08CC" w:rsidRPr="00D80C67">
        <w:rPr>
          <w:rFonts w:ascii="Times New Roman" w:hAnsi="Times New Roman"/>
          <w:sz w:val="24"/>
          <w:lang w:val="en-GB"/>
        </w:rPr>
        <w:t xml:space="preserve"> </w:t>
      </w:r>
      <w:r w:rsidR="006F6292" w:rsidRPr="00D80C67">
        <w:rPr>
          <w:rFonts w:ascii="Times New Roman" w:hAnsi="Times New Roman"/>
          <w:sz w:val="24"/>
          <w:lang w:val="en-GB"/>
        </w:rPr>
        <w:t>met</w:t>
      </w:r>
      <w:r w:rsidR="00A875FB" w:rsidRPr="00D80C67">
        <w:rPr>
          <w:rFonts w:ascii="Times New Roman" w:hAnsi="Times New Roman"/>
          <w:sz w:val="24"/>
          <w:lang w:val="en-GB"/>
        </w:rPr>
        <w:t>a-cognitive model of rumination</w:t>
      </w:r>
      <w:r w:rsidR="007E08CC" w:rsidRPr="00D80C67">
        <w:rPr>
          <w:rFonts w:ascii="Times New Roman" w:hAnsi="Times New Roman"/>
          <w:sz w:val="24"/>
          <w:lang w:val="en-GB"/>
        </w:rPr>
        <w:t xml:space="preserve"> and our hypothetical model</w:t>
      </w:r>
      <w:r w:rsidR="00A875FB" w:rsidRPr="00D80C67">
        <w:rPr>
          <w:rFonts w:ascii="Times New Roman" w:hAnsi="Times New Roman"/>
          <w:sz w:val="24"/>
          <w:lang w:val="en-GB"/>
        </w:rPr>
        <w:t>.</w:t>
      </w:r>
      <w:r w:rsidR="006F6292" w:rsidRPr="00D80C67">
        <w:rPr>
          <w:rFonts w:ascii="Times New Roman" w:hAnsi="Times New Roman"/>
          <w:sz w:val="24"/>
          <w:lang w:val="en-GB"/>
        </w:rPr>
        <w:t xml:space="preserve"> </w:t>
      </w:r>
      <w:r w:rsidR="0058116B" w:rsidRPr="00D80C67">
        <w:rPr>
          <w:rFonts w:ascii="Times New Roman" w:hAnsi="Times New Roman"/>
          <w:sz w:val="24"/>
          <w:lang w:val="en-GB"/>
        </w:rPr>
        <w:t>Previous studies</w:t>
      </w:r>
      <w:r w:rsidR="00BA539F" w:rsidRPr="00D80C67">
        <w:rPr>
          <w:rFonts w:ascii="Times New Roman" w:hAnsi="Times New Roman"/>
          <w:sz w:val="24"/>
          <w:lang w:val="en-GB"/>
        </w:rPr>
        <w:t xml:space="preserve"> </w:t>
      </w:r>
      <w:r w:rsidR="00302B5D" w:rsidRPr="00D80C67">
        <w:rPr>
          <w:rFonts w:ascii="Times New Roman" w:hAnsi="Times New Roman"/>
          <w:sz w:val="24"/>
          <w:lang w:val="en-GB"/>
        </w:rPr>
        <w:t xml:space="preserve">have </w:t>
      </w:r>
      <w:r w:rsidR="00BA539F" w:rsidRPr="00D80C67">
        <w:rPr>
          <w:rFonts w:ascii="Times New Roman" w:hAnsi="Times New Roman"/>
          <w:sz w:val="24"/>
          <w:lang w:val="en-GB"/>
        </w:rPr>
        <w:t xml:space="preserve">presumed that </w:t>
      </w:r>
      <w:r w:rsidR="00302B5D" w:rsidRPr="00D80C67">
        <w:rPr>
          <w:rFonts w:ascii="Times New Roman" w:hAnsi="Times New Roman"/>
          <w:sz w:val="24"/>
          <w:lang w:val="en-GB"/>
        </w:rPr>
        <w:t xml:space="preserve">repeated </w:t>
      </w:r>
      <w:r w:rsidR="00BA539F" w:rsidRPr="00D80C67">
        <w:rPr>
          <w:rFonts w:ascii="Times New Roman" w:hAnsi="Times New Roman"/>
          <w:sz w:val="24"/>
          <w:lang w:val="en-GB"/>
        </w:rPr>
        <w:t xml:space="preserve">causal analytic and understanding form of rumination </w:t>
      </w:r>
      <w:r w:rsidR="006F6292" w:rsidRPr="00D80C67">
        <w:rPr>
          <w:rFonts w:ascii="Times New Roman" w:hAnsi="Times New Roman"/>
          <w:sz w:val="24"/>
          <w:lang w:val="en-GB"/>
        </w:rPr>
        <w:t xml:space="preserve">derived from positive meta-beliefs </w:t>
      </w:r>
      <w:r w:rsidR="00BA539F" w:rsidRPr="00D80C67">
        <w:rPr>
          <w:rFonts w:ascii="Times New Roman" w:hAnsi="Times New Roman"/>
          <w:sz w:val="24"/>
          <w:lang w:val="en-GB"/>
        </w:rPr>
        <w:t>induced the onset of negative meta-beliefs</w:t>
      </w:r>
      <w:r w:rsidR="0058116B" w:rsidRPr="00D80C67">
        <w:rPr>
          <w:rFonts w:ascii="Times New Roman" w:hAnsi="Times New Roman"/>
          <w:sz w:val="24"/>
          <w:lang w:val="en-GB"/>
        </w:rPr>
        <w:t>, eventually depressive symptoms,</w:t>
      </w:r>
      <w:r w:rsidR="00BA539F" w:rsidRPr="00D80C67">
        <w:rPr>
          <w:rFonts w:ascii="Times New Roman" w:hAnsi="Times New Roman"/>
          <w:sz w:val="24"/>
          <w:lang w:val="en-GB"/>
        </w:rPr>
        <w:t xml:space="preserve"> in the meta-cognitive model of rumination</w:t>
      </w:r>
      <w:r w:rsidR="00727715" w:rsidRPr="00D80C67">
        <w:rPr>
          <w:rFonts w:ascii="Times New Roman" w:hAnsi="Times New Roman"/>
          <w:sz w:val="24"/>
          <w:lang w:val="en-GB"/>
        </w:rPr>
        <w:t xml:space="preserve"> (Papageorgiou &amp; Wells,</w:t>
      </w:r>
      <w:r w:rsidR="000A3E6E" w:rsidRPr="00D80C67">
        <w:rPr>
          <w:rFonts w:ascii="Times New Roman" w:hAnsi="Times New Roman"/>
          <w:sz w:val="24"/>
          <w:lang w:val="en-GB"/>
        </w:rPr>
        <w:t xml:space="preserve"> 2004</w:t>
      </w:r>
      <w:r w:rsidR="00727715" w:rsidRPr="00D80C67">
        <w:rPr>
          <w:rFonts w:ascii="Times New Roman" w:hAnsi="Times New Roman"/>
          <w:sz w:val="24"/>
          <w:lang w:val="en-GB"/>
        </w:rPr>
        <w:t>)</w:t>
      </w:r>
      <w:r w:rsidR="0058116B" w:rsidRPr="00D80C67">
        <w:rPr>
          <w:rFonts w:ascii="Times New Roman" w:hAnsi="Times New Roman"/>
          <w:sz w:val="24"/>
          <w:lang w:val="en-GB"/>
        </w:rPr>
        <w:t xml:space="preserve">. </w:t>
      </w:r>
      <w:r w:rsidR="00B0682C" w:rsidRPr="00D80C67">
        <w:rPr>
          <w:rFonts w:ascii="Times New Roman" w:hAnsi="Times New Roman"/>
          <w:sz w:val="24"/>
          <w:lang w:val="en-GB"/>
        </w:rPr>
        <w:t>In fact, some cross-sectional studies support this view (Kubiak et al., 2014; Papageorgiou &amp; Wells, 2001, 2003, 2</w:t>
      </w:r>
      <w:r w:rsidRPr="00D80C67">
        <w:rPr>
          <w:rFonts w:ascii="Times New Roman" w:hAnsi="Times New Roman"/>
          <w:sz w:val="24"/>
          <w:lang w:val="en-GB"/>
        </w:rPr>
        <w:t>004, 2009; Roelofs et al., 2007,</w:t>
      </w:r>
      <w:r w:rsidR="00B0682C" w:rsidRPr="00D80C67">
        <w:rPr>
          <w:rFonts w:ascii="Times New Roman" w:hAnsi="Times New Roman"/>
          <w:sz w:val="24"/>
          <w:lang w:val="en-GB"/>
        </w:rPr>
        <w:t xml:space="preserve"> 2010; Solem et al., 2016).</w:t>
      </w:r>
      <w:r w:rsidR="00467AE4" w:rsidRPr="00D80C67">
        <w:rPr>
          <w:rFonts w:ascii="Times New Roman" w:hAnsi="Times New Roman"/>
          <w:sz w:val="24"/>
          <w:lang w:val="en-GB"/>
        </w:rPr>
        <w:t xml:space="preserve"> </w:t>
      </w:r>
      <w:r w:rsidR="00B0682C" w:rsidRPr="00D80C67">
        <w:rPr>
          <w:rFonts w:ascii="Times New Roman" w:hAnsi="Times New Roman"/>
          <w:sz w:val="24"/>
          <w:lang w:val="en-GB"/>
        </w:rPr>
        <w:t xml:space="preserve">However, </w:t>
      </w:r>
      <w:r w:rsidRPr="00D80C67">
        <w:rPr>
          <w:rFonts w:ascii="Times New Roman" w:hAnsi="Times New Roman"/>
          <w:sz w:val="24"/>
          <w:lang w:val="en-GB"/>
        </w:rPr>
        <w:t>our</w:t>
      </w:r>
      <w:r w:rsidR="00B0682C" w:rsidRPr="00D80C67">
        <w:rPr>
          <w:rFonts w:ascii="Times New Roman" w:hAnsi="Times New Roman"/>
          <w:sz w:val="24"/>
          <w:lang w:val="en-GB"/>
        </w:rPr>
        <w:t xml:space="preserve"> results suggest that simply </w:t>
      </w:r>
      <w:r w:rsidR="00751E2E" w:rsidRPr="00D80C67">
        <w:rPr>
          <w:rFonts w:ascii="Times New Roman" w:hAnsi="Times New Roman"/>
          <w:sz w:val="24"/>
          <w:lang w:val="en-GB"/>
        </w:rPr>
        <w:t xml:space="preserve">the </w:t>
      </w:r>
      <w:r w:rsidR="00B0682C" w:rsidRPr="00D80C67">
        <w:rPr>
          <w:rFonts w:ascii="Times New Roman" w:hAnsi="Times New Roman"/>
          <w:sz w:val="24"/>
          <w:lang w:val="en-GB"/>
        </w:rPr>
        <w:t>repetition and a habit of causal analytic and the understanding form of rumination were not a causal factor responsible for negative meta-beliefs, at leas</w:t>
      </w:r>
      <w:r w:rsidRPr="00D80C67">
        <w:rPr>
          <w:rFonts w:ascii="Times New Roman" w:hAnsi="Times New Roman"/>
          <w:sz w:val="24"/>
          <w:lang w:val="en-GB"/>
        </w:rPr>
        <w:t>t in nonclinical students.</w:t>
      </w:r>
      <w:r w:rsidR="000B0505" w:rsidRPr="00D80C67">
        <w:rPr>
          <w:rFonts w:ascii="Times New Roman" w:hAnsi="Times New Roman" w:hint="eastAsia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>A</w:t>
      </w:r>
      <w:r w:rsidR="00B0682C" w:rsidRPr="00D80C67">
        <w:rPr>
          <w:rFonts w:ascii="Times New Roman" w:hAnsi="Times New Roman"/>
          <w:sz w:val="24"/>
          <w:lang w:val="en-GB"/>
        </w:rPr>
        <w:t xml:space="preserve"> potential </w:t>
      </w:r>
      <w:r w:rsidR="0085712F" w:rsidRPr="00D80C67">
        <w:rPr>
          <w:rFonts w:ascii="Times New Roman" w:hAnsi="Times New Roman"/>
          <w:sz w:val="24"/>
          <w:lang w:val="en-GB"/>
        </w:rPr>
        <w:t xml:space="preserve">reason </w:t>
      </w:r>
      <w:r w:rsidR="00FF6DA0" w:rsidRPr="00D80C67">
        <w:rPr>
          <w:rFonts w:ascii="Times New Roman" w:hAnsi="Times New Roman"/>
          <w:sz w:val="24"/>
          <w:lang w:val="en-GB"/>
        </w:rPr>
        <w:t xml:space="preserve">for </w:t>
      </w:r>
      <w:r w:rsidR="00B0682C" w:rsidRPr="00D80C67">
        <w:rPr>
          <w:rFonts w:ascii="Times New Roman" w:hAnsi="Times New Roman"/>
          <w:sz w:val="24"/>
          <w:lang w:val="en-GB"/>
        </w:rPr>
        <w:t xml:space="preserve">this </w:t>
      </w:r>
      <w:r w:rsidR="00FF6DA0" w:rsidRPr="00D80C67">
        <w:rPr>
          <w:rFonts w:ascii="Times New Roman" w:hAnsi="Times New Roman"/>
          <w:sz w:val="24"/>
          <w:lang w:val="en-GB"/>
        </w:rPr>
        <w:t xml:space="preserve">dissimilar </w:t>
      </w:r>
      <w:r w:rsidR="00B0682C" w:rsidRPr="00D80C67">
        <w:rPr>
          <w:rFonts w:ascii="Times New Roman" w:hAnsi="Times New Roman"/>
          <w:sz w:val="24"/>
          <w:lang w:val="en-GB"/>
        </w:rPr>
        <w:t>result</w:t>
      </w:r>
      <w:r w:rsidR="00807CFB" w:rsidRPr="00D80C67">
        <w:rPr>
          <w:rFonts w:ascii="Times New Roman" w:hAnsi="Times New Roman"/>
          <w:sz w:val="24"/>
          <w:lang w:val="en-GB"/>
        </w:rPr>
        <w:t xml:space="preserve"> </w:t>
      </w:r>
      <w:r w:rsidR="00A71143" w:rsidRPr="00D80C67">
        <w:rPr>
          <w:rFonts w:ascii="Times New Roman" w:hAnsi="Times New Roman"/>
          <w:sz w:val="24"/>
          <w:lang w:val="en-GB"/>
        </w:rPr>
        <w:t xml:space="preserve">could be </w:t>
      </w:r>
      <w:r w:rsidR="00807CFB" w:rsidRPr="00D80C67">
        <w:rPr>
          <w:rFonts w:ascii="Times New Roman" w:hAnsi="Times New Roman"/>
          <w:sz w:val="24"/>
          <w:lang w:val="en-GB"/>
        </w:rPr>
        <w:t>the way rumination was measured. Previous studies used RRS</w:t>
      </w:r>
      <w:r w:rsidR="00B0682C" w:rsidRPr="00D80C67">
        <w:rPr>
          <w:rFonts w:ascii="Times New Roman" w:hAnsi="Times New Roman"/>
          <w:sz w:val="24"/>
          <w:lang w:val="en-GB"/>
        </w:rPr>
        <w:t xml:space="preserve"> </w:t>
      </w:r>
      <w:r w:rsidR="00807CFB" w:rsidRPr="00D80C67">
        <w:rPr>
          <w:rFonts w:ascii="Times New Roman" w:hAnsi="Times New Roman"/>
          <w:sz w:val="24"/>
          <w:lang w:val="en-GB"/>
        </w:rPr>
        <w:t xml:space="preserve">to measure rumination; however, </w:t>
      </w:r>
      <w:r w:rsidRPr="00D80C67">
        <w:rPr>
          <w:rFonts w:ascii="Times New Roman" w:hAnsi="Times New Roman"/>
          <w:sz w:val="24"/>
          <w:lang w:val="en-GB"/>
        </w:rPr>
        <w:t>we</w:t>
      </w:r>
      <w:r w:rsidR="00807CFB" w:rsidRPr="00D80C67">
        <w:rPr>
          <w:rFonts w:ascii="Times New Roman" w:hAnsi="Times New Roman"/>
          <w:sz w:val="24"/>
          <w:lang w:val="en-GB"/>
        </w:rPr>
        <w:t xml:space="preserve"> used LARSS causal analysis and understanding factors. </w:t>
      </w:r>
      <w:r w:rsidR="00A71143" w:rsidRPr="00D80C67">
        <w:rPr>
          <w:rFonts w:ascii="Times New Roman" w:hAnsi="Times New Roman"/>
          <w:sz w:val="24"/>
          <w:lang w:val="en-GB"/>
        </w:rPr>
        <w:t xml:space="preserve">The </w:t>
      </w:r>
      <w:r w:rsidR="00807CFB" w:rsidRPr="00D80C67">
        <w:rPr>
          <w:rFonts w:ascii="Times New Roman" w:hAnsi="Times New Roman"/>
          <w:sz w:val="24"/>
          <w:lang w:val="en-GB"/>
        </w:rPr>
        <w:t>RRS includes brooding types of rumination and depression</w:t>
      </w:r>
      <w:r w:rsidR="00FF6DA0" w:rsidRPr="00D80C67">
        <w:rPr>
          <w:rFonts w:ascii="Times New Roman" w:hAnsi="Times New Roman"/>
          <w:sz w:val="24"/>
          <w:lang w:val="en-GB"/>
        </w:rPr>
        <w:t>-</w:t>
      </w:r>
      <w:r w:rsidR="00807CFB" w:rsidRPr="00D80C67">
        <w:rPr>
          <w:rFonts w:ascii="Times New Roman" w:hAnsi="Times New Roman"/>
          <w:sz w:val="24"/>
          <w:lang w:val="en-GB"/>
        </w:rPr>
        <w:t>related rumination (Treynor et al., 2003)</w:t>
      </w:r>
      <w:r w:rsidR="00A71143" w:rsidRPr="00D80C67">
        <w:rPr>
          <w:rFonts w:ascii="Times New Roman" w:hAnsi="Times New Roman"/>
          <w:sz w:val="24"/>
          <w:lang w:val="en-GB"/>
        </w:rPr>
        <w:t>,</w:t>
      </w:r>
      <w:r w:rsidR="00807CFB" w:rsidRPr="00D80C67">
        <w:rPr>
          <w:rFonts w:ascii="Times New Roman" w:hAnsi="Times New Roman"/>
          <w:sz w:val="24"/>
          <w:lang w:val="en-GB"/>
        </w:rPr>
        <w:t xml:space="preserve"> and this scale </w:t>
      </w:r>
      <w:r w:rsidRPr="00D80C67">
        <w:rPr>
          <w:rFonts w:ascii="Times New Roman" w:hAnsi="Times New Roman"/>
          <w:sz w:val="24"/>
          <w:lang w:val="en-GB"/>
        </w:rPr>
        <w:t>is highly correlated</w:t>
      </w:r>
      <w:r w:rsidR="00807CFB" w:rsidRPr="00D80C67">
        <w:rPr>
          <w:rFonts w:ascii="Times New Roman" w:hAnsi="Times New Roman"/>
          <w:sz w:val="24"/>
          <w:lang w:val="en-GB"/>
        </w:rPr>
        <w:t xml:space="preserve"> with depressive symptoms. On the other hand, </w:t>
      </w:r>
      <w:r w:rsidR="00FF6DA0" w:rsidRPr="00D80C67">
        <w:rPr>
          <w:rFonts w:ascii="Times New Roman" w:hAnsi="Times New Roman"/>
          <w:sz w:val="24"/>
          <w:lang w:val="en-GB"/>
        </w:rPr>
        <w:t>the</w:t>
      </w:r>
      <w:r w:rsidR="00807CFB" w:rsidRPr="00D80C67">
        <w:rPr>
          <w:rFonts w:ascii="Times New Roman" w:hAnsi="Times New Roman"/>
          <w:sz w:val="24"/>
          <w:lang w:val="en-GB"/>
        </w:rPr>
        <w:t xml:space="preserve"> LARSS causal analysis and understanding factors </w:t>
      </w:r>
      <w:r w:rsidRPr="00D80C67">
        <w:rPr>
          <w:rFonts w:ascii="Times New Roman" w:hAnsi="Times New Roman"/>
          <w:sz w:val="24"/>
          <w:lang w:val="en-GB"/>
        </w:rPr>
        <w:t>are moderately</w:t>
      </w:r>
      <w:r w:rsidR="00F01996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>correlated</w:t>
      </w:r>
      <w:r w:rsidR="00807CFB" w:rsidRPr="00D80C67">
        <w:rPr>
          <w:rFonts w:ascii="Times New Roman" w:hAnsi="Times New Roman"/>
          <w:sz w:val="24"/>
          <w:lang w:val="en-GB"/>
        </w:rPr>
        <w:t xml:space="preserve"> with depressive symptoms.</w:t>
      </w:r>
      <w:r w:rsidR="00F85CEF" w:rsidRPr="00D80C67">
        <w:rPr>
          <w:rFonts w:ascii="Times New Roman" w:hAnsi="Times New Roman"/>
          <w:sz w:val="24"/>
          <w:lang w:val="en-GB"/>
        </w:rPr>
        <w:t xml:space="preserve"> This implie</w:t>
      </w:r>
      <w:r w:rsidR="00FF6DA0" w:rsidRPr="00D80C67">
        <w:rPr>
          <w:rFonts w:ascii="Times New Roman" w:hAnsi="Times New Roman"/>
          <w:sz w:val="24"/>
          <w:lang w:val="en-GB"/>
        </w:rPr>
        <w:t>s</w:t>
      </w:r>
      <w:r w:rsidR="00F85CEF" w:rsidRPr="00D80C67">
        <w:rPr>
          <w:rFonts w:ascii="Times New Roman" w:hAnsi="Times New Roman"/>
          <w:sz w:val="24"/>
          <w:lang w:val="en-GB"/>
        </w:rPr>
        <w:t xml:space="preserve"> that the prediction of RRS on negative meta-belief</w:t>
      </w:r>
      <w:r w:rsidRPr="00D80C67">
        <w:rPr>
          <w:rFonts w:ascii="Times New Roman" w:hAnsi="Times New Roman"/>
          <w:sz w:val="24"/>
          <w:lang w:val="en-GB"/>
        </w:rPr>
        <w:t>s,</w:t>
      </w:r>
      <w:r w:rsidR="00F85CEF" w:rsidRPr="00D80C67">
        <w:rPr>
          <w:rFonts w:ascii="Times New Roman" w:hAnsi="Times New Roman"/>
          <w:sz w:val="24"/>
          <w:lang w:val="en-GB"/>
        </w:rPr>
        <w:t xml:space="preserve"> which was supported by previous studies</w:t>
      </w:r>
      <w:r w:rsidRPr="00D80C67">
        <w:rPr>
          <w:rFonts w:ascii="Times New Roman" w:hAnsi="Times New Roman"/>
          <w:sz w:val="24"/>
          <w:lang w:val="en-GB"/>
        </w:rPr>
        <w:t>,</w:t>
      </w:r>
      <w:r w:rsidR="00F85CEF" w:rsidRPr="00D80C67">
        <w:rPr>
          <w:rFonts w:ascii="Times New Roman" w:hAnsi="Times New Roman"/>
          <w:sz w:val="24"/>
          <w:lang w:val="en-GB"/>
        </w:rPr>
        <w:t xml:space="preserve"> might be confounded by depression</w:t>
      </w:r>
      <w:r w:rsidR="003F5D34" w:rsidRPr="00D80C67">
        <w:rPr>
          <w:rFonts w:ascii="Times New Roman" w:hAnsi="Times New Roman"/>
          <w:sz w:val="24"/>
          <w:lang w:val="en-GB"/>
        </w:rPr>
        <w:t>-</w:t>
      </w:r>
      <w:r w:rsidR="003E2956" w:rsidRPr="00D80C67">
        <w:rPr>
          <w:rFonts w:ascii="Times New Roman" w:hAnsi="Times New Roman"/>
          <w:sz w:val="24"/>
          <w:lang w:val="en-GB"/>
        </w:rPr>
        <w:t xml:space="preserve">related elements </w:t>
      </w:r>
      <w:r w:rsidRPr="00D80C67">
        <w:rPr>
          <w:rFonts w:ascii="Times New Roman" w:hAnsi="Times New Roman"/>
          <w:sz w:val="24"/>
          <w:lang w:val="en-GB"/>
        </w:rPr>
        <w:t>that</w:t>
      </w:r>
      <w:r w:rsidR="006B7960" w:rsidRPr="00D80C67">
        <w:rPr>
          <w:rFonts w:ascii="Times New Roman" w:hAnsi="Times New Roman"/>
          <w:sz w:val="24"/>
          <w:lang w:val="en-GB"/>
        </w:rPr>
        <w:t xml:space="preserve"> </w:t>
      </w:r>
      <w:r w:rsidR="003F5D34" w:rsidRPr="00D80C67">
        <w:rPr>
          <w:rFonts w:ascii="Times New Roman" w:hAnsi="Times New Roman"/>
          <w:sz w:val="24"/>
          <w:lang w:val="en-GB"/>
        </w:rPr>
        <w:t xml:space="preserve">were </w:t>
      </w:r>
      <w:r w:rsidR="006B7960" w:rsidRPr="00D80C67">
        <w:rPr>
          <w:rFonts w:ascii="Times New Roman" w:hAnsi="Times New Roman"/>
          <w:sz w:val="24"/>
          <w:lang w:val="en-GB"/>
        </w:rPr>
        <w:t>included</w:t>
      </w:r>
      <w:r w:rsidR="003F5D34" w:rsidRPr="00D80C67">
        <w:rPr>
          <w:rFonts w:ascii="Times New Roman" w:hAnsi="Times New Roman"/>
          <w:sz w:val="24"/>
          <w:lang w:val="en-GB"/>
        </w:rPr>
        <w:t xml:space="preserve"> in the</w:t>
      </w:r>
      <w:r w:rsidR="003E2956" w:rsidRPr="00D80C67">
        <w:rPr>
          <w:rFonts w:ascii="Times New Roman" w:hAnsi="Times New Roman"/>
          <w:sz w:val="24"/>
          <w:lang w:val="en-GB"/>
        </w:rPr>
        <w:t xml:space="preserve"> RRS</w:t>
      </w:r>
      <w:r w:rsidRPr="00D80C67">
        <w:rPr>
          <w:rFonts w:ascii="Times New Roman" w:hAnsi="Times New Roman"/>
          <w:sz w:val="24"/>
          <w:lang w:val="en-GB"/>
        </w:rPr>
        <w:t>.</w:t>
      </w:r>
      <w:r w:rsidR="003E2956" w:rsidRPr="00D80C67">
        <w:rPr>
          <w:rFonts w:ascii="Times New Roman" w:hAnsi="Times New Roman"/>
          <w:sz w:val="24"/>
          <w:lang w:val="en-GB"/>
        </w:rPr>
        <w:t xml:space="preserve">As will be described later, a finding </w:t>
      </w:r>
      <w:r w:rsidR="00560AA9" w:rsidRPr="00D80C67">
        <w:rPr>
          <w:rFonts w:ascii="Times New Roman" w:hAnsi="Times New Roman"/>
          <w:sz w:val="24"/>
          <w:lang w:val="en-GB"/>
        </w:rPr>
        <w:t>about</w:t>
      </w:r>
      <w:r w:rsidR="003F5D34" w:rsidRPr="00D80C67">
        <w:rPr>
          <w:rFonts w:ascii="Times New Roman" w:hAnsi="Times New Roman"/>
          <w:sz w:val="24"/>
          <w:lang w:val="en-GB"/>
        </w:rPr>
        <w:t xml:space="preserve"> </w:t>
      </w:r>
      <w:r w:rsidR="003E2956" w:rsidRPr="00D80C67">
        <w:rPr>
          <w:rFonts w:ascii="Times New Roman" w:hAnsi="Times New Roman"/>
          <w:sz w:val="24"/>
          <w:lang w:val="en-GB"/>
        </w:rPr>
        <w:t>the prediction of depressive symptoms on negative meta-beliefs also support</w:t>
      </w:r>
      <w:r w:rsidR="00560AA9" w:rsidRPr="00D80C67">
        <w:rPr>
          <w:rFonts w:ascii="Times New Roman" w:hAnsi="Times New Roman"/>
          <w:sz w:val="24"/>
          <w:lang w:val="en-GB"/>
        </w:rPr>
        <w:t>s this view.</w:t>
      </w:r>
      <w:r w:rsidR="000B0505" w:rsidRPr="00D80C67">
        <w:rPr>
          <w:rFonts w:ascii="Times New Roman" w:hAnsi="Times New Roman"/>
          <w:sz w:val="24"/>
          <w:lang w:val="en-GB"/>
        </w:rPr>
        <w:t xml:space="preserve"> </w:t>
      </w:r>
      <w:r w:rsidR="00560AA9" w:rsidRPr="00D80C67">
        <w:rPr>
          <w:rFonts w:ascii="Times New Roman" w:hAnsi="Times New Roman"/>
          <w:sz w:val="24"/>
          <w:lang w:val="en-GB"/>
        </w:rPr>
        <w:t>This</w:t>
      </w:r>
      <w:r w:rsidR="00467AE4" w:rsidRPr="00D80C67">
        <w:rPr>
          <w:rFonts w:ascii="Times New Roman" w:hAnsi="Times New Roman"/>
          <w:sz w:val="24"/>
          <w:lang w:val="en-GB"/>
        </w:rPr>
        <w:t xml:space="preserve"> study </w:t>
      </w:r>
      <w:r w:rsidR="00A71143" w:rsidRPr="00D80C67">
        <w:rPr>
          <w:rFonts w:ascii="Times New Roman" w:hAnsi="Times New Roman"/>
          <w:sz w:val="24"/>
          <w:lang w:val="en-GB"/>
        </w:rPr>
        <w:t>had an advantage of</w:t>
      </w:r>
      <w:r w:rsidR="00467AE4" w:rsidRPr="00D80C67">
        <w:rPr>
          <w:rFonts w:ascii="Times New Roman" w:hAnsi="Times New Roman"/>
          <w:sz w:val="24"/>
          <w:lang w:val="en-GB"/>
        </w:rPr>
        <w:t xml:space="preserve"> </w:t>
      </w:r>
      <w:r w:rsidR="00A71143" w:rsidRPr="00D80C67">
        <w:rPr>
          <w:rFonts w:ascii="Times New Roman" w:hAnsi="Times New Roman"/>
          <w:sz w:val="24"/>
          <w:lang w:val="en-GB"/>
        </w:rPr>
        <w:t xml:space="preserve">controlling </w:t>
      </w:r>
      <w:r w:rsidR="00467AE4" w:rsidRPr="00D80C67">
        <w:rPr>
          <w:rFonts w:ascii="Times New Roman" w:hAnsi="Times New Roman"/>
          <w:sz w:val="24"/>
          <w:lang w:val="en-GB"/>
        </w:rPr>
        <w:t>for synchronous effects and autocorrelations</w:t>
      </w:r>
      <w:r w:rsidR="00560AA9" w:rsidRPr="00D80C67">
        <w:rPr>
          <w:rFonts w:ascii="Times New Roman" w:hAnsi="Times New Roman"/>
          <w:sz w:val="24"/>
          <w:lang w:val="en-GB"/>
        </w:rPr>
        <w:t>,</w:t>
      </w:r>
      <w:r w:rsidR="00467AE4" w:rsidRPr="00D80C67">
        <w:rPr>
          <w:rFonts w:ascii="Times New Roman" w:hAnsi="Times New Roman"/>
          <w:sz w:val="24"/>
          <w:lang w:val="en-GB"/>
        </w:rPr>
        <w:t xml:space="preserve"> which differ</w:t>
      </w:r>
      <w:r w:rsidR="00560AA9" w:rsidRPr="00D80C67">
        <w:rPr>
          <w:rFonts w:ascii="Times New Roman" w:hAnsi="Times New Roman"/>
          <w:sz w:val="24"/>
          <w:lang w:val="en-GB"/>
        </w:rPr>
        <w:t>ed</w:t>
      </w:r>
      <w:r w:rsidR="00467AE4" w:rsidRPr="00D80C67">
        <w:rPr>
          <w:rFonts w:ascii="Times New Roman" w:hAnsi="Times New Roman"/>
          <w:sz w:val="24"/>
          <w:lang w:val="en-GB"/>
        </w:rPr>
        <w:t xml:space="preserve"> from the previous studies. </w:t>
      </w:r>
      <w:r w:rsidR="00560AA9" w:rsidRPr="00D80C67">
        <w:rPr>
          <w:rFonts w:ascii="Times New Roman" w:hAnsi="Times New Roman"/>
          <w:sz w:val="24"/>
          <w:lang w:val="en-GB"/>
        </w:rPr>
        <w:t>Therefore, this</w:t>
      </w:r>
      <w:r w:rsidR="00467AE4" w:rsidRPr="00D80C67">
        <w:rPr>
          <w:rFonts w:ascii="Times New Roman" w:hAnsi="Times New Roman"/>
          <w:sz w:val="24"/>
          <w:lang w:val="en-GB"/>
        </w:rPr>
        <w:t xml:space="preserve"> study could provide more refined findings than previous cross-sectional studies on negative meta-beliefs and rumination in response to positive meta-beliefs. Further longitudinal examination with rigorous statistical methods in any sample is needed to clarify the relationship between causal analytic/understanding rumination and negative meta-beliefs.</w:t>
      </w:r>
    </w:p>
    <w:p w14:paraId="7A10A8DF" w14:textId="6B4D8E4C" w:rsidR="00ED608D" w:rsidRPr="00D80C67" w:rsidRDefault="00F85CEF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C</w:t>
      </w:r>
      <w:r w:rsidR="00DF5BEA" w:rsidRPr="00D80C67">
        <w:rPr>
          <w:rFonts w:ascii="Times New Roman" w:hAnsi="Times New Roman"/>
          <w:sz w:val="24"/>
          <w:lang w:val="en-GB"/>
        </w:rPr>
        <w:t xml:space="preserve">onsistent with the meta-cognitive model </w:t>
      </w:r>
      <w:r w:rsidR="007E08CC" w:rsidRPr="00D80C67">
        <w:rPr>
          <w:rFonts w:ascii="Times New Roman" w:hAnsi="Times New Roman"/>
          <w:sz w:val="24"/>
          <w:lang w:val="en-GB"/>
        </w:rPr>
        <w:t>of rumination and our hypothetical model</w:t>
      </w:r>
      <w:r w:rsidR="00DF5BEA" w:rsidRPr="00D80C67">
        <w:rPr>
          <w:rFonts w:ascii="Times New Roman" w:hAnsi="Times New Roman"/>
          <w:sz w:val="24"/>
          <w:lang w:val="en-GB"/>
        </w:rPr>
        <w:t xml:space="preserve">, negative meta-beliefs moderately predicted </w:t>
      </w:r>
      <w:r w:rsidR="00560AA9" w:rsidRPr="00D80C67">
        <w:rPr>
          <w:rFonts w:ascii="Times New Roman" w:hAnsi="Times New Roman"/>
          <w:sz w:val="24"/>
          <w:lang w:val="en-GB"/>
        </w:rPr>
        <w:t>prominent levels</w:t>
      </w:r>
      <w:r w:rsidR="00DF5BEA" w:rsidRPr="00D80C67">
        <w:rPr>
          <w:rFonts w:ascii="Times New Roman" w:hAnsi="Times New Roman"/>
          <w:sz w:val="24"/>
          <w:lang w:val="en-GB"/>
        </w:rPr>
        <w:t xml:space="preserve"> of </w:t>
      </w:r>
      <w:r w:rsidR="006913E3" w:rsidRPr="00D80C67">
        <w:rPr>
          <w:rFonts w:ascii="Times New Roman" w:hAnsi="Times New Roman"/>
          <w:sz w:val="24"/>
          <w:lang w:val="en-GB"/>
        </w:rPr>
        <w:t xml:space="preserve">depressive symptoms. This result was a replication </w:t>
      </w:r>
      <w:r w:rsidR="00045F27" w:rsidRPr="00D80C67">
        <w:rPr>
          <w:rFonts w:ascii="Times New Roman" w:hAnsi="Times New Roman"/>
          <w:sz w:val="24"/>
          <w:lang w:val="en-GB"/>
        </w:rPr>
        <w:t xml:space="preserve">of the </w:t>
      </w:r>
      <w:r w:rsidR="006913E3" w:rsidRPr="00D80C67">
        <w:rPr>
          <w:rFonts w:ascii="Times New Roman" w:hAnsi="Times New Roman"/>
          <w:sz w:val="24"/>
          <w:lang w:val="en-GB"/>
        </w:rPr>
        <w:t>finding</w:t>
      </w:r>
      <w:r w:rsidR="00045F27" w:rsidRPr="00D80C67">
        <w:rPr>
          <w:rFonts w:ascii="Times New Roman" w:hAnsi="Times New Roman"/>
          <w:sz w:val="24"/>
          <w:lang w:val="en-GB"/>
        </w:rPr>
        <w:t>s</w:t>
      </w:r>
      <w:r w:rsidR="006913E3" w:rsidRPr="00D80C67">
        <w:rPr>
          <w:rFonts w:ascii="Times New Roman" w:hAnsi="Times New Roman"/>
          <w:sz w:val="24"/>
          <w:lang w:val="en-GB"/>
        </w:rPr>
        <w:t xml:space="preserve"> </w:t>
      </w:r>
      <w:r w:rsidR="00045F27" w:rsidRPr="00D80C67">
        <w:rPr>
          <w:rFonts w:ascii="Times New Roman" w:hAnsi="Times New Roman"/>
          <w:sz w:val="24"/>
          <w:lang w:val="en-GB"/>
        </w:rPr>
        <w:t>of</w:t>
      </w:r>
      <w:r w:rsidR="00A43F66" w:rsidRPr="00D80C67">
        <w:rPr>
          <w:rFonts w:ascii="Times New Roman" w:hAnsi="Times New Roman"/>
          <w:sz w:val="24"/>
          <w:lang w:val="en-GB"/>
        </w:rPr>
        <w:t xml:space="preserve"> Papageorgiou and </w:t>
      </w:r>
      <w:r w:rsidRPr="00D80C67">
        <w:rPr>
          <w:rFonts w:ascii="Times New Roman" w:hAnsi="Times New Roman"/>
          <w:sz w:val="24"/>
          <w:lang w:val="en-GB"/>
        </w:rPr>
        <w:t>We</w:t>
      </w:r>
      <w:r w:rsidR="004C67F3" w:rsidRPr="00D80C67">
        <w:rPr>
          <w:rFonts w:ascii="Times New Roman" w:hAnsi="Times New Roman"/>
          <w:sz w:val="24"/>
          <w:lang w:val="en-GB"/>
        </w:rPr>
        <w:t xml:space="preserve">lls (2009). On the other hand, </w:t>
      </w:r>
      <w:r w:rsidR="00560AA9" w:rsidRPr="00D80C67">
        <w:rPr>
          <w:rFonts w:ascii="Times New Roman" w:hAnsi="Times New Roman"/>
          <w:sz w:val="24"/>
          <w:lang w:val="en-GB"/>
        </w:rPr>
        <w:t>Papageorgiou and</w:t>
      </w:r>
      <w:r w:rsidR="00A43F66" w:rsidRPr="00D80C67">
        <w:rPr>
          <w:rFonts w:ascii="Times New Roman" w:hAnsi="Times New Roman"/>
          <w:sz w:val="24"/>
          <w:lang w:val="en-GB"/>
        </w:rPr>
        <w:t xml:space="preserve"> Wells (2003) indicated that negative meta-beliefs about uncontrollability and </w:t>
      </w:r>
      <w:r w:rsidR="004C67F3" w:rsidRPr="00D80C67">
        <w:rPr>
          <w:rFonts w:ascii="Times New Roman" w:hAnsi="Times New Roman"/>
          <w:sz w:val="24"/>
          <w:lang w:val="en-GB"/>
        </w:rPr>
        <w:t xml:space="preserve">harm did not predict depression. </w:t>
      </w:r>
      <w:r w:rsidR="0064203F" w:rsidRPr="00D80C67">
        <w:rPr>
          <w:rFonts w:ascii="Times New Roman" w:hAnsi="Times New Roman"/>
          <w:sz w:val="24"/>
          <w:lang w:val="en-GB"/>
        </w:rPr>
        <w:t xml:space="preserve">The </w:t>
      </w:r>
      <w:r w:rsidR="00F61416" w:rsidRPr="00D80C67">
        <w:rPr>
          <w:rFonts w:ascii="Times New Roman" w:hAnsi="Times New Roman"/>
          <w:sz w:val="24"/>
          <w:lang w:val="en-GB"/>
        </w:rPr>
        <w:t xml:space="preserve">biggest </w:t>
      </w:r>
      <w:r w:rsidR="0064203F" w:rsidRPr="00D80C67">
        <w:rPr>
          <w:rFonts w:ascii="Times New Roman" w:hAnsi="Times New Roman"/>
          <w:sz w:val="24"/>
          <w:lang w:val="en-GB"/>
        </w:rPr>
        <w:t xml:space="preserve">difference </w:t>
      </w:r>
      <w:r w:rsidR="00F61416" w:rsidRPr="00D80C67">
        <w:rPr>
          <w:rFonts w:ascii="Times New Roman" w:hAnsi="Times New Roman"/>
          <w:sz w:val="24"/>
          <w:lang w:val="en-GB"/>
        </w:rPr>
        <w:t xml:space="preserve">between </w:t>
      </w:r>
      <w:r w:rsidR="0064203F" w:rsidRPr="00D80C67">
        <w:rPr>
          <w:rFonts w:ascii="Times New Roman" w:hAnsi="Times New Roman"/>
          <w:sz w:val="24"/>
          <w:lang w:val="en-GB"/>
        </w:rPr>
        <w:t xml:space="preserve">these studies was </w:t>
      </w:r>
      <w:r w:rsidR="00F61416" w:rsidRPr="00D80C67">
        <w:rPr>
          <w:rFonts w:ascii="Times New Roman" w:hAnsi="Times New Roman"/>
          <w:sz w:val="24"/>
          <w:lang w:val="en-GB"/>
        </w:rPr>
        <w:t xml:space="preserve">regarding </w:t>
      </w:r>
      <w:r w:rsidR="0064203F" w:rsidRPr="00D80C67">
        <w:rPr>
          <w:rFonts w:ascii="Times New Roman" w:hAnsi="Times New Roman"/>
          <w:sz w:val="24"/>
          <w:lang w:val="en-GB"/>
        </w:rPr>
        <w:t xml:space="preserve">whether they restricted requirement of participants. </w:t>
      </w:r>
      <w:r w:rsidR="00560AA9" w:rsidRPr="00D80C67">
        <w:rPr>
          <w:rFonts w:ascii="Times New Roman" w:hAnsi="Times New Roman"/>
          <w:sz w:val="24"/>
          <w:lang w:val="en-GB"/>
        </w:rPr>
        <w:t xml:space="preserve">Both </w:t>
      </w:r>
      <w:r w:rsidR="0064203F" w:rsidRPr="00D80C67">
        <w:rPr>
          <w:rFonts w:ascii="Times New Roman" w:hAnsi="Times New Roman"/>
          <w:sz w:val="24"/>
          <w:lang w:val="en-GB"/>
        </w:rPr>
        <w:t>Papageorgiou and Wells (2009)</w:t>
      </w:r>
      <w:r w:rsidR="00560AA9" w:rsidRPr="00D80C67">
        <w:rPr>
          <w:rFonts w:ascii="Times New Roman" w:hAnsi="Times New Roman"/>
          <w:sz w:val="24"/>
          <w:lang w:val="en-GB"/>
        </w:rPr>
        <w:t xml:space="preserve"> and this study</w:t>
      </w:r>
      <w:r w:rsidR="0064203F" w:rsidRPr="00D80C67">
        <w:rPr>
          <w:rFonts w:ascii="Times New Roman" w:hAnsi="Times New Roman"/>
          <w:sz w:val="24"/>
          <w:lang w:val="en-GB"/>
        </w:rPr>
        <w:t xml:space="preserve"> used</w:t>
      </w:r>
      <w:r w:rsidR="00E16714" w:rsidRPr="00D80C67">
        <w:rPr>
          <w:rFonts w:ascii="Times New Roman" w:hAnsi="Times New Roman"/>
          <w:sz w:val="24"/>
          <w:lang w:val="en-GB"/>
        </w:rPr>
        <w:t xml:space="preserve"> a</w:t>
      </w:r>
      <w:r w:rsidR="0064203F" w:rsidRPr="00D80C67">
        <w:rPr>
          <w:rFonts w:ascii="Times New Roman" w:hAnsi="Times New Roman"/>
          <w:sz w:val="24"/>
          <w:lang w:val="en-GB"/>
        </w:rPr>
        <w:t xml:space="preserve"> college stud</w:t>
      </w:r>
      <w:r w:rsidR="006B7960" w:rsidRPr="00D80C67">
        <w:rPr>
          <w:rFonts w:ascii="Times New Roman" w:hAnsi="Times New Roman"/>
          <w:sz w:val="24"/>
          <w:lang w:val="en-GB"/>
        </w:rPr>
        <w:t>ent sample</w:t>
      </w:r>
      <w:r w:rsidR="009362F1" w:rsidRPr="00D80C67">
        <w:rPr>
          <w:rFonts w:ascii="Times New Roman" w:hAnsi="Times New Roman"/>
          <w:sz w:val="24"/>
          <w:lang w:val="en-GB"/>
        </w:rPr>
        <w:t xml:space="preserve"> </w:t>
      </w:r>
      <w:r w:rsidR="00E16714" w:rsidRPr="00D80C67">
        <w:rPr>
          <w:rFonts w:ascii="Times New Roman" w:hAnsi="Times New Roman"/>
          <w:sz w:val="24"/>
          <w:lang w:val="en-GB"/>
        </w:rPr>
        <w:t>with no res</w:t>
      </w:r>
      <w:r w:rsidR="00D87914" w:rsidRPr="00D80C67">
        <w:rPr>
          <w:rFonts w:ascii="Times New Roman" w:hAnsi="Times New Roman"/>
          <w:sz w:val="24"/>
          <w:lang w:val="en-GB"/>
        </w:rPr>
        <w:t>trictions on participation</w:t>
      </w:r>
      <w:r w:rsidR="000E4191" w:rsidRPr="00D80C67">
        <w:rPr>
          <w:rFonts w:ascii="Times New Roman" w:hAnsi="Times New Roman"/>
          <w:sz w:val="24"/>
          <w:lang w:val="en-GB"/>
        </w:rPr>
        <w:t xml:space="preserve"> based on the depression score</w:t>
      </w:r>
      <w:r w:rsidR="009362F1" w:rsidRPr="00D80C67">
        <w:rPr>
          <w:rFonts w:ascii="Times New Roman" w:hAnsi="Times New Roman"/>
          <w:sz w:val="24"/>
          <w:lang w:val="en-GB"/>
        </w:rPr>
        <w:t>;</w:t>
      </w:r>
      <w:r w:rsidR="0064203F" w:rsidRPr="00D80C67">
        <w:rPr>
          <w:rFonts w:ascii="Times New Roman" w:hAnsi="Times New Roman"/>
          <w:sz w:val="24"/>
          <w:lang w:val="en-GB"/>
        </w:rPr>
        <w:t xml:space="preserve"> </w:t>
      </w:r>
      <w:r w:rsidR="0003274D" w:rsidRPr="00D80C67">
        <w:rPr>
          <w:rFonts w:ascii="Times New Roman" w:hAnsi="Times New Roman"/>
          <w:sz w:val="24"/>
          <w:lang w:val="en-GB"/>
        </w:rPr>
        <w:t xml:space="preserve">however, </w:t>
      </w:r>
      <w:r w:rsidR="00560AA9" w:rsidRPr="00D80C67">
        <w:rPr>
          <w:rFonts w:ascii="Times New Roman" w:hAnsi="Times New Roman"/>
          <w:sz w:val="24"/>
          <w:lang w:val="en-GB"/>
        </w:rPr>
        <w:t>Papageorgiou and</w:t>
      </w:r>
      <w:r w:rsidR="0064203F" w:rsidRPr="00D80C67">
        <w:rPr>
          <w:rFonts w:ascii="Times New Roman" w:hAnsi="Times New Roman"/>
          <w:sz w:val="24"/>
          <w:lang w:val="en-GB"/>
        </w:rPr>
        <w:t xml:space="preserve"> Wells (2003) </w:t>
      </w:r>
      <w:r w:rsidR="00A43F66" w:rsidRPr="00D80C67">
        <w:rPr>
          <w:rFonts w:ascii="Times New Roman" w:hAnsi="Times New Roman"/>
          <w:sz w:val="24"/>
          <w:lang w:val="en-GB"/>
        </w:rPr>
        <w:t xml:space="preserve">used only non-depressed participants </w:t>
      </w:r>
      <w:r w:rsidR="004C67F3" w:rsidRPr="00D80C67">
        <w:rPr>
          <w:rFonts w:ascii="Times New Roman" w:hAnsi="Times New Roman"/>
          <w:sz w:val="24"/>
          <w:lang w:val="en-GB"/>
        </w:rPr>
        <w:t xml:space="preserve">extracted </w:t>
      </w:r>
      <w:r w:rsidR="00A43F66" w:rsidRPr="00D80C67">
        <w:rPr>
          <w:rFonts w:ascii="Times New Roman" w:hAnsi="Times New Roman"/>
          <w:sz w:val="24"/>
          <w:lang w:val="en-GB"/>
        </w:rPr>
        <w:t xml:space="preserve">by </w:t>
      </w:r>
      <w:r w:rsidR="006A074D" w:rsidRPr="00D80C67">
        <w:rPr>
          <w:rFonts w:ascii="Times New Roman" w:hAnsi="Times New Roman"/>
          <w:sz w:val="24"/>
          <w:lang w:val="en-GB"/>
        </w:rPr>
        <w:t xml:space="preserve">a </w:t>
      </w:r>
      <w:r w:rsidR="00A43F66" w:rsidRPr="00D80C67">
        <w:rPr>
          <w:rFonts w:ascii="Times New Roman" w:hAnsi="Times New Roman"/>
          <w:sz w:val="24"/>
          <w:lang w:val="en-GB"/>
        </w:rPr>
        <w:t>pre</w:t>
      </w:r>
      <w:r w:rsidR="00815903" w:rsidRPr="00D80C67">
        <w:rPr>
          <w:rFonts w:ascii="Times New Roman" w:hAnsi="Times New Roman"/>
          <w:sz w:val="24"/>
          <w:lang w:val="en-GB"/>
        </w:rPr>
        <w:t>-</w:t>
      </w:r>
      <w:r w:rsidR="00A43F66" w:rsidRPr="00D80C67">
        <w:rPr>
          <w:rFonts w:ascii="Times New Roman" w:hAnsi="Times New Roman"/>
          <w:sz w:val="24"/>
          <w:lang w:val="en-GB"/>
        </w:rPr>
        <w:t>analysis screening</w:t>
      </w:r>
      <w:r w:rsidR="009362F1" w:rsidRPr="00D80C67">
        <w:rPr>
          <w:rFonts w:ascii="Times New Roman" w:hAnsi="Times New Roman"/>
          <w:sz w:val="24"/>
          <w:lang w:val="en-GB"/>
        </w:rPr>
        <w:t xml:space="preserve"> using </w:t>
      </w:r>
      <w:r w:rsidR="006E0BFA" w:rsidRPr="00D80C67">
        <w:rPr>
          <w:rFonts w:ascii="Times New Roman" w:hAnsi="Times New Roman"/>
          <w:sz w:val="24"/>
          <w:lang w:val="en-GB"/>
        </w:rPr>
        <w:t xml:space="preserve">their </w:t>
      </w:r>
      <w:r w:rsidR="009362F1" w:rsidRPr="00D80C67">
        <w:rPr>
          <w:rFonts w:ascii="Times New Roman" w:hAnsi="Times New Roman"/>
          <w:sz w:val="24"/>
          <w:lang w:val="en-GB"/>
        </w:rPr>
        <w:t>depression score</w:t>
      </w:r>
      <w:r w:rsidR="006E0BFA" w:rsidRPr="00D80C67">
        <w:rPr>
          <w:rFonts w:ascii="Times New Roman" w:hAnsi="Times New Roman"/>
          <w:sz w:val="24"/>
          <w:lang w:val="en-GB"/>
        </w:rPr>
        <w:t>s</w:t>
      </w:r>
      <w:r w:rsidR="00A43F66" w:rsidRPr="00D80C67">
        <w:rPr>
          <w:rFonts w:ascii="Times New Roman" w:hAnsi="Times New Roman"/>
          <w:sz w:val="24"/>
          <w:lang w:val="en-GB"/>
        </w:rPr>
        <w:t>. This dissociation suggests the possibility that depr</w:t>
      </w:r>
      <w:r w:rsidR="006B7960" w:rsidRPr="00D80C67">
        <w:rPr>
          <w:rFonts w:ascii="Times New Roman" w:hAnsi="Times New Roman"/>
          <w:sz w:val="24"/>
          <w:lang w:val="en-GB"/>
        </w:rPr>
        <w:t>essive symptoms</w:t>
      </w:r>
      <w:r w:rsidR="00A43F66" w:rsidRPr="00D80C67">
        <w:rPr>
          <w:rFonts w:ascii="Times New Roman" w:hAnsi="Times New Roman"/>
          <w:sz w:val="24"/>
          <w:lang w:val="en-GB"/>
        </w:rPr>
        <w:t xml:space="preserve"> moderate the influence of negative meta-beliefs on </w:t>
      </w:r>
      <w:r w:rsidR="00921846" w:rsidRPr="00D80C67">
        <w:rPr>
          <w:rFonts w:ascii="Times New Roman" w:hAnsi="Times New Roman"/>
          <w:sz w:val="24"/>
          <w:lang w:val="en-GB"/>
        </w:rPr>
        <w:t>subsequent depressive symptoms. I</w:t>
      </w:r>
      <w:r w:rsidR="00862F88" w:rsidRPr="00D80C67">
        <w:rPr>
          <w:rFonts w:ascii="Times New Roman" w:hAnsi="Times New Roman"/>
          <w:sz w:val="24"/>
          <w:lang w:val="en-GB"/>
        </w:rPr>
        <w:t>n other words, this association migh</w:t>
      </w:r>
      <w:r w:rsidR="0064203F" w:rsidRPr="00D80C67">
        <w:rPr>
          <w:rFonts w:ascii="Times New Roman" w:hAnsi="Times New Roman"/>
          <w:sz w:val="24"/>
          <w:lang w:val="en-GB"/>
        </w:rPr>
        <w:t>t only</w:t>
      </w:r>
      <w:r w:rsidR="007E6289" w:rsidRPr="00D80C67">
        <w:rPr>
          <w:rFonts w:ascii="Times New Roman" w:hAnsi="Times New Roman"/>
          <w:sz w:val="24"/>
          <w:lang w:val="en-GB"/>
        </w:rPr>
        <w:t xml:space="preserve"> be</w:t>
      </w:r>
      <w:r w:rsidR="0064203F" w:rsidRPr="00D80C67">
        <w:rPr>
          <w:rFonts w:ascii="Times New Roman" w:hAnsi="Times New Roman"/>
          <w:sz w:val="24"/>
          <w:lang w:val="en-GB"/>
        </w:rPr>
        <w:t xml:space="preserve"> observ</w:t>
      </w:r>
      <w:r w:rsidR="00921846" w:rsidRPr="00D80C67">
        <w:rPr>
          <w:rFonts w:ascii="Times New Roman" w:hAnsi="Times New Roman"/>
          <w:sz w:val="24"/>
          <w:lang w:val="en-GB"/>
        </w:rPr>
        <w:t xml:space="preserve">ed in people with some degree of </w:t>
      </w:r>
      <w:r w:rsidR="00862F88" w:rsidRPr="00D80C67">
        <w:rPr>
          <w:rFonts w:ascii="Times New Roman" w:hAnsi="Times New Roman"/>
          <w:sz w:val="24"/>
          <w:lang w:val="en-GB"/>
        </w:rPr>
        <w:t xml:space="preserve">mild </w:t>
      </w:r>
      <w:r w:rsidR="00857472" w:rsidRPr="00D80C67">
        <w:rPr>
          <w:rFonts w:ascii="Times New Roman" w:hAnsi="Times New Roman"/>
          <w:sz w:val="24"/>
          <w:lang w:val="en-GB"/>
        </w:rPr>
        <w:t>or greater depressive symptoms</w:t>
      </w:r>
      <w:r w:rsidR="00921846" w:rsidRPr="00D80C67">
        <w:rPr>
          <w:rFonts w:ascii="Times New Roman" w:hAnsi="Times New Roman"/>
          <w:sz w:val="24"/>
          <w:lang w:val="en-GB"/>
        </w:rPr>
        <w:t>.</w:t>
      </w:r>
    </w:p>
    <w:p w14:paraId="17D39534" w14:textId="4AF627E0" w:rsidR="00ED14B0" w:rsidRPr="00D80C67" w:rsidRDefault="00DF5BEA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Moreover, results suggest that depressive symptoms also somewhat predicted </w:t>
      </w:r>
      <w:r w:rsidR="00560AA9" w:rsidRPr="00D80C67">
        <w:rPr>
          <w:rFonts w:ascii="Times New Roman" w:hAnsi="Times New Roman"/>
          <w:sz w:val="24"/>
          <w:lang w:val="en-GB"/>
        </w:rPr>
        <w:t>prominent levels</w:t>
      </w:r>
      <w:r w:rsidRPr="00D80C67">
        <w:rPr>
          <w:rFonts w:ascii="Times New Roman" w:hAnsi="Times New Roman"/>
          <w:sz w:val="24"/>
          <w:lang w:val="en-GB"/>
        </w:rPr>
        <w:t xml:space="preserve"> of negative meta-beliefs. </w:t>
      </w:r>
      <w:r w:rsidR="00B35580" w:rsidRPr="00D80C67">
        <w:rPr>
          <w:rFonts w:ascii="Times New Roman" w:hAnsi="Times New Roman"/>
          <w:sz w:val="24"/>
          <w:lang w:val="en-GB"/>
        </w:rPr>
        <w:t xml:space="preserve">This longitudinal relationship is a novel finding. </w:t>
      </w:r>
      <w:r w:rsidRPr="00D80C67">
        <w:rPr>
          <w:rFonts w:ascii="Times New Roman" w:hAnsi="Times New Roman"/>
          <w:sz w:val="24"/>
          <w:lang w:val="en-GB"/>
        </w:rPr>
        <w:t xml:space="preserve">Therefore, </w:t>
      </w:r>
      <w:r w:rsidR="00ED14B0" w:rsidRPr="00D80C67">
        <w:rPr>
          <w:rFonts w:ascii="Times New Roman" w:hAnsi="Times New Roman"/>
          <w:sz w:val="24"/>
          <w:lang w:val="en-GB"/>
        </w:rPr>
        <w:t>negative meta-beliefs and depressive symptoms were reciprocally associated with each other.</w:t>
      </w:r>
      <w:r w:rsidR="00ED608D" w:rsidRPr="00D80C67">
        <w:rPr>
          <w:rFonts w:ascii="Times New Roman" w:hAnsi="Times New Roman"/>
          <w:sz w:val="24"/>
          <w:lang w:val="en-GB"/>
        </w:rPr>
        <w:t xml:space="preserve"> T</w:t>
      </w:r>
      <w:r w:rsidR="00FB388E" w:rsidRPr="00D80C67">
        <w:rPr>
          <w:rFonts w:ascii="Times New Roman" w:hAnsi="Times New Roman"/>
          <w:sz w:val="24"/>
          <w:lang w:val="en-GB"/>
        </w:rPr>
        <w:t xml:space="preserve">he prediction of depressive symptoms on negative meta-beliefs </w:t>
      </w:r>
      <w:r w:rsidR="00ED14B0" w:rsidRPr="00D80C67">
        <w:rPr>
          <w:rFonts w:ascii="Times New Roman" w:hAnsi="Times New Roman"/>
          <w:sz w:val="24"/>
          <w:lang w:val="en-GB"/>
        </w:rPr>
        <w:t>suggest</w:t>
      </w:r>
      <w:r w:rsidR="003D3932" w:rsidRPr="00D80C67">
        <w:rPr>
          <w:rFonts w:ascii="Times New Roman" w:hAnsi="Times New Roman"/>
          <w:sz w:val="24"/>
          <w:lang w:val="en-GB"/>
        </w:rPr>
        <w:t>s</w:t>
      </w:r>
      <w:r w:rsidR="00ED14B0" w:rsidRPr="00D80C67">
        <w:rPr>
          <w:rFonts w:ascii="Times New Roman" w:hAnsi="Times New Roman"/>
          <w:sz w:val="24"/>
          <w:lang w:val="en-GB"/>
        </w:rPr>
        <w:t xml:space="preserve"> that depression-related cognition or </w:t>
      </w:r>
      <w:r w:rsidR="003D3932" w:rsidRPr="00D80C67">
        <w:rPr>
          <w:rFonts w:ascii="Times New Roman" w:hAnsi="Times New Roman"/>
          <w:sz w:val="24"/>
          <w:lang w:val="en-GB"/>
        </w:rPr>
        <w:t>behaviour</w:t>
      </w:r>
      <w:r w:rsidR="00ED14B0" w:rsidRPr="00D80C67">
        <w:rPr>
          <w:rFonts w:ascii="Times New Roman" w:hAnsi="Times New Roman"/>
          <w:sz w:val="24"/>
          <w:lang w:val="en-GB"/>
        </w:rPr>
        <w:t xml:space="preserve"> might </w:t>
      </w:r>
      <w:r w:rsidR="00045F27" w:rsidRPr="00D80C67">
        <w:rPr>
          <w:rFonts w:ascii="Times New Roman" w:hAnsi="Times New Roman"/>
          <w:sz w:val="24"/>
          <w:lang w:val="en-GB"/>
        </w:rPr>
        <w:t xml:space="preserve">be </w:t>
      </w:r>
      <w:r w:rsidR="00ED14B0" w:rsidRPr="00D80C67">
        <w:rPr>
          <w:rFonts w:ascii="Times New Roman" w:hAnsi="Times New Roman"/>
          <w:sz w:val="24"/>
          <w:lang w:val="en-GB"/>
        </w:rPr>
        <w:t>involve</w:t>
      </w:r>
      <w:r w:rsidR="00045F27" w:rsidRPr="00D80C67">
        <w:rPr>
          <w:rFonts w:ascii="Times New Roman" w:hAnsi="Times New Roman"/>
          <w:sz w:val="24"/>
          <w:lang w:val="en-GB"/>
        </w:rPr>
        <w:t>d</w:t>
      </w:r>
      <w:r w:rsidR="00ED14B0" w:rsidRPr="00D80C67">
        <w:rPr>
          <w:rFonts w:ascii="Times New Roman" w:hAnsi="Times New Roman"/>
          <w:sz w:val="24"/>
          <w:lang w:val="en-GB"/>
        </w:rPr>
        <w:t xml:space="preserve"> in increasing negative meta-beliefs.</w:t>
      </w:r>
      <w:r w:rsidR="00F74901" w:rsidRPr="00D80C67">
        <w:rPr>
          <w:rFonts w:ascii="Times New Roman" w:hAnsi="Times New Roman"/>
          <w:sz w:val="24"/>
          <w:lang w:val="en-GB"/>
        </w:rPr>
        <w:t xml:space="preserve"> </w:t>
      </w:r>
      <w:r w:rsidR="00244DF2" w:rsidRPr="00D80C67">
        <w:rPr>
          <w:rFonts w:ascii="Times New Roman" w:hAnsi="Times New Roman"/>
          <w:sz w:val="24"/>
          <w:lang w:val="en-GB"/>
        </w:rPr>
        <w:t xml:space="preserve">Previous studies </w:t>
      </w:r>
      <w:r w:rsidR="008C66DE" w:rsidRPr="00D80C67">
        <w:rPr>
          <w:rFonts w:ascii="Times New Roman" w:hAnsi="Times New Roman"/>
          <w:sz w:val="24"/>
          <w:lang w:val="en-GB"/>
        </w:rPr>
        <w:t xml:space="preserve">have </w:t>
      </w:r>
      <w:r w:rsidR="00244DF2" w:rsidRPr="00D80C67">
        <w:rPr>
          <w:rFonts w:ascii="Times New Roman" w:hAnsi="Times New Roman"/>
          <w:sz w:val="24"/>
          <w:lang w:val="en-GB"/>
        </w:rPr>
        <w:t>also suggested this relationship, f</w:t>
      </w:r>
      <w:r w:rsidR="00B775C4" w:rsidRPr="00D80C67">
        <w:rPr>
          <w:rFonts w:ascii="Times New Roman" w:hAnsi="Times New Roman"/>
          <w:sz w:val="24"/>
          <w:lang w:val="en-GB"/>
        </w:rPr>
        <w:t xml:space="preserve">or example, </w:t>
      </w:r>
      <w:r w:rsidR="00DA27CF" w:rsidRPr="00D80C67">
        <w:rPr>
          <w:rFonts w:ascii="Times New Roman" w:hAnsi="Times New Roman"/>
          <w:sz w:val="24"/>
          <w:lang w:val="en-GB"/>
        </w:rPr>
        <w:t xml:space="preserve">Papageorgiou </w:t>
      </w:r>
      <w:r w:rsidR="00560AA9" w:rsidRPr="00D80C67">
        <w:rPr>
          <w:rFonts w:ascii="Times New Roman" w:hAnsi="Times New Roman"/>
          <w:sz w:val="24"/>
          <w:lang w:val="en-GB"/>
        </w:rPr>
        <w:t>and</w:t>
      </w:r>
      <w:r w:rsidR="00DA27CF" w:rsidRPr="00D80C67">
        <w:rPr>
          <w:rFonts w:ascii="Times New Roman" w:hAnsi="Times New Roman"/>
          <w:sz w:val="24"/>
          <w:lang w:val="en-GB"/>
        </w:rPr>
        <w:t xml:space="preserve"> Wells (2003) and </w:t>
      </w:r>
      <w:r w:rsidR="00B775C4" w:rsidRPr="00D80C67">
        <w:rPr>
          <w:rFonts w:ascii="Times New Roman" w:hAnsi="Times New Roman"/>
          <w:sz w:val="24"/>
          <w:lang w:val="en-GB"/>
        </w:rPr>
        <w:t xml:space="preserve">Roelofs et al. (2010) </w:t>
      </w:r>
      <w:r w:rsidR="00DA27CF" w:rsidRPr="00D80C67">
        <w:rPr>
          <w:rFonts w:ascii="Times New Roman" w:hAnsi="Times New Roman"/>
          <w:sz w:val="24"/>
          <w:lang w:val="en-GB"/>
        </w:rPr>
        <w:t>hypoth</w:t>
      </w:r>
      <w:r w:rsidR="00B775C4" w:rsidRPr="00D80C67">
        <w:rPr>
          <w:rFonts w:ascii="Times New Roman" w:hAnsi="Times New Roman"/>
          <w:sz w:val="24"/>
          <w:lang w:val="en-GB"/>
        </w:rPr>
        <w:t>e</w:t>
      </w:r>
      <w:r w:rsidR="00DA27CF" w:rsidRPr="00D80C67">
        <w:rPr>
          <w:rFonts w:ascii="Times New Roman" w:hAnsi="Times New Roman"/>
          <w:sz w:val="24"/>
          <w:lang w:val="en-GB"/>
        </w:rPr>
        <w:t>size</w:t>
      </w:r>
      <w:r w:rsidR="00B775C4" w:rsidRPr="00D80C67">
        <w:rPr>
          <w:rFonts w:ascii="Times New Roman" w:hAnsi="Times New Roman"/>
          <w:sz w:val="24"/>
          <w:lang w:val="en-GB"/>
        </w:rPr>
        <w:t>d that metacognitive efficiency (lack of confidence of one’s cognition) was decreased by depressive symptoms and thereby</w:t>
      </w:r>
      <w:r w:rsidR="00045F27" w:rsidRPr="00D80C67">
        <w:rPr>
          <w:rFonts w:ascii="Times New Roman" w:hAnsi="Times New Roman"/>
          <w:sz w:val="24"/>
          <w:lang w:val="en-GB"/>
        </w:rPr>
        <w:t>,</w:t>
      </w:r>
      <w:r w:rsidR="00B775C4" w:rsidRPr="00D80C67">
        <w:rPr>
          <w:rFonts w:ascii="Times New Roman" w:hAnsi="Times New Roman"/>
          <w:sz w:val="24"/>
          <w:lang w:val="en-GB"/>
        </w:rPr>
        <w:t xml:space="preserve"> negative meta-beliefs were strength</w:t>
      </w:r>
      <w:r w:rsidR="00045F27" w:rsidRPr="00D80C67">
        <w:rPr>
          <w:rFonts w:ascii="Times New Roman" w:hAnsi="Times New Roman"/>
          <w:sz w:val="24"/>
          <w:lang w:val="en-GB"/>
        </w:rPr>
        <w:t>ened</w:t>
      </w:r>
      <w:r w:rsidR="00B775C4" w:rsidRPr="00D80C67">
        <w:rPr>
          <w:rFonts w:ascii="Times New Roman" w:hAnsi="Times New Roman"/>
          <w:sz w:val="24"/>
          <w:lang w:val="en-GB"/>
        </w:rPr>
        <w:t xml:space="preserve">. </w:t>
      </w:r>
      <w:r w:rsidR="00244DF2" w:rsidRPr="00D80C67">
        <w:rPr>
          <w:rFonts w:ascii="Times New Roman" w:hAnsi="Times New Roman"/>
          <w:sz w:val="24"/>
          <w:lang w:val="en-GB"/>
        </w:rPr>
        <w:t xml:space="preserve">There is a possibility that such </w:t>
      </w:r>
      <w:r w:rsidR="00AF143D" w:rsidRPr="00D80C67">
        <w:rPr>
          <w:rFonts w:ascii="Times New Roman" w:hAnsi="Times New Roman"/>
          <w:sz w:val="24"/>
          <w:lang w:val="en-GB"/>
        </w:rPr>
        <w:t xml:space="preserve">depression-related cognition or </w:t>
      </w:r>
      <w:r w:rsidR="003D3932" w:rsidRPr="00D80C67">
        <w:rPr>
          <w:rFonts w:ascii="Times New Roman" w:hAnsi="Times New Roman"/>
          <w:sz w:val="24"/>
          <w:lang w:val="en-GB"/>
        </w:rPr>
        <w:t>behaviour</w:t>
      </w:r>
      <w:r w:rsidR="00244DF2" w:rsidRPr="00D80C67">
        <w:rPr>
          <w:rFonts w:ascii="Times New Roman" w:hAnsi="Times New Roman"/>
          <w:sz w:val="24"/>
          <w:lang w:val="en-GB"/>
        </w:rPr>
        <w:t xml:space="preserve"> mediated the relationship between depressive symptoms and negative meta-beliefs.</w:t>
      </w:r>
      <w:r w:rsidR="00876DE1" w:rsidRPr="00D80C67">
        <w:rPr>
          <w:rFonts w:ascii="Times New Roman" w:hAnsi="Times New Roman"/>
          <w:sz w:val="24"/>
          <w:lang w:val="en-GB"/>
        </w:rPr>
        <w:t xml:space="preserve"> </w:t>
      </w:r>
      <w:r w:rsidR="00ED14B0" w:rsidRPr="00D80C67">
        <w:rPr>
          <w:rFonts w:ascii="Times New Roman" w:hAnsi="Times New Roman"/>
          <w:sz w:val="24"/>
          <w:lang w:val="en-GB"/>
        </w:rPr>
        <w:t xml:space="preserve">Although </w:t>
      </w:r>
      <w:r w:rsidR="00560AA9" w:rsidRPr="00D80C67">
        <w:rPr>
          <w:rFonts w:ascii="Times New Roman" w:hAnsi="Times New Roman"/>
          <w:sz w:val="24"/>
          <w:lang w:val="en-GB"/>
        </w:rPr>
        <w:t>we</w:t>
      </w:r>
      <w:r w:rsidR="00ED14B0" w:rsidRPr="00D80C67">
        <w:rPr>
          <w:rFonts w:ascii="Times New Roman" w:hAnsi="Times New Roman"/>
          <w:sz w:val="24"/>
          <w:lang w:val="en-GB"/>
        </w:rPr>
        <w:t xml:space="preserve"> did not assess the vulnerable factors for depression from cognitive and </w:t>
      </w:r>
      <w:r w:rsidR="003D3932" w:rsidRPr="00D80C67">
        <w:rPr>
          <w:rFonts w:ascii="Times New Roman" w:hAnsi="Times New Roman"/>
          <w:sz w:val="24"/>
          <w:lang w:val="en-GB"/>
        </w:rPr>
        <w:t>behavioural</w:t>
      </w:r>
      <w:r w:rsidR="00ED14B0" w:rsidRPr="00D80C67">
        <w:rPr>
          <w:rFonts w:ascii="Times New Roman" w:hAnsi="Times New Roman"/>
          <w:sz w:val="24"/>
          <w:lang w:val="en-GB"/>
        </w:rPr>
        <w:t xml:space="preserve"> aspects, such as </w:t>
      </w:r>
      <w:r w:rsidR="00683334" w:rsidRPr="00D80C67">
        <w:rPr>
          <w:rFonts w:ascii="Times New Roman" w:hAnsi="Times New Roman"/>
          <w:sz w:val="24"/>
          <w:lang w:val="en-GB"/>
        </w:rPr>
        <w:t>meta-cognitive efficiency</w:t>
      </w:r>
      <w:r w:rsidR="00F74901" w:rsidRPr="00D80C67">
        <w:rPr>
          <w:rFonts w:ascii="Times New Roman" w:hAnsi="Times New Roman"/>
          <w:sz w:val="24"/>
          <w:lang w:val="en-GB"/>
        </w:rPr>
        <w:t xml:space="preserve"> or </w:t>
      </w:r>
      <w:r w:rsidR="00ED14B0" w:rsidRPr="00D80C67">
        <w:rPr>
          <w:rFonts w:ascii="Times New Roman" w:hAnsi="Times New Roman"/>
          <w:sz w:val="24"/>
          <w:lang w:val="en-GB"/>
        </w:rPr>
        <w:t>cognitive reactivity (Van der Does, 2002)</w:t>
      </w:r>
      <w:r w:rsidR="00560AA9" w:rsidRPr="00D80C67">
        <w:rPr>
          <w:rFonts w:ascii="Times New Roman" w:hAnsi="Times New Roman"/>
          <w:sz w:val="24"/>
          <w:lang w:val="en-GB"/>
        </w:rPr>
        <w:t>,</w:t>
      </w:r>
      <w:r w:rsidR="00ED14B0" w:rsidRPr="00D80C67">
        <w:rPr>
          <w:rFonts w:ascii="Times New Roman" w:hAnsi="Times New Roman"/>
          <w:sz w:val="24"/>
          <w:lang w:val="en-GB"/>
        </w:rPr>
        <w:t xml:space="preserve"> negative self-schema (Yilmaz, Gençöz, &amp; Wells, 2015)</w:t>
      </w:r>
      <w:r w:rsidR="00560AA9" w:rsidRPr="00D80C67">
        <w:rPr>
          <w:rFonts w:ascii="Times New Roman" w:hAnsi="Times New Roman"/>
          <w:sz w:val="24"/>
          <w:lang w:val="en-GB"/>
        </w:rPr>
        <w:t>,</w:t>
      </w:r>
      <w:r w:rsidR="00ED14B0" w:rsidRPr="00D80C67">
        <w:rPr>
          <w:rFonts w:ascii="Times New Roman" w:hAnsi="Times New Roman"/>
          <w:sz w:val="24"/>
          <w:lang w:val="en-GB"/>
        </w:rPr>
        <w:t xml:space="preserve"> or </w:t>
      </w:r>
      <w:r w:rsidR="00713E3D" w:rsidRPr="00D80C67">
        <w:rPr>
          <w:rFonts w:ascii="Times New Roman" w:hAnsi="Times New Roman"/>
          <w:sz w:val="24"/>
          <w:lang w:val="en-GB"/>
        </w:rPr>
        <w:t>behavioural</w:t>
      </w:r>
      <w:r w:rsidR="00ED14B0" w:rsidRPr="00D80C67">
        <w:rPr>
          <w:rFonts w:ascii="Times New Roman" w:hAnsi="Times New Roman"/>
          <w:sz w:val="24"/>
          <w:lang w:val="en-GB"/>
        </w:rPr>
        <w:t xml:space="preserve"> activation (Martell, Dimidjian, &amp; Herman-Dunn, 2010)</w:t>
      </w:r>
      <w:r w:rsidR="00F74901" w:rsidRPr="00D80C67">
        <w:rPr>
          <w:rFonts w:ascii="Times New Roman" w:hAnsi="Times New Roman"/>
          <w:sz w:val="24"/>
          <w:lang w:val="en-GB"/>
        </w:rPr>
        <w:t xml:space="preserve">, </w:t>
      </w:r>
      <w:r w:rsidR="00ED14B0" w:rsidRPr="00D80C67">
        <w:rPr>
          <w:rFonts w:ascii="Times New Roman" w:hAnsi="Times New Roman"/>
          <w:sz w:val="24"/>
          <w:lang w:val="en-GB"/>
        </w:rPr>
        <w:t>we recommend that future studies assess the influence of vulnerability factors on the occurrence of negative meta-beliefs.</w:t>
      </w:r>
    </w:p>
    <w:p w14:paraId="124E7D2C" w14:textId="5E713E14" w:rsidR="004D44C2" w:rsidRPr="00D80C67" w:rsidRDefault="00F74901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Finally, c</w:t>
      </w:r>
      <w:r w:rsidR="00727715" w:rsidRPr="00D80C67">
        <w:rPr>
          <w:rFonts w:ascii="Times New Roman" w:hAnsi="Times New Roman"/>
          <w:sz w:val="24"/>
          <w:lang w:val="en-GB"/>
        </w:rPr>
        <w:t xml:space="preserve">onsistent with our </w:t>
      </w:r>
      <w:r w:rsidR="002B5D9D" w:rsidRPr="00D80C67">
        <w:rPr>
          <w:rFonts w:ascii="Times New Roman" w:hAnsi="Times New Roman"/>
          <w:sz w:val="24"/>
          <w:lang w:val="en-GB"/>
        </w:rPr>
        <w:t>hypothetical model</w:t>
      </w:r>
      <w:r w:rsidR="00727715" w:rsidRPr="00D80C67">
        <w:rPr>
          <w:rFonts w:ascii="Times New Roman" w:hAnsi="Times New Roman"/>
          <w:sz w:val="24"/>
          <w:lang w:val="en-GB"/>
        </w:rPr>
        <w:t>, t</w:t>
      </w:r>
      <w:r w:rsidR="00275F65" w:rsidRPr="00D80C67">
        <w:rPr>
          <w:rFonts w:ascii="Times New Roman" w:hAnsi="Times New Roman"/>
          <w:sz w:val="24"/>
          <w:lang w:val="en-GB"/>
        </w:rPr>
        <w:t xml:space="preserve">he results </w:t>
      </w:r>
      <w:r w:rsidR="00713E3D" w:rsidRPr="00D80C67">
        <w:rPr>
          <w:rFonts w:ascii="Times New Roman" w:hAnsi="Times New Roman"/>
          <w:sz w:val="24"/>
          <w:lang w:val="en-GB"/>
        </w:rPr>
        <w:t>suggest</w:t>
      </w:r>
      <w:r w:rsidR="00275F65" w:rsidRPr="00D80C67">
        <w:rPr>
          <w:rFonts w:ascii="Times New Roman" w:hAnsi="Times New Roman"/>
          <w:sz w:val="24"/>
          <w:lang w:val="en-GB"/>
        </w:rPr>
        <w:t xml:space="preserve"> that </w:t>
      </w:r>
      <w:r w:rsidR="00560AA9" w:rsidRPr="00D80C67">
        <w:rPr>
          <w:rFonts w:ascii="Times New Roman" w:hAnsi="Times New Roman"/>
          <w:sz w:val="24"/>
          <w:lang w:val="en-GB"/>
        </w:rPr>
        <w:t>negative meta-beliefs drive uncontrollability of rumination</w:t>
      </w:r>
      <w:r w:rsidR="00275F65" w:rsidRPr="00D80C67">
        <w:rPr>
          <w:rFonts w:ascii="Times New Roman" w:hAnsi="Times New Roman"/>
          <w:sz w:val="24"/>
          <w:lang w:val="en-GB"/>
        </w:rPr>
        <w:t>.</w:t>
      </w:r>
      <w:r w:rsidR="0072603C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 xml:space="preserve">However, </w:t>
      </w:r>
      <w:r w:rsidR="0072603C" w:rsidRPr="00D80C67">
        <w:rPr>
          <w:rFonts w:ascii="Times New Roman" w:hAnsi="Times New Roman"/>
          <w:sz w:val="24"/>
          <w:lang w:val="en-GB"/>
        </w:rPr>
        <w:t>uncontrollability of rumination did not contribute to depressive symptoms</w:t>
      </w:r>
      <w:r w:rsidR="000A3E6E" w:rsidRPr="00D80C67">
        <w:rPr>
          <w:rFonts w:ascii="Times New Roman" w:hAnsi="Times New Roman"/>
          <w:sz w:val="24"/>
          <w:lang w:val="en-GB"/>
        </w:rPr>
        <w:t>.</w:t>
      </w:r>
      <w:r w:rsidR="0072603C" w:rsidRPr="00D80C67">
        <w:rPr>
          <w:rFonts w:ascii="Times New Roman" w:hAnsi="Times New Roman"/>
          <w:sz w:val="24"/>
          <w:lang w:val="en-GB"/>
        </w:rPr>
        <w:t xml:space="preserve"> </w:t>
      </w:r>
      <w:r w:rsidR="002B2FBF" w:rsidRPr="00D80C67">
        <w:rPr>
          <w:rFonts w:ascii="Times New Roman" w:hAnsi="Times New Roman"/>
          <w:sz w:val="24"/>
          <w:lang w:val="en-GB"/>
        </w:rPr>
        <w:t>Although it was speculative, cognitive processing</w:t>
      </w:r>
      <w:r w:rsidR="00F73F68" w:rsidRPr="00D80C67">
        <w:rPr>
          <w:rFonts w:ascii="Times New Roman" w:hAnsi="Times New Roman"/>
          <w:sz w:val="24"/>
          <w:lang w:val="en-GB"/>
        </w:rPr>
        <w:t>,</w:t>
      </w:r>
      <w:r w:rsidR="002B2FBF" w:rsidRPr="00D80C67">
        <w:rPr>
          <w:rFonts w:ascii="Times New Roman" w:hAnsi="Times New Roman"/>
          <w:sz w:val="24"/>
          <w:lang w:val="en-GB"/>
        </w:rPr>
        <w:t xml:space="preserve"> such as </w:t>
      </w:r>
      <w:r w:rsidR="000A3E6E" w:rsidRPr="00D80C67">
        <w:rPr>
          <w:rFonts w:ascii="Times New Roman" w:hAnsi="Times New Roman"/>
          <w:sz w:val="24"/>
          <w:lang w:val="en-GB"/>
        </w:rPr>
        <w:t>threat feelings</w:t>
      </w:r>
      <w:r w:rsidR="00A15278" w:rsidRPr="00D80C67">
        <w:rPr>
          <w:rFonts w:ascii="Times New Roman" w:hAnsi="Times New Roman"/>
          <w:sz w:val="24"/>
          <w:lang w:val="en-GB"/>
        </w:rPr>
        <w:t xml:space="preserve"> caused by </w:t>
      </w:r>
      <w:r w:rsidR="002B2FBF" w:rsidRPr="00D80C67">
        <w:rPr>
          <w:rFonts w:ascii="Times New Roman" w:hAnsi="Times New Roman"/>
          <w:sz w:val="24"/>
          <w:lang w:val="en-GB"/>
        </w:rPr>
        <w:t>established negative meta-beliefs</w:t>
      </w:r>
      <w:r w:rsidR="00F73F68" w:rsidRPr="00D80C67">
        <w:rPr>
          <w:rFonts w:ascii="Times New Roman" w:hAnsi="Times New Roman"/>
          <w:sz w:val="24"/>
          <w:lang w:val="en-GB"/>
        </w:rPr>
        <w:t>,</w:t>
      </w:r>
      <w:r w:rsidR="002B2FBF" w:rsidRPr="00D80C67">
        <w:rPr>
          <w:rFonts w:ascii="Times New Roman" w:hAnsi="Times New Roman"/>
          <w:sz w:val="24"/>
          <w:lang w:val="en-GB"/>
        </w:rPr>
        <w:t xml:space="preserve"> </w:t>
      </w:r>
      <w:r w:rsidR="00A15278" w:rsidRPr="00D80C67">
        <w:rPr>
          <w:rFonts w:ascii="Times New Roman" w:hAnsi="Times New Roman"/>
          <w:sz w:val="24"/>
          <w:lang w:val="en-GB"/>
        </w:rPr>
        <w:t xml:space="preserve">influenced depressive symptoms </w:t>
      </w:r>
      <w:r w:rsidR="00EE3840" w:rsidRPr="00D80C67">
        <w:rPr>
          <w:rFonts w:ascii="Times New Roman" w:hAnsi="Times New Roman"/>
          <w:sz w:val="24"/>
          <w:lang w:val="en-GB"/>
        </w:rPr>
        <w:t>rather than</w:t>
      </w:r>
      <w:r w:rsidR="00045F27" w:rsidRPr="00D80C67">
        <w:rPr>
          <w:rFonts w:ascii="Times New Roman" w:hAnsi="Times New Roman"/>
          <w:sz w:val="24"/>
          <w:lang w:val="en-GB"/>
        </w:rPr>
        <w:t xml:space="preserve"> the</w:t>
      </w:r>
      <w:r w:rsidR="00EE3840" w:rsidRPr="00D80C67">
        <w:rPr>
          <w:rFonts w:ascii="Times New Roman" w:hAnsi="Times New Roman"/>
          <w:sz w:val="24"/>
          <w:lang w:val="en-GB"/>
        </w:rPr>
        <w:t xml:space="preserve"> </w:t>
      </w:r>
      <w:r w:rsidR="000A3E6E" w:rsidRPr="00D80C67">
        <w:rPr>
          <w:rFonts w:ascii="Times New Roman" w:hAnsi="Times New Roman"/>
          <w:sz w:val="24"/>
          <w:lang w:val="en-GB"/>
        </w:rPr>
        <w:t xml:space="preserve">duration or severity of </w:t>
      </w:r>
      <w:r w:rsidR="00EE3840" w:rsidRPr="00D80C67">
        <w:rPr>
          <w:rFonts w:ascii="Times New Roman" w:hAnsi="Times New Roman"/>
          <w:sz w:val="24"/>
          <w:lang w:val="en-GB"/>
        </w:rPr>
        <w:t>uncontrollability of</w:t>
      </w:r>
      <w:r w:rsidR="002B2FBF" w:rsidRPr="00D80C67">
        <w:rPr>
          <w:rFonts w:ascii="Times New Roman" w:hAnsi="Times New Roman"/>
          <w:sz w:val="24"/>
          <w:lang w:val="en-GB"/>
        </w:rPr>
        <w:t xml:space="preserve"> </w:t>
      </w:r>
      <w:r w:rsidR="00A15278" w:rsidRPr="00D80C67">
        <w:rPr>
          <w:rFonts w:ascii="Times New Roman" w:hAnsi="Times New Roman"/>
          <w:sz w:val="24"/>
          <w:lang w:val="en-GB"/>
        </w:rPr>
        <w:t>rumination itself</w:t>
      </w:r>
      <w:r w:rsidR="002B2FBF" w:rsidRPr="00D80C67">
        <w:rPr>
          <w:rFonts w:ascii="Times New Roman" w:hAnsi="Times New Roman"/>
          <w:sz w:val="24"/>
          <w:lang w:val="en-GB"/>
        </w:rPr>
        <w:t>.</w:t>
      </w:r>
      <w:r w:rsidRPr="00D80C67">
        <w:rPr>
          <w:rFonts w:ascii="Times New Roman" w:hAnsi="Times New Roman"/>
          <w:sz w:val="24"/>
          <w:lang w:val="en-GB"/>
        </w:rPr>
        <w:t xml:space="preserve"> </w:t>
      </w:r>
      <w:r w:rsidR="006161B0" w:rsidRPr="00D80C67">
        <w:rPr>
          <w:rFonts w:ascii="Times New Roman" w:hAnsi="Times New Roman"/>
          <w:sz w:val="24"/>
          <w:lang w:val="en-GB"/>
        </w:rPr>
        <w:t>The results that</w:t>
      </w:r>
      <w:r w:rsidR="00A86788" w:rsidRPr="00D80C67">
        <w:rPr>
          <w:rFonts w:ascii="Times New Roman" w:hAnsi="Times New Roman"/>
          <w:sz w:val="24"/>
          <w:lang w:val="en-GB"/>
        </w:rPr>
        <w:t xml:space="preserve"> showed</w:t>
      </w:r>
      <w:r w:rsidR="006161B0" w:rsidRPr="00D80C67">
        <w:rPr>
          <w:rFonts w:ascii="Times New Roman" w:hAnsi="Times New Roman"/>
          <w:sz w:val="24"/>
          <w:lang w:val="en-GB"/>
        </w:rPr>
        <w:t xml:space="preserve"> </w:t>
      </w:r>
      <w:r w:rsidR="008E6B00" w:rsidRPr="00D80C67">
        <w:rPr>
          <w:rFonts w:ascii="Times New Roman" w:hAnsi="Times New Roman"/>
          <w:sz w:val="24"/>
          <w:lang w:val="en-GB"/>
        </w:rPr>
        <w:t xml:space="preserve">that </w:t>
      </w:r>
      <w:r w:rsidR="00F73F68" w:rsidRPr="00D80C67">
        <w:rPr>
          <w:rFonts w:ascii="Times New Roman" w:hAnsi="Times New Roman"/>
          <w:sz w:val="24"/>
          <w:lang w:val="en-GB"/>
        </w:rPr>
        <w:t xml:space="preserve">it was the </w:t>
      </w:r>
      <w:r w:rsidR="006161B0" w:rsidRPr="00D80C67">
        <w:rPr>
          <w:rFonts w:ascii="Times New Roman" w:hAnsi="Times New Roman"/>
          <w:sz w:val="24"/>
          <w:lang w:val="en-GB"/>
        </w:rPr>
        <w:t xml:space="preserve">negative meta-beliefs </w:t>
      </w:r>
      <w:r w:rsidR="00F73F68" w:rsidRPr="00D80C67">
        <w:rPr>
          <w:rFonts w:ascii="Times New Roman" w:hAnsi="Times New Roman"/>
          <w:sz w:val="24"/>
          <w:lang w:val="en-GB"/>
        </w:rPr>
        <w:t>and</w:t>
      </w:r>
      <w:r w:rsidR="006161B0" w:rsidRPr="00D80C67">
        <w:rPr>
          <w:rFonts w:ascii="Times New Roman" w:hAnsi="Times New Roman"/>
          <w:sz w:val="24"/>
          <w:lang w:val="en-GB"/>
        </w:rPr>
        <w:t xml:space="preserve"> not uncontrollab</w:t>
      </w:r>
      <w:r w:rsidR="001C5805" w:rsidRPr="00D80C67">
        <w:rPr>
          <w:rFonts w:ascii="Times New Roman" w:hAnsi="Times New Roman"/>
          <w:sz w:val="24"/>
          <w:lang w:val="en-GB"/>
        </w:rPr>
        <w:t>ility of</w:t>
      </w:r>
      <w:r w:rsidR="006161B0" w:rsidRPr="00D80C67">
        <w:rPr>
          <w:rFonts w:ascii="Times New Roman" w:hAnsi="Times New Roman"/>
          <w:sz w:val="24"/>
          <w:lang w:val="en-GB"/>
        </w:rPr>
        <w:t xml:space="preserve"> rumination </w:t>
      </w:r>
      <w:r w:rsidR="00F73F68" w:rsidRPr="00D80C67">
        <w:rPr>
          <w:rFonts w:ascii="Times New Roman" w:hAnsi="Times New Roman"/>
          <w:sz w:val="24"/>
          <w:lang w:val="en-GB"/>
        </w:rPr>
        <w:t xml:space="preserve">that </w:t>
      </w:r>
      <w:r w:rsidR="00FD4B29" w:rsidRPr="00D80C67">
        <w:rPr>
          <w:rFonts w:ascii="Times New Roman" w:hAnsi="Times New Roman"/>
          <w:sz w:val="24"/>
          <w:lang w:val="en-GB"/>
        </w:rPr>
        <w:t xml:space="preserve">predicted </w:t>
      </w:r>
      <w:r w:rsidR="008E6B00" w:rsidRPr="00D80C67">
        <w:rPr>
          <w:rFonts w:ascii="Times New Roman" w:hAnsi="Times New Roman"/>
          <w:sz w:val="24"/>
          <w:lang w:val="en-GB"/>
        </w:rPr>
        <w:t>elevated levels</w:t>
      </w:r>
      <w:r w:rsidR="006161B0" w:rsidRPr="00D80C67">
        <w:rPr>
          <w:rFonts w:ascii="Times New Roman" w:hAnsi="Times New Roman"/>
          <w:sz w:val="24"/>
          <w:lang w:val="en-GB"/>
        </w:rPr>
        <w:t xml:space="preserve"> of depressive symptoms explained </w:t>
      </w:r>
      <w:r w:rsidR="00F73F68" w:rsidRPr="00D80C67">
        <w:rPr>
          <w:rFonts w:ascii="Times New Roman" w:hAnsi="Times New Roman"/>
          <w:sz w:val="24"/>
          <w:lang w:val="en-GB"/>
        </w:rPr>
        <w:t>the</w:t>
      </w:r>
      <w:r w:rsidR="006161B0" w:rsidRPr="00D80C67">
        <w:rPr>
          <w:rFonts w:ascii="Times New Roman" w:hAnsi="Times New Roman"/>
          <w:sz w:val="24"/>
          <w:lang w:val="en-GB"/>
        </w:rPr>
        <w:t xml:space="preserve"> working mechanism of meta-cognitive therapy for rumination. Wells (2009) argued that rumination</w:t>
      </w:r>
      <w:r w:rsidR="00E36E0B" w:rsidRPr="00D80C67">
        <w:rPr>
          <w:rFonts w:ascii="Times New Roman" w:hAnsi="Times New Roman"/>
          <w:sz w:val="24"/>
          <w:lang w:val="en-GB"/>
        </w:rPr>
        <w:t>,</w:t>
      </w:r>
      <w:r w:rsidR="006161B0" w:rsidRPr="00D80C67">
        <w:rPr>
          <w:rFonts w:ascii="Times New Roman" w:hAnsi="Times New Roman"/>
          <w:sz w:val="24"/>
          <w:lang w:val="en-GB"/>
        </w:rPr>
        <w:t xml:space="preserve"> as a response to meta-beliefs</w:t>
      </w:r>
      <w:r w:rsidR="00E36E0B" w:rsidRPr="00D80C67">
        <w:rPr>
          <w:rFonts w:ascii="Times New Roman" w:hAnsi="Times New Roman"/>
          <w:sz w:val="24"/>
          <w:lang w:val="en-GB"/>
        </w:rPr>
        <w:t>,</w:t>
      </w:r>
      <w:r w:rsidR="006161B0" w:rsidRPr="00D80C67">
        <w:rPr>
          <w:rFonts w:ascii="Times New Roman" w:hAnsi="Times New Roman"/>
          <w:sz w:val="24"/>
          <w:lang w:val="en-GB"/>
        </w:rPr>
        <w:t xml:space="preserve"> </w:t>
      </w:r>
      <w:r w:rsidR="0055358C" w:rsidRPr="00D80C67">
        <w:rPr>
          <w:rFonts w:ascii="Times New Roman" w:hAnsi="Times New Roman"/>
          <w:sz w:val="24"/>
          <w:lang w:val="en-GB"/>
        </w:rPr>
        <w:t>persisted</w:t>
      </w:r>
      <w:r w:rsidR="006161B0" w:rsidRPr="00D80C67">
        <w:rPr>
          <w:rFonts w:ascii="Times New Roman" w:hAnsi="Times New Roman"/>
          <w:sz w:val="24"/>
          <w:lang w:val="en-GB"/>
        </w:rPr>
        <w:t xml:space="preserve"> if meta-beliefs were modified. This is because rumination itself was </w:t>
      </w:r>
      <w:r w:rsidR="00A86788" w:rsidRPr="00D80C67">
        <w:rPr>
          <w:rFonts w:ascii="Times New Roman" w:hAnsi="Times New Roman"/>
          <w:sz w:val="24"/>
          <w:lang w:val="en-GB"/>
        </w:rPr>
        <w:t>habituated</w:t>
      </w:r>
      <w:r w:rsidR="00AD52AF" w:rsidRPr="00D80C67">
        <w:rPr>
          <w:rFonts w:ascii="Times New Roman" w:hAnsi="Times New Roman"/>
          <w:sz w:val="24"/>
          <w:lang w:val="en-GB"/>
        </w:rPr>
        <w:t xml:space="preserve"> to</w:t>
      </w:r>
      <w:r w:rsidR="00A86788" w:rsidRPr="00D80C67">
        <w:rPr>
          <w:rFonts w:ascii="Times New Roman" w:hAnsi="Times New Roman"/>
          <w:sz w:val="24"/>
          <w:lang w:val="en-GB"/>
        </w:rPr>
        <w:t xml:space="preserve"> and associated</w:t>
      </w:r>
      <w:r w:rsidR="008E6B00" w:rsidRPr="00D80C67">
        <w:rPr>
          <w:rFonts w:ascii="Times New Roman" w:hAnsi="Times New Roman"/>
          <w:sz w:val="24"/>
          <w:lang w:val="en-GB"/>
        </w:rPr>
        <w:t xml:space="preserve"> with some stimuli</w:t>
      </w:r>
      <w:r w:rsidR="006161B0" w:rsidRPr="00D80C67">
        <w:rPr>
          <w:rFonts w:ascii="Times New Roman" w:hAnsi="Times New Roman"/>
          <w:sz w:val="24"/>
          <w:lang w:val="en-GB"/>
        </w:rPr>
        <w:t xml:space="preserve"> within</w:t>
      </w:r>
      <w:r w:rsidR="00AD52AF" w:rsidRPr="00D80C67">
        <w:rPr>
          <w:rFonts w:ascii="Times New Roman" w:hAnsi="Times New Roman"/>
          <w:sz w:val="24"/>
          <w:lang w:val="en-GB"/>
        </w:rPr>
        <w:t xml:space="preserve"> the</w:t>
      </w:r>
      <w:r w:rsidR="006161B0" w:rsidRPr="00D80C67">
        <w:rPr>
          <w:rFonts w:ascii="Times New Roman" w:hAnsi="Times New Roman"/>
          <w:sz w:val="24"/>
          <w:lang w:val="en-GB"/>
        </w:rPr>
        <w:t xml:space="preserve"> environment. According to these theories, meta-cognitive therapy </w:t>
      </w:r>
      <w:r w:rsidR="004D44C2" w:rsidRPr="00D80C67">
        <w:rPr>
          <w:rFonts w:ascii="Times New Roman" w:hAnsi="Times New Roman"/>
          <w:sz w:val="24"/>
          <w:lang w:val="en-GB"/>
        </w:rPr>
        <w:t xml:space="preserve">for rumination </w:t>
      </w:r>
      <w:r w:rsidR="002D3C9E" w:rsidRPr="00D80C67">
        <w:rPr>
          <w:rFonts w:ascii="Times New Roman" w:hAnsi="Times New Roman"/>
          <w:sz w:val="24"/>
          <w:lang w:val="en-GB"/>
        </w:rPr>
        <w:t>treat</w:t>
      </w:r>
      <w:r w:rsidR="004D44C2" w:rsidRPr="00D80C67">
        <w:rPr>
          <w:rFonts w:ascii="Times New Roman" w:hAnsi="Times New Roman"/>
          <w:sz w:val="24"/>
          <w:lang w:val="en-GB"/>
        </w:rPr>
        <w:t xml:space="preserve">s </w:t>
      </w:r>
      <w:r w:rsidR="002D3C9E" w:rsidRPr="00D80C67">
        <w:rPr>
          <w:rFonts w:ascii="Times New Roman" w:hAnsi="Times New Roman"/>
          <w:sz w:val="24"/>
          <w:lang w:val="en-GB"/>
        </w:rPr>
        <w:t xml:space="preserve">meta-beliefs about </w:t>
      </w:r>
      <w:r w:rsidR="00E36E0B" w:rsidRPr="00D80C67">
        <w:rPr>
          <w:rFonts w:ascii="Times New Roman" w:hAnsi="Times New Roman"/>
          <w:sz w:val="24"/>
          <w:lang w:val="en-GB"/>
        </w:rPr>
        <w:t>rumination;</w:t>
      </w:r>
      <w:r w:rsidR="004D44C2" w:rsidRPr="00D80C67">
        <w:rPr>
          <w:rFonts w:ascii="Times New Roman" w:hAnsi="Times New Roman"/>
          <w:sz w:val="24"/>
          <w:lang w:val="en-GB"/>
        </w:rPr>
        <w:t xml:space="preserve"> howe</w:t>
      </w:r>
      <w:r w:rsidR="002D3C9E" w:rsidRPr="00D80C67">
        <w:rPr>
          <w:rFonts w:ascii="Times New Roman" w:hAnsi="Times New Roman"/>
          <w:sz w:val="24"/>
          <w:lang w:val="en-GB"/>
        </w:rPr>
        <w:t xml:space="preserve">ver, it </w:t>
      </w:r>
      <w:r w:rsidR="00A40F6C" w:rsidRPr="00D80C67">
        <w:rPr>
          <w:rFonts w:ascii="Times New Roman" w:hAnsi="Times New Roman"/>
          <w:sz w:val="24"/>
          <w:lang w:val="en-GB"/>
        </w:rPr>
        <w:t>can</w:t>
      </w:r>
      <w:r w:rsidR="00FF5FE7" w:rsidRPr="00D80C67">
        <w:rPr>
          <w:rFonts w:ascii="Times New Roman" w:hAnsi="Times New Roman"/>
          <w:sz w:val="24"/>
          <w:lang w:val="en-GB"/>
        </w:rPr>
        <w:t xml:space="preserve">not </w:t>
      </w:r>
      <w:r w:rsidR="002D3C9E" w:rsidRPr="00D80C67">
        <w:rPr>
          <w:rFonts w:ascii="Times New Roman" w:hAnsi="Times New Roman"/>
          <w:sz w:val="24"/>
          <w:lang w:val="en-GB"/>
        </w:rPr>
        <w:t>treat</w:t>
      </w:r>
      <w:r w:rsidR="004D44C2" w:rsidRPr="00D80C67">
        <w:rPr>
          <w:rFonts w:ascii="Times New Roman" w:hAnsi="Times New Roman"/>
          <w:sz w:val="24"/>
          <w:lang w:val="en-GB"/>
        </w:rPr>
        <w:t xml:space="preserve"> rumination itself. </w:t>
      </w:r>
      <w:r w:rsidR="006161B0" w:rsidRPr="00D80C67">
        <w:rPr>
          <w:rFonts w:ascii="Times New Roman" w:hAnsi="Times New Roman"/>
          <w:sz w:val="24"/>
          <w:lang w:val="en-GB"/>
        </w:rPr>
        <w:t xml:space="preserve">Nevertheless, </w:t>
      </w:r>
      <w:r w:rsidR="004D44C2" w:rsidRPr="00D80C67">
        <w:rPr>
          <w:rFonts w:ascii="Times New Roman" w:hAnsi="Times New Roman"/>
          <w:sz w:val="24"/>
          <w:lang w:val="en-GB"/>
        </w:rPr>
        <w:t>the fact</w:t>
      </w:r>
      <w:r w:rsidR="00BC1B7F" w:rsidRPr="00D80C67">
        <w:rPr>
          <w:rFonts w:ascii="Times New Roman" w:hAnsi="Times New Roman"/>
          <w:sz w:val="24"/>
          <w:lang w:val="en-GB"/>
        </w:rPr>
        <w:t xml:space="preserve"> that</w:t>
      </w:r>
      <w:r w:rsidR="004D44C2" w:rsidRPr="00D80C67">
        <w:rPr>
          <w:rFonts w:ascii="Times New Roman" w:hAnsi="Times New Roman"/>
          <w:sz w:val="24"/>
          <w:lang w:val="en-GB"/>
        </w:rPr>
        <w:t xml:space="preserve"> meta-cognitive therapy was effective </w:t>
      </w:r>
      <w:r w:rsidR="00BC1B7F" w:rsidRPr="00D80C67">
        <w:rPr>
          <w:rFonts w:ascii="Times New Roman" w:hAnsi="Times New Roman"/>
          <w:sz w:val="24"/>
          <w:lang w:val="en-GB"/>
        </w:rPr>
        <w:t xml:space="preserve">in </w:t>
      </w:r>
      <w:r w:rsidR="004D44C2" w:rsidRPr="00D80C67">
        <w:rPr>
          <w:rFonts w:ascii="Times New Roman" w:hAnsi="Times New Roman"/>
          <w:sz w:val="24"/>
          <w:lang w:val="en-GB"/>
        </w:rPr>
        <w:t>redu</w:t>
      </w:r>
      <w:r w:rsidR="002D3C9E" w:rsidRPr="00D80C67">
        <w:rPr>
          <w:rFonts w:ascii="Times New Roman" w:hAnsi="Times New Roman"/>
          <w:sz w:val="24"/>
          <w:lang w:val="en-GB"/>
        </w:rPr>
        <w:t>c</w:t>
      </w:r>
      <w:r w:rsidR="00BC1B7F" w:rsidRPr="00D80C67">
        <w:rPr>
          <w:rFonts w:ascii="Times New Roman" w:hAnsi="Times New Roman"/>
          <w:sz w:val="24"/>
          <w:lang w:val="en-GB"/>
        </w:rPr>
        <w:t>ing</w:t>
      </w:r>
      <w:r w:rsidR="002D3C9E" w:rsidRPr="00D80C67">
        <w:rPr>
          <w:rFonts w:ascii="Times New Roman" w:hAnsi="Times New Roman"/>
          <w:sz w:val="24"/>
          <w:lang w:val="en-GB"/>
        </w:rPr>
        <w:t xml:space="preserve"> depressive symptoms</w:t>
      </w:r>
      <w:r w:rsidR="00EE765D" w:rsidRPr="00D80C67">
        <w:rPr>
          <w:rFonts w:ascii="Times New Roman" w:hAnsi="Times New Roman"/>
          <w:sz w:val="24"/>
          <w:lang w:val="en-GB"/>
        </w:rPr>
        <w:t xml:space="preserve"> (Normann, van Emmerik, &amp; Morina, 2014)</w:t>
      </w:r>
      <w:r w:rsidR="00BC1B7F" w:rsidRPr="00D80C67">
        <w:rPr>
          <w:rFonts w:ascii="Times New Roman" w:hAnsi="Times New Roman"/>
          <w:sz w:val="24"/>
          <w:lang w:val="en-GB"/>
        </w:rPr>
        <w:t xml:space="preserve"> could be</w:t>
      </w:r>
      <w:r w:rsidR="004D44C2" w:rsidRPr="00D80C67">
        <w:rPr>
          <w:rFonts w:ascii="Times New Roman" w:hAnsi="Times New Roman"/>
          <w:sz w:val="24"/>
          <w:lang w:val="en-GB"/>
        </w:rPr>
        <w:t xml:space="preserve"> because negative meta-beliefs </w:t>
      </w:r>
      <w:r w:rsidR="00A40F6C" w:rsidRPr="00D80C67">
        <w:rPr>
          <w:rFonts w:ascii="Times New Roman" w:hAnsi="Times New Roman"/>
          <w:sz w:val="24"/>
          <w:lang w:val="en-GB"/>
        </w:rPr>
        <w:t xml:space="preserve">are </w:t>
      </w:r>
      <w:r w:rsidR="004D44C2" w:rsidRPr="00D80C67">
        <w:rPr>
          <w:rFonts w:ascii="Times New Roman" w:hAnsi="Times New Roman"/>
          <w:sz w:val="24"/>
          <w:lang w:val="en-GB"/>
        </w:rPr>
        <w:t>the root of depressive symptoms.</w:t>
      </w:r>
    </w:p>
    <w:p w14:paraId="0DC10560" w14:textId="5E058C0E" w:rsidR="00ED08F5" w:rsidRPr="00D80C67" w:rsidRDefault="007E6289" w:rsidP="00274AD2">
      <w:pPr>
        <w:snapToGrid w:val="0"/>
        <w:spacing w:line="480" w:lineRule="auto"/>
        <w:ind w:firstLineChars="250" w:firstLine="60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Regarding </w:t>
      </w:r>
      <w:r w:rsidR="00ED608D" w:rsidRPr="00D80C67">
        <w:rPr>
          <w:rFonts w:ascii="Times New Roman" w:hAnsi="Times New Roman"/>
          <w:sz w:val="24"/>
          <w:lang w:val="en-GB"/>
        </w:rPr>
        <w:t>clinical implication</w:t>
      </w:r>
      <w:r w:rsidR="000E4191" w:rsidRPr="00D80C67">
        <w:rPr>
          <w:rFonts w:ascii="Times New Roman" w:hAnsi="Times New Roman"/>
          <w:sz w:val="24"/>
          <w:lang w:val="en-GB"/>
        </w:rPr>
        <w:t>s</w:t>
      </w:r>
      <w:r w:rsidR="00ED608D" w:rsidRPr="00D80C67">
        <w:rPr>
          <w:rFonts w:ascii="Times New Roman" w:hAnsi="Times New Roman"/>
          <w:sz w:val="24"/>
          <w:lang w:val="en-GB"/>
        </w:rPr>
        <w:t>, i</w:t>
      </w:r>
      <w:r w:rsidR="00247A83" w:rsidRPr="00D80C67">
        <w:rPr>
          <w:rFonts w:ascii="Times New Roman" w:hAnsi="Times New Roman"/>
          <w:sz w:val="24"/>
          <w:lang w:val="en-GB"/>
        </w:rPr>
        <w:t xml:space="preserve">n line with </w:t>
      </w:r>
      <w:r w:rsidR="005F2629" w:rsidRPr="00D80C67">
        <w:rPr>
          <w:rFonts w:ascii="Times New Roman" w:hAnsi="Times New Roman"/>
          <w:sz w:val="24"/>
          <w:lang w:val="en-GB"/>
        </w:rPr>
        <w:t xml:space="preserve">meta-cognitive therapy (Wells, 2009), </w:t>
      </w:r>
      <w:r w:rsidR="00BC26BE" w:rsidRPr="00D80C67">
        <w:rPr>
          <w:rFonts w:ascii="Times New Roman" w:hAnsi="Times New Roman"/>
          <w:sz w:val="24"/>
          <w:lang w:val="en-GB"/>
        </w:rPr>
        <w:t xml:space="preserve">negative meta-beliefs </w:t>
      </w:r>
      <w:r w:rsidR="002039B6" w:rsidRPr="00D80C67">
        <w:rPr>
          <w:rFonts w:ascii="Times New Roman" w:hAnsi="Times New Roman"/>
          <w:sz w:val="24"/>
          <w:lang w:val="en-GB"/>
        </w:rPr>
        <w:t xml:space="preserve">about rumination </w:t>
      </w:r>
      <w:r w:rsidR="002113C0" w:rsidRPr="00D80C67">
        <w:rPr>
          <w:rFonts w:ascii="Times New Roman" w:hAnsi="Times New Roman"/>
          <w:sz w:val="24"/>
          <w:lang w:val="en-GB"/>
        </w:rPr>
        <w:t>could be one</w:t>
      </w:r>
      <w:r w:rsidR="00F73F68" w:rsidRPr="00D80C67">
        <w:rPr>
          <w:rFonts w:ascii="Times New Roman" w:hAnsi="Times New Roman"/>
          <w:sz w:val="24"/>
          <w:lang w:val="en-GB"/>
        </w:rPr>
        <w:t xml:space="preserve"> </w:t>
      </w:r>
      <w:r w:rsidR="00BC1B7F" w:rsidRPr="00D80C67">
        <w:rPr>
          <w:rFonts w:ascii="Times New Roman" w:hAnsi="Times New Roman"/>
          <w:sz w:val="24"/>
          <w:lang w:val="en-GB"/>
        </w:rPr>
        <w:t xml:space="preserve">of </w:t>
      </w:r>
      <w:r w:rsidR="00045F27" w:rsidRPr="00D80C67">
        <w:rPr>
          <w:rFonts w:ascii="Times New Roman" w:hAnsi="Times New Roman"/>
          <w:sz w:val="24"/>
          <w:lang w:val="en-GB"/>
        </w:rPr>
        <w:t xml:space="preserve">the </w:t>
      </w:r>
      <w:r w:rsidR="002113C0" w:rsidRPr="00D80C67">
        <w:rPr>
          <w:rFonts w:ascii="Times New Roman" w:hAnsi="Times New Roman"/>
          <w:sz w:val="24"/>
          <w:lang w:val="en-GB"/>
        </w:rPr>
        <w:t>target</w:t>
      </w:r>
      <w:r w:rsidR="00045F27" w:rsidRPr="00D80C67">
        <w:rPr>
          <w:rFonts w:ascii="Times New Roman" w:hAnsi="Times New Roman"/>
          <w:sz w:val="24"/>
          <w:lang w:val="en-GB"/>
        </w:rPr>
        <w:t>s</w:t>
      </w:r>
      <w:r w:rsidR="00247A83" w:rsidRPr="00D80C67">
        <w:rPr>
          <w:rFonts w:ascii="Times New Roman" w:hAnsi="Times New Roman"/>
          <w:sz w:val="24"/>
          <w:lang w:val="en-GB"/>
        </w:rPr>
        <w:t xml:space="preserve"> to deal with severe depressive symptoms</w:t>
      </w:r>
      <w:r w:rsidR="005F2629" w:rsidRPr="00D80C67">
        <w:rPr>
          <w:rFonts w:ascii="Times New Roman" w:hAnsi="Times New Roman"/>
          <w:sz w:val="24"/>
          <w:lang w:val="en-GB"/>
        </w:rPr>
        <w:t>, because</w:t>
      </w:r>
      <w:r w:rsidR="00A903F5" w:rsidRPr="00D80C67">
        <w:rPr>
          <w:rFonts w:ascii="Times New Roman" w:hAnsi="Times New Roman"/>
          <w:sz w:val="24"/>
          <w:lang w:val="en-GB"/>
        </w:rPr>
        <w:t xml:space="preserve"> </w:t>
      </w:r>
      <w:r w:rsidR="005F2629" w:rsidRPr="00D80C67">
        <w:rPr>
          <w:rFonts w:ascii="Times New Roman" w:hAnsi="Times New Roman"/>
          <w:sz w:val="24"/>
          <w:lang w:val="en-GB"/>
        </w:rPr>
        <w:t xml:space="preserve">negative meta-beliefs and depressive symptoms </w:t>
      </w:r>
      <w:r w:rsidR="00855F2D" w:rsidRPr="00D80C67">
        <w:rPr>
          <w:rFonts w:ascii="Times New Roman" w:hAnsi="Times New Roman"/>
          <w:sz w:val="24"/>
          <w:lang w:val="en-GB"/>
        </w:rPr>
        <w:t xml:space="preserve">have </w:t>
      </w:r>
      <w:r w:rsidR="008E6B00" w:rsidRPr="00D80C67">
        <w:rPr>
          <w:rFonts w:ascii="Times New Roman" w:hAnsi="Times New Roman"/>
          <w:sz w:val="24"/>
          <w:lang w:val="en-GB"/>
        </w:rPr>
        <w:t>a reciprocal relationship. While</w:t>
      </w:r>
      <w:r w:rsidR="005F2629" w:rsidRPr="00D80C67">
        <w:rPr>
          <w:rFonts w:ascii="Times New Roman" w:hAnsi="Times New Roman"/>
          <w:sz w:val="24"/>
          <w:lang w:val="en-GB"/>
        </w:rPr>
        <w:t xml:space="preserve"> </w:t>
      </w:r>
      <w:r w:rsidR="00EA72F1" w:rsidRPr="00D80C67">
        <w:rPr>
          <w:rFonts w:ascii="Times New Roman" w:hAnsi="Times New Roman"/>
          <w:sz w:val="24"/>
          <w:lang w:val="en-GB"/>
        </w:rPr>
        <w:t xml:space="preserve">strong </w:t>
      </w:r>
      <w:r w:rsidR="005F2629" w:rsidRPr="00D80C67">
        <w:rPr>
          <w:rFonts w:ascii="Times New Roman" w:hAnsi="Times New Roman"/>
          <w:sz w:val="24"/>
          <w:lang w:val="en-GB"/>
        </w:rPr>
        <w:t xml:space="preserve">negative meta-beliefs have already been established, </w:t>
      </w:r>
      <w:r w:rsidR="00EA72F1" w:rsidRPr="00D80C67">
        <w:rPr>
          <w:rFonts w:ascii="Times New Roman" w:hAnsi="Times New Roman"/>
          <w:sz w:val="24"/>
          <w:lang w:val="en-GB"/>
        </w:rPr>
        <w:t xml:space="preserve">the approach for negative meta-beliefs will be more effective </w:t>
      </w:r>
      <w:r w:rsidR="008E6B00" w:rsidRPr="00D80C67">
        <w:rPr>
          <w:rFonts w:ascii="Times New Roman" w:hAnsi="Times New Roman"/>
          <w:sz w:val="24"/>
          <w:lang w:val="en-GB"/>
        </w:rPr>
        <w:t>at addressing</w:t>
      </w:r>
      <w:r w:rsidR="00EA72F1" w:rsidRPr="00D80C67">
        <w:rPr>
          <w:rFonts w:ascii="Times New Roman" w:hAnsi="Times New Roman"/>
          <w:sz w:val="24"/>
          <w:lang w:val="en-GB"/>
        </w:rPr>
        <w:t xml:space="preserve"> depressive symptoms. </w:t>
      </w:r>
      <w:r w:rsidR="00D942B2" w:rsidRPr="00D80C67">
        <w:rPr>
          <w:rFonts w:ascii="Times New Roman" w:hAnsi="Times New Roman"/>
          <w:sz w:val="24"/>
          <w:lang w:val="en-GB"/>
        </w:rPr>
        <w:t>This</w:t>
      </w:r>
      <w:r w:rsidR="00F73F68" w:rsidRPr="00D80C67">
        <w:rPr>
          <w:rFonts w:ascii="Times New Roman" w:hAnsi="Times New Roman"/>
          <w:sz w:val="24"/>
          <w:lang w:val="en-GB"/>
        </w:rPr>
        <w:t>,</w:t>
      </w:r>
      <w:r w:rsidR="00D942B2" w:rsidRPr="00D80C67">
        <w:rPr>
          <w:rFonts w:ascii="Times New Roman" w:hAnsi="Times New Roman"/>
          <w:sz w:val="24"/>
          <w:lang w:val="en-GB"/>
        </w:rPr>
        <w:t xml:space="preserve"> conversely</w:t>
      </w:r>
      <w:r w:rsidR="00F73F68" w:rsidRPr="00D80C67">
        <w:rPr>
          <w:rFonts w:ascii="Times New Roman" w:hAnsi="Times New Roman"/>
          <w:sz w:val="24"/>
          <w:lang w:val="en-GB"/>
        </w:rPr>
        <w:t>,</w:t>
      </w:r>
      <w:r w:rsidR="00D942B2" w:rsidRPr="00D80C67">
        <w:rPr>
          <w:rFonts w:ascii="Times New Roman" w:hAnsi="Times New Roman"/>
          <w:sz w:val="24"/>
          <w:lang w:val="en-GB"/>
        </w:rPr>
        <w:t xml:space="preserve"> means that it is not essential </w:t>
      </w:r>
      <w:r w:rsidR="00F73F68" w:rsidRPr="00D80C67">
        <w:rPr>
          <w:rFonts w:ascii="Times New Roman" w:hAnsi="Times New Roman"/>
          <w:sz w:val="24"/>
          <w:lang w:val="en-GB"/>
        </w:rPr>
        <w:t>to treat</w:t>
      </w:r>
      <w:r w:rsidR="001C5805" w:rsidRPr="00D80C67">
        <w:rPr>
          <w:rFonts w:ascii="Times New Roman" w:hAnsi="Times New Roman"/>
          <w:sz w:val="24"/>
          <w:lang w:val="en-GB"/>
        </w:rPr>
        <w:t xml:space="preserve"> </w:t>
      </w:r>
      <w:r w:rsidR="00045F27" w:rsidRPr="00D80C67">
        <w:rPr>
          <w:rFonts w:ascii="Times New Roman" w:hAnsi="Times New Roman"/>
          <w:sz w:val="24"/>
          <w:lang w:val="en-GB"/>
        </w:rPr>
        <w:t xml:space="preserve">the </w:t>
      </w:r>
      <w:r w:rsidR="001C5805" w:rsidRPr="00D80C67">
        <w:rPr>
          <w:rFonts w:ascii="Times New Roman" w:hAnsi="Times New Roman"/>
          <w:sz w:val="24"/>
          <w:lang w:val="en-GB"/>
        </w:rPr>
        <w:t>uncontrollability of</w:t>
      </w:r>
      <w:r w:rsidR="00D942B2" w:rsidRPr="00D80C67">
        <w:rPr>
          <w:rFonts w:ascii="Times New Roman" w:hAnsi="Times New Roman"/>
          <w:sz w:val="24"/>
          <w:lang w:val="en-GB"/>
        </w:rPr>
        <w:t xml:space="preserve"> rumination itself.</w:t>
      </w:r>
    </w:p>
    <w:p w14:paraId="006AD3A3" w14:textId="00AD0E68" w:rsidR="00815DDF" w:rsidRPr="00D80C67" w:rsidRDefault="00815DDF" w:rsidP="00274AD2">
      <w:pPr>
        <w:snapToGrid w:val="0"/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 xml:space="preserve">Limitations and </w:t>
      </w:r>
      <w:r w:rsidR="00117D08" w:rsidRPr="00D80C67">
        <w:rPr>
          <w:rFonts w:ascii="Times New Roman" w:hAnsi="Times New Roman"/>
          <w:b/>
          <w:sz w:val="24"/>
          <w:lang w:val="en-GB"/>
        </w:rPr>
        <w:t>F</w:t>
      </w:r>
      <w:r w:rsidR="006472D3" w:rsidRPr="00D80C67">
        <w:rPr>
          <w:rFonts w:ascii="Times New Roman" w:hAnsi="Times New Roman"/>
          <w:b/>
          <w:sz w:val="24"/>
          <w:lang w:val="en-GB"/>
        </w:rPr>
        <w:t xml:space="preserve">uture </w:t>
      </w:r>
      <w:r w:rsidR="00117D08" w:rsidRPr="00D80C67">
        <w:rPr>
          <w:rFonts w:ascii="Times New Roman" w:hAnsi="Times New Roman"/>
          <w:b/>
          <w:sz w:val="24"/>
          <w:lang w:val="en-GB"/>
        </w:rPr>
        <w:t>D</w:t>
      </w:r>
      <w:r w:rsidR="006472D3" w:rsidRPr="00D80C67">
        <w:rPr>
          <w:rFonts w:ascii="Times New Roman" w:hAnsi="Times New Roman"/>
          <w:b/>
          <w:sz w:val="24"/>
          <w:lang w:val="en-GB"/>
        </w:rPr>
        <w:t>irections</w:t>
      </w:r>
    </w:p>
    <w:p w14:paraId="532E4523" w14:textId="7A64B301" w:rsidR="00A31AEB" w:rsidRPr="00D80C67" w:rsidRDefault="00915724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The limitations of the present study were </w:t>
      </w:r>
      <w:r w:rsidR="008614DD" w:rsidRPr="00D80C67">
        <w:rPr>
          <w:rFonts w:ascii="Times New Roman" w:hAnsi="Times New Roman"/>
          <w:sz w:val="24"/>
          <w:lang w:val="en-GB"/>
        </w:rPr>
        <w:t>that</w:t>
      </w:r>
      <w:r w:rsidRPr="00D80C67">
        <w:rPr>
          <w:rFonts w:ascii="Times New Roman" w:hAnsi="Times New Roman"/>
          <w:sz w:val="24"/>
          <w:lang w:val="en-GB"/>
        </w:rPr>
        <w:t xml:space="preserve"> we </w:t>
      </w:r>
      <w:r w:rsidR="00497ACA" w:rsidRPr="00D80C67">
        <w:rPr>
          <w:rFonts w:ascii="Times New Roman" w:hAnsi="Times New Roman"/>
          <w:sz w:val="24"/>
          <w:lang w:val="en-GB"/>
        </w:rPr>
        <w:t>examined only nonclinical</w:t>
      </w:r>
      <w:r w:rsidR="00DB3289" w:rsidRPr="00D80C67">
        <w:rPr>
          <w:rFonts w:ascii="Times New Roman" w:hAnsi="Times New Roman"/>
          <w:sz w:val="24"/>
          <w:lang w:val="en-GB"/>
        </w:rPr>
        <w:t xml:space="preserve"> students</w:t>
      </w:r>
      <w:r w:rsidR="001C5805" w:rsidRPr="00D80C67">
        <w:rPr>
          <w:rFonts w:ascii="Times New Roman" w:hAnsi="Times New Roman"/>
          <w:sz w:val="24"/>
          <w:lang w:val="en-GB"/>
        </w:rPr>
        <w:t>,</w:t>
      </w:r>
      <w:r w:rsidR="008E6B00" w:rsidRPr="00D80C67">
        <w:rPr>
          <w:rFonts w:ascii="Times New Roman" w:hAnsi="Times New Roman"/>
          <w:sz w:val="24"/>
          <w:lang w:val="en-GB"/>
        </w:rPr>
        <w:t xml:space="preserve"> and with</w:t>
      </w:r>
      <w:r w:rsidR="00EF745E" w:rsidRPr="00D80C67">
        <w:rPr>
          <w:rFonts w:ascii="Times New Roman" w:hAnsi="Times New Roman"/>
          <w:sz w:val="24"/>
          <w:lang w:val="en-GB"/>
        </w:rPr>
        <w:t xml:space="preserve"> a</w:t>
      </w:r>
      <w:r w:rsidR="001C5805" w:rsidRPr="00D80C67">
        <w:rPr>
          <w:rFonts w:ascii="Times New Roman" w:hAnsi="Times New Roman"/>
          <w:sz w:val="24"/>
          <w:lang w:val="en-GB"/>
        </w:rPr>
        <w:t xml:space="preserve"> relatively small</w:t>
      </w:r>
      <w:r w:rsidR="00497ACA" w:rsidRPr="00D80C67">
        <w:rPr>
          <w:rFonts w:ascii="Times New Roman" w:hAnsi="Times New Roman"/>
          <w:sz w:val="24"/>
          <w:lang w:val="en-GB"/>
        </w:rPr>
        <w:t xml:space="preserve"> sample.</w:t>
      </w:r>
      <w:r w:rsidR="00920F0D" w:rsidRPr="00D80C67">
        <w:rPr>
          <w:rFonts w:ascii="Times New Roman" w:hAnsi="Times New Roman"/>
          <w:sz w:val="24"/>
          <w:lang w:val="en-GB"/>
        </w:rPr>
        <w:t xml:space="preserve"> </w:t>
      </w:r>
      <w:r w:rsidR="00012BB4" w:rsidRPr="00D80C67">
        <w:rPr>
          <w:rFonts w:ascii="Times New Roman" w:hAnsi="Times New Roman"/>
          <w:sz w:val="24"/>
          <w:lang w:val="en-GB"/>
        </w:rPr>
        <w:t xml:space="preserve">The characteristics of our sample might influence the results. For example, there is a possibility that causal analytic rumination predicted </w:t>
      </w:r>
      <w:r w:rsidR="008E6B00" w:rsidRPr="00D80C67">
        <w:rPr>
          <w:rFonts w:ascii="Times New Roman" w:hAnsi="Times New Roman"/>
          <w:sz w:val="24"/>
          <w:lang w:val="en-GB"/>
        </w:rPr>
        <w:t>elevated levels</w:t>
      </w:r>
      <w:r w:rsidR="00012BB4" w:rsidRPr="00D80C67">
        <w:rPr>
          <w:rFonts w:ascii="Times New Roman" w:hAnsi="Times New Roman"/>
          <w:sz w:val="24"/>
          <w:lang w:val="en-GB"/>
        </w:rPr>
        <w:t xml:space="preserve"> of negative meta-beliefs in clinical depression. </w:t>
      </w:r>
      <w:r w:rsidR="008E6B00" w:rsidRPr="00D80C67">
        <w:rPr>
          <w:rFonts w:ascii="Times New Roman" w:hAnsi="Times New Roman"/>
          <w:sz w:val="24"/>
        </w:rPr>
        <w:t>Regarding sample size, although there are no clear criteria to determine if we met the requirements, a larger sample size is better for more stable parameter estimates (Usami et al., 2015).</w:t>
      </w:r>
      <w:r w:rsidR="00276F29" w:rsidRPr="00D80C67">
        <w:rPr>
          <w:rFonts w:ascii="Times New Roman" w:hAnsi="Times New Roman" w:hint="eastAsia"/>
          <w:sz w:val="24"/>
          <w:lang w:val="en-GB"/>
        </w:rPr>
        <w:t xml:space="preserve"> </w:t>
      </w:r>
      <w:r w:rsidR="00012BB4" w:rsidRPr="00D80C67">
        <w:rPr>
          <w:rFonts w:ascii="Times New Roman" w:hAnsi="Times New Roman"/>
          <w:sz w:val="24"/>
          <w:lang w:val="en-GB"/>
        </w:rPr>
        <w:t>Overall, the generalizability of the results remains unclear</w:t>
      </w:r>
      <w:r w:rsidR="008839B6" w:rsidRPr="00D80C67">
        <w:rPr>
          <w:rFonts w:ascii="Times New Roman" w:hAnsi="Times New Roman"/>
          <w:sz w:val="24"/>
          <w:lang w:val="en-GB"/>
        </w:rPr>
        <w:t>. A</w:t>
      </w:r>
      <w:r w:rsidR="00A31AEB" w:rsidRPr="00D80C67">
        <w:rPr>
          <w:rFonts w:ascii="Times New Roman" w:hAnsi="Times New Roman"/>
          <w:sz w:val="24"/>
          <w:lang w:val="en-GB"/>
        </w:rPr>
        <w:t xml:space="preserve">lthough </w:t>
      </w:r>
      <w:r w:rsidR="008839B6" w:rsidRPr="00D80C67">
        <w:rPr>
          <w:rFonts w:ascii="Times New Roman" w:hAnsi="Times New Roman"/>
          <w:sz w:val="24"/>
          <w:lang w:val="en-GB"/>
        </w:rPr>
        <w:t>we</w:t>
      </w:r>
      <w:r w:rsidR="00A31AEB" w:rsidRPr="00D80C67">
        <w:rPr>
          <w:rFonts w:ascii="Times New Roman" w:hAnsi="Times New Roman"/>
          <w:sz w:val="24"/>
          <w:lang w:val="en-GB"/>
        </w:rPr>
        <w:t xml:space="preserve"> conducted </w:t>
      </w:r>
      <w:r w:rsidR="008839B6" w:rsidRPr="00D80C67">
        <w:rPr>
          <w:rFonts w:ascii="Times New Roman" w:hAnsi="Times New Roman"/>
          <w:sz w:val="24"/>
          <w:lang w:val="en-GB"/>
        </w:rPr>
        <w:t>modelling</w:t>
      </w:r>
      <w:r w:rsidR="00A31AEB" w:rsidRPr="00D80C67">
        <w:rPr>
          <w:rFonts w:ascii="Times New Roman" w:hAnsi="Times New Roman"/>
          <w:sz w:val="24"/>
          <w:lang w:val="en-GB"/>
        </w:rPr>
        <w:t xml:space="preserve"> using observed variables, latent variable </w:t>
      </w:r>
      <w:r w:rsidR="008839B6" w:rsidRPr="00D80C67">
        <w:rPr>
          <w:rFonts w:ascii="Times New Roman" w:hAnsi="Times New Roman"/>
          <w:sz w:val="24"/>
          <w:lang w:val="en-GB"/>
        </w:rPr>
        <w:t>modelling</w:t>
      </w:r>
      <w:r w:rsidR="00A31AEB" w:rsidRPr="00D80C67">
        <w:rPr>
          <w:rFonts w:ascii="Times New Roman" w:hAnsi="Times New Roman"/>
          <w:sz w:val="24"/>
          <w:lang w:val="en-GB"/>
        </w:rPr>
        <w:t xml:space="preserve"> should be examined in the future.</w:t>
      </w:r>
    </w:p>
    <w:p w14:paraId="033AB816" w14:textId="34264D0B" w:rsidR="0073332E" w:rsidRPr="00D80C67" w:rsidRDefault="00A31AEB" w:rsidP="00274AD2">
      <w:pPr>
        <w:snapToGrid w:val="0"/>
        <w:spacing w:line="480" w:lineRule="auto"/>
        <w:ind w:firstLine="7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W</w:t>
      </w:r>
      <w:r w:rsidR="00497ACA" w:rsidRPr="00D80C67">
        <w:rPr>
          <w:rFonts w:ascii="Times New Roman" w:hAnsi="Times New Roman"/>
          <w:sz w:val="24"/>
          <w:lang w:val="en-GB"/>
        </w:rPr>
        <w:t xml:space="preserve">e </w:t>
      </w:r>
      <w:r w:rsidR="00915724" w:rsidRPr="00D80C67">
        <w:rPr>
          <w:rFonts w:ascii="Times New Roman" w:hAnsi="Times New Roman"/>
          <w:sz w:val="24"/>
          <w:lang w:val="en-GB"/>
        </w:rPr>
        <w:t>did not assess vulnerability for depression</w:t>
      </w:r>
      <w:r w:rsidR="00F71B56" w:rsidRPr="00D80C67">
        <w:rPr>
          <w:rFonts w:ascii="Times New Roman" w:hAnsi="Times New Roman"/>
          <w:sz w:val="24"/>
          <w:lang w:val="en-GB"/>
        </w:rPr>
        <w:t>,</w:t>
      </w:r>
      <w:r w:rsidR="000D0D41" w:rsidRPr="00D80C67">
        <w:rPr>
          <w:rFonts w:ascii="Times New Roman" w:hAnsi="Times New Roman"/>
          <w:sz w:val="24"/>
          <w:lang w:val="en-GB"/>
        </w:rPr>
        <w:t xml:space="preserve"> such as cognitive</w:t>
      </w:r>
      <w:r w:rsidR="002368F5" w:rsidRPr="00D80C67">
        <w:rPr>
          <w:rFonts w:ascii="Times New Roman" w:hAnsi="Times New Roman"/>
          <w:sz w:val="24"/>
          <w:lang w:val="en-GB"/>
        </w:rPr>
        <w:t xml:space="preserve"> reactivity</w:t>
      </w:r>
      <w:r w:rsidR="00497ACA" w:rsidRPr="00D80C67">
        <w:rPr>
          <w:rFonts w:ascii="Times New Roman" w:hAnsi="Times New Roman"/>
          <w:sz w:val="24"/>
          <w:lang w:val="en-GB"/>
        </w:rPr>
        <w:t>.</w:t>
      </w:r>
      <w:r w:rsidR="00915724" w:rsidRPr="00D80C67">
        <w:rPr>
          <w:rFonts w:ascii="Times New Roman" w:hAnsi="Times New Roman"/>
          <w:sz w:val="24"/>
          <w:lang w:val="en-GB"/>
        </w:rPr>
        <w:t xml:space="preserve"> </w:t>
      </w:r>
      <w:r w:rsidR="00497ACA" w:rsidRPr="00D80C67">
        <w:rPr>
          <w:rFonts w:ascii="Times New Roman" w:hAnsi="Times New Roman"/>
          <w:sz w:val="24"/>
          <w:lang w:val="en-GB"/>
        </w:rPr>
        <w:t xml:space="preserve">As </w:t>
      </w:r>
      <w:r w:rsidR="00E24DF3" w:rsidRPr="00D80C67">
        <w:rPr>
          <w:rFonts w:ascii="Times New Roman" w:hAnsi="Times New Roman"/>
          <w:sz w:val="24"/>
          <w:lang w:val="en-GB"/>
        </w:rPr>
        <w:t>mentioned</w:t>
      </w:r>
      <w:r w:rsidR="00497ACA" w:rsidRPr="00D80C67">
        <w:rPr>
          <w:rFonts w:ascii="Times New Roman" w:hAnsi="Times New Roman"/>
          <w:sz w:val="24"/>
          <w:lang w:val="en-GB"/>
        </w:rPr>
        <w:t xml:space="preserve"> above</w:t>
      </w:r>
      <w:r w:rsidR="00E24DF3" w:rsidRPr="00D80C67">
        <w:rPr>
          <w:rFonts w:ascii="Times New Roman" w:hAnsi="Times New Roman"/>
          <w:sz w:val="24"/>
          <w:lang w:val="en-GB"/>
        </w:rPr>
        <w:t>, the development of negative meta-beliefs might be involved in depression</w:t>
      </w:r>
      <w:r w:rsidR="004A7A0C" w:rsidRPr="00D80C67">
        <w:rPr>
          <w:rFonts w:ascii="Times New Roman" w:hAnsi="Times New Roman"/>
          <w:sz w:val="24"/>
          <w:lang w:val="en-GB"/>
        </w:rPr>
        <w:t>-</w:t>
      </w:r>
      <w:r w:rsidR="00E24DF3" w:rsidRPr="00D80C67">
        <w:rPr>
          <w:rFonts w:ascii="Times New Roman" w:hAnsi="Times New Roman"/>
          <w:sz w:val="24"/>
          <w:lang w:val="en-GB"/>
        </w:rPr>
        <w:t>related cogn</w:t>
      </w:r>
      <w:r w:rsidR="00815DDF" w:rsidRPr="00D80C67">
        <w:rPr>
          <w:rFonts w:ascii="Times New Roman" w:hAnsi="Times New Roman"/>
          <w:sz w:val="24"/>
          <w:lang w:val="en-GB"/>
        </w:rPr>
        <w:t xml:space="preserve">ition. Therefore, </w:t>
      </w:r>
      <w:r w:rsidR="004A7A0C" w:rsidRPr="00D80C67">
        <w:rPr>
          <w:rFonts w:ascii="Times New Roman" w:hAnsi="Times New Roman"/>
          <w:sz w:val="24"/>
          <w:lang w:val="en-GB"/>
        </w:rPr>
        <w:t>there is a need to examine the</w:t>
      </w:r>
      <w:r w:rsidR="00815DDF" w:rsidRPr="00D80C67">
        <w:rPr>
          <w:rFonts w:ascii="Times New Roman" w:hAnsi="Times New Roman"/>
          <w:sz w:val="24"/>
          <w:lang w:val="en-GB"/>
        </w:rPr>
        <w:t xml:space="preserve"> meta-cognitive model in people with clinical/former depression and with genetic/family vulnerability for depression, or with measur</w:t>
      </w:r>
      <w:r w:rsidR="0026791F" w:rsidRPr="00D80C67">
        <w:rPr>
          <w:rFonts w:ascii="Times New Roman" w:hAnsi="Times New Roman"/>
          <w:sz w:val="24"/>
          <w:lang w:val="en-GB"/>
        </w:rPr>
        <w:t>ed</w:t>
      </w:r>
      <w:r w:rsidR="000D0D41" w:rsidRPr="00D80C67">
        <w:rPr>
          <w:rFonts w:ascii="Times New Roman" w:hAnsi="Times New Roman"/>
          <w:sz w:val="24"/>
          <w:lang w:val="en-GB"/>
        </w:rPr>
        <w:t xml:space="preserve"> negative cognitive reactivity</w:t>
      </w:r>
      <w:r w:rsidR="00815DDF" w:rsidRPr="00D80C67">
        <w:rPr>
          <w:rFonts w:ascii="Times New Roman" w:hAnsi="Times New Roman"/>
          <w:sz w:val="24"/>
          <w:lang w:val="en-GB"/>
        </w:rPr>
        <w:t>.</w:t>
      </w:r>
      <w:r w:rsidR="008839B6" w:rsidRPr="00D80C67">
        <w:rPr>
          <w:rFonts w:ascii="Times New Roman" w:hAnsi="Times New Roman"/>
          <w:sz w:val="24"/>
          <w:lang w:val="en-GB"/>
        </w:rPr>
        <w:t xml:space="preserve"> </w:t>
      </w:r>
      <w:r w:rsidR="00E24DF3" w:rsidRPr="00D80C67">
        <w:rPr>
          <w:rFonts w:ascii="Times New Roman" w:hAnsi="Times New Roman"/>
          <w:sz w:val="24"/>
          <w:lang w:val="en-GB"/>
        </w:rPr>
        <w:t xml:space="preserve">In addition, </w:t>
      </w:r>
      <w:r w:rsidR="008839B6" w:rsidRPr="00D80C67">
        <w:rPr>
          <w:rFonts w:ascii="Times New Roman" w:hAnsi="Times New Roman"/>
          <w:sz w:val="24"/>
          <w:lang w:val="en-GB"/>
        </w:rPr>
        <w:t>since this</w:t>
      </w:r>
      <w:r w:rsidR="00E24DF3" w:rsidRPr="00D80C67">
        <w:rPr>
          <w:rFonts w:ascii="Times New Roman" w:hAnsi="Times New Roman"/>
          <w:sz w:val="24"/>
          <w:lang w:val="en-GB"/>
        </w:rPr>
        <w:t xml:space="preserve"> study </w:t>
      </w:r>
      <w:r w:rsidR="000D04C0" w:rsidRPr="00D80C67">
        <w:rPr>
          <w:rFonts w:ascii="Times New Roman" w:hAnsi="Times New Roman"/>
          <w:sz w:val="24"/>
          <w:lang w:val="en-GB"/>
        </w:rPr>
        <w:t>was cond</w:t>
      </w:r>
      <w:r w:rsidR="00850663" w:rsidRPr="00D80C67">
        <w:rPr>
          <w:rFonts w:ascii="Times New Roman" w:hAnsi="Times New Roman"/>
          <w:sz w:val="24"/>
          <w:lang w:val="en-GB"/>
        </w:rPr>
        <w:t>ucted over 6 months</w:t>
      </w:r>
      <w:r w:rsidR="00E24DF3" w:rsidRPr="00D80C67">
        <w:rPr>
          <w:rFonts w:ascii="Times New Roman" w:hAnsi="Times New Roman"/>
          <w:sz w:val="24"/>
          <w:lang w:val="en-GB"/>
        </w:rPr>
        <w:t>, it remains unclear</w:t>
      </w:r>
      <w:r w:rsidR="000D04C0" w:rsidRPr="00D80C67">
        <w:rPr>
          <w:rFonts w:ascii="Times New Roman" w:hAnsi="Times New Roman"/>
          <w:sz w:val="24"/>
          <w:lang w:val="en-GB"/>
        </w:rPr>
        <w:t xml:space="preserve"> how</w:t>
      </w:r>
      <w:r w:rsidR="00E24DF3" w:rsidRPr="00D80C67">
        <w:rPr>
          <w:rFonts w:ascii="Times New Roman" w:hAnsi="Times New Roman"/>
          <w:sz w:val="24"/>
          <w:lang w:val="en-GB"/>
        </w:rPr>
        <w:t xml:space="preserve"> the meta-cognitive model </w:t>
      </w:r>
      <w:r w:rsidR="007C5142" w:rsidRPr="00D80C67">
        <w:rPr>
          <w:rFonts w:ascii="Times New Roman" w:hAnsi="Times New Roman"/>
          <w:sz w:val="24"/>
          <w:lang w:val="en-GB"/>
        </w:rPr>
        <w:t xml:space="preserve">of rumination </w:t>
      </w:r>
      <w:r w:rsidR="000D04C0" w:rsidRPr="00D80C67">
        <w:rPr>
          <w:rFonts w:ascii="Times New Roman" w:hAnsi="Times New Roman"/>
          <w:sz w:val="24"/>
          <w:lang w:val="en-GB"/>
        </w:rPr>
        <w:t>would function</w:t>
      </w:r>
      <w:r w:rsidR="00850663" w:rsidRPr="00D80C67">
        <w:rPr>
          <w:rFonts w:ascii="Times New Roman" w:hAnsi="Times New Roman"/>
          <w:sz w:val="24"/>
          <w:lang w:val="en-GB"/>
        </w:rPr>
        <w:t xml:space="preserve"> in</w:t>
      </w:r>
      <w:r w:rsidR="000D04C0" w:rsidRPr="00D80C67">
        <w:rPr>
          <w:rFonts w:ascii="Times New Roman" w:hAnsi="Times New Roman"/>
          <w:sz w:val="24"/>
          <w:lang w:val="en-GB"/>
        </w:rPr>
        <w:t xml:space="preserve"> </w:t>
      </w:r>
      <w:r w:rsidR="00850663" w:rsidRPr="00D80C67">
        <w:rPr>
          <w:rFonts w:ascii="Times New Roman" w:hAnsi="Times New Roman"/>
          <w:sz w:val="24"/>
          <w:lang w:val="en-GB"/>
        </w:rPr>
        <w:t>shorter and longer intervals</w:t>
      </w:r>
      <w:r w:rsidR="00E24DF3" w:rsidRPr="00D80C67">
        <w:rPr>
          <w:rFonts w:ascii="Times New Roman" w:hAnsi="Times New Roman"/>
          <w:sz w:val="24"/>
          <w:lang w:val="en-GB"/>
        </w:rPr>
        <w:t xml:space="preserve">. </w:t>
      </w:r>
      <w:r w:rsidR="007C5142" w:rsidRPr="00D80C67">
        <w:rPr>
          <w:rFonts w:ascii="Times New Roman" w:hAnsi="Times New Roman"/>
          <w:sz w:val="24"/>
          <w:lang w:val="en-GB"/>
        </w:rPr>
        <w:t>The original meta-cognitive model of rumination</w:t>
      </w:r>
      <w:r w:rsidR="008839B6" w:rsidRPr="00D80C67">
        <w:rPr>
          <w:rFonts w:ascii="Times New Roman" w:hAnsi="Times New Roman"/>
          <w:sz w:val="24"/>
          <w:lang w:val="en-GB"/>
        </w:rPr>
        <w:t>, as</w:t>
      </w:r>
      <w:r w:rsidR="007C5142" w:rsidRPr="00D80C67">
        <w:rPr>
          <w:rFonts w:ascii="Times New Roman" w:hAnsi="Times New Roman"/>
          <w:sz w:val="24"/>
          <w:lang w:val="en-GB"/>
        </w:rPr>
        <w:t xml:space="preserve"> proposed by Papageorgiou </w:t>
      </w:r>
      <w:r w:rsidR="000E1FA6" w:rsidRPr="00D80C67">
        <w:rPr>
          <w:rFonts w:ascii="Times New Roman" w:hAnsi="Times New Roman"/>
          <w:sz w:val="24"/>
          <w:lang w:val="en-GB"/>
        </w:rPr>
        <w:t xml:space="preserve">and </w:t>
      </w:r>
      <w:r w:rsidR="007C5142" w:rsidRPr="00D80C67">
        <w:rPr>
          <w:rFonts w:ascii="Times New Roman" w:hAnsi="Times New Roman"/>
          <w:sz w:val="24"/>
          <w:lang w:val="en-GB"/>
        </w:rPr>
        <w:t>Wells (2003)</w:t>
      </w:r>
      <w:r w:rsidR="008839B6" w:rsidRPr="00D80C67">
        <w:rPr>
          <w:rFonts w:ascii="Times New Roman" w:hAnsi="Times New Roman"/>
          <w:sz w:val="24"/>
          <w:lang w:val="en-GB"/>
        </w:rPr>
        <w:t>,</w:t>
      </w:r>
      <w:r w:rsidR="007C5142" w:rsidRPr="00D80C67">
        <w:rPr>
          <w:rFonts w:ascii="Times New Roman" w:hAnsi="Times New Roman"/>
          <w:sz w:val="24"/>
          <w:lang w:val="en-GB"/>
        </w:rPr>
        <w:t xml:space="preserve"> did not define an applicable period. </w:t>
      </w:r>
      <w:r w:rsidR="00ED08F5" w:rsidRPr="00D80C67">
        <w:rPr>
          <w:rFonts w:ascii="Times New Roman" w:hAnsi="Times New Roman"/>
          <w:sz w:val="24"/>
          <w:lang w:val="en-GB"/>
        </w:rPr>
        <w:t>I</w:t>
      </w:r>
      <w:r w:rsidR="009237D8" w:rsidRPr="00D80C67">
        <w:rPr>
          <w:rFonts w:ascii="Times New Roman" w:hAnsi="Times New Roman"/>
          <w:sz w:val="24"/>
          <w:lang w:val="en-GB"/>
        </w:rPr>
        <w:t>t is possible that the state</w:t>
      </w:r>
      <w:r w:rsidR="008F70BD" w:rsidRPr="00D80C67">
        <w:rPr>
          <w:rFonts w:ascii="Times New Roman" w:hAnsi="Times New Roman"/>
          <w:sz w:val="24"/>
          <w:lang w:val="en-GB"/>
        </w:rPr>
        <w:t>-</w:t>
      </w:r>
      <w:r w:rsidR="009237D8" w:rsidRPr="00D80C67">
        <w:rPr>
          <w:rFonts w:ascii="Times New Roman" w:hAnsi="Times New Roman"/>
          <w:sz w:val="24"/>
          <w:lang w:val="en-GB"/>
        </w:rPr>
        <w:t>dependent uncontrollability of rumination occur</w:t>
      </w:r>
      <w:r w:rsidR="008F70BD" w:rsidRPr="00D80C67">
        <w:rPr>
          <w:rFonts w:ascii="Times New Roman" w:hAnsi="Times New Roman"/>
          <w:sz w:val="24"/>
          <w:lang w:val="en-GB"/>
        </w:rPr>
        <w:t>red</w:t>
      </w:r>
      <w:r w:rsidR="009237D8" w:rsidRPr="00D80C67">
        <w:rPr>
          <w:rFonts w:ascii="Times New Roman" w:hAnsi="Times New Roman"/>
          <w:sz w:val="24"/>
          <w:lang w:val="en-GB"/>
        </w:rPr>
        <w:t xml:space="preserve"> due to causal analytic rumination and positive meta-beliefs. </w:t>
      </w:r>
      <w:r w:rsidR="008839B6" w:rsidRPr="00D80C67">
        <w:rPr>
          <w:rFonts w:ascii="Times New Roman" w:hAnsi="Times New Roman"/>
          <w:sz w:val="24"/>
          <w:lang w:val="en-GB"/>
        </w:rPr>
        <w:t xml:space="preserve">Examination of distinct time </w:t>
      </w:r>
      <w:r w:rsidR="00850663" w:rsidRPr="00D80C67">
        <w:rPr>
          <w:rFonts w:ascii="Times New Roman" w:hAnsi="Times New Roman"/>
          <w:sz w:val="24"/>
          <w:lang w:val="en-GB"/>
        </w:rPr>
        <w:t xml:space="preserve">frames would shed light </w:t>
      </w:r>
      <w:r w:rsidR="008839B6" w:rsidRPr="00D80C67">
        <w:rPr>
          <w:rFonts w:ascii="Times New Roman" w:hAnsi="Times New Roman"/>
          <w:sz w:val="24"/>
          <w:lang w:val="en-GB"/>
        </w:rPr>
        <w:t>on</w:t>
      </w:r>
      <w:r w:rsidR="00850663" w:rsidRPr="00D80C67">
        <w:rPr>
          <w:rFonts w:ascii="Times New Roman" w:hAnsi="Times New Roman"/>
          <w:sz w:val="24"/>
          <w:lang w:val="en-GB"/>
        </w:rPr>
        <w:t xml:space="preserve"> how variables in the meta-cognitive model behave over time.</w:t>
      </w:r>
    </w:p>
    <w:p w14:paraId="5E1B372E" w14:textId="402E32D3" w:rsidR="00B67B87" w:rsidRPr="00D80C67" w:rsidRDefault="00007FE4" w:rsidP="00274AD2">
      <w:pPr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Acknowledgements</w:t>
      </w:r>
    </w:p>
    <w:p w14:paraId="6CCE555E" w14:textId="37C792C7" w:rsidR="00007FE4" w:rsidRPr="00D80C67" w:rsidRDefault="00B67B87" w:rsidP="00274AD2">
      <w:pPr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ab/>
      </w:r>
      <w:r w:rsidR="006922D1" w:rsidRPr="00D80C67">
        <w:rPr>
          <w:rFonts w:ascii="Times New Roman" w:hAnsi="Times New Roman"/>
          <w:sz w:val="24"/>
          <w:lang w:val="en-GB"/>
        </w:rPr>
        <w:t>The authors are grateful to Dr. Costas Papageorgiou for providing materials.</w:t>
      </w:r>
    </w:p>
    <w:p w14:paraId="6EEABBF5" w14:textId="2F714F0C" w:rsidR="00B67B87" w:rsidRPr="00D80C67" w:rsidRDefault="00007FE4" w:rsidP="00274AD2">
      <w:pPr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Ethical Statements</w:t>
      </w:r>
    </w:p>
    <w:p w14:paraId="4CE40678" w14:textId="5D2EE3B3" w:rsidR="00007FE4" w:rsidRPr="00D80C67" w:rsidRDefault="00B67B87" w:rsidP="00274AD2">
      <w:pPr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ab/>
      </w:r>
      <w:r w:rsidR="005823E5" w:rsidRPr="00D80C67">
        <w:rPr>
          <w:rFonts w:ascii="Times New Roman" w:hAnsi="Times New Roman"/>
          <w:sz w:val="24"/>
          <w:lang w:val="en-GB"/>
        </w:rPr>
        <w:t>All procedures performed in this study were in accordance with the ethical standards of the institutional and/or national research committee and with the 1964 Helsinki declaration and its later amendments or comparable ethical standards.</w:t>
      </w:r>
    </w:p>
    <w:p w14:paraId="02E84850" w14:textId="71DC67A6" w:rsidR="00B67B87" w:rsidRPr="00D80C67" w:rsidRDefault="00007FE4" w:rsidP="00274AD2">
      <w:pPr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Conflict</w:t>
      </w:r>
      <w:r w:rsidR="00597CBB" w:rsidRPr="00D80C67">
        <w:rPr>
          <w:rFonts w:ascii="Times New Roman" w:hAnsi="Times New Roman"/>
          <w:b/>
          <w:sz w:val="24"/>
          <w:lang w:val="en-GB"/>
        </w:rPr>
        <w:t>s of Interest</w:t>
      </w:r>
    </w:p>
    <w:p w14:paraId="189FFCAA" w14:textId="00644EE0" w:rsidR="00007FE4" w:rsidRPr="00D80C67" w:rsidRDefault="00B67B87" w:rsidP="00274AD2">
      <w:pPr>
        <w:spacing w:line="480" w:lineRule="auto"/>
        <w:jc w:val="left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ab/>
      </w:r>
      <w:r w:rsidR="005823E5" w:rsidRPr="00D80C67">
        <w:rPr>
          <w:rFonts w:ascii="Times New Roman" w:hAnsi="Times New Roman"/>
          <w:sz w:val="24"/>
          <w:lang w:val="en-GB"/>
        </w:rPr>
        <w:t>The authors declare that they have no conflict</w:t>
      </w:r>
      <w:r w:rsidR="00597CBB" w:rsidRPr="00D80C67">
        <w:rPr>
          <w:rFonts w:ascii="Times New Roman" w:hAnsi="Times New Roman"/>
          <w:sz w:val="24"/>
          <w:lang w:val="en-GB"/>
        </w:rPr>
        <w:t>s</w:t>
      </w:r>
      <w:r w:rsidR="005823E5" w:rsidRPr="00D80C67">
        <w:rPr>
          <w:rFonts w:ascii="Times New Roman" w:hAnsi="Times New Roman"/>
          <w:sz w:val="24"/>
          <w:lang w:val="en-GB"/>
        </w:rPr>
        <w:t xml:space="preserve"> of interest.</w:t>
      </w:r>
    </w:p>
    <w:p w14:paraId="09228351" w14:textId="65BC7106" w:rsidR="00B67B87" w:rsidRPr="00D80C67" w:rsidRDefault="00007FE4" w:rsidP="005823E5">
      <w:pPr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Financial Support</w:t>
      </w:r>
    </w:p>
    <w:p w14:paraId="2F2B827F" w14:textId="69095C3E" w:rsidR="005823E5" w:rsidRPr="00D80C67" w:rsidRDefault="00B67B87" w:rsidP="005823E5">
      <w:pPr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ab/>
      </w:r>
      <w:r w:rsidR="008839B6" w:rsidRPr="00D80C67">
        <w:rPr>
          <w:rFonts w:ascii="Times New Roman" w:hAnsi="Times New Roman"/>
          <w:sz w:val="24"/>
          <w:lang w:val="en-GB"/>
        </w:rPr>
        <w:t>T</w:t>
      </w:r>
      <w:r w:rsidR="00F53D91" w:rsidRPr="00D80C67">
        <w:rPr>
          <w:rFonts w:ascii="Times New Roman" w:hAnsi="Times New Roman"/>
          <w:sz w:val="24"/>
          <w:lang w:val="en-GB"/>
        </w:rPr>
        <w:t>he</w:t>
      </w:r>
      <w:r w:rsidR="005823E5" w:rsidRPr="00D80C67">
        <w:rPr>
          <w:rFonts w:ascii="Times New Roman" w:hAnsi="Times New Roman"/>
          <w:sz w:val="24"/>
          <w:lang w:val="en-GB"/>
        </w:rPr>
        <w:t xml:space="preserve"> Japan Society for the Promotion of Science</w:t>
      </w:r>
      <w:r w:rsidR="008839B6" w:rsidRPr="00D80C67">
        <w:rPr>
          <w:rFonts w:ascii="Times New Roman" w:hAnsi="Times New Roman"/>
          <w:sz w:val="24"/>
          <w:lang w:val="en-GB"/>
        </w:rPr>
        <w:t xml:space="preserve"> funded this study</w:t>
      </w:r>
      <w:r w:rsidR="005823E5" w:rsidRPr="00D80C67">
        <w:rPr>
          <w:rFonts w:ascii="Times New Roman" w:hAnsi="Times New Roman"/>
          <w:sz w:val="24"/>
          <w:lang w:val="en-GB"/>
        </w:rPr>
        <w:t xml:space="preserve"> (grant number</w:t>
      </w:r>
      <w:r w:rsidR="00F53D91" w:rsidRPr="00D80C67">
        <w:rPr>
          <w:rFonts w:ascii="Times New Roman" w:hAnsi="Times New Roman"/>
          <w:sz w:val="24"/>
          <w:lang w:val="en-GB"/>
        </w:rPr>
        <w:t>:</w:t>
      </w:r>
      <w:r w:rsidR="008839B6" w:rsidRPr="00D80C67">
        <w:rPr>
          <w:rFonts w:ascii="Times New Roman" w:hAnsi="Times New Roman"/>
          <w:sz w:val="24"/>
          <w:lang w:val="en-GB"/>
        </w:rPr>
        <w:t xml:space="preserve"> 14J00543).</w:t>
      </w:r>
    </w:p>
    <w:p w14:paraId="389F5F6E" w14:textId="77777777" w:rsidR="00007FE4" w:rsidRPr="00D80C67" w:rsidRDefault="00007FE4" w:rsidP="00274AD2">
      <w:pPr>
        <w:spacing w:line="480" w:lineRule="auto"/>
        <w:jc w:val="left"/>
        <w:rPr>
          <w:rFonts w:ascii="Times New Roman" w:hAnsi="Times New Roman"/>
          <w:sz w:val="24"/>
          <w:lang w:val="en-GB"/>
        </w:rPr>
        <w:sectPr w:rsidR="00007FE4" w:rsidRPr="00D80C67" w:rsidSect="00D73335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6BABFF86" w14:textId="33221DC3" w:rsidR="0073332E" w:rsidRPr="00D80C67" w:rsidRDefault="007A50CB" w:rsidP="00EA7BC8">
      <w:pPr>
        <w:pStyle w:val="af"/>
        <w:spacing w:line="480" w:lineRule="auto"/>
        <w:ind w:leftChars="0" w:left="360"/>
        <w:jc w:val="center"/>
        <w:rPr>
          <w:rFonts w:ascii="Times New Roman" w:hAnsi="Times New Roman"/>
          <w:b/>
          <w:sz w:val="24"/>
          <w:lang w:val="en-GB"/>
        </w:rPr>
      </w:pPr>
      <w:r w:rsidRPr="00D80C67">
        <w:rPr>
          <w:rFonts w:ascii="Times New Roman" w:hAnsi="Times New Roman"/>
          <w:b/>
          <w:sz w:val="24"/>
          <w:lang w:val="en-GB"/>
        </w:rPr>
        <w:t>References</w:t>
      </w:r>
    </w:p>
    <w:p w14:paraId="4076A620" w14:textId="77777777" w:rsidR="004924AF" w:rsidRPr="00D80C67" w:rsidRDefault="004924AF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Beck, A. T., Steer, R., &amp; Brown, G. (1996). </w:t>
      </w:r>
      <w:r w:rsidRPr="00D80C67">
        <w:rPr>
          <w:rFonts w:ascii="Times New Roman" w:hAnsi="Times New Roman"/>
          <w:i/>
          <w:sz w:val="24"/>
          <w:lang w:val="en-GB"/>
        </w:rPr>
        <w:t>Beck Depression Inventory―Second edition</w:t>
      </w:r>
      <w:r w:rsidRPr="00D80C67">
        <w:rPr>
          <w:rFonts w:ascii="Times New Roman" w:hAnsi="Times New Roman"/>
          <w:sz w:val="24"/>
          <w:lang w:val="en-GB"/>
        </w:rPr>
        <w:t>. Harcourt Assessment, Inc.</w:t>
      </w:r>
    </w:p>
    <w:p w14:paraId="22CFE993" w14:textId="6E8AEDFD" w:rsidR="005D41FA" w:rsidRPr="00D80C67" w:rsidRDefault="005D41F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Birrer, E., Michael, T., &amp; Munsch, S. (2007). Intrusive images in PTSD and in traumatised and non-traumatised depressed patients: A cross-sectional clinical study. </w:t>
      </w:r>
      <w:r w:rsidRPr="00D80C67">
        <w:rPr>
          <w:rFonts w:ascii="Times New Roman" w:hAnsi="Times New Roman"/>
          <w:i/>
          <w:sz w:val="24"/>
          <w:lang w:val="en-GB"/>
        </w:rPr>
        <w:t>Behaviour Research and 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45</w:t>
      </w:r>
      <w:r w:rsidRPr="00D80C67">
        <w:rPr>
          <w:rFonts w:ascii="Times New Roman" w:hAnsi="Times New Roman"/>
          <w:sz w:val="24"/>
          <w:lang w:val="en-GB"/>
        </w:rPr>
        <w:t>, 2053–2065.</w:t>
      </w:r>
      <w:r w:rsidR="001410E8" w:rsidRPr="00D80C67">
        <w:rPr>
          <w:rFonts w:ascii="Times New Roman" w:hAnsi="Times New Roman"/>
          <w:sz w:val="24"/>
          <w:lang w:val="en-GB"/>
        </w:rPr>
        <w:t xml:space="preserve"> doi:10.1016/j.brat.2007.03.005</w:t>
      </w:r>
    </w:p>
    <w:p w14:paraId="3CFBBA01" w14:textId="02B75425" w:rsidR="006A6ABA" w:rsidRPr="00D80C67" w:rsidRDefault="006A6AB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Chen, F., Curran, P. J., Bollen, K. A., Kirby, J., &amp; Paxton, P. (2008). An empirical evaluation of the use of fixed cutoff points in RMSEA test statistic in structural equation models.</w:t>
      </w:r>
      <w:r w:rsidRPr="00D80C67">
        <w:rPr>
          <w:rFonts w:ascii="Times New Roman" w:hAnsi="Times New Roman"/>
          <w:i/>
          <w:sz w:val="24"/>
          <w:lang w:val="en-GB"/>
        </w:rPr>
        <w:t xml:space="preserve"> Sociological Methods and Research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36</w:t>
      </w:r>
      <w:r w:rsidRPr="00D80C67">
        <w:rPr>
          <w:rFonts w:ascii="Times New Roman" w:hAnsi="Times New Roman"/>
          <w:sz w:val="24"/>
          <w:lang w:val="en-GB"/>
        </w:rPr>
        <w:t>, 462–496. doi:10.1177/0049124108314720</w:t>
      </w:r>
    </w:p>
    <w:p w14:paraId="1D407EFA" w14:textId="18F4BEF8" w:rsidR="005D41FA" w:rsidRPr="00D80C67" w:rsidRDefault="005D41F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Cribb, G., Moulds, M. L., &amp; Carter, S. (2006). Rumination and experiential avoidance in depression. </w:t>
      </w:r>
      <w:r w:rsidRPr="00D80C67">
        <w:rPr>
          <w:rFonts w:ascii="Times New Roman" w:hAnsi="Times New Roman"/>
          <w:i/>
          <w:sz w:val="24"/>
          <w:lang w:val="en-GB"/>
        </w:rPr>
        <w:t>Behaviour Change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23</w:t>
      </w:r>
      <w:r w:rsidRPr="00D80C67">
        <w:rPr>
          <w:rFonts w:ascii="Times New Roman" w:hAnsi="Times New Roman"/>
          <w:sz w:val="24"/>
          <w:lang w:val="en-GB"/>
        </w:rPr>
        <w:t>, 165–176.</w:t>
      </w:r>
      <w:r w:rsidR="001410E8" w:rsidRPr="00D80C67">
        <w:rPr>
          <w:rFonts w:ascii="Times New Roman" w:hAnsi="Times New Roman"/>
          <w:sz w:val="24"/>
          <w:lang w:val="en-GB"/>
        </w:rPr>
        <w:t xml:space="preserve"> doi:10.1375/bech.23.3.165</w:t>
      </w:r>
    </w:p>
    <w:p w14:paraId="4E53F6BD" w14:textId="77777777" w:rsidR="000D19D0" w:rsidRPr="00D80C67" w:rsidRDefault="000D19D0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Ehring, T., Fuchs, N., &amp; Kläsener, I. (2009). The effects of experimentally induced rumination versus distraction on analogue posttraumatic stress symptoms. </w:t>
      </w:r>
      <w:r w:rsidRPr="00D80C67">
        <w:rPr>
          <w:rFonts w:ascii="Times New Roman" w:hAnsi="Times New Roman"/>
          <w:i/>
          <w:sz w:val="24"/>
          <w:lang w:val="en-GB"/>
        </w:rPr>
        <w:t>Behavior Therapy</w:t>
      </w:r>
      <w:r w:rsidRPr="00D80C67">
        <w:rPr>
          <w:rFonts w:ascii="Times New Roman" w:hAnsi="Times New Roman"/>
          <w:sz w:val="24"/>
          <w:lang w:val="en-GB"/>
        </w:rPr>
        <w:t>,</w:t>
      </w:r>
      <w:r w:rsidRPr="00D80C67">
        <w:rPr>
          <w:rFonts w:ascii="Times New Roman" w:hAnsi="Times New Roman"/>
          <w:i/>
          <w:sz w:val="24"/>
          <w:lang w:val="en-GB"/>
        </w:rPr>
        <w:t xml:space="preserve"> 40</w:t>
      </w:r>
      <w:r w:rsidRPr="00D80C67">
        <w:rPr>
          <w:rFonts w:ascii="Times New Roman" w:hAnsi="Times New Roman"/>
          <w:sz w:val="24"/>
          <w:lang w:val="en-GB"/>
        </w:rPr>
        <w:t>, 403–413.</w:t>
      </w:r>
      <w:r w:rsidR="00ED6CE9" w:rsidRPr="00D80C67">
        <w:rPr>
          <w:rFonts w:ascii="Times New Roman" w:hAnsi="Times New Roman"/>
          <w:sz w:val="24"/>
          <w:lang w:val="en-GB"/>
        </w:rPr>
        <w:t xml:space="preserve"> doi:10.1016/j.beth.2008.10.001</w:t>
      </w:r>
    </w:p>
    <w:p w14:paraId="062D9A2A" w14:textId="77777777" w:rsidR="005D41FA" w:rsidRPr="00D80C67" w:rsidRDefault="005D41F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Finkel, S. (1995). </w:t>
      </w:r>
      <w:r w:rsidRPr="00D80C67">
        <w:rPr>
          <w:rFonts w:ascii="Times New Roman" w:hAnsi="Times New Roman"/>
          <w:i/>
          <w:sz w:val="24"/>
          <w:lang w:val="en-GB"/>
        </w:rPr>
        <w:t>Causal analysis with panel data</w:t>
      </w:r>
      <w:r w:rsidRPr="00D80C67">
        <w:rPr>
          <w:rFonts w:ascii="Times New Roman" w:hAnsi="Times New Roman"/>
          <w:sz w:val="24"/>
          <w:lang w:val="en-GB"/>
        </w:rPr>
        <w:t>. Thousand Oaks, CA: Sage Publications.</w:t>
      </w:r>
    </w:p>
    <w:p w14:paraId="1E7FE725" w14:textId="4B152D1E" w:rsidR="00A159E8" w:rsidRPr="00D80C67" w:rsidRDefault="00A159E8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Just, N., &amp; Alloy, L. B. (1997). The response styles theory of depression: Tests and an extension of the theory.</w:t>
      </w:r>
      <w:r w:rsidRPr="00D80C67">
        <w:rPr>
          <w:rFonts w:ascii="Times New Roman" w:hAnsi="Times New Roman"/>
          <w:i/>
          <w:sz w:val="24"/>
          <w:lang w:val="en-GB"/>
        </w:rPr>
        <w:t xml:space="preserve"> Journal of Abnormal Psychology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106</w:t>
      </w:r>
      <w:r w:rsidRPr="00D80C67">
        <w:rPr>
          <w:rFonts w:ascii="Times New Roman" w:hAnsi="Times New Roman"/>
          <w:sz w:val="24"/>
          <w:lang w:val="en-GB"/>
        </w:rPr>
        <w:t>, 221–229.</w:t>
      </w:r>
      <w:r w:rsidR="001410E8" w:rsidRPr="00D80C67">
        <w:rPr>
          <w:rFonts w:ascii="Times New Roman" w:hAnsi="Times New Roman"/>
          <w:sz w:val="24"/>
          <w:lang w:val="en-GB"/>
        </w:rPr>
        <w:t xml:space="preserve"> doi:10.1037/0021-843x.106.2.221</w:t>
      </w:r>
    </w:p>
    <w:p w14:paraId="45DF01C3" w14:textId="0BF86DE9" w:rsidR="001060DF" w:rsidRPr="00D80C67" w:rsidRDefault="001060DF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Kenny, D. A. (1975). Cross-lagged panel correlation: A test for spuriousness. </w:t>
      </w:r>
      <w:r w:rsidRPr="00D80C67">
        <w:rPr>
          <w:rFonts w:ascii="Times New Roman" w:hAnsi="Times New Roman"/>
          <w:i/>
          <w:sz w:val="24"/>
          <w:lang w:val="en-GB"/>
        </w:rPr>
        <w:t>Psychological Bulletin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82</w:t>
      </w:r>
      <w:r w:rsidRPr="00D80C67">
        <w:rPr>
          <w:rFonts w:ascii="Times New Roman" w:hAnsi="Times New Roman"/>
          <w:sz w:val="24"/>
          <w:lang w:val="en-GB"/>
        </w:rPr>
        <w:t>, 887–903. doi:10.1037/0033-2909.82.6.887</w:t>
      </w:r>
    </w:p>
    <w:p w14:paraId="4552AFB5" w14:textId="69B831C9" w:rsidR="00D7620E" w:rsidRPr="00D80C67" w:rsidRDefault="00D7620E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Kline, R. B. (1998). </w:t>
      </w:r>
      <w:r w:rsidRPr="00D80C67">
        <w:rPr>
          <w:rFonts w:ascii="Times New Roman" w:hAnsi="Times New Roman"/>
          <w:i/>
          <w:sz w:val="24"/>
          <w:lang w:val="en-GB"/>
        </w:rPr>
        <w:t>Principles and practice of structural equation modeling</w:t>
      </w:r>
      <w:r w:rsidRPr="00D80C67">
        <w:rPr>
          <w:rFonts w:ascii="Times New Roman" w:hAnsi="Times New Roman"/>
          <w:sz w:val="24"/>
          <w:lang w:val="en-GB"/>
        </w:rPr>
        <w:t>. New York: Guilford.</w:t>
      </w:r>
    </w:p>
    <w:p w14:paraId="2BD33E86" w14:textId="77777777" w:rsidR="004924AF" w:rsidRPr="00D80C67" w:rsidRDefault="004924AF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Kojima, M., &amp; Furukawa, T. (2003).</w:t>
      </w:r>
      <w:r w:rsidRPr="00D80C67">
        <w:rPr>
          <w:rFonts w:ascii="Times New Roman" w:hAnsi="Times New Roman"/>
          <w:i/>
          <w:sz w:val="24"/>
          <w:lang w:val="en-GB"/>
        </w:rPr>
        <w:t xml:space="preserve"> BDI-II</w:t>
      </w:r>
      <w:r w:rsidRPr="00D80C67">
        <w:rPr>
          <w:rFonts w:ascii="Times New Roman" w:hAnsi="Times New Roman"/>
          <w:i/>
          <w:sz w:val="24"/>
          <w:lang w:val="en-GB"/>
        </w:rPr>
        <w:t>－</w:t>
      </w:r>
      <w:r w:rsidRPr="00D80C67">
        <w:rPr>
          <w:rFonts w:ascii="Times New Roman" w:hAnsi="Times New Roman"/>
          <w:i/>
          <w:sz w:val="24"/>
          <w:lang w:val="en-GB"/>
        </w:rPr>
        <w:t>Beck Depression Inventory</w:t>
      </w:r>
      <w:r w:rsidRPr="00D80C67">
        <w:rPr>
          <w:rFonts w:ascii="Times New Roman" w:hAnsi="Times New Roman"/>
          <w:i/>
          <w:sz w:val="24"/>
          <w:lang w:val="en-GB"/>
        </w:rPr>
        <w:t>－</w:t>
      </w:r>
      <w:r w:rsidRPr="00D80C67">
        <w:rPr>
          <w:rFonts w:ascii="Times New Roman" w:hAnsi="Times New Roman"/>
          <w:sz w:val="24"/>
          <w:lang w:val="en-GB"/>
        </w:rPr>
        <w:t xml:space="preserve"> Tokyo: Nihon Bunka Kagakusha.</w:t>
      </w:r>
    </w:p>
    <w:p w14:paraId="62126A7A" w14:textId="77777777" w:rsidR="00ED6CE9" w:rsidRPr="00D80C67" w:rsidRDefault="00ED6CE9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Kubiak, T., Zahn, D., Siewert, K., Jonas, C., &amp; Weber, H. (2014). Positive beliefs about rumination are associated with ruminative thinking and affect in daily life: Evidence for a metacognitive view on depression. </w:t>
      </w:r>
      <w:r w:rsidRPr="00D80C67">
        <w:rPr>
          <w:rFonts w:ascii="Times New Roman" w:hAnsi="Times New Roman"/>
          <w:i/>
          <w:sz w:val="24"/>
          <w:lang w:val="en-GB"/>
        </w:rPr>
        <w:t>Behavioural and Cognitive Psychotherapy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42</w:t>
      </w:r>
      <w:r w:rsidRPr="00D80C67">
        <w:rPr>
          <w:rFonts w:ascii="Times New Roman" w:hAnsi="Times New Roman"/>
          <w:sz w:val="24"/>
          <w:lang w:val="en-GB"/>
        </w:rPr>
        <w:t>, 568–576. doi:10.1017/S1352465813000325</w:t>
      </w:r>
    </w:p>
    <w:p w14:paraId="778BB551" w14:textId="77777777" w:rsidR="007A50CB" w:rsidRPr="00D80C67" w:rsidRDefault="00A159E8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Luminet, O. (2004). Measurement of depressive rumination and associated constructs. In C. Papageorgiou &amp; A. Wells (Eds.), </w:t>
      </w:r>
      <w:r w:rsidRPr="00D80C67">
        <w:rPr>
          <w:rFonts w:ascii="Times New Roman" w:hAnsi="Times New Roman"/>
          <w:i/>
          <w:sz w:val="24"/>
          <w:lang w:val="en-GB"/>
        </w:rPr>
        <w:t xml:space="preserve">Depressive rumination: Nature, theory, and treatment </w:t>
      </w:r>
      <w:r w:rsidRPr="00D80C67">
        <w:rPr>
          <w:rFonts w:ascii="Times New Roman" w:hAnsi="Times New Roman"/>
          <w:sz w:val="24"/>
          <w:lang w:val="en-GB"/>
        </w:rPr>
        <w:t>(pp. 187–215). New York: Wiley.</w:t>
      </w:r>
    </w:p>
    <w:p w14:paraId="45B7CCF3" w14:textId="6F5049D3" w:rsidR="001640FF" w:rsidRPr="00D80C67" w:rsidRDefault="001640FF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Lyubomirsky, S., &amp; Nolen-Hoeksema, S. (1995). Effects of self-focused rumination on negative thinking and interpersonal problem solving. </w:t>
      </w:r>
      <w:r w:rsidRPr="00D80C67">
        <w:rPr>
          <w:rFonts w:ascii="Times New Roman" w:hAnsi="Times New Roman"/>
          <w:i/>
          <w:sz w:val="24"/>
          <w:lang w:val="en-GB"/>
        </w:rPr>
        <w:t>Journal of Personality and Social Psychology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69</w:t>
      </w:r>
      <w:r w:rsidRPr="00D80C67">
        <w:rPr>
          <w:rFonts w:ascii="Times New Roman" w:hAnsi="Times New Roman"/>
          <w:sz w:val="24"/>
          <w:lang w:val="en-GB"/>
        </w:rPr>
        <w:t>, 176–190.</w:t>
      </w:r>
      <w:r w:rsidR="001410E8" w:rsidRPr="00D80C67">
        <w:rPr>
          <w:rFonts w:ascii="Times New Roman" w:hAnsi="Times New Roman"/>
          <w:sz w:val="24"/>
          <w:lang w:val="en-GB"/>
        </w:rPr>
        <w:t xml:space="preserve"> doi:10.1037/0022-3514.69.1.176</w:t>
      </w:r>
    </w:p>
    <w:p w14:paraId="54ED4FBE" w14:textId="43987F55" w:rsidR="00D260AC" w:rsidRPr="00D80C67" w:rsidRDefault="00D260AC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Martell, C. R., Dimidjian, S., &amp; Herman-Dunn, R. (2010). </w:t>
      </w:r>
      <w:r w:rsidRPr="00D80C67">
        <w:rPr>
          <w:rFonts w:ascii="Times New Roman" w:hAnsi="Times New Roman"/>
          <w:i/>
          <w:sz w:val="24"/>
          <w:lang w:val="en-GB"/>
        </w:rPr>
        <w:t>Behavioral Activation for Depression: A Clinician's Guide</w:t>
      </w:r>
      <w:r w:rsidRPr="00D80C67">
        <w:rPr>
          <w:rFonts w:ascii="Times New Roman" w:hAnsi="Times New Roman"/>
          <w:sz w:val="24"/>
          <w:lang w:val="en-GB"/>
        </w:rPr>
        <w:t>. New York: Guilford Press.</w:t>
      </w:r>
    </w:p>
    <w:p w14:paraId="373E6F1A" w14:textId="77777777" w:rsidR="00EE765D" w:rsidRPr="00D80C67" w:rsidRDefault="00EE765D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Martin, L. L., &amp; Tesser, A. (1996). Some ruminative thoughts. In R. S. Wyer (Ed.), </w:t>
      </w:r>
      <w:r w:rsidRPr="00D80C67">
        <w:rPr>
          <w:rFonts w:ascii="Times New Roman" w:hAnsi="Times New Roman"/>
          <w:i/>
          <w:sz w:val="24"/>
          <w:lang w:val="en-GB"/>
        </w:rPr>
        <w:t>Ruminative thoughts: Advances in social cognition</w:t>
      </w:r>
      <w:r w:rsidRPr="00D80C67">
        <w:rPr>
          <w:rFonts w:ascii="Times New Roman" w:hAnsi="Times New Roman"/>
          <w:sz w:val="24"/>
          <w:lang w:val="en-GB"/>
        </w:rPr>
        <w:t xml:space="preserve"> (Vol. 9, pp. 1–47). Hillsdale, NJ: Erlbaum.</w:t>
      </w:r>
    </w:p>
    <w:p w14:paraId="0F8E1C00" w14:textId="59D4D49C" w:rsidR="00D260AC" w:rsidRPr="00D80C67" w:rsidRDefault="00804E1D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Marx, E. M., Williams, J. M. G., &amp; Claridge, G. C. (1992). Depression and social problem solving. </w:t>
      </w:r>
      <w:r w:rsidRPr="00D80C67">
        <w:rPr>
          <w:rFonts w:ascii="Times New Roman" w:hAnsi="Times New Roman"/>
          <w:i/>
          <w:sz w:val="24"/>
          <w:lang w:val="en-GB"/>
        </w:rPr>
        <w:t>Journal of Abnormal Psychology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101</w:t>
      </w:r>
      <w:r w:rsidRPr="00D80C67">
        <w:rPr>
          <w:rFonts w:ascii="Times New Roman" w:hAnsi="Times New Roman"/>
          <w:sz w:val="24"/>
          <w:lang w:val="en-GB"/>
        </w:rPr>
        <w:t>, 78–86.</w:t>
      </w:r>
      <w:r w:rsidR="001410E8" w:rsidRPr="00D80C67">
        <w:rPr>
          <w:rFonts w:ascii="Times New Roman" w:hAnsi="Times New Roman"/>
          <w:sz w:val="24"/>
          <w:lang w:val="en-GB"/>
        </w:rPr>
        <w:t xml:space="preserve"> doi:10.1037/0021-843X.101.1.78</w:t>
      </w:r>
    </w:p>
    <w:p w14:paraId="3628E490" w14:textId="77777777" w:rsidR="004924AF" w:rsidRPr="00D80C67" w:rsidRDefault="004924AF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Matsumoto, N. &amp; Mochizuki, S. (2015). Development of the Japanese version of Leuven Adaptation of the Rumination on Sadness Scale and examining reliability and validity. </w:t>
      </w:r>
      <w:r w:rsidRPr="00D80C67">
        <w:rPr>
          <w:rFonts w:ascii="Times New Roman" w:hAnsi="Times New Roman"/>
          <w:i/>
          <w:sz w:val="24"/>
          <w:lang w:val="en-GB"/>
        </w:rPr>
        <w:t>Japanese Journal of Personality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24</w:t>
      </w:r>
      <w:r w:rsidRPr="00D80C67">
        <w:rPr>
          <w:rFonts w:ascii="Times New Roman" w:hAnsi="Times New Roman"/>
          <w:sz w:val="24"/>
          <w:lang w:val="en-GB"/>
        </w:rPr>
        <w:t>, 77–87. (In Japanese) doi: 10.2132/personality.24.77</w:t>
      </w:r>
    </w:p>
    <w:p w14:paraId="1A9D2992" w14:textId="3ED891ED" w:rsidR="00487D9A" w:rsidRPr="00D80C67" w:rsidRDefault="00487D9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Moulds, M. L., Kandris, E., Starr, S., &amp; Wong, A. C. M. (2007). The relationship between rumination, avoidance and depression in a non-clinical sample. </w:t>
      </w:r>
      <w:r w:rsidRPr="00D80C67">
        <w:rPr>
          <w:rFonts w:ascii="Times New Roman" w:hAnsi="Times New Roman"/>
          <w:i/>
          <w:sz w:val="24"/>
          <w:lang w:val="en-GB"/>
        </w:rPr>
        <w:t>Behaviour Research and 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45</w:t>
      </w:r>
      <w:r w:rsidRPr="00D80C67">
        <w:rPr>
          <w:rFonts w:ascii="Times New Roman" w:hAnsi="Times New Roman"/>
          <w:sz w:val="24"/>
          <w:lang w:val="en-GB"/>
        </w:rPr>
        <w:t>, 251–261. doi:10.1016/j.brat.2006.03.003</w:t>
      </w:r>
    </w:p>
    <w:p w14:paraId="59D534D0" w14:textId="2D293910" w:rsidR="007A50CB" w:rsidRPr="00D80C67" w:rsidRDefault="005549C4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Nolen-Hoeksema, S. (1991). Responses to depression and their effects on the duration of depressive episodes.</w:t>
      </w:r>
      <w:r w:rsidRPr="00D80C67">
        <w:rPr>
          <w:rFonts w:ascii="Times New Roman" w:hAnsi="Times New Roman"/>
          <w:i/>
          <w:sz w:val="24"/>
          <w:lang w:val="en-GB"/>
        </w:rPr>
        <w:t xml:space="preserve"> Journal of Abnormal Psychology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100</w:t>
      </w:r>
      <w:r w:rsidRPr="00D80C67">
        <w:rPr>
          <w:rFonts w:ascii="Times New Roman" w:hAnsi="Times New Roman"/>
          <w:sz w:val="24"/>
          <w:lang w:val="en-GB"/>
        </w:rPr>
        <w:t>, 569–582.</w:t>
      </w:r>
      <w:r w:rsidR="001410E8" w:rsidRPr="00D80C67">
        <w:rPr>
          <w:rFonts w:ascii="Times New Roman" w:hAnsi="Times New Roman"/>
          <w:sz w:val="24"/>
          <w:lang w:val="en-GB"/>
        </w:rPr>
        <w:t xml:space="preserve"> doi:10.1037/0021-843x.100.4.569</w:t>
      </w:r>
    </w:p>
    <w:p w14:paraId="6357FADC" w14:textId="14C7BAE1" w:rsidR="007A50CB" w:rsidRPr="00D80C67" w:rsidRDefault="005549C4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Nolen-Hoeksema, S., Wisco, B. E., &amp; Lyubomirsky, S. (2008). Rethinking rumination. </w:t>
      </w:r>
      <w:r w:rsidRPr="00D80C67">
        <w:rPr>
          <w:rFonts w:ascii="Times New Roman" w:hAnsi="Times New Roman"/>
          <w:i/>
          <w:sz w:val="24"/>
          <w:lang w:val="en-GB"/>
        </w:rPr>
        <w:t>Perspectives on Psychological Science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</w:t>
      </w:r>
      <w:r w:rsidRPr="00D80C67">
        <w:rPr>
          <w:rFonts w:ascii="Times New Roman" w:hAnsi="Times New Roman"/>
          <w:sz w:val="24"/>
          <w:lang w:val="en-GB"/>
        </w:rPr>
        <w:t>, 400–424.</w:t>
      </w:r>
      <w:r w:rsidR="001410E8" w:rsidRPr="00D80C67">
        <w:rPr>
          <w:rFonts w:ascii="Times New Roman" w:hAnsi="Times New Roman"/>
          <w:sz w:val="24"/>
          <w:lang w:val="en-GB"/>
        </w:rPr>
        <w:t xml:space="preserve"> doi:10.1111/j.1745-6924.2008.00088.x</w:t>
      </w:r>
    </w:p>
    <w:p w14:paraId="413FA7F5" w14:textId="6D5AE8B6" w:rsidR="00EE765D" w:rsidRPr="00D80C67" w:rsidRDefault="00EE765D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Normann, N., van Emmerik, A. A., &amp; Morina, N. (2014). The efficacy of metacognitive therapy for anxiety and depression: A meta</w:t>
      </w:r>
      <w:r w:rsidR="009923D2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 xml:space="preserve">analytic review. </w:t>
      </w:r>
      <w:r w:rsidRPr="00D80C67">
        <w:rPr>
          <w:rFonts w:ascii="Times New Roman" w:hAnsi="Times New Roman"/>
          <w:i/>
          <w:sz w:val="24"/>
          <w:lang w:val="en-GB"/>
        </w:rPr>
        <w:t>Depression and Anxiety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31</w:t>
      </w:r>
      <w:r w:rsidRPr="00D80C67">
        <w:rPr>
          <w:rFonts w:ascii="Times New Roman" w:hAnsi="Times New Roman"/>
          <w:sz w:val="24"/>
          <w:lang w:val="en-GB"/>
        </w:rPr>
        <w:t>, 402–411.</w:t>
      </w:r>
      <w:r w:rsidR="00454523" w:rsidRPr="00D80C67">
        <w:rPr>
          <w:rFonts w:ascii="Times New Roman" w:hAnsi="Times New Roman"/>
          <w:sz w:val="24"/>
          <w:lang w:val="en-GB"/>
        </w:rPr>
        <w:t xml:space="preserve"> doi:10.1002/da.22273</w:t>
      </w:r>
    </w:p>
    <w:p w14:paraId="421B3A45" w14:textId="1C3283DF" w:rsidR="00804E1D" w:rsidRPr="00D80C67" w:rsidRDefault="00804E1D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Ottenbreit, N. D., &amp; Dobson, K. S. (2004). Avoidance and depression: The construction of the Cognitive–Behavioral Avoidance Scale. </w:t>
      </w:r>
      <w:r w:rsidRPr="00D80C67">
        <w:rPr>
          <w:rFonts w:ascii="Times New Roman" w:hAnsi="Times New Roman"/>
          <w:i/>
          <w:sz w:val="24"/>
          <w:lang w:val="en-GB"/>
        </w:rPr>
        <w:t>Behaviour Research and 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42</w:t>
      </w:r>
      <w:r w:rsidRPr="00D80C67">
        <w:rPr>
          <w:rFonts w:ascii="Times New Roman" w:hAnsi="Times New Roman"/>
          <w:sz w:val="24"/>
          <w:lang w:val="en-GB"/>
        </w:rPr>
        <w:t>, 293–313.</w:t>
      </w:r>
      <w:r w:rsidR="00454523" w:rsidRPr="00D80C67">
        <w:rPr>
          <w:rFonts w:ascii="Times New Roman" w:hAnsi="Times New Roman"/>
          <w:sz w:val="24"/>
          <w:lang w:val="en-GB"/>
        </w:rPr>
        <w:t xml:space="preserve"> doi:10.1016/s0005-7967(03)00140-2</w:t>
      </w:r>
    </w:p>
    <w:p w14:paraId="299741DC" w14:textId="0045A565" w:rsidR="005549C4" w:rsidRPr="00D80C67" w:rsidRDefault="005549C4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Papageorgiou, C., &amp; Wells, A. (2001). Positive beliefs about depressive rumination: Development and preliminary validation of a self-report scale.</w:t>
      </w:r>
      <w:r w:rsidRPr="00D80C67">
        <w:rPr>
          <w:rFonts w:ascii="Times New Roman" w:hAnsi="Times New Roman"/>
          <w:i/>
          <w:sz w:val="24"/>
          <w:lang w:val="en-GB"/>
        </w:rPr>
        <w:t xml:space="preserve"> Behavior 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32</w:t>
      </w:r>
      <w:r w:rsidRPr="00D80C67">
        <w:rPr>
          <w:rFonts w:ascii="Times New Roman" w:hAnsi="Times New Roman"/>
          <w:sz w:val="24"/>
          <w:lang w:val="en-GB"/>
        </w:rPr>
        <w:t>, 13–26.</w:t>
      </w:r>
      <w:r w:rsidR="00454523" w:rsidRPr="00D80C67">
        <w:rPr>
          <w:rFonts w:ascii="Times New Roman" w:hAnsi="Times New Roman"/>
          <w:sz w:val="24"/>
          <w:lang w:val="en-GB"/>
        </w:rPr>
        <w:t xml:space="preserve"> doi:10.1016/s0005-7894(01)80041-1</w:t>
      </w:r>
    </w:p>
    <w:p w14:paraId="2AC651C4" w14:textId="2E2C6BF5" w:rsidR="005549C4" w:rsidRPr="00D80C67" w:rsidRDefault="005549C4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Papageorgiou, C., &amp; Wells, A. (2003). An empirical test of a clinical metacognitive model of rumination and depression. </w:t>
      </w:r>
      <w:r w:rsidRPr="00D80C67">
        <w:rPr>
          <w:rFonts w:ascii="Times New Roman" w:hAnsi="Times New Roman"/>
          <w:i/>
          <w:sz w:val="24"/>
          <w:lang w:val="en-GB"/>
        </w:rPr>
        <w:t>Cognitive Therapy and Research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27</w:t>
      </w:r>
      <w:r w:rsidRPr="00D80C67">
        <w:rPr>
          <w:rFonts w:ascii="Times New Roman" w:hAnsi="Times New Roman"/>
          <w:sz w:val="24"/>
          <w:lang w:val="en-GB"/>
        </w:rPr>
        <w:t>, 261–273.</w:t>
      </w:r>
      <w:r w:rsidR="003A1CE6" w:rsidRPr="00D80C67">
        <w:rPr>
          <w:rFonts w:ascii="Times New Roman" w:hAnsi="Times New Roman"/>
          <w:sz w:val="24"/>
          <w:lang w:val="en-GB"/>
        </w:rPr>
        <w:t xml:space="preserve"> doi:10.1023/a:1023962332399</w:t>
      </w:r>
    </w:p>
    <w:p w14:paraId="153B9290" w14:textId="77777777" w:rsidR="008F6499" w:rsidRPr="00D80C67" w:rsidRDefault="00C259DF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Papageorgiou, C., &amp; Wells, A. (2004). Nature, functions, and beliefs about depressive rumination. In C. Papageorgiou &amp; A. Wells (Eds.),</w:t>
      </w:r>
      <w:r w:rsidRPr="00D80C67">
        <w:rPr>
          <w:rFonts w:ascii="Times New Roman" w:hAnsi="Times New Roman"/>
          <w:i/>
          <w:sz w:val="24"/>
          <w:lang w:val="en-GB"/>
        </w:rPr>
        <w:t xml:space="preserve"> Depressive rumination: Nature, theory and treatment </w:t>
      </w:r>
      <w:r w:rsidRPr="00D80C67">
        <w:rPr>
          <w:rFonts w:ascii="Times New Roman" w:hAnsi="Times New Roman"/>
          <w:sz w:val="24"/>
          <w:lang w:val="en-GB"/>
        </w:rPr>
        <w:t>(pp. 3–20). Chichester: Wiley.</w:t>
      </w:r>
    </w:p>
    <w:p w14:paraId="2972674B" w14:textId="6DE79C81" w:rsidR="007A50CB" w:rsidRPr="00D80C67" w:rsidRDefault="005549C4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Papageorgiou, C., &amp; Wells, A. (2009). A prospective test of the clinical metacognitive model of rumination and depression. </w:t>
      </w:r>
      <w:r w:rsidRPr="00D80C67">
        <w:rPr>
          <w:rFonts w:ascii="Times New Roman" w:hAnsi="Times New Roman"/>
          <w:i/>
          <w:sz w:val="24"/>
          <w:lang w:val="en-GB"/>
        </w:rPr>
        <w:t>International Journal of Cognitive 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2</w:t>
      </w:r>
      <w:r w:rsidRPr="00D80C67">
        <w:rPr>
          <w:rFonts w:ascii="Times New Roman" w:hAnsi="Times New Roman"/>
          <w:sz w:val="24"/>
          <w:lang w:val="en-GB"/>
        </w:rPr>
        <w:t>, 123–131.</w:t>
      </w:r>
      <w:r w:rsidR="00454523" w:rsidRPr="00D80C67">
        <w:rPr>
          <w:rFonts w:ascii="Times New Roman" w:hAnsi="Times New Roman"/>
          <w:sz w:val="24"/>
          <w:lang w:val="en-GB"/>
        </w:rPr>
        <w:t xml:space="preserve"> doi:10.1521/ijct.2009.2.2.123</w:t>
      </w:r>
    </w:p>
    <w:p w14:paraId="24F17EF1" w14:textId="120F6B1F" w:rsidR="005549C4" w:rsidRPr="00D80C67" w:rsidRDefault="008F6499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Papageorgiou, C., &amp; Wells, A. (2015). Group metacognitive therapy for severe antidepressant and CBT resistant depression: A baseline-controlled trial. </w:t>
      </w:r>
      <w:r w:rsidRPr="00D80C67">
        <w:rPr>
          <w:rFonts w:ascii="Times New Roman" w:hAnsi="Times New Roman"/>
          <w:i/>
          <w:sz w:val="24"/>
          <w:lang w:val="en-GB"/>
        </w:rPr>
        <w:t>Cognitive Therapy and Research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39</w:t>
      </w:r>
      <w:r w:rsidRPr="00D80C67">
        <w:rPr>
          <w:rFonts w:ascii="Times New Roman" w:hAnsi="Times New Roman"/>
          <w:sz w:val="24"/>
          <w:lang w:val="en-GB"/>
        </w:rPr>
        <w:t>, 14–22.</w:t>
      </w:r>
      <w:r w:rsidR="00CD22A9" w:rsidRPr="00D80C67">
        <w:rPr>
          <w:rFonts w:ascii="Times New Roman" w:hAnsi="Times New Roman"/>
          <w:sz w:val="24"/>
          <w:lang w:val="en-GB"/>
        </w:rPr>
        <w:t xml:space="preserve"> doi:10.1007/s10608-014-9632-x</w:t>
      </w:r>
    </w:p>
    <w:p w14:paraId="5F9F9D18" w14:textId="5F4E5CA6" w:rsidR="005D41FA" w:rsidRPr="00D80C67" w:rsidRDefault="005D41F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Ramponi, C., Barnard, P. J., &amp; Nimmo-Smith, I. (2004). Recollection deficits in dysphoric mood: An effect of schematic models and executive mode? </w:t>
      </w:r>
      <w:r w:rsidRPr="00D80C67">
        <w:rPr>
          <w:rFonts w:ascii="Times New Roman" w:hAnsi="Times New Roman"/>
          <w:i/>
          <w:sz w:val="24"/>
          <w:lang w:val="en-GB"/>
        </w:rPr>
        <w:t>Memory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12</w:t>
      </w:r>
      <w:r w:rsidRPr="00D80C67">
        <w:rPr>
          <w:rFonts w:ascii="Times New Roman" w:hAnsi="Times New Roman"/>
          <w:sz w:val="24"/>
          <w:lang w:val="en-GB"/>
        </w:rPr>
        <w:t>, 655–670.</w:t>
      </w:r>
      <w:r w:rsidR="00CD22A9" w:rsidRPr="00D80C67">
        <w:rPr>
          <w:rFonts w:ascii="Times New Roman" w:hAnsi="Times New Roman"/>
          <w:sz w:val="24"/>
          <w:lang w:val="en-GB"/>
        </w:rPr>
        <w:t xml:space="preserve"> doi:10.1080/09658210344000189</w:t>
      </w:r>
    </w:p>
    <w:p w14:paraId="72C3D86E" w14:textId="5E52E5C7" w:rsidR="003A77E0" w:rsidRPr="00D80C67" w:rsidRDefault="008B6E76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Raes, F., Hermans, D., Williams, J. M. G., Bijttebier, P., &amp; Eelen, P. (2008). A “triple W”-model of rumination on sadness: Why am I feeling sad, what’s the meaning of my sadness, and wish I could stop thinking about my sadness (but I can’t!). </w:t>
      </w:r>
      <w:r w:rsidRPr="00D80C67">
        <w:rPr>
          <w:rFonts w:ascii="Times New Roman" w:hAnsi="Times New Roman"/>
          <w:i/>
          <w:sz w:val="24"/>
          <w:lang w:val="en-GB"/>
        </w:rPr>
        <w:t>Cognitive Therapy and Research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32</w:t>
      </w:r>
      <w:r w:rsidRPr="00D80C67">
        <w:rPr>
          <w:rFonts w:ascii="Times New Roman" w:hAnsi="Times New Roman"/>
          <w:sz w:val="24"/>
          <w:lang w:val="en-GB"/>
        </w:rPr>
        <w:t>, 526–541.</w:t>
      </w:r>
      <w:r w:rsidR="00CD22A9" w:rsidRPr="00D80C67">
        <w:rPr>
          <w:rFonts w:ascii="Times New Roman" w:hAnsi="Times New Roman"/>
          <w:sz w:val="24"/>
          <w:lang w:val="en-GB"/>
        </w:rPr>
        <w:t xml:space="preserve"> doi:10.1007/s10608-007-9137-y</w:t>
      </w:r>
    </w:p>
    <w:p w14:paraId="3C330729" w14:textId="73B6C652" w:rsidR="00F91ED7" w:rsidRPr="00D80C67" w:rsidRDefault="00F91ED7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Roelofs, J., Huibers, M., Peeters, F., Arntz, A., &amp; van Os, J. (2010). Positive and negative beliefs about depressive rumination: A psychometric evaluation of two self-report scales and a test of a clinical metacognitive model of rumination and depression. </w:t>
      </w:r>
      <w:r w:rsidRPr="00D80C67">
        <w:rPr>
          <w:rFonts w:ascii="Times New Roman" w:hAnsi="Times New Roman"/>
          <w:i/>
          <w:sz w:val="24"/>
          <w:lang w:val="en-GB"/>
        </w:rPr>
        <w:t>Cognitive Therapy and Research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34</w:t>
      </w:r>
      <w:r w:rsidRPr="00D80C67">
        <w:rPr>
          <w:rFonts w:ascii="Times New Roman" w:hAnsi="Times New Roman"/>
          <w:sz w:val="24"/>
          <w:lang w:val="en-GB"/>
        </w:rPr>
        <w:t>, 196–205.</w:t>
      </w:r>
      <w:r w:rsidR="00CD22A9" w:rsidRPr="00D80C67">
        <w:rPr>
          <w:rFonts w:ascii="Times New Roman" w:hAnsi="Times New Roman"/>
          <w:sz w:val="24"/>
          <w:lang w:val="en-GB"/>
        </w:rPr>
        <w:t xml:space="preserve"> doi:10.1007/s10608-009-9244-z</w:t>
      </w:r>
    </w:p>
    <w:p w14:paraId="0CA69161" w14:textId="77777777" w:rsidR="00F91ED7" w:rsidRPr="00D80C67" w:rsidRDefault="00F91ED7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Roelofs, J., Papageorgiou, C., Gerber, R. D., Huibers, M., Peeters, F., &amp; Arntz, A. (2007). On the links between self-discrepancies, rumination, metacognitions, and symptoms of depression in undergraduates. </w:t>
      </w:r>
      <w:r w:rsidRPr="00D80C67">
        <w:rPr>
          <w:rFonts w:ascii="Times New Roman" w:hAnsi="Times New Roman"/>
          <w:i/>
          <w:sz w:val="24"/>
          <w:lang w:val="en-GB"/>
        </w:rPr>
        <w:t>Behaviour Research and 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45</w:t>
      </w:r>
      <w:r w:rsidRPr="00D80C67">
        <w:rPr>
          <w:rFonts w:ascii="Times New Roman" w:hAnsi="Times New Roman"/>
          <w:sz w:val="24"/>
          <w:lang w:val="en-GB"/>
        </w:rPr>
        <w:t>, 1295–1305. doi:10.1016/j.brat.2006.10.005.</w:t>
      </w:r>
    </w:p>
    <w:p w14:paraId="351AC348" w14:textId="668513D7" w:rsidR="00A6289F" w:rsidRPr="00D80C67" w:rsidRDefault="00A6289F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Schermelleh-Engel, K., Moosbrugger, H., &amp; Muller, H. (2003). Evaluating the fit of structural equation models: Tests of significance and descriptive goodness-of-fit measures. </w:t>
      </w:r>
      <w:r w:rsidRPr="00D80C67">
        <w:rPr>
          <w:rFonts w:ascii="Times New Roman" w:hAnsi="Times New Roman"/>
          <w:i/>
          <w:sz w:val="24"/>
          <w:lang w:val="en-GB"/>
        </w:rPr>
        <w:t>Methods of Psychological Research Online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8</w:t>
      </w:r>
      <w:r w:rsidRPr="00D80C67">
        <w:rPr>
          <w:rFonts w:ascii="Times New Roman" w:hAnsi="Times New Roman"/>
          <w:sz w:val="24"/>
          <w:lang w:val="en-GB"/>
        </w:rPr>
        <w:t>, 23–74.</w:t>
      </w:r>
    </w:p>
    <w:p w14:paraId="6D23F5C6" w14:textId="77777777" w:rsidR="006B7714" w:rsidRPr="00D80C67" w:rsidRDefault="006B7714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Schoofs, H., Hermans, D., &amp; Raes, F. (2010). Brooding and reflection as subtypes of rumination: Evidence from confirmatory factor analysis in nonclinical samples using the Dutch Ruminative Responses Scale. </w:t>
      </w:r>
      <w:r w:rsidRPr="00D80C67">
        <w:rPr>
          <w:rFonts w:ascii="Times New Roman" w:hAnsi="Times New Roman"/>
          <w:i/>
          <w:sz w:val="24"/>
          <w:lang w:val="en-GB"/>
        </w:rPr>
        <w:t>Journal of Psychopathology and Behavioral Assessment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32</w:t>
      </w:r>
      <w:r w:rsidRPr="00D80C67">
        <w:rPr>
          <w:rFonts w:ascii="Times New Roman" w:hAnsi="Times New Roman"/>
          <w:sz w:val="24"/>
          <w:lang w:val="en-GB"/>
        </w:rPr>
        <w:t>, 609–617.</w:t>
      </w:r>
    </w:p>
    <w:p w14:paraId="30259DFA" w14:textId="75FFAB11" w:rsidR="003A1CE6" w:rsidRPr="00D80C67" w:rsidRDefault="003A1CE6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Solem, S., Hagen, R., Hoksnes, J. J., &amp; Hjemdal, O. (2016). The metacognitive model of depression: An empirical test in a large Norwegian sample. </w:t>
      </w:r>
      <w:r w:rsidRPr="00D80C67">
        <w:rPr>
          <w:rFonts w:ascii="Times New Roman" w:hAnsi="Times New Roman"/>
          <w:i/>
          <w:sz w:val="24"/>
          <w:lang w:val="en-GB"/>
        </w:rPr>
        <w:t>Psychiatry Research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242</w:t>
      </w:r>
      <w:r w:rsidRPr="00D80C67">
        <w:rPr>
          <w:rFonts w:ascii="Times New Roman" w:hAnsi="Times New Roman"/>
          <w:sz w:val="24"/>
          <w:lang w:val="en-GB"/>
        </w:rPr>
        <w:t>, 171–173. doi:10.1016/j.psychres.2016.05.056</w:t>
      </w:r>
    </w:p>
    <w:p w14:paraId="1798AE55" w14:textId="5728E0C9" w:rsidR="005D41FA" w:rsidRPr="00D80C67" w:rsidRDefault="005D41F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Sumner, J. A. (2012). The mechanisms underlying over</w:t>
      </w:r>
      <w:r w:rsidR="009923D2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 xml:space="preserve">general autobiographical memory: An evaluate review of evidence for the CaR–FA–X model. </w:t>
      </w:r>
      <w:r w:rsidRPr="00D80C67">
        <w:rPr>
          <w:rFonts w:ascii="Times New Roman" w:hAnsi="Times New Roman"/>
          <w:i/>
          <w:sz w:val="24"/>
          <w:lang w:val="en-GB"/>
        </w:rPr>
        <w:t>Clinical Psychology Review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32</w:t>
      </w:r>
      <w:r w:rsidRPr="00D80C67">
        <w:rPr>
          <w:rFonts w:ascii="Times New Roman" w:hAnsi="Times New Roman"/>
          <w:sz w:val="24"/>
          <w:lang w:val="en-GB"/>
        </w:rPr>
        <w:t>, 34–48.</w:t>
      </w:r>
      <w:r w:rsidR="003A1CE6" w:rsidRPr="00D80C67">
        <w:rPr>
          <w:rFonts w:ascii="Times New Roman" w:hAnsi="Times New Roman"/>
          <w:sz w:val="24"/>
          <w:lang w:val="en-GB"/>
        </w:rPr>
        <w:t xml:space="preserve"> doi:10.1016/j.cpr.2011.10.003</w:t>
      </w:r>
    </w:p>
    <w:p w14:paraId="7D8CD00F" w14:textId="24CF8DB0" w:rsidR="00115B68" w:rsidRPr="00D80C67" w:rsidRDefault="00115B68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Takano, K., &amp; Tanno, Y. (2010). Positive beliefs about rumination, self-rumination, and self-reflection. </w:t>
      </w:r>
      <w:r w:rsidRPr="00D80C67">
        <w:rPr>
          <w:rFonts w:ascii="Times New Roman" w:hAnsi="Times New Roman"/>
          <w:i/>
          <w:sz w:val="24"/>
          <w:lang w:val="en-GB"/>
        </w:rPr>
        <w:t>Japanese Journal of Personality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19</w:t>
      </w:r>
      <w:r w:rsidRPr="00D80C67">
        <w:rPr>
          <w:rFonts w:ascii="Times New Roman" w:hAnsi="Times New Roman"/>
          <w:sz w:val="24"/>
          <w:lang w:val="en-GB"/>
        </w:rPr>
        <w:t>, 15–24. doi:10.2132/personality.19.15</w:t>
      </w:r>
    </w:p>
    <w:p w14:paraId="017C9A67" w14:textId="4D1D400F" w:rsidR="008B6E76" w:rsidRPr="00D80C67" w:rsidRDefault="008B6E76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Treynor, W., Gonzalez, R., &amp; Nolen-Hoeksema, S. (2003). Rumination reconsidered: A psychometric analysis. </w:t>
      </w:r>
      <w:r w:rsidRPr="00D80C67">
        <w:rPr>
          <w:rFonts w:ascii="Times New Roman" w:hAnsi="Times New Roman"/>
          <w:i/>
          <w:sz w:val="24"/>
          <w:lang w:val="en-GB"/>
        </w:rPr>
        <w:t>Cognitive Therapy and Research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27</w:t>
      </w:r>
      <w:r w:rsidRPr="00D80C67">
        <w:rPr>
          <w:rFonts w:ascii="Times New Roman" w:hAnsi="Times New Roman"/>
          <w:sz w:val="24"/>
          <w:lang w:val="en-GB"/>
        </w:rPr>
        <w:t>, 247–259.</w:t>
      </w:r>
      <w:r w:rsidR="0003202D" w:rsidRPr="00D80C67">
        <w:rPr>
          <w:rFonts w:ascii="Times New Roman" w:hAnsi="Times New Roman"/>
          <w:sz w:val="24"/>
          <w:lang w:val="en-GB"/>
        </w:rPr>
        <w:t xml:space="preserve"> doi:10.1023/a:1023910315561</w:t>
      </w:r>
    </w:p>
    <w:p w14:paraId="68205ACC" w14:textId="63710E47" w:rsidR="00276F29" w:rsidRPr="00D80C67" w:rsidRDefault="00276F29" w:rsidP="00276F29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 w:hint="eastAsia"/>
          <w:sz w:val="24"/>
          <w:lang w:val="en-GB"/>
        </w:rPr>
        <w:t xml:space="preserve">Usami, S., </w:t>
      </w:r>
      <w:r w:rsidRPr="00D80C67">
        <w:rPr>
          <w:rFonts w:ascii="Times New Roman" w:hAnsi="Times New Roman"/>
          <w:sz w:val="24"/>
          <w:lang w:val="en-GB"/>
        </w:rPr>
        <w:t xml:space="preserve">Hayes, T., &amp; McArdle, J. J. (2015). Inferring longitudinal relationships between variables: Model selection between the latent change score and autoregressive cross-lagged factor models. </w:t>
      </w:r>
      <w:r w:rsidRPr="00D80C67">
        <w:rPr>
          <w:rFonts w:ascii="Times New Roman" w:hAnsi="Times New Roman"/>
          <w:i/>
          <w:sz w:val="24"/>
          <w:lang w:val="en-GB"/>
        </w:rPr>
        <w:t>Structural Equation Modeling: A Multidisciplinary Journal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23</w:t>
      </w:r>
      <w:r w:rsidRPr="00D80C67">
        <w:rPr>
          <w:rFonts w:ascii="Times New Roman" w:hAnsi="Times New Roman"/>
          <w:sz w:val="24"/>
          <w:lang w:val="en-GB"/>
        </w:rPr>
        <w:t>, 331–342. doi: 10.1080/10705511.2015.1066680</w:t>
      </w:r>
    </w:p>
    <w:p w14:paraId="50E8F255" w14:textId="65B73A6B" w:rsidR="000D0D41" w:rsidRPr="00D80C67" w:rsidRDefault="000D0D41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Van der Does</w:t>
      </w:r>
      <w:r w:rsidR="002C1422" w:rsidRPr="00D80C67">
        <w:rPr>
          <w:rFonts w:ascii="Times New Roman" w:hAnsi="Times New Roman"/>
          <w:sz w:val="24"/>
          <w:lang w:val="en-GB"/>
        </w:rPr>
        <w:t xml:space="preserve">, W. (2002). Cognitive reactivity to sad mood: structure and validity of a new measure. </w:t>
      </w:r>
      <w:r w:rsidR="002C1422" w:rsidRPr="00D80C67">
        <w:rPr>
          <w:rFonts w:ascii="Times New Roman" w:hAnsi="Times New Roman"/>
          <w:i/>
          <w:sz w:val="24"/>
          <w:lang w:val="en-GB"/>
        </w:rPr>
        <w:t>Behaviour Research and Therapy</w:t>
      </w:r>
      <w:r w:rsidR="002C1422" w:rsidRPr="00D80C67">
        <w:rPr>
          <w:rFonts w:ascii="Times New Roman" w:hAnsi="Times New Roman"/>
          <w:sz w:val="24"/>
          <w:lang w:val="en-GB"/>
        </w:rPr>
        <w:t xml:space="preserve">, </w:t>
      </w:r>
      <w:r w:rsidR="002C1422" w:rsidRPr="00D80C67">
        <w:rPr>
          <w:rFonts w:ascii="Times New Roman" w:hAnsi="Times New Roman"/>
          <w:i/>
          <w:sz w:val="24"/>
          <w:lang w:val="en-GB"/>
        </w:rPr>
        <w:t>40</w:t>
      </w:r>
      <w:r w:rsidR="002C1422" w:rsidRPr="00D80C67">
        <w:rPr>
          <w:rFonts w:ascii="Times New Roman" w:hAnsi="Times New Roman"/>
          <w:sz w:val="24"/>
          <w:lang w:val="en-GB"/>
        </w:rPr>
        <w:t>, 105–120. doi:10.1016/s0005-7967(00)00111-x</w:t>
      </w:r>
    </w:p>
    <w:p w14:paraId="243C1B90" w14:textId="5E3DFF7C" w:rsidR="005549C4" w:rsidRPr="00D80C67" w:rsidRDefault="00A159E8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>Watkins, E.</w:t>
      </w:r>
      <w:r w:rsidR="00A2001B" w:rsidRPr="00D80C67">
        <w:rPr>
          <w:rFonts w:ascii="Times New Roman" w:hAnsi="Times New Roman"/>
          <w:sz w:val="24"/>
          <w:lang w:val="en-GB"/>
        </w:rPr>
        <w:t xml:space="preserve"> </w:t>
      </w:r>
      <w:r w:rsidRPr="00D80C67">
        <w:rPr>
          <w:rFonts w:ascii="Times New Roman" w:hAnsi="Times New Roman"/>
          <w:sz w:val="24"/>
          <w:lang w:val="en-GB"/>
        </w:rPr>
        <w:t xml:space="preserve">R. (2008). Constructive and unconstructive repetitive thought. </w:t>
      </w:r>
      <w:r w:rsidRPr="00D80C67">
        <w:rPr>
          <w:rFonts w:ascii="Times New Roman" w:hAnsi="Times New Roman"/>
          <w:i/>
          <w:sz w:val="24"/>
          <w:lang w:val="en-GB"/>
        </w:rPr>
        <w:t>Psychological Bulletin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134</w:t>
      </w:r>
      <w:r w:rsidRPr="00D80C67">
        <w:rPr>
          <w:rFonts w:ascii="Times New Roman" w:hAnsi="Times New Roman"/>
          <w:sz w:val="24"/>
          <w:lang w:val="en-GB"/>
        </w:rPr>
        <w:t>, 163–206.</w:t>
      </w:r>
      <w:r w:rsidR="0003202D" w:rsidRPr="00D80C67">
        <w:rPr>
          <w:rFonts w:ascii="Times New Roman" w:hAnsi="Times New Roman"/>
          <w:sz w:val="24"/>
          <w:lang w:val="en-GB"/>
        </w:rPr>
        <w:t xml:space="preserve"> doi:10.1037/0033-2909.134.2.163</w:t>
      </w:r>
    </w:p>
    <w:p w14:paraId="30FA3B5B" w14:textId="6C65729B" w:rsidR="005D41FA" w:rsidRPr="00D80C67" w:rsidRDefault="005D41F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Watkins, E. R., &amp; Baracaia, S. (2002). Rumination and social problem solving in depression. </w:t>
      </w:r>
      <w:r w:rsidRPr="00D80C67">
        <w:rPr>
          <w:rFonts w:ascii="Times New Roman" w:hAnsi="Times New Roman"/>
          <w:i/>
          <w:sz w:val="24"/>
          <w:lang w:val="en-GB"/>
        </w:rPr>
        <w:t>Behaviour Research and 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40</w:t>
      </w:r>
      <w:r w:rsidRPr="00D80C67">
        <w:rPr>
          <w:rFonts w:ascii="Times New Roman" w:hAnsi="Times New Roman"/>
          <w:sz w:val="24"/>
          <w:lang w:val="en-GB"/>
        </w:rPr>
        <w:t>, 1179–1189.</w:t>
      </w:r>
      <w:r w:rsidR="0003202D" w:rsidRPr="00D80C67">
        <w:rPr>
          <w:rFonts w:ascii="Times New Roman" w:hAnsi="Times New Roman"/>
          <w:sz w:val="24"/>
          <w:lang w:val="en-GB"/>
        </w:rPr>
        <w:t xml:space="preserve"> doi:10.1016/s0005-7967(01)00098-5</w:t>
      </w:r>
    </w:p>
    <w:p w14:paraId="0AC3E173" w14:textId="141BDD6E" w:rsidR="00746822" w:rsidRPr="00D80C67" w:rsidRDefault="00746822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Watkins, E. R., &amp; Nolen-Hoeksema, S. (2014). A habit-goal framework of depressive rumination. </w:t>
      </w:r>
      <w:r w:rsidRPr="00D80C67">
        <w:rPr>
          <w:rFonts w:ascii="Times New Roman" w:hAnsi="Times New Roman"/>
          <w:i/>
          <w:sz w:val="24"/>
          <w:lang w:val="en-GB"/>
        </w:rPr>
        <w:t>Journal of Abnormal Psychology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123</w:t>
      </w:r>
      <w:r w:rsidRPr="00D80C67">
        <w:rPr>
          <w:rFonts w:ascii="Times New Roman" w:hAnsi="Times New Roman"/>
          <w:sz w:val="24"/>
          <w:lang w:val="en-GB"/>
        </w:rPr>
        <w:t>, 24–34.</w:t>
      </w:r>
      <w:r w:rsidR="0003202D" w:rsidRPr="00D80C67">
        <w:rPr>
          <w:rFonts w:ascii="Times New Roman" w:hAnsi="Times New Roman"/>
          <w:sz w:val="24"/>
          <w:lang w:val="en-GB"/>
        </w:rPr>
        <w:t xml:space="preserve"> doi:10.1037/a0035540</w:t>
      </w:r>
    </w:p>
    <w:p w14:paraId="17ACAA45" w14:textId="61404F44" w:rsidR="00746822" w:rsidRPr="00D80C67" w:rsidRDefault="00746822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Wells, A. (1995). Meta-cognition and worry: A cognitive model of generalized anxiety disorder. </w:t>
      </w:r>
      <w:r w:rsidRPr="00D80C67">
        <w:rPr>
          <w:rFonts w:ascii="Times New Roman" w:hAnsi="Times New Roman"/>
          <w:i/>
          <w:sz w:val="24"/>
          <w:lang w:val="en-GB"/>
        </w:rPr>
        <w:t>Behavioural and Cognitive Psychotherapy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23</w:t>
      </w:r>
      <w:r w:rsidRPr="00D80C67">
        <w:rPr>
          <w:rFonts w:ascii="Times New Roman" w:hAnsi="Times New Roman"/>
          <w:sz w:val="24"/>
          <w:lang w:val="en-GB"/>
        </w:rPr>
        <w:t>, 301</w:t>
      </w:r>
      <w:r w:rsidR="002B7586" w:rsidRPr="00D80C67">
        <w:rPr>
          <w:rFonts w:ascii="Times New Roman" w:hAnsi="Times New Roman"/>
          <w:sz w:val="24"/>
          <w:lang w:val="en-GB"/>
        </w:rPr>
        <w:t>–</w:t>
      </w:r>
      <w:r w:rsidRPr="00D80C67">
        <w:rPr>
          <w:rFonts w:ascii="Times New Roman" w:hAnsi="Times New Roman"/>
          <w:sz w:val="24"/>
          <w:lang w:val="en-GB"/>
        </w:rPr>
        <w:t>320.</w:t>
      </w:r>
      <w:r w:rsidR="0003202D" w:rsidRPr="00D80C67">
        <w:rPr>
          <w:rFonts w:ascii="Times New Roman" w:hAnsi="Times New Roman"/>
          <w:sz w:val="24"/>
          <w:lang w:val="en-GB"/>
        </w:rPr>
        <w:t xml:space="preserve"> doi:10.1017/s1352465800015897</w:t>
      </w:r>
    </w:p>
    <w:p w14:paraId="560CDEB6" w14:textId="77777777" w:rsidR="00746822" w:rsidRPr="00D80C67" w:rsidRDefault="00746822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Wells, A. (1997). </w:t>
      </w:r>
      <w:r w:rsidRPr="00D80C67">
        <w:rPr>
          <w:rFonts w:ascii="Times New Roman" w:hAnsi="Times New Roman"/>
          <w:i/>
          <w:sz w:val="24"/>
          <w:lang w:val="en-GB"/>
        </w:rPr>
        <w:t>Cognitive Therapy of Anxiety Disorders: A practice manual and conceptual guide</w:t>
      </w:r>
      <w:r w:rsidRPr="00D80C67">
        <w:rPr>
          <w:rFonts w:ascii="Times New Roman" w:hAnsi="Times New Roman"/>
          <w:sz w:val="24"/>
          <w:lang w:val="en-GB"/>
        </w:rPr>
        <w:t>. Chichester, UK: Wiley.</w:t>
      </w:r>
    </w:p>
    <w:p w14:paraId="46C8D2CE" w14:textId="77777777" w:rsidR="00746822" w:rsidRPr="00D80C67" w:rsidRDefault="00746822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Wells, A. (2009). </w:t>
      </w:r>
      <w:r w:rsidRPr="00D80C67">
        <w:rPr>
          <w:rFonts w:ascii="Times New Roman" w:hAnsi="Times New Roman"/>
          <w:i/>
          <w:sz w:val="24"/>
          <w:lang w:val="en-GB"/>
        </w:rPr>
        <w:t>Metacognitive therapy for anxiety and depression</w:t>
      </w:r>
      <w:r w:rsidRPr="00D80C67">
        <w:rPr>
          <w:rFonts w:ascii="Times New Roman" w:hAnsi="Times New Roman"/>
          <w:sz w:val="24"/>
          <w:lang w:val="en-GB"/>
        </w:rPr>
        <w:t>. New York, NY: The Guilford Press.</w:t>
      </w:r>
    </w:p>
    <w:p w14:paraId="214C1389" w14:textId="77777777" w:rsidR="00746822" w:rsidRPr="00D80C67" w:rsidRDefault="00746822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Wells, A., &amp; Matthews, </w:t>
      </w:r>
      <w:r w:rsidR="00294AC5" w:rsidRPr="00D80C67">
        <w:rPr>
          <w:rFonts w:ascii="Times New Roman" w:hAnsi="Times New Roman"/>
          <w:sz w:val="24"/>
          <w:lang w:val="en-GB"/>
        </w:rPr>
        <w:t xml:space="preserve">G. (1994). </w:t>
      </w:r>
      <w:r w:rsidR="00294AC5" w:rsidRPr="00D80C67">
        <w:rPr>
          <w:rFonts w:ascii="Times New Roman" w:hAnsi="Times New Roman"/>
          <w:i/>
          <w:sz w:val="24"/>
          <w:lang w:val="en-GB"/>
        </w:rPr>
        <w:t>Attention and Emotion: A clinical perspective</w:t>
      </w:r>
      <w:r w:rsidR="00294AC5" w:rsidRPr="00D80C67">
        <w:rPr>
          <w:rFonts w:ascii="Times New Roman" w:hAnsi="Times New Roman"/>
          <w:sz w:val="24"/>
          <w:lang w:val="en-GB"/>
        </w:rPr>
        <w:t>. New York: Lawrence Erlbaum.</w:t>
      </w:r>
    </w:p>
    <w:p w14:paraId="7E963B6B" w14:textId="77777777" w:rsidR="008D4367" w:rsidRPr="00D80C67" w:rsidRDefault="008D4367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Wells, A., &amp; Papageorgiou, C. (2004). Metacognitive therapy for depressive rumination. In C. Papageorgiou &amp; A. Wells (Eds.), </w:t>
      </w:r>
      <w:r w:rsidRPr="00D80C67">
        <w:rPr>
          <w:rFonts w:ascii="Times New Roman" w:hAnsi="Times New Roman"/>
          <w:i/>
          <w:sz w:val="24"/>
          <w:lang w:val="en-GB"/>
        </w:rPr>
        <w:t>Depressive rumination: Nature, theory and treatment</w:t>
      </w:r>
      <w:r w:rsidRPr="00D80C67">
        <w:rPr>
          <w:rFonts w:ascii="Times New Roman" w:hAnsi="Times New Roman"/>
          <w:sz w:val="24"/>
          <w:lang w:val="en-GB"/>
        </w:rPr>
        <w:t xml:space="preserve"> (pp. 259–273). Chichester: Wiley.</w:t>
      </w:r>
    </w:p>
    <w:p w14:paraId="6472711A" w14:textId="77777777" w:rsidR="00804E1D" w:rsidRPr="00D80C67" w:rsidRDefault="00804E1D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Williams, A. D., &amp; Moulds, M. L. (2007). Cognitive avoidance of intrusive memories: Recall vantage perspective and associations with depression. </w:t>
      </w:r>
      <w:r w:rsidRPr="00D80C67">
        <w:rPr>
          <w:rFonts w:ascii="Times New Roman" w:hAnsi="Times New Roman"/>
          <w:i/>
          <w:sz w:val="24"/>
          <w:lang w:val="en-GB"/>
        </w:rPr>
        <w:t>Behaviour Research and Therapy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45</w:t>
      </w:r>
      <w:r w:rsidRPr="00D80C67">
        <w:rPr>
          <w:rFonts w:ascii="Times New Roman" w:hAnsi="Times New Roman"/>
          <w:sz w:val="24"/>
          <w:lang w:val="en-GB"/>
        </w:rPr>
        <w:t>, 1141–1153. doi: 10.1016/j.brat.2006.09.005</w:t>
      </w:r>
    </w:p>
    <w:p w14:paraId="1569EEC1" w14:textId="4FD7F742" w:rsidR="008D4367" w:rsidRPr="00D80C67" w:rsidRDefault="005D41FA" w:rsidP="00274AD2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Williams, J. M. G., Barnhofer, T., Crane, C., Hermans, D., Raes, F., Watkins, E., &amp; Dalgleish, T. (2007). Autobiographical memory specificity and emotional disorder. </w:t>
      </w:r>
      <w:r w:rsidRPr="00D80C67">
        <w:rPr>
          <w:rFonts w:ascii="Times New Roman" w:hAnsi="Times New Roman"/>
          <w:i/>
          <w:sz w:val="24"/>
          <w:lang w:val="en-GB"/>
        </w:rPr>
        <w:t>Psychological Bulletin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133</w:t>
      </w:r>
      <w:r w:rsidRPr="00D80C67">
        <w:rPr>
          <w:rFonts w:ascii="Times New Roman" w:hAnsi="Times New Roman"/>
          <w:sz w:val="24"/>
          <w:lang w:val="en-GB"/>
        </w:rPr>
        <w:t>, 122–148.</w:t>
      </w:r>
      <w:r w:rsidR="0003202D" w:rsidRPr="00D80C67">
        <w:rPr>
          <w:rFonts w:ascii="Times New Roman" w:hAnsi="Times New Roman"/>
          <w:sz w:val="24"/>
          <w:lang w:val="en-GB"/>
        </w:rPr>
        <w:t xml:space="preserve"> doi:10.1037/0033-2909.133.1.122</w:t>
      </w:r>
    </w:p>
    <w:p w14:paraId="217C5DFA" w14:textId="2B8214E7" w:rsidR="0073332E" w:rsidRPr="00D80C67" w:rsidRDefault="00EA20E5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sz w:val="24"/>
          <w:lang w:val="en-GB"/>
        </w:rPr>
        <w:t xml:space="preserve">Yilmaz, A. E., Gençöz, T., &amp; Wells, A. (2015). Unique contributions of metacognition and cognition to depressive symptoms. </w:t>
      </w:r>
      <w:r w:rsidRPr="00D80C67">
        <w:rPr>
          <w:rFonts w:ascii="Times New Roman" w:hAnsi="Times New Roman"/>
          <w:i/>
          <w:sz w:val="24"/>
          <w:lang w:val="en-GB"/>
        </w:rPr>
        <w:t>Journal of Genetic Psychology</w:t>
      </w:r>
      <w:r w:rsidRPr="00D80C67">
        <w:rPr>
          <w:rFonts w:ascii="Times New Roman" w:hAnsi="Times New Roman"/>
          <w:sz w:val="24"/>
          <w:lang w:val="en-GB"/>
        </w:rPr>
        <w:t xml:space="preserve">, </w:t>
      </w:r>
      <w:r w:rsidRPr="00D80C67">
        <w:rPr>
          <w:rFonts w:ascii="Times New Roman" w:hAnsi="Times New Roman"/>
          <w:i/>
          <w:sz w:val="24"/>
          <w:lang w:val="en-GB"/>
        </w:rPr>
        <w:t>142</w:t>
      </w:r>
      <w:r w:rsidRPr="00D80C67">
        <w:rPr>
          <w:rFonts w:ascii="Times New Roman" w:hAnsi="Times New Roman"/>
          <w:sz w:val="24"/>
          <w:lang w:val="en-GB"/>
        </w:rPr>
        <w:t>, 23–33. do</w:t>
      </w:r>
      <w:r w:rsidR="00CA6DC4" w:rsidRPr="00D80C67">
        <w:rPr>
          <w:rFonts w:ascii="Times New Roman" w:hAnsi="Times New Roman"/>
          <w:sz w:val="24"/>
          <w:lang w:val="en-GB"/>
        </w:rPr>
        <w:t>i: 10.1080/00221309.2014.964658</w:t>
      </w:r>
    </w:p>
    <w:p w14:paraId="52FC60BF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  <w:sectPr w:rsidR="004F5FCE" w:rsidRPr="00D80C67" w:rsidSect="00D73335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0B649BBB" w14:textId="2A26EA43" w:rsidR="004F5FCE" w:rsidRPr="00D80C67" w:rsidRDefault="004F5FCE" w:rsidP="00D73335">
      <w:pPr>
        <w:spacing w:line="480" w:lineRule="auto"/>
        <w:ind w:left="420" w:hangingChars="200" w:hanging="420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noProof/>
        </w:rPr>
        <w:drawing>
          <wp:inline distT="0" distB="0" distL="0" distR="0" wp14:anchorId="31F5D0FA" wp14:editId="4DA5C39C">
            <wp:extent cx="8748641" cy="3479435"/>
            <wp:effectExtent l="0" t="0" r="0" b="127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5109" cy="348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879D" w14:textId="6899B2AC" w:rsidR="004F5FCE" w:rsidRPr="00D80C67" w:rsidRDefault="002A2595" w:rsidP="004F5FCE">
      <w:pPr>
        <w:spacing w:line="480" w:lineRule="auto"/>
        <w:jc w:val="center"/>
        <w:rPr>
          <w:rFonts w:ascii="Times New Roman" w:hAnsi="Times New Roman"/>
          <w:sz w:val="24"/>
          <w:lang w:val="en-GB"/>
        </w:rPr>
      </w:pPr>
      <w:r w:rsidRPr="002A2595">
        <w:rPr>
          <w:noProof/>
        </w:rPr>
        <w:drawing>
          <wp:inline distT="0" distB="0" distL="0" distR="0" wp14:anchorId="31ADA99D" wp14:editId="70DFD37F">
            <wp:extent cx="5731510" cy="2055269"/>
            <wp:effectExtent l="0" t="0" r="254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5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7F5A" w14:textId="77777777" w:rsidR="004F5FCE" w:rsidRPr="00D80C67" w:rsidRDefault="004F5FCE" w:rsidP="004F5FCE">
      <w:pPr>
        <w:spacing w:line="480" w:lineRule="auto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 w:hint="eastAsia"/>
          <w:i/>
          <w:sz w:val="24"/>
          <w:lang w:val="en-GB"/>
        </w:rPr>
        <w:t>Figure 1</w:t>
      </w:r>
      <w:r w:rsidRPr="00D80C67">
        <w:rPr>
          <w:rFonts w:ascii="Times New Roman" w:hAnsi="Times New Roman" w:hint="eastAsia"/>
          <w:sz w:val="24"/>
          <w:lang w:val="en-GB"/>
        </w:rPr>
        <w:t xml:space="preserve">. </w:t>
      </w:r>
      <w:r w:rsidRPr="00D80C67">
        <w:rPr>
          <w:rFonts w:ascii="Times New Roman" w:hAnsi="Times New Roman"/>
          <w:sz w:val="24"/>
          <w:lang w:val="en-GB"/>
        </w:rPr>
        <w:t>The hypothetical model of this study</w:t>
      </w:r>
    </w:p>
    <w:p w14:paraId="50C4A06C" w14:textId="4C422B9C" w:rsidR="004F5FCE" w:rsidRPr="00D80C67" w:rsidRDefault="004F5FCE" w:rsidP="004F5FCE">
      <w:pPr>
        <w:spacing w:line="480" w:lineRule="auto"/>
      </w:pPr>
      <w:r w:rsidRPr="00D80C67">
        <w:rPr>
          <w:rFonts w:ascii="Times New Roman" w:hAnsi="Times New Roman"/>
          <w:i/>
          <w:sz w:val="24"/>
          <w:lang w:val="en-GB"/>
        </w:rPr>
        <w:t>Note</w:t>
      </w:r>
      <w:r w:rsidRPr="00D80C67">
        <w:rPr>
          <w:rFonts w:ascii="Times New Roman" w:hAnsi="Times New Roman"/>
          <w:sz w:val="24"/>
          <w:lang w:val="en-GB"/>
        </w:rPr>
        <w:t>. LARSS: Leuven Adaptation of Rumination on Sadness Scale.</w:t>
      </w:r>
    </w:p>
    <w:p w14:paraId="37186C69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</w:rPr>
      </w:pPr>
    </w:p>
    <w:p w14:paraId="3F03B6A3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0C82516D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0D25104C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61EEE775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25326805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19CD4C9A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7E7A7DA3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3C32DB83" w14:textId="77777777" w:rsidR="004F5FCE" w:rsidRPr="00D80C67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6630F2DF" w14:textId="174033C8" w:rsidR="004F5FCE" w:rsidRPr="00D80C67" w:rsidRDefault="00D80C67" w:rsidP="004F5FCE">
      <w:pPr>
        <w:spacing w:line="480" w:lineRule="auto"/>
        <w:jc w:val="center"/>
        <w:rPr>
          <w:rFonts w:ascii="Times New Roman" w:hAnsi="Times New Roman"/>
          <w:sz w:val="24"/>
          <w:lang w:val="en-GB"/>
        </w:rPr>
      </w:pPr>
      <w:r w:rsidRPr="00D80C67">
        <w:rPr>
          <w:noProof/>
        </w:rPr>
        <w:drawing>
          <wp:inline distT="0" distB="0" distL="0" distR="0" wp14:anchorId="51EDC587" wp14:editId="694C9ABF">
            <wp:extent cx="5731510" cy="4294406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4780" w14:textId="4DA73743" w:rsidR="004F5FCE" w:rsidRPr="00D80C67" w:rsidRDefault="004F5FCE" w:rsidP="004F5FCE">
      <w:pPr>
        <w:spacing w:line="480" w:lineRule="auto"/>
        <w:jc w:val="left"/>
        <w:rPr>
          <w:rFonts w:ascii="Times New Roman" w:hAnsi="Times New Roman"/>
          <w:sz w:val="24"/>
          <w:lang w:val="en-GB"/>
        </w:rPr>
      </w:pPr>
      <w:r w:rsidRPr="00D80C67">
        <w:rPr>
          <w:rFonts w:ascii="Times New Roman" w:hAnsi="Times New Roman"/>
          <w:i/>
          <w:sz w:val="24"/>
          <w:lang w:val="en-GB"/>
        </w:rPr>
        <w:t>Figure 2.</w:t>
      </w:r>
      <w:r w:rsidRPr="00D80C67">
        <w:rPr>
          <w:rFonts w:ascii="Times New Roman" w:hAnsi="Times New Roman"/>
          <w:sz w:val="24"/>
          <w:lang w:val="en-GB"/>
        </w:rPr>
        <w:t xml:space="preserve"> Cross-lagged effect modelling of the meta-cognitive model of rumination and depression </w:t>
      </w:r>
      <w:r w:rsidR="00D80C67">
        <w:rPr>
          <w:rFonts w:ascii="Times New Roman" w:hAnsi="Times New Roman"/>
          <w:sz w:val="24"/>
          <w:lang w:val="en-GB"/>
        </w:rPr>
        <w:t>(</w:t>
      </w:r>
      <w:r w:rsidR="00D80C67" w:rsidRPr="00D80C67">
        <w:rPr>
          <w:rFonts w:ascii="Times New Roman" w:hAnsi="Times New Roman"/>
          <w:sz w:val="24"/>
          <w:vertAlign w:val="superscript"/>
          <w:lang w:val="en-GB"/>
        </w:rPr>
        <w:t>**</w:t>
      </w:r>
      <w:r w:rsidR="00D80C67" w:rsidRPr="00D80C67">
        <w:rPr>
          <w:rFonts w:ascii="Times New Roman" w:hAnsi="Times New Roman"/>
          <w:i/>
          <w:sz w:val="24"/>
          <w:lang w:val="en-GB"/>
        </w:rPr>
        <w:t xml:space="preserve">p </w:t>
      </w:r>
      <w:r w:rsidR="00D80C67" w:rsidRPr="00D80C67">
        <w:rPr>
          <w:rFonts w:ascii="Times New Roman" w:hAnsi="Times New Roman"/>
          <w:sz w:val="24"/>
          <w:lang w:val="en-GB"/>
        </w:rPr>
        <w:t xml:space="preserve">&lt; .01, </w:t>
      </w:r>
      <w:r w:rsidR="00D80C67" w:rsidRPr="00D80C67">
        <w:rPr>
          <w:rFonts w:ascii="Times New Roman" w:hAnsi="Times New Roman"/>
          <w:sz w:val="24"/>
          <w:vertAlign w:val="superscript"/>
          <w:lang w:val="en-GB"/>
        </w:rPr>
        <w:t>***</w:t>
      </w:r>
      <w:r w:rsidR="00D80C67" w:rsidRPr="00D80C67">
        <w:rPr>
          <w:rFonts w:ascii="Times New Roman" w:hAnsi="Times New Roman"/>
          <w:i/>
          <w:sz w:val="24"/>
          <w:lang w:val="en-GB"/>
        </w:rPr>
        <w:t>p</w:t>
      </w:r>
      <w:r w:rsidR="00D80C67" w:rsidRPr="00D80C67">
        <w:rPr>
          <w:rFonts w:ascii="Times New Roman" w:hAnsi="Times New Roman"/>
          <w:sz w:val="24"/>
          <w:lang w:val="en-GB"/>
        </w:rPr>
        <w:t xml:space="preserve"> &lt; .001</w:t>
      </w:r>
      <w:r w:rsidR="00D80C67">
        <w:rPr>
          <w:rFonts w:ascii="Times New Roman" w:hAnsi="Times New Roman"/>
          <w:sz w:val="24"/>
          <w:lang w:val="en-GB"/>
        </w:rPr>
        <w:t>)</w:t>
      </w:r>
    </w:p>
    <w:p w14:paraId="49DDE852" w14:textId="22FFF596" w:rsidR="004F5FCE" w:rsidRDefault="004F5FCE" w:rsidP="004F5FCE">
      <w:pPr>
        <w:spacing w:line="480" w:lineRule="auto"/>
      </w:pPr>
      <w:r w:rsidRPr="00D80C67">
        <w:rPr>
          <w:rFonts w:ascii="Times New Roman" w:hAnsi="Times New Roman"/>
          <w:i/>
          <w:sz w:val="24"/>
          <w:lang w:val="en-GB"/>
        </w:rPr>
        <w:t>Note</w:t>
      </w:r>
      <w:r w:rsidRPr="00D80C67">
        <w:rPr>
          <w:rFonts w:ascii="Times New Roman" w:hAnsi="Times New Roman"/>
          <w:sz w:val="24"/>
          <w:lang w:val="en-GB"/>
        </w:rPr>
        <w:t>. LARSS: Leuven Adaptation</w:t>
      </w:r>
      <w:r w:rsidR="00D80C67">
        <w:rPr>
          <w:rFonts w:ascii="Times New Roman" w:hAnsi="Times New Roman"/>
          <w:sz w:val="24"/>
          <w:lang w:val="en-GB"/>
        </w:rPr>
        <w:t xml:space="preserve"> of Rumination on Sadness Scale.</w:t>
      </w:r>
      <w:r w:rsidRPr="00D80C67">
        <w:rPr>
          <w:rFonts w:ascii="Times New Roman" w:hAnsi="Times New Roman"/>
          <w:sz w:val="24"/>
          <w:lang w:val="en-GB"/>
        </w:rPr>
        <w:t xml:space="preserve"> Non-significant paths are illustrated as dotted lines.</w:t>
      </w:r>
    </w:p>
    <w:p w14:paraId="2DB71B4B" w14:textId="77777777" w:rsidR="004F5FCE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7400800A" w14:textId="77777777" w:rsidR="004F5FCE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p w14:paraId="523D0681" w14:textId="77777777" w:rsidR="004F5FCE" w:rsidRPr="00CA6DC4" w:rsidRDefault="004F5FCE" w:rsidP="00D73335">
      <w:pPr>
        <w:spacing w:line="480" w:lineRule="auto"/>
        <w:ind w:left="480" w:hangingChars="200" w:hanging="480"/>
        <w:jc w:val="left"/>
        <w:rPr>
          <w:rFonts w:ascii="Times New Roman" w:hAnsi="Times New Roman"/>
          <w:sz w:val="24"/>
          <w:lang w:val="en-GB"/>
        </w:rPr>
      </w:pPr>
    </w:p>
    <w:sectPr w:rsidR="004F5FCE" w:rsidRPr="00CA6DC4" w:rsidSect="00D73335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F8EBD" w16cid:durableId="1DA03FAD"/>
  <w16cid:commentId w16cid:paraId="35432928" w16cid:durableId="1DA03FB6"/>
  <w16cid:commentId w16cid:paraId="731E3225" w16cid:durableId="1DA03FBC"/>
  <w16cid:commentId w16cid:paraId="3486202C" w16cid:durableId="1DA041A8"/>
  <w16cid:commentId w16cid:paraId="54A21FFB" w16cid:durableId="1DA0448B"/>
  <w16cid:commentId w16cid:paraId="64EAC024" w16cid:durableId="1DA041DE"/>
  <w16cid:commentId w16cid:paraId="1FAB2EF8" w16cid:durableId="1DA04F86"/>
  <w16cid:commentId w16cid:paraId="3D3827D6" w16cid:durableId="1DA05088"/>
  <w16cid:commentId w16cid:paraId="3CACE549" w16cid:durableId="1DA0515C"/>
  <w16cid:commentId w16cid:paraId="72957A40" w16cid:durableId="1DA05380"/>
  <w16cid:commentId w16cid:paraId="72B205B4" w16cid:durableId="1DA05485"/>
  <w16cid:commentId w16cid:paraId="07703635" w16cid:durableId="1D9EF170"/>
  <w16cid:commentId w16cid:paraId="574C957D" w16cid:durableId="1DA054BD"/>
  <w16cid:commentId w16cid:paraId="3079D532" w16cid:durableId="1DA067C8"/>
  <w16cid:commentId w16cid:paraId="30DBC8B2" w16cid:durableId="1DA0583F"/>
  <w16cid:commentId w16cid:paraId="482CCC8F" w16cid:durableId="1DA05237"/>
  <w16cid:commentId w16cid:paraId="6F23B7E5" w16cid:durableId="1DA05ABA"/>
  <w16cid:commentId w16cid:paraId="4D81019D" w16cid:durableId="1DA05E8F"/>
  <w16cid:commentId w16cid:paraId="104FAA26" w16cid:durableId="1DA048DE"/>
  <w16cid:commentId w16cid:paraId="283AFBCF" w16cid:durableId="1DA0429B"/>
  <w16cid:commentId w16cid:paraId="50C315C2" w16cid:durableId="1D9EF1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5D11D" w14:textId="77777777" w:rsidR="00340E42" w:rsidRDefault="00340E42" w:rsidP="00196CA3">
      <w:r>
        <w:separator/>
      </w:r>
    </w:p>
  </w:endnote>
  <w:endnote w:type="continuationSeparator" w:id="0">
    <w:p w14:paraId="228B7684" w14:textId="77777777" w:rsidR="00340E42" w:rsidRDefault="00340E42" w:rsidP="00196CA3">
      <w:r>
        <w:continuationSeparator/>
      </w:r>
    </w:p>
  </w:endnote>
  <w:endnote w:type="continuationNotice" w:id="1">
    <w:p w14:paraId="688D19D6" w14:textId="77777777" w:rsidR="00340E42" w:rsidRDefault="00340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B972F" w14:textId="77777777" w:rsidR="00340E42" w:rsidRDefault="00340E42" w:rsidP="00196CA3">
      <w:r>
        <w:separator/>
      </w:r>
    </w:p>
  </w:footnote>
  <w:footnote w:type="continuationSeparator" w:id="0">
    <w:p w14:paraId="47AD4065" w14:textId="77777777" w:rsidR="00340E42" w:rsidRDefault="00340E42" w:rsidP="00196CA3">
      <w:r>
        <w:continuationSeparator/>
      </w:r>
    </w:p>
  </w:footnote>
  <w:footnote w:type="continuationNotice" w:id="1">
    <w:p w14:paraId="09968F1E" w14:textId="77777777" w:rsidR="00340E42" w:rsidRDefault="00340E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6038821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DE93C9" w14:textId="1C3BF8CD" w:rsidR="00560AA9" w:rsidRPr="00346122" w:rsidRDefault="00560AA9" w:rsidP="00D73335">
        <w:pPr>
          <w:pStyle w:val="a5"/>
          <w:jc w:val="left"/>
          <w:rPr>
            <w:rFonts w:ascii="Times New Roman" w:hAnsi="Times New Roman"/>
            <w:sz w:val="24"/>
          </w:rPr>
        </w:pPr>
        <w:r w:rsidRPr="00FC29C7">
          <w:rPr>
            <w:rFonts w:ascii="Times New Roman" w:hAnsi="Times New Roman"/>
            <w:sz w:val="24"/>
          </w:rPr>
          <w:t>META-COGNITIVE MODEL OF RUMINATION</w:t>
        </w:r>
        <w:r w:rsidRPr="00FC29C7">
          <w:rPr>
            <w:rFonts w:ascii="Times New Roman" w:hAnsi="Times New Roman"/>
            <w:sz w:val="24"/>
          </w:rPr>
          <w:tab/>
        </w:r>
        <w:r w:rsidRPr="00FC29C7">
          <w:rPr>
            <w:rFonts w:ascii="Times New Roman" w:hAnsi="Times New Roman"/>
            <w:sz w:val="24"/>
          </w:rPr>
          <w:fldChar w:fldCharType="begin"/>
        </w:r>
        <w:r w:rsidRPr="00FC29C7">
          <w:rPr>
            <w:rFonts w:ascii="Times New Roman" w:hAnsi="Times New Roman"/>
            <w:sz w:val="24"/>
          </w:rPr>
          <w:instrText xml:space="preserve"> PAGE   \* MERGEFORMAT </w:instrText>
        </w:r>
        <w:r w:rsidRPr="00FC29C7">
          <w:rPr>
            <w:rFonts w:ascii="Times New Roman" w:hAnsi="Times New Roman"/>
            <w:sz w:val="24"/>
          </w:rPr>
          <w:fldChar w:fldCharType="separate"/>
        </w:r>
        <w:r w:rsidR="00AF4D05">
          <w:rPr>
            <w:rFonts w:ascii="Times New Roman" w:hAnsi="Times New Roman"/>
            <w:noProof/>
            <w:sz w:val="24"/>
          </w:rPr>
          <w:t>3</w:t>
        </w:r>
        <w:r w:rsidRPr="00FC29C7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F91CB" w14:textId="2724B2AE" w:rsidR="00560AA9" w:rsidRPr="00346122" w:rsidRDefault="00560AA9" w:rsidP="00D73335">
    <w:pPr>
      <w:pStyle w:val="a5"/>
      <w:jc w:val="left"/>
      <w:rPr>
        <w:rFonts w:ascii="Times New Roman" w:hAnsi="Times New Roman"/>
        <w:sz w:val="24"/>
      </w:rPr>
    </w:pPr>
    <w:r w:rsidRPr="00EA7BC8">
      <w:rPr>
        <w:rFonts w:ascii="Times New Roman" w:hAnsi="Times New Roman"/>
        <w:sz w:val="24"/>
      </w:rPr>
      <w:t xml:space="preserve">Running </w:t>
    </w:r>
    <w:r>
      <w:rPr>
        <w:rFonts w:ascii="Times New Roman" w:hAnsi="Times New Roman"/>
        <w:sz w:val="24"/>
      </w:rPr>
      <w:t>h</w:t>
    </w:r>
    <w:r w:rsidRPr="00EA7BC8">
      <w:rPr>
        <w:rFonts w:ascii="Times New Roman" w:hAnsi="Times New Roman"/>
        <w:sz w:val="24"/>
      </w:rPr>
      <w:t xml:space="preserve">ead: </w:t>
    </w:r>
    <w:r>
      <w:rPr>
        <w:rFonts w:ascii="Times New Roman" w:hAnsi="Times New Roman" w:hint="eastAsia"/>
        <w:sz w:val="24"/>
      </w:rPr>
      <w:t>META-COGNITIVE MODEL OF</w:t>
    </w:r>
    <w:r w:rsidRPr="00EA7BC8">
      <w:rPr>
        <w:rFonts w:ascii="Times New Roman" w:hAnsi="Times New Roman"/>
        <w:sz w:val="24"/>
      </w:rPr>
      <w:t xml:space="preserve"> RUMINATION   </w:t>
    </w:r>
    <w:r>
      <w:rPr>
        <w:rFonts w:ascii="Times New Roman" w:hAnsi="Times New Roman"/>
        <w:sz w:val="24"/>
      </w:rPr>
      <w:tab/>
    </w:r>
    <w:r w:rsidRPr="00EA7BC8">
      <w:rPr>
        <w:rFonts w:ascii="Times New Roman" w:hAnsi="Times New Roman"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A7D"/>
    <w:multiLevelType w:val="hybridMultilevel"/>
    <w:tmpl w:val="1D20B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201E"/>
    <w:multiLevelType w:val="multilevel"/>
    <w:tmpl w:val="F6245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64"/>
    <w:rsid w:val="00000F1C"/>
    <w:rsid w:val="00006A4E"/>
    <w:rsid w:val="00007FE4"/>
    <w:rsid w:val="000100A9"/>
    <w:rsid w:val="00012BB4"/>
    <w:rsid w:val="000138C2"/>
    <w:rsid w:val="00020CFD"/>
    <w:rsid w:val="00020E5A"/>
    <w:rsid w:val="00022793"/>
    <w:rsid w:val="00022963"/>
    <w:rsid w:val="00024A71"/>
    <w:rsid w:val="0003202D"/>
    <w:rsid w:val="0003274D"/>
    <w:rsid w:val="00032FFD"/>
    <w:rsid w:val="00036DA4"/>
    <w:rsid w:val="00045F27"/>
    <w:rsid w:val="00046A0E"/>
    <w:rsid w:val="000510D3"/>
    <w:rsid w:val="00052440"/>
    <w:rsid w:val="00060A5F"/>
    <w:rsid w:val="00060CC8"/>
    <w:rsid w:val="00061480"/>
    <w:rsid w:val="00064438"/>
    <w:rsid w:val="00066D79"/>
    <w:rsid w:val="00067120"/>
    <w:rsid w:val="00067EE7"/>
    <w:rsid w:val="000705D5"/>
    <w:rsid w:val="0007527C"/>
    <w:rsid w:val="00077CA5"/>
    <w:rsid w:val="00080155"/>
    <w:rsid w:val="00087849"/>
    <w:rsid w:val="000904AD"/>
    <w:rsid w:val="00093CF7"/>
    <w:rsid w:val="000954D7"/>
    <w:rsid w:val="000A112D"/>
    <w:rsid w:val="000A125B"/>
    <w:rsid w:val="000A275C"/>
    <w:rsid w:val="000A3E6E"/>
    <w:rsid w:val="000A432C"/>
    <w:rsid w:val="000A558C"/>
    <w:rsid w:val="000B0505"/>
    <w:rsid w:val="000B136A"/>
    <w:rsid w:val="000B17BF"/>
    <w:rsid w:val="000B17C4"/>
    <w:rsid w:val="000B5B3A"/>
    <w:rsid w:val="000B7160"/>
    <w:rsid w:val="000C05AB"/>
    <w:rsid w:val="000C05D5"/>
    <w:rsid w:val="000C3ED5"/>
    <w:rsid w:val="000C7955"/>
    <w:rsid w:val="000C797C"/>
    <w:rsid w:val="000D04C0"/>
    <w:rsid w:val="000D0D41"/>
    <w:rsid w:val="000D14CF"/>
    <w:rsid w:val="000D19D0"/>
    <w:rsid w:val="000D2018"/>
    <w:rsid w:val="000D2D08"/>
    <w:rsid w:val="000D5CB3"/>
    <w:rsid w:val="000D6E6A"/>
    <w:rsid w:val="000E1FA6"/>
    <w:rsid w:val="000E4191"/>
    <w:rsid w:val="000E47EC"/>
    <w:rsid w:val="000E5305"/>
    <w:rsid w:val="000E6D61"/>
    <w:rsid w:val="000F00ED"/>
    <w:rsid w:val="000F160E"/>
    <w:rsid w:val="000F1EE4"/>
    <w:rsid w:val="000F2A09"/>
    <w:rsid w:val="000F52BD"/>
    <w:rsid w:val="000F673C"/>
    <w:rsid w:val="000F691E"/>
    <w:rsid w:val="000F6E6D"/>
    <w:rsid w:val="000F77C0"/>
    <w:rsid w:val="00101218"/>
    <w:rsid w:val="00102086"/>
    <w:rsid w:val="0010242E"/>
    <w:rsid w:val="0010599C"/>
    <w:rsid w:val="001060DF"/>
    <w:rsid w:val="00110FFB"/>
    <w:rsid w:val="00115B68"/>
    <w:rsid w:val="0011662A"/>
    <w:rsid w:val="0011729F"/>
    <w:rsid w:val="00117AFD"/>
    <w:rsid w:val="00117D08"/>
    <w:rsid w:val="00120210"/>
    <w:rsid w:val="00120FCE"/>
    <w:rsid w:val="001257CE"/>
    <w:rsid w:val="001257F6"/>
    <w:rsid w:val="001264AC"/>
    <w:rsid w:val="00133E91"/>
    <w:rsid w:val="00134866"/>
    <w:rsid w:val="00136CBC"/>
    <w:rsid w:val="001377A9"/>
    <w:rsid w:val="00140C9D"/>
    <w:rsid w:val="001410E8"/>
    <w:rsid w:val="001417A7"/>
    <w:rsid w:val="001421DD"/>
    <w:rsid w:val="00142A8F"/>
    <w:rsid w:val="001439E6"/>
    <w:rsid w:val="00146E48"/>
    <w:rsid w:val="00150396"/>
    <w:rsid w:val="00153488"/>
    <w:rsid w:val="00155BB0"/>
    <w:rsid w:val="001571C8"/>
    <w:rsid w:val="00162358"/>
    <w:rsid w:val="00162BE1"/>
    <w:rsid w:val="00163956"/>
    <w:rsid w:val="001640FF"/>
    <w:rsid w:val="0016704C"/>
    <w:rsid w:val="00170F1D"/>
    <w:rsid w:val="00180CCE"/>
    <w:rsid w:val="00181041"/>
    <w:rsid w:val="00185AA4"/>
    <w:rsid w:val="001864AD"/>
    <w:rsid w:val="001868E6"/>
    <w:rsid w:val="00187C0F"/>
    <w:rsid w:val="00190959"/>
    <w:rsid w:val="00193788"/>
    <w:rsid w:val="0019539C"/>
    <w:rsid w:val="00195423"/>
    <w:rsid w:val="00196CA3"/>
    <w:rsid w:val="001A4E9A"/>
    <w:rsid w:val="001A5EA4"/>
    <w:rsid w:val="001B15DF"/>
    <w:rsid w:val="001B178D"/>
    <w:rsid w:val="001B5A8E"/>
    <w:rsid w:val="001C13D2"/>
    <w:rsid w:val="001C1842"/>
    <w:rsid w:val="001C5805"/>
    <w:rsid w:val="001D33D8"/>
    <w:rsid w:val="001D58AF"/>
    <w:rsid w:val="001D6120"/>
    <w:rsid w:val="001E000E"/>
    <w:rsid w:val="001E0363"/>
    <w:rsid w:val="001E3D53"/>
    <w:rsid w:val="001E48F4"/>
    <w:rsid w:val="001E6553"/>
    <w:rsid w:val="001E7B7D"/>
    <w:rsid w:val="001E7C8D"/>
    <w:rsid w:val="001F4669"/>
    <w:rsid w:val="00202ADD"/>
    <w:rsid w:val="00202ECD"/>
    <w:rsid w:val="002039B6"/>
    <w:rsid w:val="0020448E"/>
    <w:rsid w:val="00205F78"/>
    <w:rsid w:val="002076F5"/>
    <w:rsid w:val="00207703"/>
    <w:rsid w:val="002113C0"/>
    <w:rsid w:val="002135EE"/>
    <w:rsid w:val="00213FB1"/>
    <w:rsid w:val="002143E0"/>
    <w:rsid w:val="00215D08"/>
    <w:rsid w:val="0021687C"/>
    <w:rsid w:val="00220D4D"/>
    <w:rsid w:val="002217DD"/>
    <w:rsid w:val="002224E5"/>
    <w:rsid w:val="00230E07"/>
    <w:rsid w:val="00232CD9"/>
    <w:rsid w:val="002337A9"/>
    <w:rsid w:val="002368F5"/>
    <w:rsid w:val="002371DA"/>
    <w:rsid w:val="00242F04"/>
    <w:rsid w:val="00244DF2"/>
    <w:rsid w:val="002478CB"/>
    <w:rsid w:val="00247A83"/>
    <w:rsid w:val="00253D19"/>
    <w:rsid w:val="00254FCB"/>
    <w:rsid w:val="0025598A"/>
    <w:rsid w:val="002560A9"/>
    <w:rsid w:val="0025610C"/>
    <w:rsid w:val="00260748"/>
    <w:rsid w:val="002623F3"/>
    <w:rsid w:val="00263100"/>
    <w:rsid w:val="002664B1"/>
    <w:rsid w:val="00266F02"/>
    <w:rsid w:val="0026791F"/>
    <w:rsid w:val="00274AD2"/>
    <w:rsid w:val="00275F65"/>
    <w:rsid w:val="00276130"/>
    <w:rsid w:val="00276F29"/>
    <w:rsid w:val="00277296"/>
    <w:rsid w:val="002818DE"/>
    <w:rsid w:val="0028342A"/>
    <w:rsid w:val="0028498E"/>
    <w:rsid w:val="002930CF"/>
    <w:rsid w:val="00293427"/>
    <w:rsid w:val="00293A2C"/>
    <w:rsid w:val="00294AC5"/>
    <w:rsid w:val="00297D51"/>
    <w:rsid w:val="002A2595"/>
    <w:rsid w:val="002A46CF"/>
    <w:rsid w:val="002A4FB1"/>
    <w:rsid w:val="002A7900"/>
    <w:rsid w:val="002A7D4A"/>
    <w:rsid w:val="002B2FBF"/>
    <w:rsid w:val="002B5D9D"/>
    <w:rsid w:val="002B7586"/>
    <w:rsid w:val="002C0C30"/>
    <w:rsid w:val="002C1422"/>
    <w:rsid w:val="002C3C25"/>
    <w:rsid w:val="002C7395"/>
    <w:rsid w:val="002C7DC1"/>
    <w:rsid w:val="002D1716"/>
    <w:rsid w:val="002D1929"/>
    <w:rsid w:val="002D2575"/>
    <w:rsid w:val="002D3A18"/>
    <w:rsid w:val="002D3C9E"/>
    <w:rsid w:val="002D5C2C"/>
    <w:rsid w:val="002D6888"/>
    <w:rsid w:val="002E6842"/>
    <w:rsid w:val="002E70FC"/>
    <w:rsid w:val="002F3D8E"/>
    <w:rsid w:val="002F64E0"/>
    <w:rsid w:val="002F7714"/>
    <w:rsid w:val="003018E2"/>
    <w:rsid w:val="00302B5D"/>
    <w:rsid w:val="0030406A"/>
    <w:rsid w:val="00304E02"/>
    <w:rsid w:val="003050BF"/>
    <w:rsid w:val="00305D54"/>
    <w:rsid w:val="0030660F"/>
    <w:rsid w:val="0031357A"/>
    <w:rsid w:val="00313A1B"/>
    <w:rsid w:val="00315C9F"/>
    <w:rsid w:val="00315E89"/>
    <w:rsid w:val="00317ABE"/>
    <w:rsid w:val="0032025B"/>
    <w:rsid w:val="003208BA"/>
    <w:rsid w:val="00322A84"/>
    <w:rsid w:val="00324050"/>
    <w:rsid w:val="00333F73"/>
    <w:rsid w:val="00336B87"/>
    <w:rsid w:val="003371E9"/>
    <w:rsid w:val="00340E42"/>
    <w:rsid w:val="00341717"/>
    <w:rsid w:val="00341FC9"/>
    <w:rsid w:val="00343F6B"/>
    <w:rsid w:val="00346122"/>
    <w:rsid w:val="0034651A"/>
    <w:rsid w:val="00346D17"/>
    <w:rsid w:val="00347621"/>
    <w:rsid w:val="00355215"/>
    <w:rsid w:val="00355649"/>
    <w:rsid w:val="0035652A"/>
    <w:rsid w:val="00356877"/>
    <w:rsid w:val="003655A2"/>
    <w:rsid w:val="0036599B"/>
    <w:rsid w:val="003672A4"/>
    <w:rsid w:val="0036783F"/>
    <w:rsid w:val="00372245"/>
    <w:rsid w:val="003732BD"/>
    <w:rsid w:val="003745BF"/>
    <w:rsid w:val="0037586E"/>
    <w:rsid w:val="00376536"/>
    <w:rsid w:val="00380B76"/>
    <w:rsid w:val="003815FB"/>
    <w:rsid w:val="0038189C"/>
    <w:rsid w:val="003819D1"/>
    <w:rsid w:val="0038260F"/>
    <w:rsid w:val="003874BB"/>
    <w:rsid w:val="00387AE8"/>
    <w:rsid w:val="00387B99"/>
    <w:rsid w:val="00391A0F"/>
    <w:rsid w:val="00393D08"/>
    <w:rsid w:val="00394C9B"/>
    <w:rsid w:val="00396C68"/>
    <w:rsid w:val="003A1CE6"/>
    <w:rsid w:val="003A2D55"/>
    <w:rsid w:val="003A5974"/>
    <w:rsid w:val="003A6A2C"/>
    <w:rsid w:val="003A77E0"/>
    <w:rsid w:val="003B0744"/>
    <w:rsid w:val="003C0B52"/>
    <w:rsid w:val="003C0EA9"/>
    <w:rsid w:val="003C0FEA"/>
    <w:rsid w:val="003C1898"/>
    <w:rsid w:val="003C2BFF"/>
    <w:rsid w:val="003C3FA9"/>
    <w:rsid w:val="003D0C05"/>
    <w:rsid w:val="003D3932"/>
    <w:rsid w:val="003E2956"/>
    <w:rsid w:val="003E3A7F"/>
    <w:rsid w:val="003E458A"/>
    <w:rsid w:val="003E6983"/>
    <w:rsid w:val="003F067B"/>
    <w:rsid w:val="003F07CE"/>
    <w:rsid w:val="003F27F2"/>
    <w:rsid w:val="003F5449"/>
    <w:rsid w:val="003F54DF"/>
    <w:rsid w:val="003F5C37"/>
    <w:rsid w:val="003F5D34"/>
    <w:rsid w:val="003F6A1F"/>
    <w:rsid w:val="00400484"/>
    <w:rsid w:val="00400850"/>
    <w:rsid w:val="00404E55"/>
    <w:rsid w:val="00412387"/>
    <w:rsid w:val="0041353E"/>
    <w:rsid w:val="0041525B"/>
    <w:rsid w:val="004205E9"/>
    <w:rsid w:val="004249F4"/>
    <w:rsid w:val="00425315"/>
    <w:rsid w:val="00425773"/>
    <w:rsid w:val="0043081C"/>
    <w:rsid w:val="0043195A"/>
    <w:rsid w:val="00432147"/>
    <w:rsid w:val="004339ED"/>
    <w:rsid w:val="00434395"/>
    <w:rsid w:val="00434B7C"/>
    <w:rsid w:val="00435476"/>
    <w:rsid w:val="00444167"/>
    <w:rsid w:val="004468DF"/>
    <w:rsid w:val="004478D0"/>
    <w:rsid w:val="00452D3E"/>
    <w:rsid w:val="00453062"/>
    <w:rsid w:val="004534E5"/>
    <w:rsid w:val="00454523"/>
    <w:rsid w:val="00456A7C"/>
    <w:rsid w:val="00457546"/>
    <w:rsid w:val="00464526"/>
    <w:rsid w:val="00464F8E"/>
    <w:rsid w:val="0046556E"/>
    <w:rsid w:val="00467AE4"/>
    <w:rsid w:val="00471A7F"/>
    <w:rsid w:val="0047253E"/>
    <w:rsid w:val="0047589C"/>
    <w:rsid w:val="00476090"/>
    <w:rsid w:val="00476B7C"/>
    <w:rsid w:val="004843B7"/>
    <w:rsid w:val="0048487A"/>
    <w:rsid w:val="00485ADB"/>
    <w:rsid w:val="004865C8"/>
    <w:rsid w:val="00487D9A"/>
    <w:rsid w:val="00490C17"/>
    <w:rsid w:val="0049157F"/>
    <w:rsid w:val="004924AF"/>
    <w:rsid w:val="00494580"/>
    <w:rsid w:val="00497A6D"/>
    <w:rsid w:val="00497ACA"/>
    <w:rsid w:val="004A18F5"/>
    <w:rsid w:val="004A30FC"/>
    <w:rsid w:val="004A55F0"/>
    <w:rsid w:val="004A5C6C"/>
    <w:rsid w:val="004A7A0C"/>
    <w:rsid w:val="004B63CE"/>
    <w:rsid w:val="004B692B"/>
    <w:rsid w:val="004B6D16"/>
    <w:rsid w:val="004C21AA"/>
    <w:rsid w:val="004C27A5"/>
    <w:rsid w:val="004C63CB"/>
    <w:rsid w:val="004C67F3"/>
    <w:rsid w:val="004C75D7"/>
    <w:rsid w:val="004C77EA"/>
    <w:rsid w:val="004D3397"/>
    <w:rsid w:val="004D3C73"/>
    <w:rsid w:val="004D44C2"/>
    <w:rsid w:val="004D4BA8"/>
    <w:rsid w:val="004E5E13"/>
    <w:rsid w:val="004E6BAC"/>
    <w:rsid w:val="004E6EF8"/>
    <w:rsid w:val="004E729D"/>
    <w:rsid w:val="004F0A9B"/>
    <w:rsid w:val="004F5FCE"/>
    <w:rsid w:val="005042B2"/>
    <w:rsid w:val="00505C56"/>
    <w:rsid w:val="00506318"/>
    <w:rsid w:val="0050680F"/>
    <w:rsid w:val="00506B8C"/>
    <w:rsid w:val="00506DE6"/>
    <w:rsid w:val="00507224"/>
    <w:rsid w:val="0051109A"/>
    <w:rsid w:val="00511759"/>
    <w:rsid w:val="00512964"/>
    <w:rsid w:val="00512F76"/>
    <w:rsid w:val="00513EA7"/>
    <w:rsid w:val="00516E47"/>
    <w:rsid w:val="00516FDF"/>
    <w:rsid w:val="00521702"/>
    <w:rsid w:val="00525C4E"/>
    <w:rsid w:val="00526D78"/>
    <w:rsid w:val="00531D48"/>
    <w:rsid w:val="00532FE5"/>
    <w:rsid w:val="00534895"/>
    <w:rsid w:val="00536C0E"/>
    <w:rsid w:val="00540505"/>
    <w:rsid w:val="00540978"/>
    <w:rsid w:val="00541DB1"/>
    <w:rsid w:val="005444D0"/>
    <w:rsid w:val="00545B48"/>
    <w:rsid w:val="0054773F"/>
    <w:rsid w:val="005505CF"/>
    <w:rsid w:val="00550F86"/>
    <w:rsid w:val="00552ABE"/>
    <w:rsid w:val="00553272"/>
    <w:rsid w:val="0055358C"/>
    <w:rsid w:val="00553E63"/>
    <w:rsid w:val="005549C4"/>
    <w:rsid w:val="005602F4"/>
    <w:rsid w:val="00560AA9"/>
    <w:rsid w:val="00562F30"/>
    <w:rsid w:val="0056685F"/>
    <w:rsid w:val="00567BB5"/>
    <w:rsid w:val="005705AB"/>
    <w:rsid w:val="00573457"/>
    <w:rsid w:val="0058116B"/>
    <w:rsid w:val="005813EE"/>
    <w:rsid w:val="00581CCC"/>
    <w:rsid w:val="005823E5"/>
    <w:rsid w:val="0058311A"/>
    <w:rsid w:val="00594BB1"/>
    <w:rsid w:val="0059724F"/>
    <w:rsid w:val="00597A6F"/>
    <w:rsid w:val="00597CBB"/>
    <w:rsid w:val="005A0C9A"/>
    <w:rsid w:val="005A2400"/>
    <w:rsid w:val="005A2512"/>
    <w:rsid w:val="005A2F5E"/>
    <w:rsid w:val="005B046A"/>
    <w:rsid w:val="005B0B21"/>
    <w:rsid w:val="005B1D7A"/>
    <w:rsid w:val="005B23F8"/>
    <w:rsid w:val="005B485B"/>
    <w:rsid w:val="005C0283"/>
    <w:rsid w:val="005C10F1"/>
    <w:rsid w:val="005C35A8"/>
    <w:rsid w:val="005C4819"/>
    <w:rsid w:val="005C5C20"/>
    <w:rsid w:val="005C6744"/>
    <w:rsid w:val="005C6748"/>
    <w:rsid w:val="005D1C4D"/>
    <w:rsid w:val="005D30F6"/>
    <w:rsid w:val="005D41FA"/>
    <w:rsid w:val="005D56E8"/>
    <w:rsid w:val="005D6D05"/>
    <w:rsid w:val="005D6D0B"/>
    <w:rsid w:val="005E1769"/>
    <w:rsid w:val="005E2434"/>
    <w:rsid w:val="005E4E31"/>
    <w:rsid w:val="005E7A0D"/>
    <w:rsid w:val="005F2629"/>
    <w:rsid w:val="00600A36"/>
    <w:rsid w:val="00601C22"/>
    <w:rsid w:val="00602545"/>
    <w:rsid w:val="00606605"/>
    <w:rsid w:val="00611519"/>
    <w:rsid w:val="00611D02"/>
    <w:rsid w:val="00612C78"/>
    <w:rsid w:val="006161B0"/>
    <w:rsid w:val="00624CAE"/>
    <w:rsid w:val="0063204D"/>
    <w:rsid w:val="00636731"/>
    <w:rsid w:val="00636B18"/>
    <w:rsid w:val="00640C9B"/>
    <w:rsid w:val="0064203F"/>
    <w:rsid w:val="006472D3"/>
    <w:rsid w:val="006534A2"/>
    <w:rsid w:val="00653D54"/>
    <w:rsid w:val="00654811"/>
    <w:rsid w:val="00654874"/>
    <w:rsid w:val="006559BE"/>
    <w:rsid w:val="006621F7"/>
    <w:rsid w:val="00663E5C"/>
    <w:rsid w:val="0067114A"/>
    <w:rsid w:val="00674EAE"/>
    <w:rsid w:val="006809D3"/>
    <w:rsid w:val="00683334"/>
    <w:rsid w:val="0068406E"/>
    <w:rsid w:val="006848B0"/>
    <w:rsid w:val="00685FC8"/>
    <w:rsid w:val="00690A19"/>
    <w:rsid w:val="006913E3"/>
    <w:rsid w:val="00691F9E"/>
    <w:rsid w:val="006922D1"/>
    <w:rsid w:val="00693BD4"/>
    <w:rsid w:val="00693E5A"/>
    <w:rsid w:val="00693F82"/>
    <w:rsid w:val="00695192"/>
    <w:rsid w:val="00695237"/>
    <w:rsid w:val="006A074D"/>
    <w:rsid w:val="006A18C7"/>
    <w:rsid w:val="006A4467"/>
    <w:rsid w:val="006A6ABA"/>
    <w:rsid w:val="006B16DD"/>
    <w:rsid w:val="006B3890"/>
    <w:rsid w:val="006B437A"/>
    <w:rsid w:val="006B4592"/>
    <w:rsid w:val="006B7714"/>
    <w:rsid w:val="006B7960"/>
    <w:rsid w:val="006C2B28"/>
    <w:rsid w:val="006C4E86"/>
    <w:rsid w:val="006C57A7"/>
    <w:rsid w:val="006C76FC"/>
    <w:rsid w:val="006D0A04"/>
    <w:rsid w:val="006D14FA"/>
    <w:rsid w:val="006D29D2"/>
    <w:rsid w:val="006D2AC3"/>
    <w:rsid w:val="006D7186"/>
    <w:rsid w:val="006D7C82"/>
    <w:rsid w:val="006E0536"/>
    <w:rsid w:val="006E0BFA"/>
    <w:rsid w:val="006E34AF"/>
    <w:rsid w:val="006E3E76"/>
    <w:rsid w:val="006E4AC3"/>
    <w:rsid w:val="006E7230"/>
    <w:rsid w:val="006E7801"/>
    <w:rsid w:val="006E7AAE"/>
    <w:rsid w:val="006F21F5"/>
    <w:rsid w:val="006F57EF"/>
    <w:rsid w:val="006F599A"/>
    <w:rsid w:val="006F6292"/>
    <w:rsid w:val="00700A81"/>
    <w:rsid w:val="00700F37"/>
    <w:rsid w:val="00702CA0"/>
    <w:rsid w:val="00705DC2"/>
    <w:rsid w:val="00713E3D"/>
    <w:rsid w:val="00714498"/>
    <w:rsid w:val="00714643"/>
    <w:rsid w:val="00714D0F"/>
    <w:rsid w:val="007156EC"/>
    <w:rsid w:val="0071698A"/>
    <w:rsid w:val="0072603C"/>
    <w:rsid w:val="00727715"/>
    <w:rsid w:val="00731587"/>
    <w:rsid w:val="0073332E"/>
    <w:rsid w:val="007344DD"/>
    <w:rsid w:val="0073484B"/>
    <w:rsid w:val="0073742A"/>
    <w:rsid w:val="00742BF1"/>
    <w:rsid w:val="007450D2"/>
    <w:rsid w:val="007457EA"/>
    <w:rsid w:val="00745DFB"/>
    <w:rsid w:val="00746822"/>
    <w:rsid w:val="00746D62"/>
    <w:rsid w:val="00751E2E"/>
    <w:rsid w:val="00753B07"/>
    <w:rsid w:val="00753B90"/>
    <w:rsid w:val="007547E0"/>
    <w:rsid w:val="0076069D"/>
    <w:rsid w:val="007607C1"/>
    <w:rsid w:val="00761F3A"/>
    <w:rsid w:val="007669E7"/>
    <w:rsid w:val="0076773D"/>
    <w:rsid w:val="00774948"/>
    <w:rsid w:val="00775F4F"/>
    <w:rsid w:val="0077714A"/>
    <w:rsid w:val="00783D11"/>
    <w:rsid w:val="00786D62"/>
    <w:rsid w:val="00791CE1"/>
    <w:rsid w:val="00794E37"/>
    <w:rsid w:val="007A0BF4"/>
    <w:rsid w:val="007A0C73"/>
    <w:rsid w:val="007A50CB"/>
    <w:rsid w:val="007A6A84"/>
    <w:rsid w:val="007A72F5"/>
    <w:rsid w:val="007B060D"/>
    <w:rsid w:val="007B19BA"/>
    <w:rsid w:val="007B4C12"/>
    <w:rsid w:val="007B74D6"/>
    <w:rsid w:val="007B77AC"/>
    <w:rsid w:val="007C0D4A"/>
    <w:rsid w:val="007C0FB0"/>
    <w:rsid w:val="007C1370"/>
    <w:rsid w:val="007C18A3"/>
    <w:rsid w:val="007C3253"/>
    <w:rsid w:val="007C5142"/>
    <w:rsid w:val="007C7444"/>
    <w:rsid w:val="007C7A37"/>
    <w:rsid w:val="007D0E49"/>
    <w:rsid w:val="007D0EF3"/>
    <w:rsid w:val="007D210D"/>
    <w:rsid w:val="007D2A6E"/>
    <w:rsid w:val="007E08CC"/>
    <w:rsid w:val="007E0C36"/>
    <w:rsid w:val="007E1043"/>
    <w:rsid w:val="007E203A"/>
    <w:rsid w:val="007E60C2"/>
    <w:rsid w:val="007E6289"/>
    <w:rsid w:val="007E65DB"/>
    <w:rsid w:val="007F0ADB"/>
    <w:rsid w:val="007F2F6E"/>
    <w:rsid w:val="007F5580"/>
    <w:rsid w:val="007F639A"/>
    <w:rsid w:val="007F6577"/>
    <w:rsid w:val="00800B4A"/>
    <w:rsid w:val="00800C65"/>
    <w:rsid w:val="008021A8"/>
    <w:rsid w:val="0080427C"/>
    <w:rsid w:val="00804E1D"/>
    <w:rsid w:val="0080507A"/>
    <w:rsid w:val="00805BA7"/>
    <w:rsid w:val="00807CFB"/>
    <w:rsid w:val="00807D32"/>
    <w:rsid w:val="00807FBF"/>
    <w:rsid w:val="00810683"/>
    <w:rsid w:val="00814E92"/>
    <w:rsid w:val="00815903"/>
    <w:rsid w:val="00815B29"/>
    <w:rsid w:val="00815DDF"/>
    <w:rsid w:val="00816529"/>
    <w:rsid w:val="00823971"/>
    <w:rsid w:val="00824E0C"/>
    <w:rsid w:val="008263E9"/>
    <w:rsid w:val="00827431"/>
    <w:rsid w:val="00830E54"/>
    <w:rsid w:val="008310A4"/>
    <w:rsid w:val="0083332D"/>
    <w:rsid w:val="008343FA"/>
    <w:rsid w:val="00835F14"/>
    <w:rsid w:val="0083608A"/>
    <w:rsid w:val="008364B6"/>
    <w:rsid w:val="00846911"/>
    <w:rsid w:val="008478A7"/>
    <w:rsid w:val="00850663"/>
    <w:rsid w:val="00850DDC"/>
    <w:rsid w:val="008536C1"/>
    <w:rsid w:val="00853A5E"/>
    <w:rsid w:val="00853AC1"/>
    <w:rsid w:val="00854F0C"/>
    <w:rsid w:val="008555F0"/>
    <w:rsid w:val="00855D2B"/>
    <w:rsid w:val="00855F2D"/>
    <w:rsid w:val="0085646C"/>
    <w:rsid w:val="00856EF3"/>
    <w:rsid w:val="0085712F"/>
    <w:rsid w:val="00857472"/>
    <w:rsid w:val="008574AA"/>
    <w:rsid w:val="008614DD"/>
    <w:rsid w:val="00862B84"/>
    <w:rsid w:val="00862F88"/>
    <w:rsid w:val="0086507F"/>
    <w:rsid w:val="008676AF"/>
    <w:rsid w:val="00871E93"/>
    <w:rsid w:val="00876DE1"/>
    <w:rsid w:val="008839B6"/>
    <w:rsid w:val="008857AD"/>
    <w:rsid w:val="00886444"/>
    <w:rsid w:val="008926A4"/>
    <w:rsid w:val="00892A07"/>
    <w:rsid w:val="00893036"/>
    <w:rsid w:val="00896D9C"/>
    <w:rsid w:val="008A1DE4"/>
    <w:rsid w:val="008A2BFC"/>
    <w:rsid w:val="008A2D73"/>
    <w:rsid w:val="008B6E76"/>
    <w:rsid w:val="008C33FC"/>
    <w:rsid w:val="008C3954"/>
    <w:rsid w:val="008C461D"/>
    <w:rsid w:val="008C66DE"/>
    <w:rsid w:val="008C68AD"/>
    <w:rsid w:val="008C6AB5"/>
    <w:rsid w:val="008C71CB"/>
    <w:rsid w:val="008D155A"/>
    <w:rsid w:val="008D4264"/>
    <w:rsid w:val="008D4367"/>
    <w:rsid w:val="008D4EFE"/>
    <w:rsid w:val="008D71FC"/>
    <w:rsid w:val="008E3FCD"/>
    <w:rsid w:val="008E6B00"/>
    <w:rsid w:val="008F065D"/>
    <w:rsid w:val="008F17CF"/>
    <w:rsid w:val="008F263F"/>
    <w:rsid w:val="008F402F"/>
    <w:rsid w:val="008F4D6F"/>
    <w:rsid w:val="008F6499"/>
    <w:rsid w:val="008F70BD"/>
    <w:rsid w:val="008F74FB"/>
    <w:rsid w:val="009029C2"/>
    <w:rsid w:val="00903E5E"/>
    <w:rsid w:val="009045D5"/>
    <w:rsid w:val="00907F04"/>
    <w:rsid w:val="0091038C"/>
    <w:rsid w:val="00910E0A"/>
    <w:rsid w:val="009137B1"/>
    <w:rsid w:val="00914011"/>
    <w:rsid w:val="00915679"/>
    <w:rsid w:val="00915724"/>
    <w:rsid w:val="00915B9F"/>
    <w:rsid w:val="00916264"/>
    <w:rsid w:val="0091636E"/>
    <w:rsid w:val="00920F0D"/>
    <w:rsid w:val="00921846"/>
    <w:rsid w:val="009237D8"/>
    <w:rsid w:val="009245A7"/>
    <w:rsid w:val="00924849"/>
    <w:rsid w:val="00927530"/>
    <w:rsid w:val="00927921"/>
    <w:rsid w:val="009307B3"/>
    <w:rsid w:val="00931C3D"/>
    <w:rsid w:val="00932243"/>
    <w:rsid w:val="00935FD7"/>
    <w:rsid w:val="009362F1"/>
    <w:rsid w:val="00936E01"/>
    <w:rsid w:val="00937118"/>
    <w:rsid w:val="00941196"/>
    <w:rsid w:val="0094484A"/>
    <w:rsid w:val="0094537A"/>
    <w:rsid w:val="0095072E"/>
    <w:rsid w:val="00952204"/>
    <w:rsid w:val="00952D1E"/>
    <w:rsid w:val="00952DB8"/>
    <w:rsid w:val="00955D94"/>
    <w:rsid w:val="00960271"/>
    <w:rsid w:val="00967BD8"/>
    <w:rsid w:val="00970EF0"/>
    <w:rsid w:val="00971B2A"/>
    <w:rsid w:val="00973D15"/>
    <w:rsid w:val="00973E4E"/>
    <w:rsid w:val="0097439C"/>
    <w:rsid w:val="0097563E"/>
    <w:rsid w:val="00975D94"/>
    <w:rsid w:val="00976FD3"/>
    <w:rsid w:val="009774EE"/>
    <w:rsid w:val="00977765"/>
    <w:rsid w:val="00983ACB"/>
    <w:rsid w:val="00986690"/>
    <w:rsid w:val="009920D3"/>
    <w:rsid w:val="009923D2"/>
    <w:rsid w:val="00994F6A"/>
    <w:rsid w:val="009A24AD"/>
    <w:rsid w:val="009A3380"/>
    <w:rsid w:val="009A492D"/>
    <w:rsid w:val="009A76D8"/>
    <w:rsid w:val="009A7E7C"/>
    <w:rsid w:val="009B59E7"/>
    <w:rsid w:val="009B6028"/>
    <w:rsid w:val="009B6CBC"/>
    <w:rsid w:val="009B6EC8"/>
    <w:rsid w:val="009C03F0"/>
    <w:rsid w:val="009C13FB"/>
    <w:rsid w:val="009C5254"/>
    <w:rsid w:val="009E2F35"/>
    <w:rsid w:val="009E57D4"/>
    <w:rsid w:val="009E66C2"/>
    <w:rsid w:val="009E6E55"/>
    <w:rsid w:val="009F3E12"/>
    <w:rsid w:val="009F5B6D"/>
    <w:rsid w:val="009F5E2B"/>
    <w:rsid w:val="009F7223"/>
    <w:rsid w:val="00A001E8"/>
    <w:rsid w:val="00A01884"/>
    <w:rsid w:val="00A056E1"/>
    <w:rsid w:val="00A071A9"/>
    <w:rsid w:val="00A1004C"/>
    <w:rsid w:val="00A12BB4"/>
    <w:rsid w:val="00A12C22"/>
    <w:rsid w:val="00A15278"/>
    <w:rsid w:val="00A159E8"/>
    <w:rsid w:val="00A2001B"/>
    <w:rsid w:val="00A22CAF"/>
    <w:rsid w:val="00A31AEB"/>
    <w:rsid w:val="00A327DE"/>
    <w:rsid w:val="00A336BB"/>
    <w:rsid w:val="00A34AA8"/>
    <w:rsid w:val="00A34FD8"/>
    <w:rsid w:val="00A35E54"/>
    <w:rsid w:val="00A372FA"/>
    <w:rsid w:val="00A376DA"/>
    <w:rsid w:val="00A37766"/>
    <w:rsid w:val="00A40F6C"/>
    <w:rsid w:val="00A41CD0"/>
    <w:rsid w:val="00A43F66"/>
    <w:rsid w:val="00A451CC"/>
    <w:rsid w:val="00A471F3"/>
    <w:rsid w:val="00A47C7F"/>
    <w:rsid w:val="00A52F15"/>
    <w:rsid w:val="00A537C8"/>
    <w:rsid w:val="00A55EB5"/>
    <w:rsid w:val="00A57513"/>
    <w:rsid w:val="00A60A3A"/>
    <w:rsid w:val="00A6176D"/>
    <w:rsid w:val="00A6289F"/>
    <w:rsid w:val="00A64972"/>
    <w:rsid w:val="00A66172"/>
    <w:rsid w:val="00A67F8D"/>
    <w:rsid w:val="00A71143"/>
    <w:rsid w:val="00A72DFC"/>
    <w:rsid w:val="00A7637C"/>
    <w:rsid w:val="00A76537"/>
    <w:rsid w:val="00A76A4E"/>
    <w:rsid w:val="00A7791F"/>
    <w:rsid w:val="00A8263A"/>
    <w:rsid w:val="00A83CF9"/>
    <w:rsid w:val="00A86788"/>
    <w:rsid w:val="00A86E06"/>
    <w:rsid w:val="00A875FB"/>
    <w:rsid w:val="00A903F5"/>
    <w:rsid w:val="00A90994"/>
    <w:rsid w:val="00A90E3D"/>
    <w:rsid w:val="00A9254B"/>
    <w:rsid w:val="00AA0C47"/>
    <w:rsid w:val="00AA30C3"/>
    <w:rsid w:val="00AA5ECB"/>
    <w:rsid w:val="00AA6EED"/>
    <w:rsid w:val="00AA74D2"/>
    <w:rsid w:val="00AA7B54"/>
    <w:rsid w:val="00AB07BB"/>
    <w:rsid w:val="00AB470C"/>
    <w:rsid w:val="00AB4826"/>
    <w:rsid w:val="00AB4C27"/>
    <w:rsid w:val="00AB5A08"/>
    <w:rsid w:val="00AB5BBB"/>
    <w:rsid w:val="00AB5FBC"/>
    <w:rsid w:val="00AC45D7"/>
    <w:rsid w:val="00AC5F55"/>
    <w:rsid w:val="00AD0F24"/>
    <w:rsid w:val="00AD24D3"/>
    <w:rsid w:val="00AD375E"/>
    <w:rsid w:val="00AD3FFC"/>
    <w:rsid w:val="00AD4C42"/>
    <w:rsid w:val="00AD52AF"/>
    <w:rsid w:val="00AD5C7B"/>
    <w:rsid w:val="00AD7C1B"/>
    <w:rsid w:val="00AE1119"/>
    <w:rsid w:val="00AE1C64"/>
    <w:rsid w:val="00AE4992"/>
    <w:rsid w:val="00AE5915"/>
    <w:rsid w:val="00AE5E45"/>
    <w:rsid w:val="00AF0153"/>
    <w:rsid w:val="00AF0318"/>
    <w:rsid w:val="00AF143D"/>
    <w:rsid w:val="00AF2D96"/>
    <w:rsid w:val="00AF4D05"/>
    <w:rsid w:val="00AF56C5"/>
    <w:rsid w:val="00AF6833"/>
    <w:rsid w:val="00B02327"/>
    <w:rsid w:val="00B06095"/>
    <w:rsid w:val="00B0682C"/>
    <w:rsid w:val="00B1038A"/>
    <w:rsid w:val="00B10E26"/>
    <w:rsid w:val="00B119D6"/>
    <w:rsid w:val="00B11B74"/>
    <w:rsid w:val="00B12E2D"/>
    <w:rsid w:val="00B133EF"/>
    <w:rsid w:val="00B14A7C"/>
    <w:rsid w:val="00B15798"/>
    <w:rsid w:val="00B172BB"/>
    <w:rsid w:val="00B17D49"/>
    <w:rsid w:val="00B2331B"/>
    <w:rsid w:val="00B2602B"/>
    <w:rsid w:val="00B27140"/>
    <w:rsid w:val="00B27305"/>
    <w:rsid w:val="00B323FE"/>
    <w:rsid w:val="00B34598"/>
    <w:rsid w:val="00B35580"/>
    <w:rsid w:val="00B36F17"/>
    <w:rsid w:val="00B37F3C"/>
    <w:rsid w:val="00B41355"/>
    <w:rsid w:val="00B41A03"/>
    <w:rsid w:val="00B42A46"/>
    <w:rsid w:val="00B42B33"/>
    <w:rsid w:val="00B43FCA"/>
    <w:rsid w:val="00B45FB6"/>
    <w:rsid w:val="00B46D7B"/>
    <w:rsid w:val="00B46FE3"/>
    <w:rsid w:val="00B471BF"/>
    <w:rsid w:val="00B47A5A"/>
    <w:rsid w:val="00B52312"/>
    <w:rsid w:val="00B52A92"/>
    <w:rsid w:val="00B53739"/>
    <w:rsid w:val="00B55597"/>
    <w:rsid w:val="00B61520"/>
    <w:rsid w:val="00B63C5F"/>
    <w:rsid w:val="00B67B87"/>
    <w:rsid w:val="00B70AEE"/>
    <w:rsid w:val="00B70DD2"/>
    <w:rsid w:val="00B720BC"/>
    <w:rsid w:val="00B7303C"/>
    <w:rsid w:val="00B75C79"/>
    <w:rsid w:val="00B767AE"/>
    <w:rsid w:val="00B775C4"/>
    <w:rsid w:val="00B77EFA"/>
    <w:rsid w:val="00B83376"/>
    <w:rsid w:val="00B835E7"/>
    <w:rsid w:val="00B83B24"/>
    <w:rsid w:val="00B87F9D"/>
    <w:rsid w:val="00B906CC"/>
    <w:rsid w:val="00B909C7"/>
    <w:rsid w:val="00B90EE5"/>
    <w:rsid w:val="00B91003"/>
    <w:rsid w:val="00B9389C"/>
    <w:rsid w:val="00B96D96"/>
    <w:rsid w:val="00B97547"/>
    <w:rsid w:val="00BA539F"/>
    <w:rsid w:val="00BA6B97"/>
    <w:rsid w:val="00BB0CFB"/>
    <w:rsid w:val="00BB2202"/>
    <w:rsid w:val="00BB24E7"/>
    <w:rsid w:val="00BB3197"/>
    <w:rsid w:val="00BB53AB"/>
    <w:rsid w:val="00BB6B3E"/>
    <w:rsid w:val="00BC0370"/>
    <w:rsid w:val="00BC04F5"/>
    <w:rsid w:val="00BC1849"/>
    <w:rsid w:val="00BC1B7F"/>
    <w:rsid w:val="00BC1FC4"/>
    <w:rsid w:val="00BC26BE"/>
    <w:rsid w:val="00BC28D5"/>
    <w:rsid w:val="00BC4671"/>
    <w:rsid w:val="00BC6097"/>
    <w:rsid w:val="00BC6835"/>
    <w:rsid w:val="00BD2331"/>
    <w:rsid w:val="00BD669E"/>
    <w:rsid w:val="00BD6A80"/>
    <w:rsid w:val="00BE2B98"/>
    <w:rsid w:val="00BE3A0E"/>
    <w:rsid w:val="00BE590C"/>
    <w:rsid w:val="00BF2DF6"/>
    <w:rsid w:val="00BF310F"/>
    <w:rsid w:val="00BF404B"/>
    <w:rsid w:val="00C053A0"/>
    <w:rsid w:val="00C07D3D"/>
    <w:rsid w:val="00C1015E"/>
    <w:rsid w:val="00C13A25"/>
    <w:rsid w:val="00C1588E"/>
    <w:rsid w:val="00C15B81"/>
    <w:rsid w:val="00C16C3C"/>
    <w:rsid w:val="00C16E23"/>
    <w:rsid w:val="00C20ED0"/>
    <w:rsid w:val="00C248CE"/>
    <w:rsid w:val="00C259DF"/>
    <w:rsid w:val="00C34031"/>
    <w:rsid w:val="00C4156A"/>
    <w:rsid w:val="00C46022"/>
    <w:rsid w:val="00C51C72"/>
    <w:rsid w:val="00C52C6A"/>
    <w:rsid w:val="00C53712"/>
    <w:rsid w:val="00C5537E"/>
    <w:rsid w:val="00C60E0C"/>
    <w:rsid w:val="00C613DE"/>
    <w:rsid w:val="00C656EF"/>
    <w:rsid w:val="00C67F99"/>
    <w:rsid w:val="00C705F3"/>
    <w:rsid w:val="00C70872"/>
    <w:rsid w:val="00C72F7F"/>
    <w:rsid w:val="00C7464D"/>
    <w:rsid w:val="00C776AC"/>
    <w:rsid w:val="00C83EA8"/>
    <w:rsid w:val="00C8647E"/>
    <w:rsid w:val="00C979C5"/>
    <w:rsid w:val="00C97E9D"/>
    <w:rsid w:val="00CA17CB"/>
    <w:rsid w:val="00CA46D8"/>
    <w:rsid w:val="00CA5A28"/>
    <w:rsid w:val="00CA6DC4"/>
    <w:rsid w:val="00CB0724"/>
    <w:rsid w:val="00CB0AA5"/>
    <w:rsid w:val="00CB2B06"/>
    <w:rsid w:val="00CB3BAE"/>
    <w:rsid w:val="00CB5F76"/>
    <w:rsid w:val="00CC090E"/>
    <w:rsid w:val="00CC3EB4"/>
    <w:rsid w:val="00CC58D9"/>
    <w:rsid w:val="00CD0C3C"/>
    <w:rsid w:val="00CD125D"/>
    <w:rsid w:val="00CD22A9"/>
    <w:rsid w:val="00CD3C0D"/>
    <w:rsid w:val="00CD3DDF"/>
    <w:rsid w:val="00CD4E19"/>
    <w:rsid w:val="00CD4F89"/>
    <w:rsid w:val="00CD4FCB"/>
    <w:rsid w:val="00CD5FF5"/>
    <w:rsid w:val="00CD7479"/>
    <w:rsid w:val="00CD7705"/>
    <w:rsid w:val="00CE027B"/>
    <w:rsid w:val="00CE3AE2"/>
    <w:rsid w:val="00CE4837"/>
    <w:rsid w:val="00CE4950"/>
    <w:rsid w:val="00CE74A0"/>
    <w:rsid w:val="00CE7DFD"/>
    <w:rsid w:val="00CF5736"/>
    <w:rsid w:val="00CF6E03"/>
    <w:rsid w:val="00D02E35"/>
    <w:rsid w:val="00D04A1E"/>
    <w:rsid w:val="00D10233"/>
    <w:rsid w:val="00D13684"/>
    <w:rsid w:val="00D13F66"/>
    <w:rsid w:val="00D14B9F"/>
    <w:rsid w:val="00D16596"/>
    <w:rsid w:val="00D17FF1"/>
    <w:rsid w:val="00D2016C"/>
    <w:rsid w:val="00D216E0"/>
    <w:rsid w:val="00D237C9"/>
    <w:rsid w:val="00D260AC"/>
    <w:rsid w:val="00D264C4"/>
    <w:rsid w:val="00D2741B"/>
    <w:rsid w:val="00D27A16"/>
    <w:rsid w:val="00D30C2D"/>
    <w:rsid w:val="00D32DD9"/>
    <w:rsid w:val="00D36AC2"/>
    <w:rsid w:val="00D41290"/>
    <w:rsid w:val="00D416FD"/>
    <w:rsid w:val="00D4332E"/>
    <w:rsid w:val="00D53187"/>
    <w:rsid w:val="00D544E5"/>
    <w:rsid w:val="00D5595B"/>
    <w:rsid w:val="00D62B16"/>
    <w:rsid w:val="00D6741B"/>
    <w:rsid w:val="00D7177E"/>
    <w:rsid w:val="00D7212F"/>
    <w:rsid w:val="00D73335"/>
    <w:rsid w:val="00D7620E"/>
    <w:rsid w:val="00D765C0"/>
    <w:rsid w:val="00D76C71"/>
    <w:rsid w:val="00D8086C"/>
    <w:rsid w:val="00D80C67"/>
    <w:rsid w:val="00D85102"/>
    <w:rsid w:val="00D85E18"/>
    <w:rsid w:val="00D8620D"/>
    <w:rsid w:val="00D86E39"/>
    <w:rsid w:val="00D87914"/>
    <w:rsid w:val="00D9076B"/>
    <w:rsid w:val="00D90A1E"/>
    <w:rsid w:val="00D91BB5"/>
    <w:rsid w:val="00D92E53"/>
    <w:rsid w:val="00D93B40"/>
    <w:rsid w:val="00D942B2"/>
    <w:rsid w:val="00D9512E"/>
    <w:rsid w:val="00DA27CF"/>
    <w:rsid w:val="00DA2C0A"/>
    <w:rsid w:val="00DA468D"/>
    <w:rsid w:val="00DB3289"/>
    <w:rsid w:val="00DB346E"/>
    <w:rsid w:val="00DB4290"/>
    <w:rsid w:val="00DB4558"/>
    <w:rsid w:val="00DB72B0"/>
    <w:rsid w:val="00DC3F5D"/>
    <w:rsid w:val="00DC465E"/>
    <w:rsid w:val="00DD0B9B"/>
    <w:rsid w:val="00DD7398"/>
    <w:rsid w:val="00DE3A1E"/>
    <w:rsid w:val="00DE44C2"/>
    <w:rsid w:val="00DE54CB"/>
    <w:rsid w:val="00DF1E73"/>
    <w:rsid w:val="00DF28CE"/>
    <w:rsid w:val="00DF4251"/>
    <w:rsid w:val="00DF52B5"/>
    <w:rsid w:val="00DF5BEA"/>
    <w:rsid w:val="00E04EED"/>
    <w:rsid w:val="00E058B3"/>
    <w:rsid w:val="00E079EE"/>
    <w:rsid w:val="00E07AAA"/>
    <w:rsid w:val="00E07C44"/>
    <w:rsid w:val="00E11FD8"/>
    <w:rsid w:val="00E1245E"/>
    <w:rsid w:val="00E134C8"/>
    <w:rsid w:val="00E14CA9"/>
    <w:rsid w:val="00E159F9"/>
    <w:rsid w:val="00E16714"/>
    <w:rsid w:val="00E17340"/>
    <w:rsid w:val="00E20145"/>
    <w:rsid w:val="00E2063B"/>
    <w:rsid w:val="00E21383"/>
    <w:rsid w:val="00E23DA7"/>
    <w:rsid w:val="00E246D4"/>
    <w:rsid w:val="00E24BAD"/>
    <w:rsid w:val="00E24C9D"/>
    <w:rsid w:val="00E24DF3"/>
    <w:rsid w:val="00E3058E"/>
    <w:rsid w:val="00E30EFB"/>
    <w:rsid w:val="00E3254E"/>
    <w:rsid w:val="00E329BB"/>
    <w:rsid w:val="00E32CAA"/>
    <w:rsid w:val="00E34B00"/>
    <w:rsid w:val="00E36E0B"/>
    <w:rsid w:val="00E40A9E"/>
    <w:rsid w:val="00E429FE"/>
    <w:rsid w:val="00E42B90"/>
    <w:rsid w:val="00E43625"/>
    <w:rsid w:val="00E460DC"/>
    <w:rsid w:val="00E50A2D"/>
    <w:rsid w:val="00E53001"/>
    <w:rsid w:val="00E53298"/>
    <w:rsid w:val="00E55323"/>
    <w:rsid w:val="00E62FBD"/>
    <w:rsid w:val="00E64C8C"/>
    <w:rsid w:val="00E74D53"/>
    <w:rsid w:val="00E74DCE"/>
    <w:rsid w:val="00E77EDE"/>
    <w:rsid w:val="00E8282C"/>
    <w:rsid w:val="00E8335D"/>
    <w:rsid w:val="00E91D74"/>
    <w:rsid w:val="00E93D80"/>
    <w:rsid w:val="00E945F1"/>
    <w:rsid w:val="00E9541E"/>
    <w:rsid w:val="00E95A33"/>
    <w:rsid w:val="00E96EA2"/>
    <w:rsid w:val="00EA20E5"/>
    <w:rsid w:val="00EA493C"/>
    <w:rsid w:val="00EA72F1"/>
    <w:rsid w:val="00EA7BC8"/>
    <w:rsid w:val="00EB1E14"/>
    <w:rsid w:val="00EB5608"/>
    <w:rsid w:val="00EB7138"/>
    <w:rsid w:val="00EB7527"/>
    <w:rsid w:val="00EC1402"/>
    <w:rsid w:val="00EC3632"/>
    <w:rsid w:val="00EC479F"/>
    <w:rsid w:val="00EC719E"/>
    <w:rsid w:val="00ED08F5"/>
    <w:rsid w:val="00ED0AB3"/>
    <w:rsid w:val="00ED14B0"/>
    <w:rsid w:val="00ED19E1"/>
    <w:rsid w:val="00ED5167"/>
    <w:rsid w:val="00ED51D8"/>
    <w:rsid w:val="00ED5A4B"/>
    <w:rsid w:val="00ED608D"/>
    <w:rsid w:val="00ED6CE9"/>
    <w:rsid w:val="00ED7551"/>
    <w:rsid w:val="00EE0021"/>
    <w:rsid w:val="00EE1F4C"/>
    <w:rsid w:val="00EE3840"/>
    <w:rsid w:val="00EE6B45"/>
    <w:rsid w:val="00EE765D"/>
    <w:rsid w:val="00EF15D3"/>
    <w:rsid w:val="00EF164E"/>
    <w:rsid w:val="00EF360A"/>
    <w:rsid w:val="00EF39AF"/>
    <w:rsid w:val="00EF3D7A"/>
    <w:rsid w:val="00EF4FC5"/>
    <w:rsid w:val="00EF726D"/>
    <w:rsid w:val="00EF745E"/>
    <w:rsid w:val="00F01377"/>
    <w:rsid w:val="00F01996"/>
    <w:rsid w:val="00F12E01"/>
    <w:rsid w:val="00F12F2D"/>
    <w:rsid w:val="00F130E4"/>
    <w:rsid w:val="00F1363B"/>
    <w:rsid w:val="00F179D7"/>
    <w:rsid w:val="00F224E6"/>
    <w:rsid w:val="00F2394C"/>
    <w:rsid w:val="00F302BF"/>
    <w:rsid w:val="00F352EE"/>
    <w:rsid w:val="00F36E39"/>
    <w:rsid w:val="00F37382"/>
    <w:rsid w:val="00F42329"/>
    <w:rsid w:val="00F42944"/>
    <w:rsid w:val="00F44AEF"/>
    <w:rsid w:val="00F50739"/>
    <w:rsid w:val="00F53D91"/>
    <w:rsid w:val="00F55A36"/>
    <w:rsid w:val="00F56374"/>
    <w:rsid w:val="00F56EEE"/>
    <w:rsid w:val="00F57C03"/>
    <w:rsid w:val="00F57DA6"/>
    <w:rsid w:val="00F61416"/>
    <w:rsid w:val="00F64595"/>
    <w:rsid w:val="00F71B56"/>
    <w:rsid w:val="00F73EB6"/>
    <w:rsid w:val="00F73F68"/>
    <w:rsid w:val="00F74504"/>
    <w:rsid w:val="00F74901"/>
    <w:rsid w:val="00F775C5"/>
    <w:rsid w:val="00F808B3"/>
    <w:rsid w:val="00F80D85"/>
    <w:rsid w:val="00F8141A"/>
    <w:rsid w:val="00F81D4A"/>
    <w:rsid w:val="00F85CEF"/>
    <w:rsid w:val="00F8606E"/>
    <w:rsid w:val="00F87116"/>
    <w:rsid w:val="00F91355"/>
    <w:rsid w:val="00F91ED7"/>
    <w:rsid w:val="00F937C4"/>
    <w:rsid w:val="00F94BE7"/>
    <w:rsid w:val="00FA02F5"/>
    <w:rsid w:val="00FA186F"/>
    <w:rsid w:val="00FA27BE"/>
    <w:rsid w:val="00FA34C0"/>
    <w:rsid w:val="00FA6EB4"/>
    <w:rsid w:val="00FB388E"/>
    <w:rsid w:val="00FB7960"/>
    <w:rsid w:val="00FB7CC9"/>
    <w:rsid w:val="00FC1018"/>
    <w:rsid w:val="00FC11F9"/>
    <w:rsid w:val="00FC140B"/>
    <w:rsid w:val="00FC29C7"/>
    <w:rsid w:val="00FC7BF3"/>
    <w:rsid w:val="00FD0253"/>
    <w:rsid w:val="00FD10E4"/>
    <w:rsid w:val="00FD1EE4"/>
    <w:rsid w:val="00FD2ECB"/>
    <w:rsid w:val="00FD41C1"/>
    <w:rsid w:val="00FD4B29"/>
    <w:rsid w:val="00FD6046"/>
    <w:rsid w:val="00FD7147"/>
    <w:rsid w:val="00FD733E"/>
    <w:rsid w:val="00FE0A45"/>
    <w:rsid w:val="00FE1557"/>
    <w:rsid w:val="00FE2991"/>
    <w:rsid w:val="00FE4E72"/>
    <w:rsid w:val="00FE53E6"/>
    <w:rsid w:val="00FF2E92"/>
    <w:rsid w:val="00FF5FE7"/>
    <w:rsid w:val="00FF6DA0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7AB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CA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96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CA3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9B59E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9E7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B59E7"/>
    <w:rPr>
      <w:rFonts w:ascii="Century" w:eastAsia="ＭＳ 明朝" w:hAnsi="Century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9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59E7"/>
    <w:rPr>
      <w:rFonts w:ascii="Century" w:eastAsia="ＭＳ 明朝" w:hAnsi="Century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90A1E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1810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6B9EA6-157F-4E98-80F1-7128BD92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6485</Words>
  <Characters>36971</Characters>
  <Application>Microsoft Office Word</Application>
  <DocSecurity>0</DocSecurity>
  <Lines>308</Lines>
  <Paragraphs>86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2017-11-01T10:02:00Z</dcterms:created>
  <dcterms:modified xsi:type="dcterms:W3CDTF">2017-12-31T09:23:00Z</dcterms:modified>
</cp:coreProperties>
</file>