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12" w:rsidRPr="009B735C" w:rsidRDefault="000D6212" w:rsidP="000D6212">
      <w:pPr>
        <w:rPr>
          <w:rFonts w:ascii="Garamond" w:hAnsi="Garamond"/>
          <w:b/>
        </w:rPr>
      </w:pPr>
      <w:r w:rsidRPr="009B735C">
        <w:rPr>
          <w:rFonts w:ascii="Garamond" w:hAnsi="Garamond"/>
          <w:b/>
        </w:rPr>
        <w:t xml:space="preserve">Table </w:t>
      </w:r>
      <w:proofErr w:type="gramStart"/>
      <w:r w:rsidRPr="009B735C">
        <w:rPr>
          <w:rFonts w:ascii="Garamond" w:hAnsi="Garamond"/>
          <w:b/>
        </w:rPr>
        <w:t>1 :</w:t>
      </w:r>
      <w:proofErr w:type="gramEnd"/>
      <w:r w:rsidRPr="009B735C">
        <w:rPr>
          <w:rFonts w:ascii="Garamond" w:hAnsi="Garamond"/>
          <w:b/>
        </w:rPr>
        <w:t xml:space="preserve"> Demographic data</w:t>
      </w: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2337"/>
        <w:gridCol w:w="1843"/>
        <w:gridCol w:w="1701"/>
        <w:gridCol w:w="1559"/>
      </w:tblGrid>
      <w:tr w:rsidR="000D6212" w:rsidRPr="009B735C" w:rsidTr="0040240A">
        <w:tc>
          <w:tcPr>
            <w:tcW w:w="1916" w:type="dxa"/>
            <w:tcBorders>
              <w:bottom w:val="single" w:sz="4" w:space="0" w:color="auto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0D6212" w:rsidRPr="0040240A" w:rsidRDefault="000D6212" w:rsidP="00767B1C">
            <w:pPr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6212" w:rsidRPr="0040240A" w:rsidRDefault="000D6212" w:rsidP="00767B1C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40240A">
              <w:rPr>
                <w:rFonts w:ascii="Garamond" w:hAnsi="Garamond"/>
                <w:b/>
                <w:sz w:val="20"/>
              </w:rPr>
              <w:t xml:space="preserve">Worry Group </w:t>
            </w:r>
          </w:p>
          <w:p w:rsidR="000D6212" w:rsidRPr="0040240A" w:rsidRDefault="000D6212" w:rsidP="00767B1C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40240A">
              <w:rPr>
                <w:rFonts w:ascii="Garamond" w:hAnsi="Garamond"/>
                <w:b/>
                <w:sz w:val="20"/>
              </w:rPr>
              <w:t>WG (n=7)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212" w:rsidRPr="0040240A" w:rsidRDefault="000D6212" w:rsidP="00767B1C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40240A">
              <w:rPr>
                <w:rFonts w:ascii="Garamond" w:hAnsi="Garamond"/>
                <w:b/>
                <w:sz w:val="20"/>
              </w:rPr>
              <w:t>Wait</w:t>
            </w:r>
            <w:r w:rsidR="00627C0B">
              <w:rPr>
                <w:rFonts w:ascii="Garamond" w:hAnsi="Garamond"/>
                <w:b/>
                <w:sz w:val="20"/>
              </w:rPr>
              <w:t>-</w:t>
            </w:r>
            <w:r w:rsidR="00335ACC">
              <w:rPr>
                <w:rFonts w:ascii="Garamond" w:hAnsi="Garamond"/>
                <w:b/>
                <w:sz w:val="20"/>
              </w:rPr>
              <w:t>l</w:t>
            </w:r>
            <w:r w:rsidRPr="0040240A">
              <w:rPr>
                <w:rFonts w:ascii="Garamond" w:hAnsi="Garamond"/>
                <w:b/>
                <w:sz w:val="20"/>
              </w:rPr>
              <w:t xml:space="preserve">ist Control </w:t>
            </w:r>
            <w:r w:rsidR="00627C0B">
              <w:rPr>
                <w:rFonts w:ascii="Garamond" w:hAnsi="Garamond"/>
                <w:b/>
                <w:sz w:val="20"/>
              </w:rPr>
              <w:t>CG</w:t>
            </w:r>
            <w:r w:rsidRPr="0040240A">
              <w:rPr>
                <w:rFonts w:ascii="Garamond" w:hAnsi="Garamond"/>
                <w:b/>
                <w:sz w:val="20"/>
              </w:rPr>
              <w:t xml:space="preserve"> (n=6)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6212" w:rsidRPr="0040240A" w:rsidRDefault="000D6212" w:rsidP="00767B1C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40240A">
              <w:rPr>
                <w:rFonts w:ascii="Garamond" w:hAnsi="Garamond"/>
                <w:b/>
                <w:sz w:val="20"/>
              </w:rPr>
              <w:t>All participants (n=13)</w:t>
            </w:r>
          </w:p>
        </w:tc>
      </w:tr>
      <w:tr w:rsidR="000D6212" w:rsidRPr="009B735C" w:rsidTr="0040240A">
        <w:tc>
          <w:tcPr>
            <w:tcW w:w="1916" w:type="dxa"/>
            <w:tcBorders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Gender</w:t>
            </w:r>
          </w:p>
        </w:tc>
        <w:tc>
          <w:tcPr>
            <w:tcW w:w="2337" w:type="dxa"/>
            <w:tcBorders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Female</w:t>
            </w: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Male</w:t>
            </w:r>
          </w:p>
        </w:tc>
        <w:tc>
          <w:tcPr>
            <w:tcW w:w="1843" w:type="dxa"/>
            <w:tcBorders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3 (43%)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4 (57%)</w:t>
            </w:r>
          </w:p>
        </w:tc>
        <w:tc>
          <w:tcPr>
            <w:tcW w:w="1701" w:type="dxa"/>
            <w:tcBorders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3 (50%)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3 (50%)</w:t>
            </w:r>
          </w:p>
        </w:tc>
        <w:tc>
          <w:tcPr>
            <w:tcW w:w="1559" w:type="dxa"/>
            <w:tcBorders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6 (46%)</w:t>
            </w:r>
          </w:p>
          <w:p w:rsidR="000D6212" w:rsidRPr="009B735C" w:rsidRDefault="000D6212" w:rsidP="00767B1C">
            <w:pPr>
              <w:tabs>
                <w:tab w:val="center" w:pos="704"/>
              </w:tabs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7 (54%)</w:t>
            </w:r>
          </w:p>
        </w:tc>
      </w:tr>
      <w:tr w:rsidR="000D6212" w:rsidRPr="009B735C" w:rsidTr="0040240A">
        <w:tc>
          <w:tcPr>
            <w:tcW w:w="1916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</w:t>
            </w:r>
            <w:r w:rsidRPr="009B735C">
              <w:rPr>
                <w:rFonts w:ascii="Garamond" w:hAnsi="Garamond"/>
                <w:sz w:val="20"/>
              </w:rPr>
              <w:t xml:space="preserve">ge in years 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Minimum age in years</w:t>
            </w: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Maximum age in years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46.7 (12.2)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32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62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48.5 (11.7)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35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62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47.5 (11.5)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32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62</w:t>
            </w:r>
          </w:p>
        </w:tc>
      </w:tr>
      <w:tr w:rsidR="000D6212" w:rsidRPr="009B735C" w:rsidTr="0040240A">
        <w:tc>
          <w:tcPr>
            <w:tcW w:w="1916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Ethnicity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White British</w:t>
            </w: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White other</w:t>
            </w: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Black Caribbean</w:t>
            </w: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Mixed: Black British-Black Caribbean</w:t>
            </w: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 xml:space="preserve">Mixed: White-British – Black </w:t>
            </w:r>
            <w:r w:rsidR="00F21025" w:rsidRPr="009B735C">
              <w:rPr>
                <w:rFonts w:ascii="Garamond" w:hAnsi="Garamond"/>
                <w:sz w:val="20"/>
              </w:rPr>
              <w:t>Caribbean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5 (71%)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(14.5%)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0 (0%)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(14.5%)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0 (0%)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4 (66%)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0 (0%)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(17%)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0 (0%)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(17%)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9 (69%)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(9.75%)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(9.75%)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(9.75%)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(9.75%)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0D6212" w:rsidRPr="009B735C" w:rsidTr="0040240A">
        <w:tc>
          <w:tcPr>
            <w:tcW w:w="1916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Employment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Unemployed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7 (100%)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6 (100%)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13 (100%)</w:t>
            </w:r>
          </w:p>
        </w:tc>
      </w:tr>
      <w:tr w:rsidR="000D6212" w:rsidRPr="009B735C" w:rsidTr="0040240A">
        <w:tc>
          <w:tcPr>
            <w:tcW w:w="1916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IQ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103.14 (9.89)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99.67 (6.71)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101.54  (8.42)</w:t>
            </w:r>
          </w:p>
        </w:tc>
      </w:tr>
      <w:tr w:rsidR="000D6212" w:rsidRPr="009B735C" w:rsidTr="0040240A">
        <w:tc>
          <w:tcPr>
            <w:tcW w:w="1916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Marital Status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Single</w:t>
            </w: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Married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6 (86%)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(14%)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6 (100%)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0 (0%)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12 (92%)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(8%)</w:t>
            </w:r>
          </w:p>
        </w:tc>
      </w:tr>
      <w:tr w:rsidR="000D6212" w:rsidRPr="009B735C" w:rsidTr="0040240A">
        <w:tc>
          <w:tcPr>
            <w:tcW w:w="1916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  <w:highlight w:val="yellow"/>
              </w:rPr>
            </w:pPr>
            <w:r w:rsidRPr="009B735C">
              <w:rPr>
                <w:rFonts w:ascii="Garamond" w:hAnsi="Garamond"/>
                <w:sz w:val="20"/>
              </w:rPr>
              <w:t>Cohabiting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Living Alone</w:t>
            </w: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Living with parents</w:t>
            </w: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Living with spouse/partner</w:t>
            </w: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5 (71.4%)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(14.3%)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(14.3%)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6 (100%)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0 (100%)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0 (100%)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11 (84.6%)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(7.7%)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(7.7%)</w:t>
            </w:r>
          </w:p>
        </w:tc>
      </w:tr>
      <w:tr w:rsidR="000D6212" w:rsidRPr="009B735C" w:rsidTr="0040240A">
        <w:tc>
          <w:tcPr>
            <w:tcW w:w="1916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Diagnosis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Schizophrenia</w:t>
            </w: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Schizoaffective Disorder</w:t>
            </w: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Delusional Disorder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7 (100%)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0 (0%)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0 (0%)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4 (66%)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(17%)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(17%)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11(84%)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(7%)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(7%)</w:t>
            </w:r>
          </w:p>
        </w:tc>
      </w:tr>
      <w:tr w:rsidR="000D6212" w:rsidRPr="009B735C" w:rsidTr="0040240A">
        <w:tc>
          <w:tcPr>
            <w:tcW w:w="1916" w:type="dxa"/>
            <w:tcBorders>
              <w:top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 xml:space="preserve">Current Team </w:t>
            </w:r>
          </w:p>
        </w:tc>
        <w:tc>
          <w:tcPr>
            <w:tcW w:w="2337" w:type="dxa"/>
            <w:tcBorders>
              <w:top w:val="nil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Recovery</w:t>
            </w:r>
          </w:p>
          <w:p w:rsidR="000D6212" w:rsidRPr="009B735C" w:rsidRDefault="000D6212" w:rsidP="00767B1C">
            <w:pPr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Assertive Outreach Team</w:t>
            </w:r>
          </w:p>
        </w:tc>
        <w:tc>
          <w:tcPr>
            <w:tcW w:w="1843" w:type="dxa"/>
            <w:tcBorders>
              <w:top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6 (85.7%)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(14.3%)</w:t>
            </w:r>
          </w:p>
        </w:tc>
        <w:tc>
          <w:tcPr>
            <w:tcW w:w="1701" w:type="dxa"/>
            <w:tcBorders>
              <w:top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5 (83.3%)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 (16.7%)</w:t>
            </w:r>
          </w:p>
        </w:tc>
        <w:tc>
          <w:tcPr>
            <w:tcW w:w="1559" w:type="dxa"/>
            <w:tcBorders>
              <w:top w:val="nil"/>
            </w:tcBorders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11 (84.6%)</w:t>
            </w:r>
          </w:p>
          <w:p w:rsidR="000D6212" w:rsidRPr="009B735C" w:rsidRDefault="000D6212" w:rsidP="00767B1C">
            <w:pPr>
              <w:jc w:val="center"/>
              <w:rPr>
                <w:rFonts w:ascii="Garamond" w:hAnsi="Garamond"/>
                <w:sz w:val="20"/>
              </w:rPr>
            </w:pPr>
            <w:r w:rsidRPr="009B735C">
              <w:rPr>
                <w:rFonts w:ascii="Garamond" w:hAnsi="Garamond"/>
                <w:sz w:val="20"/>
              </w:rPr>
              <w:t>2 (15.4%)</w:t>
            </w:r>
          </w:p>
        </w:tc>
      </w:tr>
    </w:tbl>
    <w:p w:rsidR="000D6212" w:rsidRPr="00456E8E" w:rsidRDefault="000D6212" w:rsidP="000D6212">
      <w:pPr>
        <w:rPr>
          <w:rFonts w:ascii="Garamond" w:hAnsi="Garamond"/>
          <w:sz w:val="18"/>
        </w:rPr>
      </w:pPr>
      <w:r w:rsidRPr="00456E8E">
        <w:rPr>
          <w:rFonts w:ascii="Garamond" w:hAnsi="Garamond"/>
          <w:sz w:val="18"/>
        </w:rPr>
        <w:t xml:space="preserve">Data are: </w:t>
      </w:r>
      <w:proofErr w:type="gramStart"/>
      <w:r w:rsidRPr="00456E8E">
        <w:rPr>
          <w:rFonts w:ascii="Garamond" w:hAnsi="Garamond"/>
          <w:sz w:val="18"/>
        </w:rPr>
        <w:t>n(</w:t>
      </w:r>
      <w:proofErr w:type="gramEnd"/>
      <w:r w:rsidRPr="00456E8E">
        <w:rPr>
          <w:rFonts w:ascii="Garamond" w:hAnsi="Garamond"/>
          <w:sz w:val="18"/>
        </w:rPr>
        <w:t xml:space="preserve">%) or mean (SD) unless otherwise indicated. IQ – estimate of full-scale intelligence quotient based on scores from </w:t>
      </w:r>
      <w:proofErr w:type="spellStart"/>
      <w:r w:rsidRPr="00456E8E">
        <w:rPr>
          <w:rFonts w:ascii="Garamond" w:hAnsi="Garamond"/>
          <w:sz w:val="18"/>
        </w:rPr>
        <w:t>Weschler</w:t>
      </w:r>
      <w:proofErr w:type="spellEnd"/>
      <w:r w:rsidRPr="00456E8E">
        <w:rPr>
          <w:rFonts w:ascii="Garamond" w:hAnsi="Garamond"/>
          <w:sz w:val="18"/>
        </w:rPr>
        <w:t xml:space="preserve"> Test of Adult Reading (WTAR)</w:t>
      </w:r>
    </w:p>
    <w:p w:rsidR="00B34E05" w:rsidRDefault="00F21025"/>
    <w:p w:rsidR="000D6212" w:rsidRDefault="000D6212">
      <w:bookmarkStart w:id="0" w:name="_GoBack"/>
      <w:bookmarkEnd w:id="0"/>
    </w:p>
    <w:p w:rsidR="000D6212" w:rsidRDefault="000D6212">
      <w:pPr>
        <w:rPr>
          <w:rFonts w:ascii="Garamond" w:hAnsi="Garamond"/>
          <w:b/>
        </w:rPr>
      </w:pPr>
    </w:p>
    <w:sectPr w:rsidR="000D6212" w:rsidSect="00584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12"/>
    <w:rsid w:val="0008651B"/>
    <w:rsid w:val="000D6212"/>
    <w:rsid w:val="001F644A"/>
    <w:rsid w:val="00265195"/>
    <w:rsid w:val="0029259C"/>
    <w:rsid w:val="002E551F"/>
    <w:rsid w:val="00335ACC"/>
    <w:rsid w:val="0036797F"/>
    <w:rsid w:val="00393C13"/>
    <w:rsid w:val="0040240A"/>
    <w:rsid w:val="004207A3"/>
    <w:rsid w:val="00433024"/>
    <w:rsid w:val="00455922"/>
    <w:rsid w:val="004E6F50"/>
    <w:rsid w:val="005335E0"/>
    <w:rsid w:val="00584C97"/>
    <w:rsid w:val="005B2C2E"/>
    <w:rsid w:val="005F2338"/>
    <w:rsid w:val="00627C0B"/>
    <w:rsid w:val="00685E36"/>
    <w:rsid w:val="006A3D86"/>
    <w:rsid w:val="008007E4"/>
    <w:rsid w:val="0089704B"/>
    <w:rsid w:val="008D10F2"/>
    <w:rsid w:val="00930486"/>
    <w:rsid w:val="0099785D"/>
    <w:rsid w:val="00A75DBF"/>
    <w:rsid w:val="00B51FC9"/>
    <w:rsid w:val="00B746DB"/>
    <w:rsid w:val="00B860D6"/>
    <w:rsid w:val="00BC46DB"/>
    <w:rsid w:val="00BE1A9D"/>
    <w:rsid w:val="00BE22B4"/>
    <w:rsid w:val="00DA713B"/>
    <w:rsid w:val="00EC2D8C"/>
    <w:rsid w:val="00ED150A"/>
    <w:rsid w:val="00F21025"/>
    <w:rsid w:val="00FB1292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75886-00A0-4219-84AE-DFC985AC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212"/>
    <w:rPr>
      <w:sz w:val="20"/>
      <w:szCs w:val="20"/>
    </w:rPr>
  </w:style>
  <w:style w:type="table" w:styleId="TableGrid">
    <w:name w:val="Table Grid"/>
    <w:basedOn w:val="TableNormal"/>
    <w:uiPriority w:val="39"/>
    <w:rsid w:val="000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Louise Isham</dc:creator>
  <cp:lastModifiedBy>Windows User</cp:lastModifiedBy>
  <cp:revision>5</cp:revision>
  <cp:lastPrinted>2017-07-13T09:44:00Z</cp:lastPrinted>
  <dcterms:created xsi:type="dcterms:W3CDTF">2017-11-27T20:58:00Z</dcterms:created>
  <dcterms:modified xsi:type="dcterms:W3CDTF">2018-03-28T16:02:00Z</dcterms:modified>
</cp:coreProperties>
</file>