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487C" w14:textId="77777777" w:rsidR="009F56A4" w:rsidRPr="009F6A12" w:rsidRDefault="009F56A4" w:rsidP="00AD205B">
      <w:pPr>
        <w:spacing w:line="480" w:lineRule="auto"/>
        <w:rPr>
          <w:rFonts w:ascii="Times New Roman" w:hAnsi="Times New Roman" w:cs="Times New Roman"/>
        </w:rPr>
      </w:pPr>
      <w:r w:rsidRPr="009F6A12">
        <w:rPr>
          <w:rFonts w:ascii="Times New Roman" w:hAnsi="Times New Roman" w:cs="Times New Roman"/>
        </w:rPr>
        <w:t>Table 5</w:t>
      </w:r>
    </w:p>
    <w:p w14:paraId="417E6027" w14:textId="77777777" w:rsidR="009F56A4" w:rsidRPr="009F6A12" w:rsidRDefault="009F56A4" w:rsidP="009F56A4">
      <w:pPr>
        <w:spacing w:line="480" w:lineRule="auto"/>
        <w:rPr>
          <w:rFonts w:ascii="Times New Roman" w:hAnsi="Times New Roman" w:cs="Times New Roman"/>
          <w:i/>
        </w:rPr>
      </w:pPr>
      <w:r w:rsidRPr="009F6A12">
        <w:rPr>
          <w:rFonts w:ascii="Times New Roman" w:hAnsi="Times New Roman" w:cs="Times New Roman"/>
          <w:i/>
        </w:rPr>
        <w:t xml:space="preserve">Study 2: Changes in outcome measures for PTSD </w:t>
      </w:r>
      <w:proofErr w:type="spellStart"/>
      <w:r w:rsidRPr="009F6A12">
        <w:rPr>
          <w:rFonts w:ascii="Times New Roman" w:hAnsi="Times New Roman" w:cs="Times New Roman"/>
          <w:i/>
        </w:rPr>
        <w:t>iCBT</w:t>
      </w:r>
      <w:proofErr w:type="spellEnd"/>
      <w:r w:rsidRPr="009F6A12">
        <w:rPr>
          <w:rFonts w:ascii="Times New Roman" w:hAnsi="Times New Roman" w:cs="Times New Roman"/>
          <w:i/>
        </w:rPr>
        <w:t xml:space="preserve"> in routine community care</w:t>
      </w:r>
    </w:p>
    <w:tbl>
      <w:tblPr>
        <w:tblW w:w="4523" w:type="pct"/>
        <w:tblInd w:w="-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9"/>
        <w:gridCol w:w="1222"/>
        <w:gridCol w:w="854"/>
        <w:gridCol w:w="848"/>
        <w:gridCol w:w="1056"/>
        <w:gridCol w:w="859"/>
        <w:gridCol w:w="1550"/>
        <w:gridCol w:w="237"/>
        <w:gridCol w:w="1179"/>
        <w:gridCol w:w="992"/>
        <w:gridCol w:w="2550"/>
      </w:tblGrid>
      <w:tr w:rsidR="009F6A12" w:rsidRPr="009F6A12" w14:paraId="405F32BA" w14:textId="77777777" w:rsidTr="00396169">
        <w:trPr>
          <w:trHeight w:val="240"/>
        </w:trPr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532E2CFE" w14:textId="77777777" w:rsidR="009F6A12" w:rsidRPr="009F6A12" w:rsidRDefault="009F6A12" w:rsidP="00E963DB">
            <w:pPr>
              <w:spacing w:line="360" w:lineRule="auto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> </w:t>
            </w:r>
          </w:p>
        </w:tc>
        <w:tc>
          <w:tcPr>
            <w:tcW w:w="822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D80E2E4" w14:textId="77777777" w:rsidR="009F6A12" w:rsidRPr="009F6A12" w:rsidRDefault="009F6A12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b/>
                <w:lang w:val="en-AU"/>
              </w:rPr>
              <w:t>Pre-treatment</w:t>
            </w:r>
          </w:p>
        </w:tc>
        <w:tc>
          <w:tcPr>
            <w:tcW w:w="754" w:type="pct"/>
            <w:gridSpan w:val="2"/>
            <w:tcBorders>
              <w:bottom w:val="nil"/>
            </w:tcBorders>
          </w:tcPr>
          <w:p w14:paraId="037392B6" w14:textId="7F5B9572" w:rsidR="009F6A12" w:rsidRPr="009F6A12" w:rsidRDefault="009F6A12" w:rsidP="000137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b/>
                <w:lang w:val="en-AU"/>
              </w:rPr>
              <w:t>Mid-treatment</w:t>
            </w:r>
          </w:p>
        </w:tc>
        <w:tc>
          <w:tcPr>
            <w:tcW w:w="954" w:type="pct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4BBD958" w14:textId="21E5AEE7" w:rsidR="009F6A12" w:rsidRPr="009F6A12" w:rsidRDefault="009F6A12" w:rsidP="00E963D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b/>
                <w:lang w:val="en-AU"/>
              </w:rPr>
              <w:t>Post-treatment</w:t>
            </w:r>
          </w:p>
        </w:tc>
        <w:tc>
          <w:tcPr>
            <w:tcW w:w="1964" w:type="pct"/>
            <w:gridSpan w:val="4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041AA96" w14:textId="0CA17C51" w:rsidR="009F6A12" w:rsidRPr="009F6A12" w:rsidRDefault="009F6A12" w:rsidP="003961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AU"/>
              </w:rPr>
            </w:pPr>
            <w:proofErr w:type="gramStart"/>
            <w:r w:rsidRPr="009F6A12">
              <w:rPr>
                <w:rFonts w:ascii="Times New Roman" w:eastAsia="Times New Roman" w:hAnsi="Times New Roman" w:cs="Times New Roman"/>
                <w:b/>
                <w:lang w:val="en-AU"/>
              </w:rPr>
              <w:t>Pre-post within</w:t>
            </w:r>
            <w:proofErr w:type="gramEnd"/>
            <w:r w:rsidRPr="009F6A12">
              <w:rPr>
                <w:rFonts w:ascii="Times New Roman" w:eastAsia="Times New Roman" w:hAnsi="Times New Roman" w:cs="Times New Roman"/>
                <w:b/>
                <w:lang w:val="en-AU"/>
              </w:rPr>
              <w:t>-group differences</w:t>
            </w:r>
          </w:p>
        </w:tc>
      </w:tr>
      <w:tr w:rsidR="009F6A12" w:rsidRPr="009F6A12" w14:paraId="15665B71" w14:textId="77777777" w:rsidTr="00396169">
        <w:trPr>
          <w:trHeight w:val="740"/>
        </w:trPr>
        <w:tc>
          <w:tcPr>
            <w:tcW w:w="506" w:type="pct"/>
            <w:shd w:val="clear" w:color="auto" w:fill="auto"/>
            <w:noWrap/>
            <w:vAlign w:val="center"/>
            <w:hideMark/>
          </w:tcPr>
          <w:p w14:paraId="1F29D361" w14:textId="77777777" w:rsidR="009F6A12" w:rsidRPr="009F6A12" w:rsidRDefault="009F6A12" w:rsidP="00B35FBD">
            <w:pPr>
              <w:spacing w:line="360" w:lineRule="auto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8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E07F" w14:textId="37C7D7F2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>EMM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A942" w14:textId="65959D7E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SD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vAlign w:val="center"/>
          </w:tcPr>
          <w:p w14:paraId="19E1F866" w14:textId="7F56539B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>EMM</w:t>
            </w:r>
          </w:p>
        </w:tc>
        <w:tc>
          <w:tcPr>
            <w:tcW w:w="418" w:type="pct"/>
            <w:tcBorders>
              <w:top w:val="nil"/>
              <w:bottom w:val="single" w:sz="4" w:space="0" w:color="auto"/>
            </w:tcBorders>
            <w:vAlign w:val="center"/>
          </w:tcPr>
          <w:p w14:paraId="5F62E1AA" w14:textId="2928050C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SD</w:t>
            </w:r>
          </w:p>
        </w:tc>
        <w:tc>
          <w:tcPr>
            <w:tcW w:w="34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C72" w14:textId="652FAE9A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>EMM</w:t>
            </w:r>
          </w:p>
        </w:tc>
        <w:tc>
          <w:tcPr>
            <w:tcW w:w="61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AE7A" w14:textId="714A3E02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SD</w:t>
            </w:r>
          </w:p>
        </w:tc>
        <w:tc>
          <w:tcPr>
            <w:tcW w:w="9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F5ACB8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en-AU"/>
              </w:rPr>
            </w:pPr>
          </w:p>
          <w:p w14:paraId="322E6D61" w14:textId="7D821DC4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6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72A2" w14:textId="4839BA6D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lang w:val="en-AU"/>
              </w:rPr>
              <w:t>t</w:t>
            </w:r>
          </w:p>
        </w:tc>
        <w:tc>
          <w:tcPr>
            <w:tcW w:w="39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BF69" w14:textId="69B1D06C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lang w:val="en-AU"/>
              </w:rPr>
              <w:t>r</w:t>
            </w:r>
          </w:p>
        </w:tc>
        <w:tc>
          <w:tcPr>
            <w:tcW w:w="101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2789" w14:textId="35F0621F" w:rsidR="009F6A12" w:rsidRPr="009F6A12" w:rsidRDefault="009F6A12" w:rsidP="009F6A1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i/>
                <w:lang w:val="en-AU"/>
              </w:rPr>
              <w:t xml:space="preserve">g </w:t>
            </w:r>
            <w:r w:rsidRPr="009F6A12">
              <w:rPr>
                <w:rFonts w:ascii="Times New Roman" w:eastAsia="Times New Roman" w:hAnsi="Times New Roman" w:cs="Times New Roman"/>
                <w:lang w:val="en-AU"/>
              </w:rPr>
              <w:t>(95% CI)</w:t>
            </w:r>
          </w:p>
        </w:tc>
      </w:tr>
      <w:tr w:rsidR="009F6A12" w:rsidRPr="009F6A12" w14:paraId="0A85C8CE" w14:textId="77777777" w:rsidTr="00396169">
        <w:trPr>
          <w:trHeight w:val="240"/>
        </w:trPr>
        <w:tc>
          <w:tcPr>
            <w:tcW w:w="506" w:type="pct"/>
            <w:shd w:val="clear" w:color="auto" w:fill="auto"/>
            <w:noWrap/>
            <w:vAlign w:val="center"/>
          </w:tcPr>
          <w:p w14:paraId="6CE12292" w14:textId="28FE1A08" w:rsidR="009F6A12" w:rsidRPr="009F6A12" w:rsidRDefault="009F6A12" w:rsidP="00B35FB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b/>
                <w:bCs/>
                <w:lang w:val="en-AU"/>
              </w:rPr>
              <w:t>Study 2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</w:tcPr>
          <w:p w14:paraId="13F8260A" w14:textId="6CBEAEAC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noWrap/>
          </w:tcPr>
          <w:p w14:paraId="31D80FCC" w14:textId="0A6DE6F5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754" w:type="pct"/>
            <w:gridSpan w:val="2"/>
            <w:tcBorders>
              <w:top w:val="single" w:sz="4" w:space="0" w:color="auto"/>
            </w:tcBorders>
          </w:tcPr>
          <w:p w14:paraId="266BA793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E2C77F" w14:textId="73192349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F0C2A6E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94" w:type="pct"/>
            <w:tcBorders>
              <w:top w:val="single" w:sz="4" w:space="0" w:color="auto"/>
            </w:tcBorders>
          </w:tcPr>
          <w:p w14:paraId="1EC45EE2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E78C596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A410241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10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004DB5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</w:tr>
      <w:tr w:rsidR="009F6A12" w:rsidRPr="009F6A12" w14:paraId="237F373B" w14:textId="77777777" w:rsidTr="00396169">
        <w:trPr>
          <w:trHeight w:val="240"/>
        </w:trPr>
        <w:tc>
          <w:tcPr>
            <w:tcW w:w="506" w:type="pct"/>
            <w:shd w:val="clear" w:color="auto" w:fill="auto"/>
            <w:noWrap/>
            <w:vAlign w:val="center"/>
          </w:tcPr>
          <w:p w14:paraId="75D43968" w14:textId="2D857A62" w:rsidR="009F6A12" w:rsidRPr="009F6A12" w:rsidRDefault="009F6A12" w:rsidP="00B35FBD">
            <w:pPr>
              <w:spacing w:line="360" w:lineRule="auto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  <w:bCs/>
              </w:rPr>
              <w:t xml:space="preserve">  PCL-5</w:t>
            </w:r>
          </w:p>
        </w:tc>
        <w:tc>
          <w:tcPr>
            <w:tcW w:w="484" w:type="pct"/>
            <w:shd w:val="clear" w:color="auto" w:fill="auto"/>
          </w:tcPr>
          <w:p w14:paraId="69AB3960" w14:textId="4FA71214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42.99</w:t>
            </w:r>
          </w:p>
        </w:tc>
        <w:tc>
          <w:tcPr>
            <w:tcW w:w="338" w:type="pct"/>
            <w:noWrap/>
          </w:tcPr>
          <w:p w14:paraId="68C4F59C" w14:textId="38EEEBEB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18.59</w:t>
            </w:r>
          </w:p>
        </w:tc>
        <w:tc>
          <w:tcPr>
            <w:tcW w:w="336" w:type="pct"/>
          </w:tcPr>
          <w:p w14:paraId="0BF8AB38" w14:textId="5F9B3D49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>36.30</w:t>
            </w:r>
          </w:p>
        </w:tc>
        <w:tc>
          <w:tcPr>
            <w:tcW w:w="418" w:type="pct"/>
          </w:tcPr>
          <w:p w14:paraId="5EABDE37" w14:textId="36266D79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340" w:type="pct"/>
          </w:tcPr>
          <w:p w14:paraId="670F446D" w14:textId="0B08763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29.92</w:t>
            </w:r>
          </w:p>
        </w:tc>
        <w:tc>
          <w:tcPr>
            <w:tcW w:w="614" w:type="pct"/>
            <w:noWrap/>
          </w:tcPr>
          <w:p w14:paraId="4FC0F2DF" w14:textId="13BF4410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16.48</w:t>
            </w:r>
          </w:p>
        </w:tc>
        <w:tc>
          <w:tcPr>
            <w:tcW w:w="94" w:type="pct"/>
          </w:tcPr>
          <w:p w14:paraId="796A0549" w14:textId="5F1AC6BB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67" w:type="pct"/>
            <w:noWrap/>
          </w:tcPr>
          <w:p w14:paraId="7359B68E" w14:textId="379C65F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7.16***</w:t>
            </w:r>
          </w:p>
        </w:tc>
        <w:tc>
          <w:tcPr>
            <w:tcW w:w="393" w:type="pct"/>
            <w:noWrap/>
          </w:tcPr>
          <w:p w14:paraId="53BD5B4C" w14:textId="69E11733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.66</w:t>
            </w:r>
          </w:p>
        </w:tc>
        <w:tc>
          <w:tcPr>
            <w:tcW w:w="1010" w:type="pct"/>
            <w:noWrap/>
          </w:tcPr>
          <w:p w14:paraId="22645A3D" w14:textId="7B43DD69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.72 (.41- 1.03)</w:t>
            </w:r>
          </w:p>
        </w:tc>
      </w:tr>
      <w:tr w:rsidR="009F6A12" w:rsidRPr="009F6A12" w14:paraId="48048E8E" w14:textId="77777777" w:rsidTr="00396169">
        <w:trPr>
          <w:trHeight w:val="240"/>
        </w:trPr>
        <w:tc>
          <w:tcPr>
            <w:tcW w:w="506" w:type="pct"/>
            <w:shd w:val="clear" w:color="auto" w:fill="auto"/>
            <w:noWrap/>
            <w:vAlign w:val="center"/>
          </w:tcPr>
          <w:p w14:paraId="492EF1EC" w14:textId="118A6EFC" w:rsidR="009F6A12" w:rsidRPr="009F6A12" w:rsidRDefault="009F6A12" w:rsidP="00B35FBD">
            <w:pPr>
              <w:spacing w:line="360" w:lineRule="auto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 xml:space="preserve">  K10</w:t>
            </w:r>
          </w:p>
        </w:tc>
        <w:tc>
          <w:tcPr>
            <w:tcW w:w="484" w:type="pct"/>
            <w:shd w:val="clear" w:color="auto" w:fill="auto"/>
          </w:tcPr>
          <w:p w14:paraId="2903CD44" w14:textId="576D570A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29.84</w:t>
            </w:r>
          </w:p>
        </w:tc>
        <w:tc>
          <w:tcPr>
            <w:tcW w:w="338" w:type="pct"/>
            <w:noWrap/>
          </w:tcPr>
          <w:p w14:paraId="11E67E13" w14:textId="40DD794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8.88</w:t>
            </w:r>
          </w:p>
        </w:tc>
        <w:tc>
          <w:tcPr>
            <w:tcW w:w="336" w:type="pct"/>
          </w:tcPr>
          <w:p w14:paraId="4A347965" w14:textId="57F32589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 xml:space="preserve">26.29 </w:t>
            </w:r>
          </w:p>
        </w:tc>
        <w:tc>
          <w:tcPr>
            <w:tcW w:w="418" w:type="pct"/>
          </w:tcPr>
          <w:p w14:paraId="705E4D32" w14:textId="5501CA95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>8.06</w:t>
            </w:r>
          </w:p>
        </w:tc>
        <w:tc>
          <w:tcPr>
            <w:tcW w:w="340" w:type="pct"/>
          </w:tcPr>
          <w:p w14:paraId="527F669C" w14:textId="0278D3B4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23.69</w:t>
            </w:r>
          </w:p>
        </w:tc>
        <w:tc>
          <w:tcPr>
            <w:tcW w:w="614" w:type="pct"/>
            <w:noWrap/>
          </w:tcPr>
          <w:p w14:paraId="7C9041FD" w14:textId="23171A1D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7.44</w:t>
            </w:r>
          </w:p>
        </w:tc>
        <w:tc>
          <w:tcPr>
            <w:tcW w:w="94" w:type="pct"/>
          </w:tcPr>
          <w:p w14:paraId="57753651" w14:textId="2146D9FD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67" w:type="pct"/>
            <w:noWrap/>
          </w:tcPr>
          <w:p w14:paraId="46B19C63" w14:textId="06009551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8.86***</w:t>
            </w:r>
          </w:p>
        </w:tc>
        <w:tc>
          <w:tcPr>
            <w:tcW w:w="393" w:type="pct"/>
            <w:noWrap/>
          </w:tcPr>
          <w:p w14:paraId="26C96F70" w14:textId="7591F5D5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.64</w:t>
            </w:r>
          </w:p>
        </w:tc>
        <w:tc>
          <w:tcPr>
            <w:tcW w:w="1010" w:type="pct"/>
            <w:noWrap/>
          </w:tcPr>
          <w:p w14:paraId="18C4DDA1" w14:textId="7B90F3C5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.93 (.61- 1.24)</w:t>
            </w:r>
          </w:p>
        </w:tc>
      </w:tr>
      <w:tr w:rsidR="009F6A12" w:rsidRPr="009F6A12" w14:paraId="2B5BD711" w14:textId="77777777" w:rsidTr="00396169">
        <w:trPr>
          <w:trHeight w:val="240"/>
        </w:trPr>
        <w:tc>
          <w:tcPr>
            <w:tcW w:w="506" w:type="pct"/>
            <w:shd w:val="clear" w:color="auto" w:fill="auto"/>
            <w:noWrap/>
            <w:vAlign w:val="center"/>
          </w:tcPr>
          <w:p w14:paraId="0012AB6F" w14:textId="53C9BD92" w:rsidR="009F6A12" w:rsidRPr="009F6A12" w:rsidRDefault="009F6A12" w:rsidP="00B35FBD">
            <w:pPr>
              <w:spacing w:line="360" w:lineRule="auto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eastAsia="Times New Roman" w:hAnsi="Times New Roman" w:cs="Times New Roman"/>
                <w:lang w:val="en-AU"/>
              </w:rPr>
              <w:t xml:space="preserve">  </w:t>
            </w:r>
            <w:r w:rsidRPr="009F6A12">
              <w:rPr>
                <w:rFonts w:ascii="Times New Roman" w:hAnsi="Times New Roman" w:cs="Times New Roman"/>
                <w:bCs/>
              </w:rPr>
              <w:t>PHQ-9</w:t>
            </w:r>
          </w:p>
        </w:tc>
        <w:tc>
          <w:tcPr>
            <w:tcW w:w="484" w:type="pct"/>
            <w:shd w:val="clear" w:color="auto" w:fill="auto"/>
          </w:tcPr>
          <w:p w14:paraId="67477E9D" w14:textId="199696D1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13.97</w:t>
            </w:r>
          </w:p>
        </w:tc>
        <w:tc>
          <w:tcPr>
            <w:tcW w:w="338" w:type="pct"/>
            <w:noWrap/>
          </w:tcPr>
          <w:p w14:paraId="356C6311" w14:textId="777777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>7.07</w:t>
            </w:r>
          </w:p>
          <w:p w14:paraId="3CD13D34" w14:textId="2D5E843E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336" w:type="pct"/>
          </w:tcPr>
          <w:p w14:paraId="51038D17" w14:textId="2DB32BCB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 xml:space="preserve">11.41 </w:t>
            </w:r>
          </w:p>
        </w:tc>
        <w:tc>
          <w:tcPr>
            <w:tcW w:w="418" w:type="pct"/>
          </w:tcPr>
          <w:p w14:paraId="45F692EA" w14:textId="5BC5FB94" w:rsidR="009F6A12" w:rsidRPr="009F6A12" w:rsidRDefault="009F6A12" w:rsidP="00B35FB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F6A12">
              <w:rPr>
                <w:rFonts w:ascii="Times New Roman" w:hAnsi="Times New Roman" w:cs="Times New Roman"/>
              </w:rPr>
              <w:t>6.71</w:t>
            </w:r>
          </w:p>
        </w:tc>
        <w:tc>
          <w:tcPr>
            <w:tcW w:w="340" w:type="pct"/>
          </w:tcPr>
          <w:p w14:paraId="4225D825" w14:textId="6CC468D5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9.41</w:t>
            </w:r>
          </w:p>
        </w:tc>
        <w:tc>
          <w:tcPr>
            <w:tcW w:w="614" w:type="pct"/>
            <w:noWrap/>
          </w:tcPr>
          <w:p w14:paraId="40E1DEA1" w14:textId="7AA69BE3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6.41</w:t>
            </w:r>
          </w:p>
        </w:tc>
        <w:tc>
          <w:tcPr>
            <w:tcW w:w="94" w:type="pct"/>
          </w:tcPr>
          <w:p w14:paraId="4934E470" w14:textId="36258186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</w:p>
        </w:tc>
        <w:tc>
          <w:tcPr>
            <w:tcW w:w="467" w:type="pct"/>
            <w:noWrap/>
          </w:tcPr>
          <w:p w14:paraId="0D2C71A9" w14:textId="5F6CFD12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6.26***</w:t>
            </w:r>
          </w:p>
        </w:tc>
        <w:tc>
          <w:tcPr>
            <w:tcW w:w="393" w:type="pct"/>
            <w:noWrap/>
          </w:tcPr>
          <w:p w14:paraId="7D11131E" w14:textId="02E4D577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.57</w:t>
            </w:r>
          </w:p>
        </w:tc>
        <w:tc>
          <w:tcPr>
            <w:tcW w:w="1010" w:type="pct"/>
            <w:noWrap/>
          </w:tcPr>
          <w:p w14:paraId="131764FB" w14:textId="1FDDE450" w:rsidR="009F6A12" w:rsidRPr="009F6A12" w:rsidRDefault="009F6A12" w:rsidP="00B35F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en-AU"/>
              </w:rPr>
            </w:pPr>
            <w:r w:rsidRPr="009F6A12">
              <w:rPr>
                <w:rFonts w:ascii="Times New Roman" w:hAnsi="Times New Roman" w:cs="Times New Roman"/>
              </w:rPr>
              <w:t>.71 (.40- 1.02)</w:t>
            </w:r>
          </w:p>
        </w:tc>
      </w:tr>
    </w:tbl>
    <w:p w14:paraId="5B5C39FA" w14:textId="77777777" w:rsidR="009F56A4" w:rsidRPr="009F6A12" w:rsidRDefault="009F56A4" w:rsidP="009F56A4">
      <w:pPr>
        <w:spacing w:line="480" w:lineRule="auto"/>
      </w:pPr>
      <w:r w:rsidRPr="009F6A12">
        <w:rPr>
          <w:rFonts w:ascii="Times New Roman" w:hAnsi="Times New Roman" w:cs="Times New Roman"/>
          <w:i/>
          <w:iCs/>
        </w:rPr>
        <w:t xml:space="preserve">Notes. </w:t>
      </w:r>
      <w:r w:rsidRPr="009F6A12">
        <w:rPr>
          <w:rFonts w:ascii="Times New Roman" w:hAnsi="Times New Roman" w:cs="Times New Roman"/>
        </w:rPr>
        <w:t xml:space="preserve">PCL-5= PTSD Checklist for DSM-5; K10= </w:t>
      </w:r>
      <w:r w:rsidRPr="009F6A12">
        <w:rPr>
          <w:rFonts w:ascii="Times New Roman" w:hAnsi="Times New Roman" w:cs="Times New Roman"/>
          <w:noProof/>
        </w:rPr>
        <w:t xml:space="preserve">Kessler Psychological Distress Scale; </w:t>
      </w:r>
      <w:r w:rsidRPr="009F6A12">
        <w:rPr>
          <w:rFonts w:ascii="Times New Roman" w:hAnsi="Times New Roman" w:cs="Times New Roman"/>
        </w:rPr>
        <w:t xml:space="preserve">PHQ-9=Patient Health Questionnaire-9; EMM= estimated marginal mean, pre-treatment= questionnaires administered pre-lesson 1; post-treatment= questionnaires administered pre-lesson 6, *** </w:t>
      </w:r>
      <w:r w:rsidRPr="009F6A12">
        <w:rPr>
          <w:rFonts w:ascii="Times New Roman" w:hAnsi="Times New Roman" w:cs="Times New Roman"/>
          <w:i/>
        </w:rPr>
        <w:t>p</w:t>
      </w:r>
      <w:r w:rsidRPr="009F6A12">
        <w:rPr>
          <w:rFonts w:ascii="Times New Roman" w:hAnsi="Times New Roman" w:cs="Times New Roman"/>
        </w:rPr>
        <w:t>&lt; .001.</w:t>
      </w:r>
    </w:p>
    <w:p w14:paraId="7ADBD83F" w14:textId="0E0E72F1" w:rsidR="008F3C97" w:rsidRDefault="008F3C97" w:rsidP="009F56A4">
      <w:pPr>
        <w:spacing w:line="480" w:lineRule="auto"/>
      </w:pPr>
    </w:p>
    <w:sectPr w:rsidR="008F3C97" w:rsidSect="00687852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9B"/>
    <w:multiLevelType w:val="hybridMultilevel"/>
    <w:tmpl w:val="F4B08AA0"/>
    <w:lvl w:ilvl="0" w:tplc="84646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6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6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CE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D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AA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AB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D647E6"/>
    <w:multiLevelType w:val="hybridMultilevel"/>
    <w:tmpl w:val="1AFE0A3C"/>
    <w:lvl w:ilvl="0" w:tplc="0B20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03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CB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9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0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2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ACE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E2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CC6FEA"/>
    <w:multiLevelType w:val="hybridMultilevel"/>
    <w:tmpl w:val="21C25F42"/>
    <w:lvl w:ilvl="0" w:tplc="E5383E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35D37"/>
    <w:multiLevelType w:val="hybridMultilevel"/>
    <w:tmpl w:val="693E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F2502"/>
    <w:multiLevelType w:val="multilevel"/>
    <w:tmpl w:val="F9D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F68BE"/>
    <w:multiLevelType w:val="hybridMultilevel"/>
    <w:tmpl w:val="22E61FD4"/>
    <w:lvl w:ilvl="0" w:tplc="602E5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AC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87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E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F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8C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7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E2002"/>
    <w:multiLevelType w:val="hybridMultilevel"/>
    <w:tmpl w:val="2AB8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61F51"/>
    <w:multiLevelType w:val="hybridMultilevel"/>
    <w:tmpl w:val="609E1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3DF6"/>
    <w:multiLevelType w:val="hybridMultilevel"/>
    <w:tmpl w:val="B4581274"/>
    <w:lvl w:ilvl="0" w:tplc="2BBAC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9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CE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23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8C4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2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4C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9C55B51"/>
    <w:multiLevelType w:val="hybridMultilevel"/>
    <w:tmpl w:val="101A0602"/>
    <w:lvl w:ilvl="0" w:tplc="D4B6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E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6C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44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C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0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D7735"/>
    <w:multiLevelType w:val="hybridMultilevel"/>
    <w:tmpl w:val="6A304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25E44"/>
    <w:multiLevelType w:val="hybridMultilevel"/>
    <w:tmpl w:val="AA9C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7733B"/>
    <w:multiLevelType w:val="hybridMultilevel"/>
    <w:tmpl w:val="F5BCB922"/>
    <w:lvl w:ilvl="0" w:tplc="CE3C7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C0AE2">
      <w:start w:val="22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E7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8B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C1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CF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4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0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DF3666"/>
    <w:multiLevelType w:val="hybridMultilevel"/>
    <w:tmpl w:val="69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7"/>
    <w:rsid w:val="00013767"/>
    <w:rsid w:val="0003553E"/>
    <w:rsid w:val="000F14C7"/>
    <w:rsid w:val="001164D3"/>
    <w:rsid w:val="0012709C"/>
    <w:rsid w:val="00135925"/>
    <w:rsid w:val="00137DB0"/>
    <w:rsid w:val="001464F0"/>
    <w:rsid w:val="001566B5"/>
    <w:rsid w:val="00164086"/>
    <w:rsid w:val="001850AB"/>
    <w:rsid w:val="001E5E0F"/>
    <w:rsid w:val="001E63C0"/>
    <w:rsid w:val="002209C1"/>
    <w:rsid w:val="00221124"/>
    <w:rsid w:val="00226837"/>
    <w:rsid w:val="002403B4"/>
    <w:rsid w:val="00250183"/>
    <w:rsid w:val="00255DF9"/>
    <w:rsid w:val="00264664"/>
    <w:rsid w:val="00270628"/>
    <w:rsid w:val="00270ED5"/>
    <w:rsid w:val="0028464B"/>
    <w:rsid w:val="002C699B"/>
    <w:rsid w:val="002E5CB9"/>
    <w:rsid w:val="00327219"/>
    <w:rsid w:val="00332680"/>
    <w:rsid w:val="00335638"/>
    <w:rsid w:val="003428B7"/>
    <w:rsid w:val="003436F1"/>
    <w:rsid w:val="00396169"/>
    <w:rsid w:val="003F0AF6"/>
    <w:rsid w:val="00416854"/>
    <w:rsid w:val="004562D6"/>
    <w:rsid w:val="00494E0B"/>
    <w:rsid w:val="004A0973"/>
    <w:rsid w:val="004D557D"/>
    <w:rsid w:val="004E4E1D"/>
    <w:rsid w:val="004E6B3B"/>
    <w:rsid w:val="0054199C"/>
    <w:rsid w:val="00555BF7"/>
    <w:rsid w:val="00556BDC"/>
    <w:rsid w:val="00566915"/>
    <w:rsid w:val="005734DE"/>
    <w:rsid w:val="005D380B"/>
    <w:rsid w:val="005E0F86"/>
    <w:rsid w:val="005F0859"/>
    <w:rsid w:val="006141C3"/>
    <w:rsid w:val="00657BE7"/>
    <w:rsid w:val="00687852"/>
    <w:rsid w:val="006A6DCF"/>
    <w:rsid w:val="006B399D"/>
    <w:rsid w:val="006B7ADE"/>
    <w:rsid w:val="006C6A1B"/>
    <w:rsid w:val="006D632C"/>
    <w:rsid w:val="006E252D"/>
    <w:rsid w:val="006E51CE"/>
    <w:rsid w:val="006F5DE4"/>
    <w:rsid w:val="006F6062"/>
    <w:rsid w:val="006F68E0"/>
    <w:rsid w:val="00706B27"/>
    <w:rsid w:val="00707A63"/>
    <w:rsid w:val="00731042"/>
    <w:rsid w:val="007458EE"/>
    <w:rsid w:val="00747D3A"/>
    <w:rsid w:val="007B2C30"/>
    <w:rsid w:val="007D491F"/>
    <w:rsid w:val="007D5D05"/>
    <w:rsid w:val="007E323F"/>
    <w:rsid w:val="007E5619"/>
    <w:rsid w:val="008340DC"/>
    <w:rsid w:val="00834DBB"/>
    <w:rsid w:val="008436F8"/>
    <w:rsid w:val="00856049"/>
    <w:rsid w:val="00861DA5"/>
    <w:rsid w:val="008A127E"/>
    <w:rsid w:val="008A6AEC"/>
    <w:rsid w:val="008F3C97"/>
    <w:rsid w:val="00914275"/>
    <w:rsid w:val="00934F4F"/>
    <w:rsid w:val="009511E2"/>
    <w:rsid w:val="00963C32"/>
    <w:rsid w:val="00967A9D"/>
    <w:rsid w:val="00977B76"/>
    <w:rsid w:val="009B1694"/>
    <w:rsid w:val="009D43AA"/>
    <w:rsid w:val="009D73C1"/>
    <w:rsid w:val="009F059C"/>
    <w:rsid w:val="009F56A4"/>
    <w:rsid w:val="009F6A12"/>
    <w:rsid w:val="00A058BB"/>
    <w:rsid w:val="00A10D9A"/>
    <w:rsid w:val="00A21A4E"/>
    <w:rsid w:val="00A4304E"/>
    <w:rsid w:val="00A52757"/>
    <w:rsid w:val="00A545FD"/>
    <w:rsid w:val="00A62C94"/>
    <w:rsid w:val="00A6753D"/>
    <w:rsid w:val="00A74012"/>
    <w:rsid w:val="00A8698E"/>
    <w:rsid w:val="00A879FA"/>
    <w:rsid w:val="00A90A82"/>
    <w:rsid w:val="00AD2E24"/>
    <w:rsid w:val="00AD5604"/>
    <w:rsid w:val="00AF01F7"/>
    <w:rsid w:val="00B00965"/>
    <w:rsid w:val="00B03EBF"/>
    <w:rsid w:val="00B06741"/>
    <w:rsid w:val="00B21EAE"/>
    <w:rsid w:val="00B35FBD"/>
    <w:rsid w:val="00B80379"/>
    <w:rsid w:val="00B84247"/>
    <w:rsid w:val="00BB03EA"/>
    <w:rsid w:val="00BC04FD"/>
    <w:rsid w:val="00BE3E04"/>
    <w:rsid w:val="00C138F2"/>
    <w:rsid w:val="00C605BD"/>
    <w:rsid w:val="00C913E7"/>
    <w:rsid w:val="00C97E53"/>
    <w:rsid w:val="00CA529E"/>
    <w:rsid w:val="00CA5740"/>
    <w:rsid w:val="00CB3176"/>
    <w:rsid w:val="00CC3460"/>
    <w:rsid w:val="00CF09A0"/>
    <w:rsid w:val="00D00378"/>
    <w:rsid w:val="00D26542"/>
    <w:rsid w:val="00D27782"/>
    <w:rsid w:val="00D35621"/>
    <w:rsid w:val="00D4232B"/>
    <w:rsid w:val="00D44BE1"/>
    <w:rsid w:val="00D45499"/>
    <w:rsid w:val="00D46C7A"/>
    <w:rsid w:val="00D771E1"/>
    <w:rsid w:val="00D854ED"/>
    <w:rsid w:val="00D92559"/>
    <w:rsid w:val="00D96A61"/>
    <w:rsid w:val="00D976B6"/>
    <w:rsid w:val="00DA5F5F"/>
    <w:rsid w:val="00DF2F19"/>
    <w:rsid w:val="00E07DB3"/>
    <w:rsid w:val="00E2014D"/>
    <w:rsid w:val="00E30E45"/>
    <w:rsid w:val="00E5374C"/>
    <w:rsid w:val="00E75204"/>
    <w:rsid w:val="00E92CEC"/>
    <w:rsid w:val="00E963DB"/>
    <w:rsid w:val="00ED523D"/>
    <w:rsid w:val="00EE4282"/>
    <w:rsid w:val="00F2055F"/>
    <w:rsid w:val="00F22B3F"/>
    <w:rsid w:val="00F4654C"/>
    <w:rsid w:val="00F47BB2"/>
    <w:rsid w:val="00F6106D"/>
    <w:rsid w:val="00F72D56"/>
    <w:rsid w:val="00F776C5"/>
    <w:rsid w:val="00F90681"/>
    <w:rsid w:val="00FA2D1B"/>
    <w:rsid w:val="00FC10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005C"/>
  <w15:chartTrackingRefBased/>
  <w15:docId w15:val="{BD841BF9-2431-47B1-8509-3FCC8771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8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68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6837"/>
  </w:style>
  <w:style w:type="character" w:customStyle="1" w:styleId="CommentTextChar">
    <w:name w:val="Comment Text Char"/>
    <w:basedOn w:val="DefaultParagraphFont"/>
    <w:link w:val="CommentText"/>
    <w:uiPriority w:val="99"/>
    <w:rsid w:val="00226837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37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37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837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83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26837"/>
  </w:style>
  <w:style w:type="paragraph" w:styleId="ListParagraph">
    <w:name w:val="List Paragraph"/>
    <w:basedOn w:val="Normal"/>
    <w:uiPriority w:val="34"/>
    <w:qFormat/>
    <w:rsid w:val="0022683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226837"/>
    <w:pPr>
      <w:jc w:val="center"/>
    </w:pPr>
    <w:rPr>
      <w:rFonts w:ascii="Calibri" w:hAnsi="Calibri" w:cs="Times New Roman"/>
    </w:rPr>
  </w:style>
  <w:style w:type="paragraph" w:customStyle="1" w:styleId="EndNoteBibliography">
    <w:name w:val="EndNote Bibliography"/>
    <w:basedOn w:val="Normal"/>
    <w:link w:val="EndNoteBibliographyChar"/>
    <w:rsid w:val="00226837"/>
    <w:pPr>
      <w:jc w:val="center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2683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26837"/>
    <w:rPr>
      <w:rFonts w:ascii="Calibri" w:eastAsiaTheme="minorEastAsia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683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837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683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2683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Mahoney</dc:creator>
  <cp:keywords/>
  <dc:description/>
  <cp:lastModifiedBy>Alison Munn</cp:lastModifiedBy>
  <cp:revision>9</cp:revision>
  <dcterms:created xsi:type="dcterms:W3CDTF">2022-02-08T02:09:00Z</dcterms:created>
  <dcterms:modified xsi:type="dcterms:W3CDTF">2022-02-18T08:48:00Z</dcterms:modified>
</cp:coreProperties>
</file>