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charts/chart16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D1194" w14:textId="00A815AA" w:rsidR="004B0086" w:rsidRDefault="004B0086" w:rsidP="005250BF">
      <w:pPr>
        <w:rPr>
          <w:rFonts w:ascii="Arial" w:hAnsi="Arial" w:cs="Arial"/>
        </w:rPr>
      </w:pPr>
    </w:p>
    <w:p w14:paraId="4B53C564" w14:textId="4E4F1156" w:rsidR="004B0086" w:rsidRDefault="004B0086" w:rsidP="005250BF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A58E416" wp14:editId="4F3303A5">
            <wp:extent cx="4572000" cy="2784475"/>
            <wp:effectExtent l="0" t="0" r="12700" b="9525"/>
            <wp:docPr id="15" name="Chart 1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2D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1DB631C" w14:textId="387603E9" w:rsidR="004B0086" w:rsidRDefault="004B0086" w:rsidP="005250BF">
      <w:pPr>
        <w:rPr>
          <w:rFonts w:ascii="Arial" w:hAnsi="Arial" w:cs="Arial"/>
        </w:rPr>
      </w:pPr>
    </w:p>
    <w:p w14:paraId="217720B8" w14:textId="77777777" w:rsidR="00EC69A3" w:rsidRPr="00EC5A56" w:rsidRDefault="00EC69A3" w:rsidP="00EC69A3">
      <w:pPr>
        <w:spacing w:line="480" w:lineRule="auto"/>
        <w:rPr>
          <w:rFonts w:ascii="Arial" w:hAnsi="Arial" w:cs="Arial"/>
        </w:rPr>
      </w:pPr>
      <w:r w:rsidRPr="00EC5A56">
        <w:rPr>
          <w:rFonts w:ascii="Arial" w:hAnsi="Arial" w:cs="Arial"/>
        </w:rPr>
        <w:t>Figure 2: Participant 1</w:t>
      </w:r>
    </w:p>
    <w:p w14:paraId="2280DA36" w14:textId="1A88993A" w:rsidR="004B0086" w:rsidRDefault="004B0086" w:rsidP="005250BF">
      <w:pPr>
        <w:rPr>
          <w:rFonts w:ascii="Arial" w:hAnsi="Arial" w:cs="Arial"/>
          <w:color w:val="000000" w:themeColor="text1"/>
        </w:rPr>
      </w:pPr>
    </w:p>
    <w:p w14:paraId="056B0756" w14:textId="77777777" w:rsidR="00EC69A3" w:rsidRDefault="00EC69A3" w:rsidP="005250BF">
      <w:pPr>
        <w:rPr>
          <w:rFonts w:ascii="Arial" w:hAnsi="Arial" w:cs="Arial"/>
          <w:color w:val="000000" w:themeColor="text1"/>
        </w:rPr>
      </w:pPr>
    </w:p>
    <w:p w14:paraId="4CE52DEE" w14:textId="297C8FDD" w:rsidR="004B0086" w:rsidRDefault="004B0086" w:rsidP="005250BF">
      <w:pPr>
        <w:rPr>
          <w:rFonts w:ascii="Arial" w:hAnsi="Arial" w:cs="Arial"/>
          <w:color w:val="000000" w:themeColor="text1"/>
        </w:rPr>
      </w:pPr>
      <w:r>
        <w:rPr>
          <w:noProof/>
        </w:rPr>
        <w:drawing>
          <wp:inline distT="0" distB="0" distL="0" distR="0" wp14:anchorId="153F08FE" wp14:editId="2E48A95A">
            <wp:extent cx="4572000" cy="2787650"/>
            <wp:effectExtent l="0" t="0" r="12700" b="6350"/>
            <wp:docPr id="16" name="Chart 1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2E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AA7DAA4" w14:textId="4DF9939D" w:rsidR="004B0086" w:rsidRDefault="004B0086" w:rsidP="005250BF">
      <w:pPr>
        <w:rPr>
          <w:rFonts w:ascii="Arial" w:hAnsi="Arial" w:cs="Arial"/>
          <w:color w:val="000000" w:themeColor="text1"/>
        </w:rPr>
      </w:pPr>
    </w:p>
    <w:p w14:paraId="627F8D8E" w14:textId="77777777" w:rsidR="00EC69A3" w:rsidRPr="00EC5A56" w:rsidRDefault="00EC69A3" w:rsidP="00EC69A3">
      <w:pPr>
        <w:rPr>
          <w:rFonts w:ascii="Arial" w:hAnsi="Arial" w:cs="Arial"/>
        </w:rPr>
      </w:pPr>
      <w:r w:rsidRPr="00EC5A56">
        <w:rPr>
          <w:rFonts w:ascii="Arial" w:hAnsi="Arial" w:cs="Arial"/>
        </w:rPr>
        <w:t>Figure 3: Participant 2</w:t>
      </w:r>
    </w:p>
    <w:p w14:paraId="7AA0DAFA" w14:textId="77777777" w:rsidR="00EC69A3" w:rsidRDefault="00EC69A3" w:rsidP="005250BF">
      <w:pPr>
        <w:rPr>
          <w:rFonts w:ascii="Arial" w:hAnsi="Arial" w:cs="Arial"/>
          <w:color w:val="000000" w:themeColor="text1"/>
        </w:rPr>
      </w:pPr>
    </w:p>
    <w:p w14:paraId="635AA236" w14:textId="367177E7" w:rsidR="004B0086" w:rsidRDefault="004B0086" w:rsidP="005250BF">
      <w:pPr>
        <w:rPr>
          <w:rFonts w:ascii="Arial" w:hAnsi="Arial" w:cs="Arial"/>
          <w:color w:val="000000" w:themeColor="text1"/>
        </w:rPr>
      </w:pPr>
      <w:r>
        <w:rPr>
          <w:noProof/>
        </w:rPr>
        <w:lastRenderedPageBreak/>
        <w:drawing>
          <wp:inline distT="0" distB="0" distL="0" distR="0" wp14:anchorId="79780B83" wp14:editId="0D5E9F86">
            <wp:extent cx="4572000" cy="2787650"/>
            <wp:effectExtent l="0" t="0" r="12700" b="6350"/>
            <wp:docPr id="17" name="Chart 1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2F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A11AB91" w14:textId="14A289A9" w:rsidR="004B0086" w:rsidRDefault="004B0086" w:rsidP="005250BF">
      <w:pPr>
        <w:rPr>
          <w:rFonts w:ascii="Arial" w:hAnsi="Arial" w:cs="Arial"/>
          <w:color w:val="000000" w:themeColor="text1"/>
        </w:rPr>
      </w:pPr>
    </w:p>
    <w:p w14:paraId="483B535B" w14:textId="77777777" w:rsidR="00EC69A3" w:rsidRPr="00EC5A56" w:rsidRDefault="00EC69A3" w:rsidP="00EC69A3">
      <w:pPr>
        <w:rPr>
          <w:rFonts w:ascii="Arial" w:hAnsi="Arial" w:cs="Arial"/>
        </w:rPr>
      </w:pPr>
      <w:r w:rsidRPr="00EC5A56">
        <w:rPr>
          <w:rFonts w:ascii="Arial" w:hAnsi="Arial" w:cs="Arial"/>
        </w:rPr>
        <w:t>Figure 4: Participant 3</w:t>
      </w:r>
    </w:p>
    <w:p w14:paraId="3A87D3AA" w14:textId="124B1EE7" w:rsidR="004B0086" w:rsidRDefault="004B0086" w:rsidP="005250BF">
      <w:pPr>
        <w:rPr>
          <w:rFonts w:ascii="Arial" w:hAnsi="Arial" w:cs="Arial"/>
          <w:color w:val="000000" w:themeColor="text1"/>
        </w:rPr>
      </w:pPr>
    </w:p>
    <w:p w14:paraId="66ED4734" w14:textId="77777777" w:rsidR="00EC69A3" w:rsidRPr="00F37F4F" w:rsidRDefault="00EC69A3" w:rsidP="005250BF">
      <w:pPr>
        <w:rPr>
          <w:rFonts w:ascii="Arial" w:hAnsi="Arial" w:cs="Arial"/>
          <w:color w:val="000000" w:themeColor="text1"/>
        </w:rPr>
      </w:pPr>
    </w:p>
    <w:p w14:paraId="350BFF81" w14:textId="6A0D2D1D" w:rsidR="0058776C" w:rsidRDefault="004B0086" w:rsidP="0058776C">
      <w:pPr>
        <w:jc w:val="both"/>
        <w:rPr>
          <w:rFonts w:ascii="Arial" w:hAnsi="Arial" w:cs="Arial"/>
          <w:color w:val="000000" w:themeColor="text1"/>
        </w:rPr>
      </w:pPr>
      <w:r>
        <w:rPr>
          <w:noProof/>
        </w:rPr>
        <w:drawing>
          <wp:inline distT="0" distB="0" distL="0" distR="0" wp14:anchorId="18BA7EA6" wp14:editId="45995A01">
            <wp:extent cx="4572000" cy="2787650"/>
            <wp:effectExtent l="0" t="0" r="12700" b="6350"/>
            <wp:docPr id="18" name="Chart 1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30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6889917" w14:textId="1165BBE2" w:rsidR="004B0086" w:rsidRDefault="004B0086" w:rsidP="0058776C">
      <w:pPr>
        <w:jc w:val="both"/>
        <w:rPr>
          <w:rFonts w:ascii="Arial" w:hAnsi="Arial" w:cs="Arial"/>
          <w:color w:val="000000" w:themeColor="text1"/>
        </w:rPr>
      </w:pPr>
    </w:p>
    <w:p w14:paraId="3F5276D1" w14:textId="77777777" w:rsidR="00EC69A3" w:rsidRPr="00EC5A56" w:rsidRDefault="00EC69A3" w:rsidP="00EC69A3">
      <w:pPr>
        <w:rPr>
          <w:rFonts w:ascii="Arial" w:hAnsi="Arial" w:cs="Arial"/>
        </w:rPr>
      </w:pPr>
      <w:r w:rsidRPr="00EC5A56">
        <w:rPr>
          <w:rFonts w:ascii="Arial" w:hAnsi="Arial" w:cs="Arial"/>
        </w:rPr>
        <w:t>Figure 5: Participant 4</w:t>
      </w:r>
    </w:p>
    <w:p w14:paraId="06E58D3E" w14:textId="4035BAAB" w:rsidR="004B0086" w:rsidRDefault="004B0086" w:rsidP="0058776C">
      <w:pPr>
        <w:jc w:val="both"/>
        <w:rPr>
          <w:rFonts w:ascii="Arial" w:hAnsi="Arial" w:cs="Arial"/>
          <w:color w:val="000000" w:themeColor="text1"/>
        </w:rPr>
      </w:pPr>
    </w:p>
    <w:p w14:paraId="684711A7" w14:textId="77777777" w:rsidR="00EC69A3" w:rsidRPr="00F36CAA" w:rsidRDefault="00EC69A3" w:rsidP="0058776C">
      <w:pPr>
        <w:jc w:val="both"/>
        <w:rPr>
          <w:rFonts w:ascii="Arial" w:hAnsi="Arial" w:cs="Arial"/>
          <w:color w:val="000000" w:themeColor="text1"/>
        </w:rPr>
      </w:pPr>
    </w:p>
    <w:p w14:paraId="2855BE86" w14:textId="46D48D08" w:rsidR="0058776C" w:rsidRDefault="004B0086" w:rsidP="0058776C">
      <w:pPr>
        <w:jc w:val="both"/>
        <w:rPr>
          <w:rFonts w:ascii="Arial" w:hAnsi="Arial" w:cs="Arial"/>
          <w:color w:val="000000" w:themeColor="text1"/>
        </w:rPr>
      </w:pPr>
      <w:r>
        <w:rPr>
          <w:noProof/>
        </w:rPr>
        <w:lastRenderedPageBreak/>
        <w:drawing>
          <wp:inline distT="0" distB="0" distL="0" distR="0" wp14:anchorId="1DA53556" wp14:editId="65FBF949">
            <wp:extent cx="4572000" cy="2787650"/>
            <wp:effectExtent l="0" t="0" r="12700" b="6350"/>
            <wp:docPr id="19" name="Chart 1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31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333593A" w14:textId="43F2E06F" w:rsidR="004B0086" w:rsidRDefault="004B0086" w:rsidP="0058776C">
      <w:pPr>
        <w:jc w:val="both"/>
        <w:rPr>
          <w:rFonts w:ascii="Arial" w:hAnsi="Arial" w:cs="Arial"/>
          <w:color w:val="000000" w:themeColor="text1"/>
        </w:rPr>
      </w:pPr>
    </w:p>
    <w:p w14:paraId="3370BD14" w14:textId="77777777" w:rsidR="00EC69A3" w:rsidRPr="00EC5A56" w:rsidRDefault="00EC69A3" w:rsidP="00EC69A3">
      <w:pPr>
        <w:rPr>
          <w:rFonts w:ascii="Arial" w:hAnsi="Arial" w:cs="Arial"/>
        </w:rPr>
      </w:pPr>
      <w:r w:rsidRPr="00EC5A56">
        <w:rPr>
          <w:rFonts w:ascii="Arial" w:hAnsi="Arial" w:cs="Arial"/>
        </w:rPr>
        <w:t>Figure 6: Participant 5</w:t>
      </w:r>
    </w:p>
    <w:p w14:paraId="5798DE69" w14:textId="5D721F02" w:rsidR="004B0086" w:rsidRDefault="004B0086" w:rsidP="0058776C">
      <w:pPr>
        <w:jc w:val="both"/>
        <w:rPr>
          <w:rFonts w:ascii="Arial" w:hAnsi="Arial" w:cs="Arial"/>
          <w:color w:val="000000" w:themeColor="text1"/>
        </w:rPr>
      </w:pPr>
    </w:p>
    <w:p w14:paraId="7E1C68BD" w14:textId="2F3BF000" w:rsidR="00EC69A3" w:rsidRDefault="00EC69A3" w:rsidP="0058776C">
      <w:pPr>
        <w:jc w:val="both"/>
        <w:rPr>
          <w:rFonts w:ascii="Arial" w:hAnsi="Arial" w:cs="Arial"/>
          <w:color w:val="000000" w:themeColor="text1"/>
        </w:rPr>
      </w:pPr>
    </w:p>
    <w:p w14:paraId="29730113" w14:textId="77777777" w:rsidR="00EC69A3" w:rsidRPr="00F36CAA" w:rsidRDefault="00EC69A3" w:rsidP="0058776C">
      <w:pPr>
        <w:jc w:val="both"/>
        <w:rPr>
          <w:rFonts w:ascii="Arial" w:hAnsi="Arial" w:cs="Arial"/>
          <w:color w:val="000000" w:themeColor="text1"/>
        </w:rPr>
      </w:pPr>
    </w:p>
    <w:p w14:paraId="7C7AD92B" w14:textId="4E8B460F" w:rsidR="00145155" w:rsidRDefault="004B0086" w:rsidP="00904171">
      <w:pPr>
        <w:spacing w:line="480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43C324B" wp14:editId="746259F5">
            <wp:extent cx="4572000" cy="2787650"/>
            <wp:effectExtent l="0" t="0" r="12700" b="6350"/>
            <wp:docPr id="20" name="Chart 2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3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00B9D3E" w14:textId="689C2DA9" w:rsidR="00EC69A3" w:rsidRDefault="00EC69A3" w:rsidP="00904171">
      <w:pPr>
        <w:spacing w:line="480" w:lineRule="auto"/>
        <w:rPr>
          <w:rFonts w:ascii="Arial" w:hAnsi="Arial" w:cs="Arial"/>
        </w:rPr>
      </w:pPr>
    </w:p>
    <w:p w14:paraId="3183073B" w14:textId="77777777" w:rsidR="00EC69A3" w:rsidRPr="00EC5A56" w:rsidRDefault="00EC69A3" w:rsidP="00EC69A3">
      <w:pPr>
        <w:rPr>
          <w:rFonts w:ascii="Arial" w:hAnsi="Arial" w:cs="Arial"/>
        </w:rPr>
      </w:pPr>
      <w:r w:rsidRPr="00EC5A56">
        <w:rPr>
          <w:rFonts w:ascii="Arial" w:hAnsi="Arial" w:cs="Arial"/>
        </w:rPr>
        <w:t>Figure 7: Participant 6</w:t>
      </w:r>
    </w:p>
    <w:p w14:paraId="4A9099F0" w14:textId="77777777" w:rsidR="00EC69A3" w:rsidRDefault="00EC69A3" w:rsidP="00904171">
      <w:pPr>
        <w:spacing w:line="480" w:lineRule="auto"/>
        <w:rPr>
          <w:rFonts w:ascii="Arial" w:hAnsi="Arial" w:cs="Arial"/>
        </w:rPr>
      </w:pPr>
    </w:p>
    <w:p w14:paraId="5FA24DD1" w14:textId="1A0AC2DC" w:rsidR="004B0086" w:rsidRDefault="004B0086" w:rsidP="00904171">
      <w:pPr>
        <w:spacing w:line="480" w:lineRule="auto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0D10E88E" wp14:editId="5CB651D2">
            <wp:extent cx="4572000" cy="2787650"/>
            <wp:effectExtent l="0" t="0" r="12700" b="6350"/>
            <wp:docPr id="21" name="Chart 2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3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28C44EE1" w14:textId="77777777" w:rsidR="00EC69A3" w:rsidRPr="00EC5A56" w:rsidRDefault="00EC69A3" w:rsidP="00EC69A3">
      <w:pPr>
        <w:rPr>
          <w:rFonts w:ascii="Arial" w:hAnsi="Arial" w:cs="Arial"/>
        </w:rPr>
      </w:pPr>
      <w:r w:rsidRPr="00EC5A56">
        <w:rPr>
          <w:rFonts w:ascii="Arial" w:hAnsi="Arial" w:cs="Arial"/>
        </w:rPr>
        <w:t>Figure 8: Participant 7</w:t>
      </w:r>
    </w:p>
    <w:p w14:paraId="68553AF9" w14:textId="77777777" w:rsidR="00EC69A3" w:rsidRDefault="00EC69A3" w:rsidP="00904171">
      <w:pPr>
        <w:spacing w:line="480" w:lineRule="auto"/>
        <w:rPr>
          <w:rFonts w:ascii="Arial" w:hAnsi="Arial" w:cs="Arial"/>
        </w:rPr>
      </w:pPr>
    </w:p>
    <w:p w14:paraId="00C2ED26" w14:textId="5A1E012F" w:rsidR="004B0086" w:rsidRDefault="004B0086" w:rsidP="00904171">
      <w:pPr>
        <w:spacing w:line="480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39CCBB3" wp14:editId="513F5217">
            <wp:extent cx="4572000" cy="2787650"/>
            <wp:effectExtent l="0" t="0" r="12700" b="6350"/>
            <wp:docPr id="22" name="Chart 2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3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81CC042" w14:textId="77777777" w:rsidR="00EC69A3" w:rsidRPr="00EC5A56" w:rsidRDefault="00EC69A3" w:rsidP="00EC69A3">
      <w:pPr>
        <w:rPr>
          <w:rFonts w:ascii="Arial" w:hAnsi="Arial" w:cs="Arial"/>
        </w:rPr>
      </w:pPr>
      <w:r w:rsidRPr="00EC5A56">
        <w:rPr>
          <w:rFonts w:ascii="Arial" w:hAnsi="Arial" w:cs="Arial"/>
        </w:rPr>
        <w:t>Figure 9: Participant 8</w:t>
      </w:r>
    </w:p>
    <w:p w14:paraId="4C204A01" w14:textId="2F4A2097" w:rsidR="004B0086" w:rsidRDefault="004B0086" w:rsidP="00904171">
      <w:pPr>
        <w:spacing w:line="480" w:lineRule="auto"/>
        <w:rPr>
          <w:rFonts w:ascii="Arial" w:hAnsi="Arial" w:cs="Arial"/>
        </w:rPr>
      </w:pPr>
    </w:p>
    <w:p w14:paraId="49D10C88" w14:textId="49D41892" w:rsidR="004B0086" w:rsidRDefault="004B0086" w:rsidP="00904171">
      <w:pPr>
        <w:spacing w:line="480" w:lineRule="auto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2486FDC0" wp14:editId="69C182BE">
            <wp:extent cx="4572000" cy="2787650"/>
            <wp:effectExtent l="0" t="0" r="12700" b="6350"/>
            <wp:docPr id="23" name="Chart 2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3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6843C7C5" w14:textId="77777777" w:rsidR="00EC69A3" w:rsidRPr="00EC5A56" w:rsidRDefault="00EC69A3" w:rsidP="00EC69A3">
      <w:pPr>
        <w:rPr>
          <w:rFonts w:ascii="Arial" w:hAnsi="Arial" w:cs="Arial"/>
        </w:rPr>
      </w:pPr>
      <w:r w:rsidRPr="00EC5A56">
        <w:rPr>
          <w:rFonts w:ascii="Arial" w:hAnsi="Arial" w:cs="Arial"/>
        </w:rPr>
        <w:t>Figure 10: Participant 9</w:t>
      </w:r>
    </w:p>
    <w:p w14:paraId="753A6387" w14:textId="77777777" w:rsidR="00EC69A3" w:rsidRDefault="00EC69A3" w:rsidP="00904171">
      <w:pPr>
        <w:spacing w:line="480" w:lineRule="auto"/>
        <w:rPr>
          <w:rFonts w:ascii="Arial" w:hAnsi="Arial" w:cs="Arial"/>
        </w:rPr>
      </w:pPr>
    </w:p>
    <w:p w14:paraId="56A7F432" w14:textId="2CF5D03A" w:rsidR="004B0086" w:rsidRDefault="004B0086" w:rsidP="00904171">
      <w:pPr>
        <w:spacing w:line="480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575C030" wp14:editId="715AD8C3">
            <wp:extent cx="4572000" cy="2787650"/>
            <wp:effectExtent l="0" t="0" r="12700" b="6350"/>
            <wp:docPr id="24" name="Chart 2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3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6F5F68DD" w14:textId="77777777" w:rsidR="00EC69A3" w:rsidRPr="00EC5A56" w:rsidRDefault="00EC69A3" w:rsidP="00EC69A3">
      <w:pPr>
        <w:rPr>
          <w:rFonts w:ascii="Arial" w:hAnsi="Arial" w:cs="Arial"/>
        </w:rPr>
      </w:pPr>
      <w:r w:rsidRPr="00EC5A56">
        <w:rPr>
          <w:rFonts w:ascii="Arial" w:hAnsi="Arial" w:cs="Arial"/>
        </w:rPr>
        <w:t>Figure 11: Participant 10</w:t>
      </w:r>
    </w:p>
    <w:p w14:paraId="6D421703" w14:textId="19A11A84" w:rsidR="004B0086" w:rsidRDefault="004B0086" w:rsidP="00904171">
      <w:pPr>
        <w:spacing w:line="480" w:lineRule="auto"/>
        <w:rPr>
          <w:rFonts w:ascii="Arial" w:hAnsi="Arial" w:cs="Arial"/>
        </w:rPr>
      </w:pPr>
    </w:p>
    <w:p w14:paraId="548303FB" w14:textId="72BA3ADF" w:rsidR="004B0086" w:rsidRDefault="004B0086" w:rsidP="00904171">
      <w:pPr>
        <w:spacing w:line="480" w:lineRule="auto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77446105" wp14:editId="154AED83">
            <wp:extent cx="4572000" cy="2787650"/>
            <wp:effectExtent l="0" t="0" r="12700" b="6350"/>
            <wp:docPr id="25" name="Chart 2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3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6B7B82EE" w14:textId="77777777" w:rsidR="00EC69A3" w:rsidRPr="00EC5A56" w:rsidRDefault="00EC69A3" w:rsidP="00EC69A3">
      <w:pPr>
        <w:rPr>
          <w:rFonts w:ascii="Arial" w:hAnsi="Arial" w:cs="Arial"/>
        </w:rPr>
      </w:pPr>
      <w:r w:rsidRPr="00EC5A56">
        <w:rPr>
          <w:rFonts w:ascii="Arial" w:hAnsi="Arial" w:cs="Arial"/>
        </w:rPr>
        <w:t>Figure 12: Participant 11</w:t>
      </w:r>
    </w:p>
    <w:p w14:paraId="6D717D23" w14:textId="30927C4F" w:rsidR="004B0086" w:rsidRDefault="004B0086" w:rsidP="00904171">
      <w:pPr>
        <w:spacing w:line="480" w:lineRule="auto"/>
        <w:rPr>
          <w:rFonts w:ascii="Arial" w:hAnsi="Arial" w:cs="Arial"/>
        </w:rPr>
      </w:pPr>
    </w:p>
    <w:p w14:paraId="7EB7A6CE" w14:textId="77777777" w:rsidR="00EC69A3" w:rsidRDefault="00EC69A3" w:rsidP="00904171">
      <w:pPr>
        <w:spacing w:line="480" w:lineRule="auto"/>
        <w:rPr>
          <w:rFonts w:ascii="Arial" w:hAnsi="Arial" w:cs="Arial"/>
        </w:rPr>
      </w:pPr>
    </w:p>
    <w:p w14:paraId="61EB00F5" w14:textId="47E4CDB6" w:rsidR="004B0086" w:rsidRDefault="004B0086" w:rsidP="00904171">
      <w:pPr>
        <w:spacing w:line="480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083E85C" wp14:editId="2F75BF81">
            <wp:extent cx="4572000" cy="2787650"/>
            <wp:effectExtent l="0" t="0" r="12700" b="6350"/>
            <wp:docPr id="26" name="Chart 2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3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5FF874C8" w14:textId="77777777" w:rsidR="00EC69A3" w:rsidRPr="00EC5A56" w:rsidRDefault="00EC69A3" w:rsidP="00EC69A3">
      <w:pPr>
        <w:rPr>
          <w:rFonts w:ascii="Arial" w:hAnsi="Arial" w:cs="Arial"/>
        </w:rPr>
      </w:pPr>
      <w:r w:rsidRPr="00EC5A56">
        <w:rPr>
          <w:rFonts w:ascii="Arial" w:hAnsi="Arial" w:cs="Arial"/>
        </w:rPr>
        <w:t>Figure 13: Participant 12</w:t>
      </w:r>
    </w:p>
    <w:p w14:paraId="2FB49895" w14:textId="77777777" w:rsidR="00EC69A3" w:rsidRDefault="00EC69A3" w:rsidP="00904171">
      <w:pPr>
        <w:spacing w:line="480" w:lineRule="auto"/>
        <w:rPr>
          <w:rFonts w:ascii="Arial" w:hAnsi="Arial" w:cs="Arial"/>
        </w:rPr>
      </w:pPr>
    </w:p>
    <w:p w14:paraId="043605E8" w14:textId="0FF32051" w:rsidR="004B0086" w:rsidRDefault="004B0086" w:rsidP="00904171">
      <w:pPr>
        <w:spacing w:line="480" w:lineRule="auto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3B54F64D" wp14:editId="4579CC00">
            <wp:extent cx="4572000" cy="2787650"/>
            <wp:effectExtent l="0" t="0" r="12700" b="6350"/>
            <wp:docPr id="27" name="Chart 2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39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5C9E4766" w14:textId="77777777" w:rsidR="00EC69A3" w:rsidRPr="00EC5A56" w:rsidRDefault="00EC69A3" w:rsidP="00EC69A3">
      <w:pPr>
        <w:rPr>
          <w:rFonts w:ascii="Arial" w:hAnsi="Arial" w:cs="Arial"/>
        </w:rPr>
      </w:pPr>
      <w:r w:rsidRPr="00EC5A56">
        <w:rPr>
          <w:rFonts w:ascii="Arial" w:hAnsi="Arial" w:cs="Arial"/>
        </w:rPr>
        <w:t>Figure 14: Participant 13</w:t>
      </w:r>
    </w:p>
    <w:p w14:paraId="7D2B8390" w14:textId="147BE98B" w:rsidR="004B0086" w:rsidRDefault="004B0086" w:rsidP="00904171">
      <w:pPr>
        <w:spacing w:line="480" w:lineRule="auto"/>
        <w:rPr>
          <w:rFonts w:ascii="Arial" w:hAnsi="Arial" w:cs="Arial"/>
        </w:rPr>
      </w:pPr>
    </w:p>
    <w:p w14:paraId="70BB2840" w14:textId="581A7DED" w:rsidR="004B0086" w:rsidRDefault="004B0086" w:rsidP="00904171">
      <w:pPr>
        <w:spacing w:line="480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77D57EB" wp14:editId="6EA27D3A">
            <wp:extent cx="4572000" cy="2784475"/>
            <wp:effectExtent l="0" t="0" r="12700" b="9525"/>
            <wp:docPr id="28" name="Chart 2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3A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3E374DD5" w14:textId="77777777" w:rsidR="00EC69A3" w:rsidRPr="00EC5A56" w:rsidRDefault="00EC69A3" w:rsidP="00EC69A3">
      <w:pPr>
        <w:rPr>
          <w:rFonts w:ascii="Arial" w:hAnsi="Arial" w:cs="Arial"/>
        </w:rPr>
      </w:pPr>
      <w:r w:rsidRPr="00EC5A56">
        <w:rPr>
          <w:rFonts w:ascii="Arial" w:hAnsi="Arial" w:cs="Arial"/>
        </w:rPr>
        <w:t>Figure 15: Participant 14</w:t>
      </w:r>
    </w:p>
    <w:p w14:paraId="0B5DD94C" w14:textId="2A65F72D" w:rsidR="00EC69A3" w:rsidRDefault="00EC69A3" w:rsidP="00904171">
      <w:pPr>
        <w:spacing w:line="480" w:lineRule="auto"/>
        <w:rPr>
          <w:rFonts w:ascii="Arial" w:hAnsi="Arial" w:cs="Arial"/>
        </w:rPr>
      </w:pPr>
    </w:p>
    <w:p w14:paraId="24C84687" w14:textId="77777777" w:rsidR="00EC69A3" w:rsidRDefault="00EC69A3" w:rsidP="00904171">
      <w:pPr>
        <w:spacing w:line="480" w:lineRule="auto"/>
        <w:rPr>
          <w:rFonts w:ascii="Arial" w:hAnsi="Arial" w:cs="Arial"/>
        </w:rPr>
      </w:pPr>
    </w:p>
    <w:p w14:paraId="4A838E50" w14:textId="104976C6" w:rsidR="004B0086" w:rsidRDefault="004B0086" w:rsidP="00904171">
      <w:pPr>
        <w:spacing w:line="480" w:lineRule="auto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752930C3" wp14:editId="48409483">
            <wp:extent cx="4572000" cy="2787650"/>
            <wp:effectExtent l="0" t="0" r="12700" b="6350"/>
            <wp:docPr id="29" name="Chart 2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3B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1905DE3F" w14:textId="77777777" w:rsidR="00EC69A3" w:rsidRPr="00EC5A56" w:rsidRDefault="00EC69A3" w:rsidP="00EC69A3">
      <w:pPr>
        <w:rPr>
          <w:rFonts w:ascii="Arial" w:hAnsi="Arial" w:cs="Arial"/>
        </w:rPr>
      </w:pPr>
      <w:r w:rsidRPr="00EC5A56">
        <w:rPr>
          <w:rFonts w:ascii="Arial" w:hAnsi="Arial" w:cs="Arial"/>
        </w:rPr>
        <w:t>Figure 16: Participant 15</w:t>
      </w:r>
    </w:p>
    <w:p w14:paraId="6D5E377C" w14:textId="77777777" w:rsidR="00EC69A3" w:rsidRDefault="00EC69A3" w:rsidP="00904171">
      <w:pPr>
        <w:spacing w:line="480" w:lineRule="auto"/>
        <w:rPr>
          <w:rFonts w:ascii="Arial" w:hAnsi="Arial" w:cs="Arial"/>
        </w:rPr>
      </w:pPr>
    </w:p>
    <w:p w14:paraId="3B278AC7" w14:textId="11A3B05E" w:rsidR="004B0086" w:rsidRDefault="004B0086" w:rsidP="00904171">
      <w:pPr>
        <w:spacing w:line="480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FB1CE01" wp14:editId="7338DD9E">
            <wp:extent cx="4572000" cy="2784475"/>
            <wp:effectExtent l="0" t="0" r="12700" b="9525"/>
            <wp:docPr id="30" name="Chart 3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2C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21B0F8F5" w14:textId="77777777" w:rsidR="00EC69A3" w:rsidRPr="00EC5A56" w:rsidRDefault="00EC69A3" w:rsidP="00EC69A3">
      <w:pPr>
        <w:rPr>
          <w:rFonts w:ascii="Arial" w:hAnsi="Arial" w:cs="Arial"/>
        </w:rPr>
      </w:pPr>
      <w:r w:rsidRPr="00EC5A56">
        <w:rPr>
          <w:rFonts w:ascii="Arial" w:hAnsi="Arial" w:cs="Arial"/>
        </w:rPr>
        <w:t>Figure 17: Participant 16</w:t>
      </w:r>
    </w:p>
    <w:p w14:paraId="72AF0AB8" w14:textId="0814307B" w:rsidR="004B0086" w:rsidRDefault="004B0086" w:rsidP="00904171">
      <w:pPr>
        <w:spacing w:line="480" w:lineRule="auto"/>
        <w:rPr>
          <w:rFonts w:ascii="Arial" w:hAnsi="Arial" w:cs="Arial"/>
        </w:rPr>
      </w:pPr>
    </w:p>
    <w:p w14:paraId="0994A0A0" w14:textId="422000DD" w:rsidR="001A380D" w:rsidRPr="001A380D" w:rsidRDefault="001A380D" w:rsidP="00904171">
      <w:pPr>
        <w:spacing w:line="480" w:lineRule="auto"/>
        <w:rPr>
          <w:rFonts w:ascii="Arial" w:hAnsi="Arial" w:cs="Arial"/>
          <w:sz w:val="22"/>
          <w:szCs w:val="22"/>
        </w:rPr>
      </w:pPr>
      <w:r w:rsidRPr="001A380D">
        <w:rPr>
          <w:rFonts w:ascii="Arial" w:hAnsi="Arial" w:cs="Arial"/>
          <w:sz w:val="22"/>
          <w:szCs w:val="22"/>
        </w:rPr>
        <w:t xml:space="preserve">Key: </w:t>
      </w:r>
      <w:proofErr w:type="spellStart"/>
      <w:r w:rsidRPr="001A380D">
        <w:rPr>
          <w:rFonts w:ascii="Arial" w:hAnsi="Arial" w:cs="Arial"/>
          <w:sz w:val="22"/>
          <w:szCs w:val="22"/>
        </w:rPr>
        <w:t>GHQBn</w:t>
      </w:r>
      <w:proofErr w:type="spellEnd"/>
      <w:r w:rsidRPr="001A380D">
        <w:rPr>
          <w:rFonts w:ascii="Arial" w:hAnsi="Arial" w:cs="Arial"/>
          <w:sz w:val="22"/>
          <w:szCs w:val="22"/>
        </w:rPr>
        <w:t xml:space="preserve"> =</w:t>
      </w:r>
      <w:r w:rsidR="00395BC7">
        <w:rPr>
          <w:rFonts w:ascii="Arial" w:hAnsi="Arial" w:cs="Arial"/>
          <w:sz w:val="22"/>
          <w:szCs w:val="22"/>
        </w:rPr>
        <w:t xml:space="preserve"> GHQ</w:t>
      </w:r>
      <w:r w:rsidR="00A66F98">
        <w:rPr>
          <w:rFonts w:ascii="Arial" w:hAnsi="Arial" w:cs="Arial"/>
          <w:sz w:val="22"/>
          <w:szCs w:val="22"/>
        </w:rPr>
        <w:t>-12</w:t>
      </w:r>
      <w:r w:rsidRPr="001A380D">
        <w:rPr>
          <w:rFonts w:ascii="Arial" w:hAnsi="Arial" w:cs="Arial"/>
          <w:sz w:val="22"/>
          <w:szCs w:val="22"/>
        </w:rPr>
        <w:t xml:space="preserve"> baseline; </w:t>
      </w:r>
      <w:proofErr w:type="spellStart"/>
      <w:r w:rsidRPr="001A380D">
        <w:rPr>
          <w:rFonts w:ascii="Arial" w:hAnsi="Arial" w:cs="Arial"/>
          <w:sz w:val="22"/>
          <w:szCs w:val="22"/>
        </w:rPr>
        <w:t>GHQIn</w:t>
      </w:r>
      <w:proofErr w:type="spellEnd"/>
      <w:r w:rsidRPr="001A380D">
        <w:rPr>
          <w:rFonts w:ascii="Arial" w:hAnsi="Arial" w:cs="Arial"/>
          <w:sz w:val="22"/>
          <w:szCs w:val="22"/>
        </w:rPr>
        <w:t xml:space="preserve"> = </w:t>
      </w:r>
      <w:r w:rsidR="00395BC7">
        <w:rPr>
          <w:rFonts w:ascii="Arial" w:hAnsi="Arial" w:cs="Arial"/>
          <w:sz w:val="22"/>
          <w:szCs w:val="22"/>
        </w:rPr>
        <w:t>GHQ</w:t>
      </w:r>
      <w:r w:rsidR="00A66F98">
        <w:rPr>
          <w:rFonts w:ascii="Arial" w:hAnsi="Arial" w:cs="Arial"/>
          <w:sz w:val="22"/>
          <w:szCs w:val="22"/>
        </w:rPr>
        <w:t>-12</w:t>
      </w:r>
      <w:r w:rsidR="00395BC7">
        <w:rPr>
          <w:rFonts w:ascii="Arial" w:hAnsi="Arial" w:cs="Arial"/>
          <w:sz w:val="22"/>
          <w:szCs w:val="22"/>
        </w:rPr>
        <w:t xml:space="preserve"> </w:t>
      </w:r>
      <w:r w:rsidRPr="001A380D">
        <w:rPr>
          <w:rFonts w:ascii="Arial" w:hAnsi="Arial" w:cs="Arial"/>
          <w:sz w:val="22"/>
          <w:szCs w:val="22"/>
        </w:rPr>
        <w:t xml:space="preserve">intervention; </w:t>
      </w:r>
      <w:proofErr w:type="spellStart"/>
      <w:r w:rsidRPr="001A380D">
        <w:rPr>
          <w:rFonts w:ascii="Arial" w:hAnsi="Arial" w:cs="Arial"/>
          <w:sz w:val="22"/>
          <w:szCs w:val="22"/>
        </w:rPr>
        <w:t>SWBIn</w:t>
      </w:r>
      <w:proofErr w:type="spellEnd"/>
      <w:r w:rsidRPr="001A380D">
        <w:rPr>
          <w:rFonts w:ascii="Arial" w:hAnsi="Arial" w:cs="Arial"/>
          <w:sz w:val="22"/>
          <w:szCs w:val="22"/>
        </w:rPr>
        <w:t xml:space="preserve"> = </w:t>
      </w:r>
      <w:r w:rsidR="00395BC7">
        <w:rPr>
          <w:rFonts w:ascii="Arial" w:hAnsi="Arial" w:cs="Arial"/>
          <w:sz w:val="22"/>
          <w:szCs w:val="22"/>
        </w:rPr>
        <w:t xml:space="preserve">SWLS </w:t>
      </w:r>
      <w:r w:rsidRPr="001A380D">
        <w:rPr>
          <w:rFonts w:ascii="Arial" w:hAnsi="Arial" w:cs="Arial"/>
          <w:sz w:val="22"/>
          <w:szCs w:val="22"/>
        </w:rPr>
        <w:t xml:space="preserve">Baseline; </w:t>
      </w:r>
      <w:proofErr w:type="spellStart"/>
      <w:r w:rsidRPr="001A380D">
        <w:rPr>
          <w:rFonts w:ascii="Arial" w:hAnsi="Arial" w:cs="Arial"/>
          <w:sz w:val="22"/>
          <w:szCs w:val="22"/>
        </w:rPr>
        <w:t>SWIn</w:t>
      </w:r>
      <w:proofErr w:type="spellEnd"/>
      <w:r w:rsidRPr="001A380D">
        <w:rPr>
          <w:rFonts w:ascii="Arial" w:hAnsi="Arial" w:cs="Arial"/>
          <w:sz w:val="22"/>
          <w:szCs w:val="22"/>
        </w:rPr>
        <w:t xml:space="preserve"> =</w:t>
      </w:r>
      <w:r w:rsidR="00395BC7">
        <w:rPr>
          <w:rFonts w:ascii="Arial" w:hAnsi="Arial" w:cs="Arial"/>
          <w:sz w:val="22"/>
          <w:szCs w:val="22"/>
        </w:rPr>
        <w:t xml:space="preserve"> SWLS</w:t>
      </w:r>
      <w:r w:rsidRPr="001A380D">
        <w:rPr>
          <w:rFonts w:ascii="Arial" w:hAnsi="Arial" w:cs="Arial"/>
          <w:sz w:val="22"/>
          <w:szCs w:val="22"/>
        </w:rPr>
        <w:t xml:space="preserve"> Intervention</w:t>
      </w:r>
      <w:r w:rsidR="00395BC7">
        <w:rPr>
          <w:rFonts w:ascii="Arial" w:hAnsi="Arial" w:cs="Arial"/>
          <w:sz w:val="22"/>
          <w:szCs w:val="22"/>
        </w:rPr>
        <w:t>. Where n = the number of the participant.</w:t>
      </w:r>
    </w:p>
    <w:p w14:paraId="68362A1B" w14:textId="77777777" w:rsidR="001A380D" w:rsidRDefault="001A380D" w:rsidP="00904171">
      <w:pPr>
        <w:spacing w:line="480" w:lineRule="auto"/>
        <w:rPr>
          <w:rFonts w:ascii="Arial" w:hAnsi="Arial" w:cs="Arial"/>
        </w:rPr>
      </w:pPr>
    </w:p>
    <w:p w14:paraId="0A1886C1" w14:textId="4E6747AF" w:rsidR="004B0086" w:rsidRDefault="00EA06DD" w:rsidP="0090417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Sup</w:t>
      </w:r>
      <w:r w:rsidR="00D645A3">
        <w:rPr>
          <w:rFonts w:ascii="Arial" w:hAnsi="Arial" w:cs="Arial"/>
        </w:rPr>
        <w:t xml:space="preserve">plementary material 4. </w:t>
      </w:r>
      <w:r w:rsidR="00F510FF">
        <w:rPr>
          <w:rFonts w:ascii="Arial" w:hAnsi="Arial" w:cs="Arial"/>
        </w:rPr>
        <w:t xml:space="preserve">Graphs for GHQ and SWB </w:t>
      </w:r>
      <w:r w:rsidR="00123C76">
        <w:rPr>
          <w:rFonts w:ascii="Arial" w:hAnsi="Arial" w:cs="Arial"/>
        </w:rPr>
        <w:t>for baseline and intervention phases.</w:t>
      </w:r>
    </w:p>
    <w:p w14:paraId="2F5EA79B" w14:textId="77777777" w:rsidR="004B0086" w:rsidRDefault="004B0086" w:rsidP="00904171">
      <w:pPr>
        <w:spacing w:line="480" w:lineRule="auto"/>
        <w:rPr>
          <w:rFonts w:ascii="Arial" w:hAnsi="Arial" w:cs="Arial"/>
        </w:rPr>
      </w:pPr>
    </w:p>
    <w:sectPr w:rsidR="004B0086" w:rsidSect="00924A1C">
      <w:footerReference w:type="default" r:id="rId24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35ED5" w14:textId="77777777" w:rsidR="00212023" w:rsidRDefault="00212023" w:rsidP="00DA0A10">
      <w:r>
        <w:separator/>
      </w:r>
    </w:p>
  </w:endnote>
  <w:endnote w:type="continuationSeparator" w:id="0">
    <w:p w14:paraId="630E9C17" w14:textId="77777777" w:rsidR="00212023" w:rsidRDefault="00212023" w:rsidP="00DA0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71837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13756C" w14:textId="77777777" w:rsidR="00F13D16" w:rsidRDefault="00F13D1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1D90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248C81AF" w14:textId="77777777" w:rsidR="00F13D16" w:rsidRDefault="00F13D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CE176" w14:textId="77777777" w:rsidR="00212023" w:rsidRDefault="00212023" w:rsidP="00DA0A10">
      <w:r>
        <w:separator/>
      </w:r>
    </w:p>
  </w:footnote>
  <w:footnote w:type="continuationSeparator" w:id="0">
    <w:p w14:paraId="63485649" w14:textId="77777777" w:rsidR="00212023" w:rsidRDefault="00212023" w:rsidP="00DA0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43637"/>
    <w:multiLevelType w:val="hybridMultilevel"/>
    <w:tmpl w:val="7D00E672"/>
    <w:lvl w:ilvl="0" w:tplc="71B238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64278"/>
    <w:multiLevelType w:val="hybridMultilevel"/>
    <w:tmpl w:val="CB44A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2151F"/>
    <w:multiLevelType w:val="hybridMultilevel"/>
    <w:tmpl w:val="9EEEB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42600"/>
    <w:multiLevelType w:val="hybridMultilevel"/>
    <w:tmpl w:val="3E9A0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47455"/>
    <w:multiLevelType w:val="hybridMultilevel"/>
    <w:tmpl w:val="E762469E"/>
    <w:lvl w:ilvl="0" w:tplc="529A71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45D05"/>
    <w:multiLevelType w:val="multilevel"/>
    <w:tmpl w:val="91BE9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F50DE8"/>
    <w:multiLevelType w:val="multilevel"/>
    <w:tmpl w:val="6D365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5E79E7"/>
    <w:multiLevelType w:val="multilevel"/>
    <w:tmpl w:val="C4FC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404142"/>
    <w:multiLevelType w:val="multilevel"/>
    <w:tmpl w:val="A2343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61E08"/>
    <w:multiLevelType w:val="hybridMultilevel"/>
    <w:tmpl w:val="A87C2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40ABD"/>
    <w:multiLevelType w:val="multilevel"/>
    <w:tmpl w:val="70CA5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8F1B25"/>
    <w:multiLevelType w:val="multilevel"/>
    <w:tmpl w:val="2590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5929F6"/>
    <w:multiLevelType w:val="hybridMultilevel"/>
    <w:tmpl w:val="45F2AF72"/>
    <w:lvl w:ilvl="0" w:tplc="8C32EE8E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70794"/>
    <w:multiLevelType w:val="multilevel"/>
    <w:tmpl w:val="F73C7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F86653"/>
    <w:multiLevelType w:val="hybridMultilevel"/>
    <w:tmpl w:val="44E09342"/>
    <w:lvl w:ilvl="0" w:tplc="28A0D52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E54DBD"/>
    <w:multiLevelType w:val="multilevel"/>
    <w:tmpl w:val="728E474A"/>
    <w:lvl w:ilvl="0">
      <w:start w:val="1"/>
      <w:numFmt w:val="decimal"/>
      <w:lvlText w:val="%1."/>
      <w:lvlJc w:val="left"/>
      <w:pPr>
        <w:ind w:left="54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15926D6"/>
    <w:multiLevelType w:val="hybridMultilevel"/>
    <w:tmpl w:val="83F4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01B72"/>
    <w:multiLevelType w:val="multilevel"/>
    <w:tmpl w:val="502AB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A71641"/>
    <w:multiLevelType w:val="multilevel"/>
    <w:tmpl w:val="DABAC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975138"/>
    <w:multiLevelType w:val="hybridMultilevel"/>
    <w:tmpl w:val="368E49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680E85"/>
    <w:multiLevelType w:val="hybridMultilevel"/>
    <w:tmpl w:val="DB2CBBA0"/>
    <w:lvl w:ilvl="0" w:tplc="04090001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1" w15:restartNumberingAfterBreak="0">
    <w:nsid w:val="728525FA"/>
    <w:multiLevelType w:val="hybridMultilevel"/>
    <w:tmpl w:val="37F65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210E04"/>
    <w:multiLevelType w:val="multilevel"/>
    <w:tmpl w:val="B7246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FE018D"/>
    <w:multiLevelType w:val="hybridMultilevel"/>
    <w:tmpl w:val="6F6633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F579F3"/>
    <w:multiLevelType w:val="multilevel"/>
    <w:tmpl w:val="78141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7"/>
  </w:num>
  <w:num w:numId="5">
    <w:abstractNumId w:val="1"/>
  </w:num>
  <w:num w:numId="6">
    <w:abstractNumId w:val="14"/>
  </w:num>
  <w:num w:numId="7">
    <w:abstractNumId w:val="21"/>
  </w:num>
  <w:num w:numId="8">
    <w:abstractNumId w:val="9"/>
  </w:num>
  <w:num w:numId="9">
    <w:abstractNumId w:val="5"/>
  </w:num>
  <w:num w:numId="10">
    <w:abstractNumId w:val="18"/>
  </w:num>
  <w:num w:numId="11">
    <w:abstractNumId w:val="6"/>
  </w:num>
  <w:num w:numId="12">
    <w:abstractNumId w:val="17"/>
  </w:num>
  <w:num w:numId="13">
    <w:abstractNumId w:val="12"/>
  </w:num>
  <w:num w:numId="14">
    <w:abstractNumId w:val="0"/>
  </w:num>
  <w:num w:numId="15">
    <w:abstractNumId w:val="24"/>
  </w:num>
  <w:num w:numId="16">
    <w:abstractNumId w:val="22"/>
  </w:num>
  <w:num w:numId="17">
    <w:abstractNumId w:val="10"/>
  </w:num>
  <w:num w:numId="18">
    <w:abstractNumId w:val="2"/>
  </w:num>
  <w:num w:numId="19">
    <w:abstractNumId w:val="4"/>
  </w:num>
  <w:num w:numId="20">
    <w:abstractNumId w:val="11"/>
  </w:num>
  <w:num w:numId="21">
    <w:abstractNumId w:val="15"/>
  </w:num>
  <w:num w:numId="22">
    <w:abstractNumId w:val="20"/>
  </w:num>
  <w:num w:numId="23">
    <w:abstractNumId w:val="19"/>
  </w:num>
  <w:num w:numId="24">
    <w:abstractNumId w:val="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76C"/>
    <w:rsid w:val="00002265"/>
    <w:rsid w:val="00002993"/>
    <w:rsid w:val="0001088E"/>
    <w:rsid w:val="000141F2"/>
    <w:rsid w:val="00022860"/>
    <w:rsid w:val="00026C31"/>
    <w:rsid w:val="000309A0"/>
    <w:rsid w:val="0004554F"/>
    <w:rsid w:val="0004616D"/>
    <w:rsid w:val="00051CA2"/>
    <w:rsid w:val="000568FB"/>
    <w:rsid w:val="00057FAE"/>
    <w:rsid w:val="00065D11"/>
    <w:rsid w:val="00072F3F"/>
    <w:rsid w:val="0007449B"/>
    <w:rsid w:val="00075F42"/>
    <w:rsid w:val="00081AAB"/>
    <w:rsid w:val="000843B2"/>
    <w:rsid w:val="00086353"/>
    <w:rsid w:val="000863AC"/>
    <w:rsid w:val="000921E0"/>
    <w:rsid w:val="00096462"/>
    <w:rsid w:val="000A328A"/>
    <w:rsid w:val="000A6682"/>
    <w:rsid w:val="000A7093"/>
    <w:rsid w:val="000B3BBF"/>
    <w:rsid w:val="000B4D3B"/>
    <w:rsid w:val="000B611F"/>
    <w:rsid w:val="000B674F"/>
    <w:rsid w:val="000C1913"/>
    <w:rsid w:val="000C6967"/>
    <w:rsid w:val="000C726E"/>
    <w:rsid w:val="000D19BB"/>
    <w:rsid w:val="000E0AE3"/>
    <w:rsid w:val="000E7E88"/>
    <w:rsid w:val="000F4ADB"/>
    <w:rsid w:val="000F61E2"/>
    <w:rsid w:val="000F7816"/>
    <w:rsid w:val="00103D58"/>
    <w:rsid w:val="00105A53"/>
    <w:rsid w:val="00123C76"/>
    <w:rsid w:val="001247CB"/>
    <w:rsid w:val="00125944"/>
    <w:rsid w:val="00136732"/>
    <w:rsid w:val="001412A9"/>
    <w:rsid w:val="00145155"/>
    <w:rsid w:val="001470AF"/>
    <w:rsid w:val="00151CA8"/>
    <w:rsid w:val="00152378"/>
    <w:rsid w:val="00152744"/>
    <w:rsid w:val="001549EE"/>
    <w:rsid w:val="00154FA5"/>
    <w:rsid w:val="001571C6"/>
    <w:rsid w:val="00161F77"/>
    <w:rsid w:val="00162561"/>
    <w:rsid w:val="00172899"/>
    <w:rsid w:val="001813C5"/>
    <w:rsid w:val="001826A7"/>
    <w:rsid w:val="00186C80"/>
    <w:rsid w:val="001920D6"/>
    <w:rsid w:val="00192E34"/>
    <w:rsid w:val="00195EED"/>
    <w:rsid w:val="001970A4"/>
    <w:rsid w:val="001A380D"/>
    <w:rsid w:val="001A77A7"/>
    <w:rsid w:val="001B5E72"/>
    <w:rsid w:val="001C2361"/>
    <w:rsid w:val="001D137B"/>
    <w:rsid w:val="001D1867"/>
    <w:rsid w:val="001D3226"/>
    <w:rsid w:val="001D42CE"/>
    <w:rsid w:val="001E2896"/>
    <w:rsid w:val="001E2C20"/>
    <w:rsid w:val="001E2D8A"/>
    <w:rsid w:val="001E32ED"/>
    <w:rsid w:val="001E4F3D"/>
    <w:rsid w:val="001F2493"/>
    <w:rsid w:val="001F7188"/>
    <w:rsid w:val="002008A1"/>
    <w:rsid w:val="002008DA"/>
    <w:rsid w:val="002049FB"/>
    <w:rsid w:val="00212023"/>
    <w:rsid w:val="002208F7"/>
    <w:rsid w:val="0022377E"/>
    <w:rsid w:val="002253E8"/>
    <w:rsid w:val="00230F81"/>
    <w:rsid w:val="00234E4F"/>
    <w:rsid w:val="002455AB"/>
    <w:rsid w:val="002463D3"/>
    <w:rsid w:val="0026103B"/>
    <w:rsid w:val="0026493D"/>
    <w:rsid w:val="00265BEE"/>
    <w:rsid w:val="00267D59"/>
    <w:rsid w:val="00271161"/>
    <w:rsid w:val="0027598B"/>
    <w:rsid w:val="002804DA"/>
    <w:rsid w:val="002820E7"/>
    <w:rsid w:val="0028479D"/>
    <w:rsid w:val="0028642F"/>
    <w:rsid w:val="00286E32"/>
    <w:rsid w:val="00291595"/>
    <w:rsid w:val="002930A4"/>
    <w:rsid w:val="002A3666"/>
    <w:rsid w:val="002A5230"/>
    <w:rsid w:val="002A5461"/>
    <w:rsid w:val="002A55C3"/>
    <w:rsid w:val="002A58F7"/>
    <w:rsid w:val="002B1B75"/>
    <w:rsid w:val="002B4436"/>
    <w:rsid w:val="002B75BB"/>
    <w:rsid w:val="002C1477"/>
    <w:rsid w:val="002C425E"/>
    <w:rsid w:val="002C7815"/>
    <w:rsid w:val="002D39FE"/>
    <w:rsid w:val="002D51BD"/>
    <w:rsid w:val="002D7EA1"/>
    <w:rsid w:val="002E04F5"/>
    <w:rsid w:val="002E4EED"/>
    <w:rsid w:val="002E735E"/>
    <w:rsid w:val="0030045E"/>
    <w:rsid w:val="00300737"/>
    <w:rsid w:val="003074D0"/>
    <w:rsid w:val="00311C81"/>
    <w:rsid w:val="00315E67"/>
    <w:rsid w:val="00332F3C"/>
    <w:rsid w:val="00335B6F"/>
    <w:rsid w:val="003479B9"/>
    <w:rsid w:val="00350B35"/>
    <w:rsid w:val="00350EE1"/>
    <w:rsid w:val="00353E4D"/>
    <w:rsid w:val="0035481D"/>
    <w:rsid w:val="003630F4"/>
    <w:rsid w:val="003646DC"/>
    <w:rsid w:val="00373DAE"/>
    <w:rsid w:val="0039434D"/>
    <w:rsid w:val="00395BC7"/>
    <w:rsid w:val="003A109F"/>
    <w:rsid w:val="003A4B39"/>
    <w:rsid w:val="003A6161"/>
    <w:rsid w:val="003A6E2D"/>
    <w:rsid w:val="003B1E0A"/>
    <w:rsid w:val="003B295B"/>
    <w:rsid w:val="003B5100"/>
    <w:rsid w:val="003B5F70"/>
    <w:rsid w:val="003B7A49"/>
    <w:rsid w:val="003C3F34"/>
    <w:rsid w:val="003C529F"/>
    <w:rsid w:val="003C6100"/>
    <w:rsid w:val="003D2F78"/>
    <w:rsid w:val="003E210B"/>
    <w:rsid w:val="003E2671"/>
    <w:rsid w:val="003E4402"/>
    <w:rsid w:val="003E5422"/>
    <w:rsid w:val="003E6D9F"/>
    <w:rsid w:val="003F0D99"/>
    <w:rsid w:val="003F74F1"/>
    <w:rsid w:val="003F7B1A"/>
    <w:rsid w:val="00400DCD"/>
    <w:rsid w:val="00406356"/>
    <w:rsid w:val="004072D9"/>
    <w:rsid w:val="00413ABC"/>
    <w:rsid w:val="00417441"/>
    <w:rsid w:val="00417574"/>
    <w:rsid w:val="004211B1"/>
    <w:rsid w:val="004226CF"/>
    <w:rsid w:val="0042400D"/>
    <w:rsid w:val="00424E5E"/>
    <w:rsid w:val="004272E6"/>
    <w:rsid w:val="00432E85"/>
    <w:rsid w:val="0044083F"/>
    <w:rsid w:val="0044193C"/>
    <w:rsid w:val="00441F8F"/>
    <w:rsid w:val="004504D2"/>
    <w:rsid w:val="0045495E"/>
    <w:rsid w:val="00463E2B"/>
    <w:rsid w:val="00466B80"/>
    <w:rsid w:val="00474130"/>
    <w:rsid w:val="00475FB3"/>
    <w:rsid w:val="0048036E"/>
    <w:rsid w:val="00480F66"/>
    <w:rsid w:val="004858A3"/>
    <w:rsid w:val="00491FE6"/>
    <w:rsid w:val="0049267E"/>
    <w:rsid w:val="004947B2"/>
    <w:rsid w:val="004A6432"/>
    <w:rsid w:val="004B0086"/>
    <w:rsid w:val="004B0850"/>
    <w:rsid w:val="004B4B06"/>
    <w:rsid w:val="004B7B99"/>
    <w:rsid w:val="004B7E08"/>
    <w:rsid w:val="004D0680"/>
    <w:rsid w:val="004D2B00"/>
    <w:rsid w:val="004D457B"/>
    <w:rsid w:val="004D565F"/>
    <w:rsid w:val="004E33E3"/>
    <w:rsid w:val="004E723E"/>
    <w:rsid w:val="004F1416"/>
    <w:rsid w:val="004F179E"/>
    <w:rsid w:val="004F256F"/>
    <w:rsid w:val="004F66C9"/>
    <w:rsid w:val="005013D8"/>
    <w:rsid w:val="00504D0D"/>
    <w:rsid w:val="005111FA"/>
    <w:rsid w:val="0051705D"/>
    <w:rsid w:val="005250BF"/>
    <w:rsid w:val="00525592"/>
    <w:rsid w:val="00530F04"/>
    <w:rsid w:val="00531708"/>
    <w:rsid w:val="00535788"/>
    <w:rsid w:val="00535D88"/>
    <w:rsid w:val="005410A9"/>
    <w:rsid w:val="00545807"/>
    <w:rsid w:val="00547D3E"/>
    <w:rsid w:val="0055410F"/>
    <w:rsid w:val="00557D74"/>
    <w:rsid w:val="0056290F"/>
    <w:rsid w:val="00574343"/>
    <w:rsid w:val="00574D79"/>
    <w:rsid w:val="00580C6D"/>
    <w:rsid w:val="0058776C"/>
    <w:rsid w:val="00590EBB"/>
    <w:rsid w:val="005A0F02"/>
    <w:rsid w:val="005A62E8"/>
    <w:rsid w:val="005B32AF"/>
    <w:rsid w:val="005B5DBF"/>
    <w:rsid w:val="005C0853"/>
    <w:rsid w:val="005D1893"/>
    <w:rsid w:val="005E1F44"/>
    <w:rsid w:val="005E536A"/>
    <w:rsid w:val="005E556E"/>
    <w:rsid w:val="005E6B01"/>
    <w:rsid w:val="005F0EB0"/>
    <w:rsid w:val="005F6064"/>
    <w:rsid w:val="005F71C1"/>
    <w:rsid w:val="00603415"/>
    <w:rsid w:val="0060690A"/>
    <w:rsid w:val="00606FED"/>
    <w:rsid w:val="00607152"/>
    <w:rsid w:val="006110F9"/>
    <w:rsid w:val="006138D2"/>
    <w:rsid w:val="00641034"/>
    <w:rsid w:val="00641769"/>
    <w:rsid w:val="00643A24"/>
    <w:rsid w:val="00652335"/>
    <w:rsid w:val="00662783"/>
    <w:rsid w:val="0066475B"/>
    <w:rsid w:val="006746CD"/>
    <w:rsid w:val="00675D5D"/>
    <w:rsid w:val="00677DC9"/>
    <w:rsid w:val="006831BB"/>
    <w:rsid w:val="0068383C"/>
    <w:rsid w:val="006A1246"/>
    <w:rsid w:val="006A35FA"/>
    <w:rsid w:val="006A5EDA"/>
    <w:rsid w:val="006A7426"/>
    <w:rsid w:val="006B1D44"/>
    <w:rsid w:val="006C0EE4"/>
    <w:rsid w:val="006C443E"/>
    <w:rsid w:val="006D02B9"/>
    <w:rsid w:val="006D0A50"/>
    <w:rsid w:val="006D5310"/>
    <w:rsid w:val="006D6315"/>
    <w:rsid w:val="006D6696"/>
    <w:rsid w:val="006D7167"/>
    <w:rsid w:val="006E22FF"/>
    <w:rsid w:val="006E2C04"/>
    <w:rsid w:val="006E37D5"/>
    <w:rsid w:val="006E4CBA"/>
    <w:rsid w:val="006E52FC"/>
    <w:rsid w:val="006F56C3"/>
    <w:rsid w:val="006F6E9E"/>
    <w:rsid w:val="00700853"/>
    <w:rsid w:val="007031D6"/>
    <w:rsid w:val="007039F7"/>
    <w:rsid w:val="0070438D"/>
    <w:rsid w:val="00704770"/>
    <w:rsid w:val="00705C33"/>
    <w:rsid w:val="0070604C"/>
    <w:rsid w:val="0071384E"/>
    <w:rsid w:val="00730E3C"/>
    <w:rsid w:val="00732DF8"/>
    <w:rsid w:val="0074169B"/>
    <w:rsid w:val="007434CD"/>
    <w:rsid w:val="007441ED"/>
    <w:rsid w:val="00744FB1"/>
    <w:rsid w:val="00746161"/>
    <w:rsid w:val="00750445"/>
    <w:rsid w:val="00750729"/>
    <w:rsid w:val="0075123A"/>
    <w:rsid w:val="00755F02"/>
    <w:rsid w:val="007600B8"/>
    <w:rsid w:val="0076081F"/>
    <w:rsid w:val="00761ACB"/>
    <w:rsid w:val="007652B2"/>
    <w:rsid w:val="00770288"/>
    <w:rsid w:val="00771966"/>
    <w:rsid w:val="00775A0D"/>
    <w:rsid w:val="00776D1A"/>
    <w:rsid w:val="00791DB7"/>
    <w:rsid w:val="00794FBD"/>
    <w:rsid w:val="007A0264"/>
    <w:rsid w:val="007A0350"/>
    <w:rsid w:val="007A3193"/>
    <w:rsid w:val="007A761B"/>
    <w:rsid w:val="007B3D85"/>
    <w:rsid w:val="007B4846"/>
    <w:rsid w:val="007B6130"/>
    <w:rsid w:val="007B7832"/>
    <w:rsid w:val="007C0C9F"/>
    <w:rsid w:val="007C2003"/>
    <w:rsid w:val="007C3961"/>
    <w:rsid w:val="007C3F05"/>
    <w:rsid w:val="007C546F"/>
    <w:rsid w:val="007E1B5B"/>
    <w:rsid w:val="007E7123"/>
    <w:rsid w:val="007F033F"/>
    <w:rsid w:val="007F55F5"/>
    <w:rsid w:val="008003DE"/>
    <w:rsid w:val="00800515"/>
    <w:rsid w:val="00803E61"/>
    <w:rsid w:val="00805586"/>
    <w:rsid w:val="00805DD0"/>
    <w:rsid w:val="00806190"/>
    <w:rsid w:val="00816688"/>
    <w:rsid w:val="00816D1F"/>
    <w:rsid w:val="00821998"/>
    <w:rsid w:val="00821C3B"/>
    <w:rsid w:val="008337EE"/>
    <w:rsid w:val="00841794"/>
    <w:rsid w:val="008472E6"/>
    <w:rsid w:val="00850330"/>
    <w:rsid w:val="008530FC"/>
    <w:rsid w:val="00853B73"/>
    <w:rsid w:val="00853B80"/>
    <w:rsid w:val="00854838"/>
    <w:rsid w:val="008566D0"/>
    <w:rsid w:val="00857270"/>
    <w:rsid w:val="00857F3D"/>
    <w:rsid w:val="008628AB"/>
    <w:rsid w:val="008648D6"/>
    <w:rsid w:val="0086492C"/>
    <w:rsid w:val="00865AEA"/>
    <w:rsid w:val="00867228"/>
    <w:rsid w:val="00880AB6"/>
    <w:rsid w:val="008824FE"/>
    <w:rsid w:val="008863A0"/>
    <w:rsid w:val="00893876"/>
    <w:rsid w:val="00893A82"/>
    <w:rsid w:val="00896ECB"/>
    <w:rsid w:val="008A3BC0"/>
    <w:rsid w:val="008B4BC0"/>
    <w:rsid w:val="008D1E5C"/>
    <w:rsid w:val="008D25DE"/>
    <w:rsid w:val="008E505B"/>
    <w:rsid w:val="008F4E1C"/>
    <w:rsid w:val="009002B5"/>
    <w:rsid w:val="00904171"/>
    <w:rsid w:val="00906BB8"/>
    <w:rsid w:val="00907097"/>
    <w:rsid w:val="00915983"/>
    <w:rsid w:val="00920718"/>
    <w:rsid w:val="00920CDC"/>
    <w:rsid w:val="00924A1C"/>
    <w:rsid w:val="00927046"/>
    <w:rsid w:val="0093526E"/>
    <w:rsid w:val="00947CB8"/>
    <w:rsid w:val="00961302"/>
    <w:rsid w:val="0096188F"/>
    <w:rsid w:val="009674C3"/>
    <w:rsid w:val="00967ADA"/>
    <w:rsid w:val="009778CB"/>
    <w:rsid w:val="00981A8D"/>
    <w:rsid w:val="009867E5"/>
    <w:rsid w:val="009946E1"/>
    <w:rsid w:val="009A4AA5"/>
    <w:rsid w:val="009A5056"/>
    <w:rsid w:val="009A7452"/>
    <w:rsid w:val="009A74F0"/>
    <w:rsid w:val="009B44ED"/>
    <w:rsid w:val="009B59C2"/>
    <w:rsid w:val="009B5E15"/>
    <w:rsid w:val="009B69EC"/>
    <w:rsid w:val="009B732B"/>
    <w:rsid w:val="009C338F"/>
    <w:rsid w:val="009C5835"/>
    <w:rsid w:val="009D2F84"/>
    <w:rsid w:val="009D5017"/>
    <w:rsid w:val="009D70CD"/>
    <w:rsid w:val="009E14B2"/>
    <w:rsid w:val="009E29B9"/>
    <w:rsid w:val="009E3290"/>
    <w:rsid w:val="009F7BC2"/>
    <w:rsid w:val="00A00309"/>
    <w:rsid w:val="00A04105"/>
    <w:rsid w:val="00A07EE1"/>
    <w:rsid w:val="00A14145"/>
    <w:rsid w:val="00A1591B"/>
    <w:rsid w:val="00A205B2"/>
    <w:rsid w:val="00A2748A"/>
    <w:rsid w:val="00A275BF"/>
    <w:rsid w:val="00A32BB1"/>
    <w:rsid w:val="00A3585F"/>
    <w:rsid w:val="00A35DA9"/>
    <w:rsid w:val="00A37690"/>
    <w:rsid w:val="00A448E1"/>
    <w:rsid w:val="00A50880"/>
    <w:rsid w:val="00A55E5F"/>
    <w:rsid w:val="00A61008"/>
    <w:rsid w:val="00A66F98"/>
    <w:rsid w:val="00A77B4D"/>
    <w:rsid w:val="00A84320"/>
    <w:rsid w:val="00A84AE3"/>
    <w:rsid w:val="00A9660D"/>
    <w:rsid w:val="00A971A7"/>
    <w:rsid w:val="00AA1EF3"/>
    <w:rsid w:val="00AA375E"/>
    <w:rsid w:val="00AA40E8"/>
    <w:rsid w:val="00AB34A3"/>
    <w:rsid w:val="00AC3D5E"/>
    <w:rsid w:val="00AC3E6E"/>
    <w:rsid w:val="00AD46DE"/>
    <w:rsid w:val="00AE01AB"/>
    <w:rsid w:val="00AE5A20"/>
    <w:rsid w:val="00AE5CBA"/>
    <w:rsid w:val="00AE66A8"/>
    <w:rsid w:val="00AF4C87"/>
    <w:rsid w:val="00B0193F"/>
    <w:rsid w:val="00B02283"/>
    <w:rsid w:val="00B064B6"/>
    <w:rsid w:val="00B106FA"/>
    <w:rsid w:val="00B14C6A"/>
    <w:rsid w:val="00B16444"/>
    <w:rsid w:val="00B1676F"/>
    <w:rsid w:val="00B17327"/>
    <w:rsid w:val="00B23A18"/>
    <w:rsid w:val="00B34116"/>
    <w:rsid w:val="00B3509C"/>
    <w:rsid w:val="00B3717B"/>
    <w:rsid w:val="00B44F02"/>
    <w:rsid w:val="00B471BD"/>
    <w:rsid w:val="00B5071B"/>
    <w:rsid w:val="00B510DE"/>
    <w:rsid w:val="00B51A43"/>
    <w:rsid w:val="00B56D56"/>
    <w:rsid w:val="00B57120"/>
    <w:rsid w:val="00B62F9C"/>
    <w:rsid w:val="00B659E3"/>
    <w:rsid w:val="00B719C5"/>
    <w:rsid w:val="00B7201A"/>
    <w:rsid w:val="00B80591"/>
    <w:rsid w:val="00B82894"/>
    <w:rsid w:val="00B83809"/>
    <w:rsid w:val="00B852DE"/>
    <w:rsid w:val="00B9031E"/>
    <w:rsid w:val="00B90F23"/>
    <w:rsid w:val="00BA1DB2"/>
    <w:rsid w:val="00BA690A"/>
    <w:rsid w:val="00BB6835"/>
    <w:rsid w:val="00BB75C7"/>
    <w:rsid w:val="00BC7437"/>
    <w:rsid w:val="00BD082E"/>
    <w:rsid w:val="00BE1025"/>
    <w:rsid w:val="00BE21F8"/>
    <w:rsid w:val="00BF7C16"/>
    <w:rsid w:val="00C00656"/>
    <w:rsid w:val="00C010E6"/>
    <w:rsid w:val="00C040F3"/>
    <w:rsid w:val="00C041ED"/>
    <w:rsid w:val="00C05DD5"/>
    <w:rsid w:val="00C10606"/>
    <w:rsid w:val="00C17F57"/>
    <w:rsid w:val="00C211E3"/>
    <w:rsid w:val="00C233E6"/>
    <w:rsid w:val="00C57E11"/>
    <w:rsid w:val="00C804C6"/>
    <w:rsid w:val="00C8252A"/>
    <w:rsid w:val="00C85889"/>
    <w:rsid w:val="00C870B7"/>
    <w:rsid w:val="00C9161D"/>
    <w:rsid w:val="00C94957"/>
    <w:rsid w:val="00C97CAC"/>
    <w:rsid w:val="00CA5CD7"/>
    <w:rsid w:val="00CB0FE0"/>
    <w:rsid w:val="00CB121F"/>
    <w:rsid w:val="00CB3D16"/>
    <w:rsid w:val="00CC3737"/>
    <w:rsid w:val="00CC4CE1"/>
    <w:rsid w:val="00CD506A"/>
    <w:rsid w:val="00CD7031"/>
    <w:rsid w:val="00CE0B7D"/>
    <w:rsid w:val="00CE118D"/>
    <w:rsid w:val="00CE758C"/>
    <w:rsid w:val="00CE7F5B"/>
    <w:rsid w:val="00CF0A8A"/>
    <w:rsid w:val="00CF10A5"/>
    <w:rsid w:val="00CF5C42"/>
    <w:rsid w:val="00D067C5"/>
    <w:rsid w:val="00D13CC4"/>
    <w:rsid w:val="00D13E92"/>
    <w:rsid w:val="00D30B8C"/>
    <w:rsid w:val="00D3242C"/>
    <w:rsid w:val="00D362E1"/>
    <w:rsid w:val="00D37839"/>
    <w:rsid w:val="00D40642"/>
    <w:rsid w:val="00D4117B"/>
    <w:rsid w:val="00D41C30"/>
    <w:rsid w:val="00D42B17"/>
    <w:rsid w:val="00D4332B"/>
    <w:rsid w:val="00D444CE"/>
    <w:rsid w:val="00D522F3"/>
    <w:rsid w:val="00D536D5"/>
    <w:rsid w:val="00D61A53"/>
    <w:rsid w:val="00D645A3"/>
    <w:rsid w:val="00D65330"/>
    <w:rsid w:val="00D67570"/>
    <w:rsid w:val="00D71A77"/>
    <w:rsid w:val="00D77634"/>
    <w:rsid w:val="00D82F74"/>
    <w:rsid w:val="00D83901"/>
    <w:rsid w:val="00D87D99"/>
    <w:rsid w:val="00D92F95"/>
    <w:rsid w:val="00D93361"/>
    <w:rsid w:val="00DA0530"/>
    <w:rsid w:val="00DA06C1"/>
    <w:rsid w:val="00DA0A10"/>
    <w:rsid w:val="00DA0A50"/>
    <w:rsid w:val="00DA1F38"/>
    <w:rsid w:val="00DB2092"/>
    <w:rsid w:val="00DB45FD"/>
    <w:rsid w:val="00DB495C"/>
    <w:rsid w:val="00DC0A8E"/>
    <w:rsid w:val="00DC16F8"/>
    <w:rsid w:val="00DC2157"/>
    <w:rsid w:val="00DD0299"/>
    <w:rsid w:val="00DE04B8"/>
    <w:rsid w:val="00DE0AAE"/>
    <w:rsid w:val="00DF0ACC"/>
    <w:rsid w:val="00DF50CE"/>
    <w:rsid w:val="00E0260C"/>
    <w:rsid w:val="00E027B6"/>
    <w:rsid w:val="00E1324A"/>
    <w:rsid w:val="00E15CDD"/>
    <w:rsid w:val="00E16674"/>
    <w:rsid w:val="00E234AC"/>
    <w:rsid w:val="00E241F5"/>
    <w:rsid w:val="00E345AB"/>
    <w:rsid w:val="00E34B2A"/>
    <w:rsid w:val="00E34B5F"/>
    <w:rsid w:val="00E50602"/>
    <w:rsid w:val="00E50CF5"/>
    <w:rsid w:val="00E549EE"/>
    <w:rsid w:val="00E55566"/>
    <w:rsid w:val="00E62C71"/>
    <w:rsid w:val="00E63A97"/>
    <w:rsid w:val="00E65499"/>
    <w:rsid w:val="00E65818"/>
    <w:rsid w:val="00E716EA"/>
    <w:rsid w:val="00E7284F"/>
    <w:rsid w:val="00E72889"/>
    <w:rsid w:val="00E730AD"/>
    <w:rsid w:val="00E756AB"/>
    <w:rsid w:val="00E777D8"/>
    <w:rsid w:val="00E873E6"/>
    <w:rsid w:val="00E8790A"/>
    <w:rsid w:val="00E911C1"/>
    <w:rsid w:val="00E916B8"/>
    <w:rsid w:val="00E96AA5"/>
    <w:rsid w:val="00EA06DD"/>
    <w:rsid w:val="00EA0BDC"/>
    <w:rsid w:val="00EB07F3"/>
    <w:rsid w:val="00EB0FCA"/>
    <w:rsid w:val="00EB17D3"/>
    <w:rsid w:val="00EB5CC9"/>
    <w:rsid w:val="00EB5D98"/>
    <w:rsid w:val="00EC3FBB"/>
    <w:rsid w:val="00EC69A3"/>
    <w:rsid w:val="00ED7750"/>
    <w:rsid w:val="00EE1D90"/>
    <w:rsid w:val="00EE4C9B"/>
    <w:rsid w:val="00EE7B03"/>
    <w:rsid w:val="00EF0566"/>
    <w:rsid w:val="00EF78F2"/>
    <w:rsid w:val="00F069AC"/>
    <w:rsid w:val="00F13D16"/>
    <w:rsid w:val="00F14B6F"/>
    <w:rsid w:val="00F16D80"/>
    <w:rsid w:val="00F21945"/>
    <w:rsid w:val="00F23EAC"/>
    <w:rsid w:val="00F2416D"/>
    <w:rsid w:val="00F241F9"/>
    <w:rsid w:val="00F2432E"/>
    <w:rsid w:val="00F27B4D"/>
    <w:rsid w:val="00F36CAA"/>
    <w:rsid w:val="00F36D17"/>
    <w:rsid w:val="00F37F4F"/>
    <w:rsid w:val="00F41618"/>
    <w:rsid w:val="00F42369"/>
    <w:rsid w:val="00F44273"/>
    <w:rsid w:val="00F510FF"/>
    <w:rsid w:val="00F571FA"/>
    <w:rsid w:val="00F8091A"/>
    <w:rsid w:val="00F87C7F"/>
    <w:rsid w:val="00FA35EF"/>
    <w:rsid w:val="00FA600C"/>
    <w:rsid w:val="00FA764B"/>
    <w:rsid w:val="00FB12A9"/>
    <w:rsid w:val="00FB14B9"/>
    <w:rsid w:val="00FB375C"/>
    <w:rsid w:val="00FB4D34"/>
    <w:rsid w:val="00FC2B3E"/>
    <w:rsid w:val="00FC2EC6"/>
    <w:rsid w:val="00FC5694"/>
    <w:rsid w:val="00FC6A88"/>
    <w:rsid w:val="00FD058B"/>
    <w:rsid w:val="00FD06DE"/>
    <w:rsid w:val="00FE3763"/>
    <w:rsid w:val="00FE47FE"/>
    <w:rsid w:val="00FE7339"/>
    <w:rsid w:val="00FF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073E2"/>
  <w15:docId w15:val="{D1FC965E-F09E-4B63-898B-E0E02986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EA1"/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776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776C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000000" w:themeColor="text1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776C"/>
    <w:rPr>
      <w:rFonts w:asciiTheme="majorHAnsi" w:eastAsiaTheme="majorEastAsia" w:hAnsiTheme="majorHAnsi" w:cstheme="majorBidi"/>
      <w:b/>
      <w:color w:val="000000" w:themeColor="text1"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8776C"/>
    <w:rPr>
      <w:rFonts w:asciiTheme="majorHAnsi" w:eastAsiaTheme="majorEastAsia" w:hAnsiTheme="majorHAnsi" w:cstheme="majorBidi"/>
      <w:color w:val="000000" w:themeColor="text1"/>
      <w:sz w:val="32"/>
      <w:szCs w:val="26"/>
      <w:u w:val="single"/>
      <w:lang w:val="en-GB"/>
    </w:rPr>
  </w:style>
  <w:style w:type="paragraph" w:styleId="NormalWeb">
    <w:name w:val="Normal (Web)"/>
    <w:basedOn w:val="Normal"/>
    <w:uiPriority w:val="99"/>
    <w:unhideWhenUsed/>
    <w:rsid w:val="0058776C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5877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776C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styleId="Hyperlink">
    <w:name w:val="Hyperlink"/>
    <w:basedOn w:val="DefaultParagraphFont"/>
    <w:uiPriority w:val="99"/>
    <w:unhideWhenUsed/>
    <w:rsid w:val="0058776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58776C"/>
    <w:rPr>
      <w:color w:val="605E5C"/>
      <w:shd w:val="clear" w:color="auto" w:fill="E1DFDD"/>
    </w:rPr>
  </w:style>
  <w:style w:type="character" w:customStyle="1" w:styleId="publicationcontentepubdate">
    <w:name w:val="publicationcontentepubdate"/>
    <w:basedOn w:val="DefaultParagraphFont"/>
    <w:rsid w:val="0058776C"/>
  </w:style>
  <w:style w:type="character" w:customStyle="1" w:styleId="apple-converted-space">
    <w:name w:val="apple-converted-space"/>
    <w:basedOn w:val="DefaultParagraphFont"/>
    <w:rsid w:val="0058776C"/>
  </w:style>
  <w:style w:type="character" w:customStyle="1" w:styleId="articletype">
    <w:name w:val="articletype"/>
    <w:basedOn w:val="DefaultParagraphFont"/>
    <w:rsid w:val="0058776C"/>
  </w:style>
  <w:style w:type="character" w:customStyle="1" w:styleId="crossmark">
    <w:name w:val="crossmark"/>
    <w:basedOn w:val="DefaultParagraphFont"/>
    <w:rsid w:val="0058776C"/>
  </w:style>
  <w:style w:type="character" w:customStyle="1" w:styleId="highwire-citation-authors">
    <w:name w:val="highwire-citation-authors"/>
    <w:basedOn w:val="DefaultParagraphFont"/>
    <w:rsid w:val="0058776C"/>
  </w:style>
  <w:style w:type="character" w:customStyle="1" w:styleId="highwire-citation-author">
    <w:name w:val="highwire-citation-author"/>
    <w:basedOn w:val="DefaultParagraphFont"/>
    <w:rsid w:val="0058776C"/>
  </w:style>
  <w:style w:type="character" w:customStyle="1" w:styleId="nlm-surname">
    <w:name w:val="nlm-surname"/>
    <w:basedOn w:val="DefaultParagraphFont"/>
    <w:rsid w:val="0058776C"/>
  </w:style>
  <w:style w:type="character" w:customStyle="1" w:styleId="citation-et">
    <w:name w:val="citation-et"/>
    <w:basedOn w:val="DefaultParagraphFont"/>
    <w:rsid w:val="0058776C"/>
  </w:style>
  <w:style w:type="character" w:customStyle="1" w:styleId="highwire-cite-metadata-journal">
    <w:name w:val="highwire-cite-metadata-journal"/>
    <w:basedOn w:val="DefaultParagraphFont"/>
    <w:rsid w:val="0058776C"/>
  </w:style>
  <w:style w:type="character" w:customStyle="1" w:styleId="highwire-cite-metadata-year">
    <w:name w:val="highwire-cite-metadata-year"/>
    <w:basedOn w:val="DefaultParagraphFont"/>
    <w:rsid w:val="0058776C"/>
  </w:style>
  <w:style w:type="character" w:customStyle="1" w:styleId="highwire-cite-metadata-volume">
    <w:name w:val="highwire-cite-metadata-volume"/>
    <w:basedOn w:val="DefaultParagraphFont"/>
    <w:rsid w:val="0058776C"/>
  </w:style>
  <w:style w:type="character" w:customStyle="1" w:styleId="highwire-cite-metadata-elocation-id">
    <w:name w:val="highwire-cite-metadata-elocation-id"/>
    <w:basedOn w:val="DefaultParagraphFont"/>
    <w:rsid w:val="0058776C"/>
  </w:style>
  <w:style w:type="character" w:customStyle="1" w:styleId="highwire-cite-metadata-doi">
    <w:name w:val="highwire-cite-metadata-doi"/>
    <w:basedOn w:val="DefaultParagraphFont"/>
    <w:rsid w:val="0058776C"/>
  </w:style>
  <w:style w:type="character" w:customStyle="1" w:styleId="label">
    <w:name w:val="label"/>
    <w:basedOn w:val="DefaultParagraphFont"/>
    <w:rsid w:val="0058776C"/>
  </w:style>
  <w:style w:type="paragraph" w:customStyle="1" w:styleId="nova-e-listitem">
    <w:name w:val="nova-e-list__item"/>
    <w:basedOn w:val="Normal"/>
    <w:rsid w:val="0058776C"/>
    <w:pPr>
      <w:spacing w:before="100" w:beforeAutospacing="1" w:after="100" w:afterAutospacing="1"/>
    </w:pPr>
  </w:style>
  <w:style w:type="character" w:customStyle="1" w:styleId="citation-title">
    <w:name w:val="citation-title"/>
    <w:basedOn w:val="DefaultParagraphFont"/>
    <w:rsid w:val="0058776C"/>
  </w:style>
  <w:style w:type="character" w:customStyle="1" w:styleId="citation">
    <w:name w:val="citation"/>
    <w:basedOn w:val="DefaultParagraphFont"/>
    <w:rsid w:val="0058776C"/>
  </w:style>
  <w:style w:type="character" w:customStyle="1" w:styleId="pubyear">
    <w:name w:val="pubyear"/>
    <w:basedOn w:val="DefaultParagraphFont"/>
    <w:rsid w:val="0058776C"/>
  </w:style>
  <w:style w:type="character" w:customStyle="1" w:styleId="volume">
    <w:name w:val="volume"/>
    <w:basedOn w:val="DefaultParagraphFont"/>
    <w:rsid w:val="0058776C"/>
  </w:style>
  <w:style w:type="character" w:styleId="FollowedHyperlink">
    <w:name w:val="FollowedHyperlink"/>
    <w:basedOn w:val="DefaultParagraphFont"/>
    <w:uiPriority w:val="99"/>
    <w:semiHidden/>
    <w:unhideWhenUsed/>
    <w:rsid w:val="0058776C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58776C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58776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76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76C"/>
    <w:rPr>
      <w:rFonts w:ascii="Times New Roman" w:eastAsia="Times New Roman" w:hAnsi="Times New Roman" w:cs="Times New Roman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877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776C"/>
    <w:rPr>
      <w:rFonts w:ascii="Times New Roman" w:eastAsia="Times New Roman" w:hAnsi="Times New Roman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877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76C"/>
    <w:rPr>
      <w:rFonts w:ascii="Times New Roman" w:eastAsia="Times New Roman" w:hAnsi="Times New Roman" w:cs="Times New Roman"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8776C"/>
    <w:rPr>
      <w:color w:val="605E5C"/>
      <w:shd w:val="clear" w:color="auto" w:fill="E1DFDD"/>
    </w:rPr>
  </w:style>
  <w:style w:type="character" w:customStyle="1" w:styleId="fm-citation-ids-label">
    <w:name w:val="fm-citation-ids-label"/>
    <w:basedOn w:val="DefaultParagraphFont"/>
    <w:rsid w:val="0058776C"/>
  </w:style>
  <w:style w:type="character" w:customStyle="1" w:styleId="element-citation">
    <w:name w:val="element-citation"/>
    <w:basedOn w:val="DefaultParagraphFont"/>
    <w:rsid w:val="0058776C"/>
  </w:style>
  <w:style w:type="character" w:customStyle="1" w:styleId="ref-journal">
    <w:name w:val="ref-journal"/>
    <w:basedOn w:val="DefaultParagraphFont"/>
    <w:rsid w:val="0058776C"/>
  </w:style>
  <w:style w:type="character" w:customStyle="1" w:styleId="ref-vol">
    <w:name w:val="ref-vol"/>
    <w:basedOn w:val="DefaultParagraphFont"/>
    <w:rsid w:val="0058776C"/>
  </w:style>
  <w:style w:type="character" w:customStyle="1" w:styleId="UnresolvedMention3">
    <w:name w:val="Unresolved Mention3"/>
    <w:basedOn w:val="DefaultParagraphFont"/>
    <w:uiPriority w:val="99"/>
    <w:unhideWhenUsed/>
    <w:rsid w:val="0058776C"/>
    <w:rPr>
      <w:color w:val="605E5C"/>
      <w:shd w:val="clear" w:color="auto" w:fill="E1DFDD"/>
    </w:rPr>
  </w:style>
  <w:style w:type="character" w:customStyle="1" w:styleId="nlmyear">
    <w:name w:val="nlm_year"/>
    <w:basedOn w:val="DefaultParagraphFont"/>
    <w:rsid w:val="0058776C"/>
  </w:style>
  <w:style w:type="character" w:customStyle="1" w:styleId="nlmarticle-title">
    <w:name w:val="nlm_article-title"/>
    <w:basedOn w:val="DefaultParagraphFont"/>
    <w:rsid w:val="0058776C"/>
  </w:style>
  <w:style w:type="character" w:customStyle="1" w:styleId="nlmfpage">
    <w:name w:val="nlm_fpage"/>
    <w:basedOn w:val="DefaultParagraphFont"/>
    <w:rsid w:val="0058776C"/>
  </w:style>
  <w:style w:type="character" w:customStyle="1" w:styleId="nlmlpage">
    <w:name w:val="nlm_lpage"/>
    <w:basedOn w:val="DefaultParagraphFont"/>
    <w:rsid w:val="0058776C"/>
  </w:style>
  <w:style w:type="character" w:customStyle="1" w:styleId="referencesarticle-title">
    <w:name w:val="references__article-title"/>
    <w:basedOn w:val="DefaultParagraphFont"/>
    <w:rsid w:val="0058776C"/>
  </w:style>
  <w:style w:type="character" w:styleId="Strong">
    <w:name w:val="Strong"/>
    <w:basedOn w:val="DefaultParagraphFont"/>
    <w:uiPriority w:val="22"/>
    <w:qFormat/>
    <w:rsid w:val="0058776C"/>
    <w:rPr>
      <w:b/>
      <w:bCs/>
    </w:rPr>
  </w:style>
  <w:style w:type="character" w:customStyle="1" w:styleId="referencesyear">
    <w:name w:val="references__year"/>
    <w:basedOn w:val="DefaultParagraphFont"/>
    <w:rsid w:val="0058776C"/>
  </w:style>
  <w:style w:type="character" w:styleId="PageNumber">
    <w:name w:val="page number"/>
    <w:basedOn w:val="DefaultParagraphFont"/>
    <w:uiPriority w:val="99"/>
    <w:semiHidden/>
    <w:unhideWhenUsed/>
    <w:rsid w:val="0058776C"/>
  </w:style>
  <w:style w:type="character" w:customStyle="1" w:styleId="personname">
    <w:name w:val="person_name"/>
    <w:basedOn w:val="DefaultParagraphFont"/>
    <w:rsid w:val="0058776C"/>
  </w:style>
  <w:style w:type="table" w:customStyle="1" w:styleId="PlainTable51">
    <w:name w:val="Plain Table 51"/>
    <w:basedOn w:val="TableNormal"/>
    <w:uiPriority w:val="45"/>
    <w:rsid w:val="0058776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31">
    <w:name w:val="Plain Table 31"/>
    <w:basedOn w:val="TableNormal"/>
    <w:uiPriority w:val="43"/>
    <w:rsid w:val="0058776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5Dark1">
    <w:name w:val="Grid Table 5 Dark1"/>
    <w:basedOn w:val="TableNormal"/>
    <w:uiPriority w:val="50"/>
    <w:rsid w:val="0058776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6Colorful1">
    <w:name w:val="Grid Table 6 Colorful1"/>
    <w:basedOn w:val="TableNormal"/>
    <w:uiPriority w:val="51"/>
    <w:rsid w:val="0058776C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Default">
    <w:name w:val="Default"/>
    <w:rsid w:val="0058776C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5877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7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76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7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76C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58776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776C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femphasis">
    <w:name w:val="f_emphasis"/>
    <w:basedOn w:val="DefaultParagraphFont"/>
    <w:rsid w:val="0058776C"/>
  </w:style>
  <w:style w:type="character" w:customStyle="1" w:styleId="UnresolvedMention4">
    <w:name w:val="Unresolved Mention4"/>
    <w:basedOn w:val="DefaultParagraphFont"/>
    <w:uiPriority w:val="99"/>
    <w:unhideWhenUsed/>
    <w:rsid w:val="0058776C"/>
    <w:rPr>
      <w:color w:val="605E5C"/>
      <w:shd w:val="clear" w:color="auto" w:fill="E1DFDD"/>
    </w:rPr>
  </w:style>
  <w:style w:type="table" w:customStyle="1" w:styleId="ListTable1Light1">
    <w:name w:val="List Table 1 Light1"/>
    <w:basedOn w:val="TableNormal"/>
    <w:uiPriority w:val="46"/>
    <w:rsid w:val="008B4BC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ision">
    <w:name w:val="Revision"/>
    <w:hidden/>
    <w:uiPriority w:val="99"/>
    <w:semiHidden/>
    <w:rsid w:val="001470AF"/>
    <w:rPr>
      <w:rFonts w:ascii="Times New Roman" w:eastAsia="Times New Roman" w:hAnsi="Times New Roman" w:cs="Times New Roman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7B61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09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5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1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1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7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38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misbahgladwyn-khan\Downloads\Copy%20of%20chart%20for%20lsrp_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misbahgladwyn-khan\Downloads\Copy%20of%20chart%20for%20lsrp_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misbahgladwyn-khan\Downloads\Copy%20of%20chart%20for%20lsrp_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misbahgladwyn-khan\Downloads\Copy%20of%20chart%20for%20lsrp_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misbahgladwyn-khan\Downloads\Copy%20of%20chart%20for%20lsrp_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misbahgladwyn-khan\Downloads\Copy%20of%20chart%20for%20lsrp_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misbahgladwyn-khan\Downloads\Copy%20of%20chart%20for%20lsrp_.xlsx" TargetMode="External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misbahgladwyn-khan\Downloads\Copy%20of%20chart%20for%20lsrp_.xlsx" TargetMode="External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misbahgladwyn-khan\Downloads\Copy%20of%20chart%20for%20lsrp_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misbahgladwyn-khan\Downloads\Copy%20of%20chart%20for%20lsrp_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misbahgladwyn-khan\Downloads\Copy%20of%20chart%20for%20lsrp_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misbahgladwyn-khan\Downloads\Copy%20of%20chart%20for%20lsrp_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misbahgladwyn-khan\Downloads\Copy%20of%20chart%20for%20lsrp_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misbahgladwyn-khan\Downloads\Copy%20of%20chart%20for%20lsrp_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misbahgladwyn-khan\Downloads\Copy%20of%20chart%20for%20lsrp_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misbahgladwyn-khan\Downloads\Copy%20of%20chart%20for%20lsrp_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GHQB1</c:v>
          </c:tx>
          <c:spPr>
            <a:ln w="28575" cap="rnd">
              <a:solidFill>
                <a:schemeClr val="accent3">
                  <a:shade val="53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53000"/>
                </a:schemeClr>
              </a:solidFill>
              <a:ln w="9525">
                <a:solidFill>
                  <a:schemeClr val="accent3">
                    <a:shade val="53000"/>
                  </a:schemeClr>
                </a:solidFill>
              </a:ln>
              <a:effectLst/>
            </c:spPr>
          </c:marker>
          <c:val>
            <c:numRef>
              <c:f>Sheet2!$D$44:$D$57</c:f>
              <c:numCache>
                <c:formatCode>General</c:formatCode>
                <c:ptCount val="14"/>
                <c:pt idx="0">
                  <c:v>29</c:v>
                </c:pt>
                <c:pt idx="1">
                  <c:v>29</c:v>
                </c:pt>
                <c:pt idx="2">
                  <c:v>24</c:v>
                </c:pt>
                <c:pt idx="3">
                  <c:v>19</c:v>
                </c:pt>
                <c:pt idx="4">
                  <c:v>13</c:v>
                </c:pt>
                <c:pt idx="5">
                  <c:v>17</c:v>
                </c:pt>
                <c:pt idx="6">
                  <c:v>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3E7-144A-8E1B-1F4F3C946ABF}"/>
            </c:ext>
          </c:extLst>
        </c:ser>
        <c:ser>
          <c:idx val="1"/>
          <c:order val="1"/>
          <c:tx>
            <c:v>GHQI1</c:v>
          </c:tx>
          <c:spPr>
            <a:ln w="28575" cap="rnd">
              <a:solidFill>
                <a:schemeClr val="accent3">
                  <a:shade val="7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76000"/>
                </a:schemeClr>
              </a:solidFill>
              <a:ln w="9525">
                <a:solidFill>
                  <a:schemeClr val="accent3">
                    <a:shade val="76000"/>
                  </a:schemeClr>
                </a:solidFill>
              </a:ln>
              <a:effectLst/>
            </c:spPr>
          </c:marker>
          <c:val>
            <c:numRef>
              <c:f>Sheet2!$E$44:$E$57</c:f>
              <c:numCache>
                <c:formatCode>General</c:formatCode>
                <c:ptCount val="14"/>
                <c:pt idx="7">
                  <c:v>20</c:v>
                </c:pt>
                <c:pt idx="8">
                  <c:v>6</c:v>
                </c:pt>
                <c:pt idx="9">
                  <c:v>8</c:v>
                </c:pt>
                <c:pt idx="10">
                  <c:v>14</c:v>
                </c:pt>
                <c:pt idx="11">
                  <c:v>10</c:v>
                </c:pt>
                <c:pt idx="12">
                  <c:v>7</c:v>
                </c:pt>
                <c:pt idx="13">
                  <c:v>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3E7-144A-8E1B-1F4F3C946ABF}"/>
            </c:ext>
          </c:extLst>
        </c:ser>
        <c:ser>
          <c:idx val="3"/>
          <c:order val="2"/>
          <c:tx>
            <c:v>SWB1</c:v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Sheet2!$G$44:$G$57</c:f>
              <c:numCache>
                <c:formatCode>General</c:formatCode>
                <c:ptCount val="14"/>
                <c:pt idx="0">
                  <c:v>12</c:v>
                </c:pt>
                <c:pt idx="1">
                  <c:v>15</c:v>
                </c:pt>
                <c:pt idx="2">
                  <c:v>22</c:v>
                </c:pt>
                <c:pt idx="3">
                  <c:v>7</c:v>
                </c:pt>
                <c:pt idx="4">
                  <c:v>19</c:v>
                </c:pt>
                <c:pt idx="5">
                  <c:v>13</c:v>
                </c:pt>
                <c:pt idx="6">
                  <c:v>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3E7-144A-8E1B-1F4F3C946ABF}"/>
            </c:ext>
          </c:extLst>
        </c:ser>
        <c:ser>
          <c:idx val="4"/>
          <c:order val="3"/>
          <c:tx>
            <c:v>SWI1</c:v>
          </c:tx>
          <c:spPr>
            <a:ln w="28575" cap="rnd">
              <a:solidFill>
                <a:schemeClr val="accent3">
                  <a:tint val="54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Sheet2!$H$44:$H$57</c:f>
              <c:numCache>
                <c:formatCode>General</c:formatCode>
                <c:ptCount val="14"/>
                <c:pt idx="7">
                  <c:v>12</c:v>
                </c:pt>
                <c:pt idx="8">
                  <c:v>24</c:v>
                </c:pt>
                <c:pt idx="9">
                  <c:v>24</c:v>
                </c:pt>
                <c:pt idx="10">
                  <c:v>20</c:v>
                </c:pt>
                <c:pt idx="11">
                  <c:v>20</c:v>
                </c:pt>
                <c:pt idx="12">
                  <c:v>25</c:v>
                </c:pt>
                <c:pt idx="13">
                  <c:v>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3E7-144A-8E1B-1F4F3C946A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1537464"/>
        <c:axId val="472283864"/>
      </c:lineChart>
      <c:catAx>
        <c:axId val="47153746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83864"/>
        <c:crosses val="autoZero"/>
        <c:auto val="1"/>
        <c:lblAlgn val="ctr"/>
        <c:lblOffset val="100"/>
        <c:noMultiLvlLbl val="0"/>
      </c:catAx>
      <c:valAx>
        <c:axId val="472283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1537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GHQB10</c:v>
          </c:tx>
          <c:spPr>
            <a:ln w="28575" cap="rnd">
              <a:solidFill>
                <a:schemeClr val="accent3">
                  <a:shade val="53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53000"/>
                </a:schemeClr>
              </a:solidFill>
              <a:ln w="9525">
                <a:solidFill>
                  <a:schemeClr val="accent3">
                    <a:shade val="53000"/>
                  </a:schemeClr>
                </a:solidFill>
              </a:ln>
              <a:effectLst/>
            </c:spPr>
          </c:marker>
          <c:val>
            <c:numRef>
              <c:f>Sheet2!$C$316:$C$335</c:f>
              <c:numCache>
                <c:formatCode>General</c:formatCode>
                <c:ptCount val="20"/>
                <c:pt idx="0">
                  <c:v>26</c:v>
                </c:pt>
                <c:pt idx="1">
                  <c:v>16</c:v>
                </c:pt>
                <c:pt idx="2">
                  <c:v>18</c:v>
                </c:pt>
                <c:pt idx="3">
                  <c:v>18</c:v>
                </c:pt>
                <c:pt idx="4">
                  <c:v>12</c:v>
                </c:pt>
                <c:pt idx="5">
                  <c:v>11</c:v>
                </c:pt>
                <c:pt idx="6">
                  <c:v>13</c:v>
                </c:pt>
                <c:pt idx="7">
                  <c:v>15</c:v>
                </c:pt>
                <c:pt idx="8">
                  <c:v>12</c:v>
                </c:pt>
                <c:pt idx="9">
                  <c:v>12</c:v>
                </c:pt>
                <c:pt idx="10">
                  <c:v>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4B3-A04F-84F6-067D7549FD35}"/>
            </c:ext>
          </c:extLst>
        </c:ser>
        <c:ser>
          <c:idx val="1"/>
          <c:order val="1"/>
          <c:tx>
            <c:v>GHQI10</c:v>
          </c:tx>
          <c:spPr>
            <a:ln w="28575" cap="rnd">
              <a:solidFill>
                <a:schemeClr val="accent3">
                  <a:shade val="7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76000"/>
                </a:schemeClr>
              </a:solidFill>
              <a:ln w="9525">
                <a:solidFill>
                  <a:schemeClr val="accent3">
                    <a:shade val="76000"/>
                  </a:schemeClr>
                </a:solidFill>
              </a:ln>
              <a:effectLst/>
            </c:spPr>
          </c:marker>
          <c:val>
            <c:numRef>
              <c:f>Sheet2!$D$316:$D$335</c:f>
              <c:numCache>
                <c:formatCode>General</c:formatCode>
                <c:ptCount val="20"/>
                <c:pt idx="11">
                  <c:v>23</c:v>
                </c:pt>
                <c:pt idx="12">
                  <c:v>24</c:v>
                </c:pt>
                <c:pt idx="13">
                  <c:v>12</c:v>
                </c:pt>
                <c:pt idx="14">
                  <c:v>8</c:v>
                </c:pt>
                <c:pt idx="15">
                  <c:v>12</c:v>
                </c:pt>
                <c:pt idx="16">
                  <c:v>12</c:v>
                </c:pt>
                <c:pt idx="17">
                  <c:v>12</c:v>
                </c:pt>
                <c:pt idx="18">
                  <c:v>11</c:v>
                </c:pt>
                <c:pt idx="19">
                  <c:v>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4B3-A04F-84F6-067D7549FD35}"/>
            </c:ext>
          </c:extLst>
        </c:ser>
        <c:ser>
          <c:idx val="3"/>
          <c:order val="2"/>
          <c:tx>
            <c:v>SWB10</c:v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Sheet2!$F$316:$F$335</c:f>
              <c:numCache>
                <c:formatCode>General</c:formatCode>
                <c:ptCount val="20"/>
                <c:pt idx="0">
                  <c:v>7</c:v>
                </c:pt>
                <c:pt idx="1">
                  <c:v>8</c:v>
                </c:pt>
                <c:pt idx="2">
                  <c:v>11</c:v>
                </c:pt>
                <c:pt idx="3">
                  <c:v>11</c:v>
                </c:pt>
                <c:pt idx="4">
                  <c:v>14</c:v>
                </c:pt>
                <c:pt idx="5">
                  <c:v>15</c:v>
                </c:pt>
                <c:pt idx="6">
                  <c:v>10</c:v>
                </c:pt>
                <c:pt idx="7">
                  <c:v>12</c:v>
                </c:pt>
                <c:pt idx="8">
                  <c:v>14</c:v>
                </c:pt>
                <c:pt idx="9">
                  <c:v>14</c:v>
                </c:pt>
                <c:pt idx="10">
                  <c:v>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4B3-A04F-84F6-067D7549FD35}"/>
            </c:ext>
          </c:extLst>
        </c:ser>
        <c:ser>
          <c:idx val="4"/>
          <c:order val="3"/>
          <c:tx>
            <c:v>SWI10</c:v>
          </c:tx>
          <c:spPr>
            <a:ln w="28575" cap="rnd">
              <a:solidFill>
                <a:schemeClr val="accent3">
                  <a:tint val="54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Sheet2!$G$316:$G$335</c:f>
              <c:numCache>
                <c:formatCode>General</c:formatCode>
                <c:ptCount val="20"/>
                <c:pt idx="11">
                  <c:v>15</c:v>
                </c:pt>
                <c:pt idx="12">
                  <c:v>23</c:v>
                </c:pt>
                <c:pt idx="13">
                  <c:v>17</c:v>
                </c:pt>
                <c:pt idx="14">
                  <c:v>14</c:v>
                </c:pt>
                <c:pt idx="15">
                  <c:v>15</c:v>
                </c:pt>
                <c:pt idx="16">
                  <c:v>13</c:v>
                </c:pt>
                <c:pt idx="17">
                  <c:v>13</c:v>
                </c:pt>
                <c:pt idx="18">
                  <c:v>14</c:v>
                </c:pt>
                <c:pt idx="19">
                  <c:v>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34B3-A04F-84F6-067D7549FD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2270144"/>
        <c:axId val="472270536"/>
      </c:lineChart>
      <c:catAx>
        <c:axId val="47227014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0536"/>
        <c:crosses val="autoZero"/>
        <c:auto val="1"/>
        <c:lblAlgn val="ctr"/>
        <c:lblOffset val="100"/>
        <c:noMultiLvlLbl val="0"/>
      </c:catAx>
      <c:valAx>
        <c:axId val="4722705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01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GHQB11</c:v>
          </c:tx>
          <c:spPr>
            <a:ln w="28575" cap="rnd">
              <a:solidFill>
                <a:schemeClr val="accent3">
                  <a:shade val="53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53000"/>
                </a:schemeClr>
              </a:solidFill>
              <a:ln w="9525">
                <a:solidFill>
                  <a:schemeClr val="accent3">
                    <a:shade val="53000"/>
                  </a:schemeClr>
                </a:solidFill>
              </a:ln>
              <a:effectLst/>
            </c:spPr>
          </c:marker>
          <c:val>
            <c:numRef>
              <c:f>Sheet2!$D$344:$D$361</c:f>
              <c:numCache>
                <c:formatCode>General</c:formatCode>
                <c:ptCount val="18"/>
                <c:pt idx="0">
                  <c:v>20</c:v>
                </c:pt>
                <c:pt idx="1">
                  <c:v>16</c:v>
                </c:pt>
                <c:pt idx="2">
                  <c:v>10</c:v>
                </c:pt>
                <c:pt idx="3">
                  <c:v>17</c:v>
                </c:pt>
                <c:pt idx="4">
                  <c:v>30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5D9-F942-97F7-74AE59625918}"/>
            </c:ext>
          </c:extLst>
        </c:ser>
        <c:ser>
          <c:idx val="1"/>
          <c:order val="1"/>
          <c:tx>
            <c:v>GHQI11</c:v>
          </c:tx>
          <c:spPr>
            <a:ln w="28575" cap="rnd">
              <a:solidFill>
                <a:schemeClr val="accent3">
                  <a:shade val="7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76000"/>
                </a:schemeClr>
              </a:solidFill>
              <a:ln w="9525">
                <a:solidFill>
                  <a:schemeClr val="accent3">
                    <a:shade val="76000"/>
                  </a:schemeClr>
                </a:solidFill>
              </a:ln>
              <a:effectLst/>
            </c:spPr>
          </c:marker>
          <c:val>
            <c:numRef>
              <c:f>Sheet2!$E$344:$E$361</c:f>
              <c:numCache>
                <c:formatCode>General</c:formatCode>
                <c:ptCount val="18"/>
                <c:pt idx="5">
                  <c:v>23</c:v>
                </c:pt>
                <c:pt idx="6">
                  <c:v>16</c:v>
                </c:pt>
                <c:pt idx="7">
                  <c:v>16</c:v>
                </c:pt>
                <c:pt idx="8">
                  <c:v>22</c:v>
                </c:pt>
                <c:pt idx="9">
                  <c:v>19</c:v>
                </c:pt>
                <c:pt idx="10">
                  <c:v>16</c:v>
                </c:pt>
                <c:pt idx="11">
                  <c:v>16</c:v>
                </c:pt>
                <c:pt idx="12">
                  <c:v>18</c:v>
                </c:pt>
                <c:pt idx="13">
                  <c:v>15</c:v>
                </c:pt>
                <c:pt idx="14">
                  <c:v>14</c:v>
                </c:pt>
                <c:pt idx="15">
                  <c:v>16</c:v>
                </c:pt>
                <c:pt idx="16">
                  <c:v>22</c:v>
                </c:pt>
                <c:pt idx="17">
                  <c:v>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5D9-F942-97F7-74AE59625918}"/>
            </c:ext>
          </c:extLst>
        </c:ser>
        <c:ser>
          <c:idx val="3"/>
          <c:order val="2"/>
          <c:tx>
            <c:v>SWB11</c:v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Sheet2!$G$344:$G$361</c:f>
              <c:numCache>
                <c:formatCode>General</c:formatCode>
                <c:ptCount val="18"/>
                <c:pt idx="0">
                  <c:v>5</c:v>
                </c:pt>
                <c:pt idx="1">
                  <c:v>5</c:v>
                </c:pt>
                <c:pt idx="2">
                  <c:v>13</c:v>
                </c:pt>
                <c:pt idx="3">
                  <c:v>7</c:v>
                </c:pt>
                <c:pt idx="4">
                  <c:v>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5D9-F942-97F7-74AE59625918}"/>
            </c:ext>
          </c:extLst>
        </c:ser>
        <c:ser>
          <c:idx val="4"/>
          <c:order val="3"/>
          <c:tx>
            <c:v>SWI11</c:v>
          </c:tx>
          <c:spPr>
            <a:ln w="28575" cap="rnd">
              <a:solidFill>
                <a:schemeClr val="accent3">
                  <a:tint val="54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Sheet2!$H$344:$H$361</c:f>
              <c:numCache>
                <c:formatCode>General</c:formatCode>
                <c:ptCount val="18"/>
                <c:pt idx="5">
                  <c:v>10</c:v>
                </c:pt>
                <c:pt idx="6">
                  <c:v>5</c:v>
                </c:pt>
                <c:pt idx="7">
                  <c:v>11</c:v>
                </c:pt>
                <c:pt idx="8">
                  <c:v>11</c:v>
                </c:pt>
                <c:pt idx="9">
                  <c:v>8</c:v>
                </c:pt>
                <c:pt idx="10">
                  <c:v>10</c:v>
                </c:pt>
                <c:pt idx="11">
                  <c:v>8</c:v>
                </c:pt>
                <c:pt idx="12">
                  <c:v>11</c:v>
                </c:pt>
                <c:pt idx="13">
                  <c:v>12</c:v>
                </c:pt>
                <c:pt idx="14">
                  <c:v>8</c:v>
                </c:pt>
                <c:pt idx="15">
                  <c:v>10</c:v>
                </c:pt>
                <c:pt idx="16">
                  <c:v>9</c:v>
                </c:pt>
                <c:pt idx="17">
                  <c:v>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5D9-F942-97F7-74AE5962591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2276808"/>
        <c:axId val="472277200"/>
      </c:lineChart>
      <c:catAx>
        <c:axId val="472276808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7200"/>
        <c:crosses val="autoZero"/>
        <c:auto val="1"/>
        <c:lblAlgn val="ctr"/>
        <c:lblOffset val="100"/>
        <c:noMultiLvlLbl val="0"/>
      </c:catAx>
      <c:valAx>
        <c:axId val="472277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68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GHQB12</c:v>
          </c:tx>
          <c:spPr>
            <a:ln w="28575" cap="rnd">
              <a:solidFill>
                <a:schemeClr val="accent3">
                  <a:shade val="53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53000"/>
                </a:schemeClr>
              </a:solidFill>
              <a:ln w="9525">
                <a:solidFill>
                  <a:schemeClr val="accent3">
                    <a:shade val="53000"/>
                  </a:schemeClr>
                </a:solidFill>
              </a:ln>
              <a:effectLst/>
            </c:spPr>
          </c:marker>
          <c:val>
            <c:numRef>
              <c:f>Sheet2!$C$375:$C$389</c:f>
              <c:numCache>
                <c:formatCode>General</c:formatCode>
                <c:ptCount val="15"/>
                <c:pt idx="0">
                  <c:v>30</c:v>
                </c:pt>
                <c:pt idx="1">
                  <c:v>12</c:v>
                </c:pt>
                <c:pt idx="2">
                  <c:v>16</c:v>
                </c:pt>
                <c:pt idx="3">
                  <c:v>12</c:v>
                </c:pt>
                <c:pt idx="4">
                  <c:v>12</c:v>
                </c:pt>
                <c:pt idx="5">
                  <c:v>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B6F-CB47-A9C3-1F4105806AFF}"/>
            </c:ext>
          </c:extLst>
        </c:ser>
        <c:ser>
          <c:idx val="1"/>
          <c:order val="1"/>
          <c:tx>
            <c:v>GHQI12</c:v>
          </c:tx>
          <c:spPr>
            <a:ln w="28575" cap="rnd">
              <a:solidFill>
                <a:schemeClr val="accent3">
                  <a:shade val="7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76000"/>
                </a:schemeClr>
              </a:solidFill>
              <a:ln w="9525">
                <a:solidFill>
                  <a:schemeClr val="accent3">
                    <a:shade val="76000"/>
                  </a:schemeClr>
                </a:solidFill>
              </a:ln>
              <a:effectLst/>
            </c:spPr>
          </c:marker>
          <c:val>
            <c:numRef>
              <c:f>Sheet2!$D$375:$D$389</c:f>
              <c:numCache>
                <c:formatCode>General</c:formatCode>
                <c:ptCount val="15"/>
                <c:pt idx="6">
                  <c:v>16</c:v>
                </c:pt>
                <c:pt idx="7">
                  <c:v>12</c:v>
                </c:pt>
                <c:pt idx="8">
                  <c:v>32</c:v>
                </c:pt>
                <c:pt idx="9">
                  <c:v>22</c:v>
                </c:pt>
                <c:pt idx="10">
                  <c:v>12</c:v>
                </c:pt>
                <c:pt idx="11">
                  <c:v>12</c:v>
                </c:pt>
                <c:pt idx="12">
                  <c:v>8</c:v>
                </c:pt>
                <c:pt idx="13">
                  <c:v>7</c:v>
                </c:pt>
                <c:pt idx="14">
                  <c:v>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B6F-CB47-A9C3-1F4105806AFF}"/>
            </c:ext>
          </c:extLst>
        </c:ser>
        <c:ser>
          <c:idx val="3"/>
          <c:order val="2"/>
          <c:tx>
            <c:v>SWB12</c:v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Sheet2!$F$375:$F$389</c:f>
              <c:numCache>
                <c:formatCode>General</c:formatCode>
                <c:ptCount val="15"/>
                <c:pt idx="0">
                  <c:v>10</c:v>
                </c:pt>
                <c:pt idx="1">
                  <c:v>7</c:v>
                </c:pt>
                <c:pt idx="2">
                  <c:v>6</c:v>
                </c:pt>
                <c:pt idx="3">
                  <c:v>5</c:v>
                </c:pt>
                <c:pt idx="4">
                  <c:v>6</c:v>
                </c:pt>
                <c:pt idx="5">
                  <c:v>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B6F-CB47-A9C3-1F4105806AFF}"/>
            </c:ext>
          </c:extLst>
        </c:ser>
        <c:ser>
          <c:idx val="4"/>
          <c:order val="3"/>
          <c:tx>
            <c:v>SWI12</c:v>
          </c:tx>
          <c:spPr>
            <a:ln w="28575" cap="rnd">
              <a:solidFill>
                <a:schemeClr val="accent3">
                  <a:tint val="54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Sheet2!$G$375:$G$389</c:f>
              <c:numCache>
                <c:formatCode>General</c:formatCode>
                <c:ptCount val="15"/>
                <c:pt idx="6">
                  <c:v>6</c:v>
                </c:pt>
                <c:pt idx="7">
                  <c:v>6</c:v>
                </c:pt>
                <c:pt idx="8">
                  <c:v>5</c:v>
                </c:pt>
                <c:pt idx="9">
                  <c:v>5</c:v>
                </c:pt>
                <c:pt idx="10">
                  <c:v>5</c:v>
                </c:pt>
                <c:pt idx="11">
                  <c:v>6</c:v>
                </c:pt>
                <c:pt idx="12">
                  <c:v>7</c:v>
                </c:pt>
                <c:pt idx="13">
                  <c:v>6</c:v>
                </c:pt>
                <c:pt idx="14">
                  <c:v>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B6F-CB47-A9C3-1F4105806A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2274456"/>
        <c:axId val="472271712"/>
      </c:lineChart>
      <c:catAx>
        <c:axId val="47227445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1712"/>
        <c:crosses val="autoZero"/>
        <c:auto val="1"/>
        <c:lblAlgn val="ctr"/>
        <c:lblOffset val="100"/>
        <c:noMultiLvlLbl val="0"/>
      </c:catAx>
      <c:valAx>
        <c:axId val="4722717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44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GHQB13</c:v>
          </c:tx>
          <c:spPr>
            <a:ln w="28575" cap="rnd">
              <a:solidFill>
                <a:schemeClr val="accent3">
                  <a:shade val="53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53000"/>
                </a:schemeClr>
              </a:solidFill>
              <a:ln w="9525">
                <a:solidFill>
                  <a:schemeClr val="accent3">
                    <a:shade val="53000"/>
                  </a:schemeClr>
                </a:solidFill>
              </a:ln>
              <a:effectLst/>
            </c:spPr>
          </c:marker>
          <c:val>
            <c:numRef>
              <c:f>Sheet2!$C$402:$C$410</c:f>
              <c:numCache>
                <c:formatCode>General</c:formatCode>
                <c:ptCount val="9"/>
                <c:pt idx="0">
                  <c:v>34</c:v>
                </c:pt>
                <c:pt idx="1">
                  <c:v>31</c:v>
                </c:pt>
                <c:pt idx="2">
                  <c:v>32</c:v>
                </c:pt>
                <c:pt idx="3">
                  <c:v>30</c:v>
                </c:pt>
                <c:pt idx="4">
                  <c:v>33</c:v>
                </c:pt>
                <c:pt idx="5">
                  <c:v>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6E0-C340-B6FC-AB87A4CC71C5}"/>
            </c:ext>
          </c:extLst>
        </c:ser>
        <c:ser>
          <c:idx val="1"/>
          <c:order val="1"/>
          <c:tx>
            <c:v>GHQI13</c:v>
          </c:tx>
          <c:spPr>
            <a:ln w="28575" cap="rnd">
              <a:solidFill>
                <a:schemeClr val="accent3">
                  <a:shade val="7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76000"/>
                </a:schemeClr>
              </a:solidFill>
              <a:ln w="9525">
                <a:solidFill>
                  <a:schemeClr val="accent3">
                    <a:shade val="76000"/>
                  </a:schemeClr>
                </a:solidFill>
              </a:ln>
              <a:effectLst/>
            </c:spPr>
          </c:marker>
          <c:val>
            <c:numRef>
              <c:f>Sheet2!$D$402:$D$410</c:f>
              <c:numCache>
                <c:formatCode>General</c:formatCode>
                <c:ptCount val="9"/>
                <c:pt idx="6">
                  <c:v>11</c:v>
                </c:pt>
                <c:pt idx="7">
                  <c:v>13</c:v>
                </c:pt>
                <c:pt idx="8">
                  <c:v>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6E0-C340-B6FC-AB87A4CC71C5}"/>
            </c:ext>
          </c:extLst>
        </c:ser>
        <c:ser>
          <c:idx val="3"/>
          <c:order val="2"/>
          <c:tx>
            <c:v>SWB13</c:v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Sheet2!$F$402:$F$410</c:f>
              <c:numCache>
                <c:formatCode>General</c:formatCode>
                <c:ptCount val="9"/>
                <c:pt idx="0">
                  <c:v>11</c:v>
                </c:pt>
                <c:pt idx="1">
                  <c:v>11</c:v>
                </c:pt>
                <c:pt idx="2">
                  <c:v>5</c:v>
                </c:pt>
                <c:pt idx="3">
                  <c:v>5</c:v>
                </c:pt>
                <c:pt idx="4">
                  <c:v>10</c:v>
                </c:pt>
                <c:pt idx="5">
                  <c:v>10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6E0-C340-B6FC-AB87A4CC71C5}"/>
            </c:ext>
          </c:extLst>
        </c:ser>
        <c:ser>
          <c:idx val="4"/>
          <c:order val="3"/>
          <c:tx>
            <c:v>SWI13</c:v>
          </c:tx>
          <c:spPr>
            <a:ln w="28575" cap="rnd">
              <a:solidFill>
                <a:schemeClr val="accent3">
                  <a:tint val="54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Sheet2!$G$402:$G$410</c:f>
              <c:numCache>
                <c:formatCode>General</c:formatCode>
                <c:ptCount val="9"/>
                <c:pt idx="6">
                  <c:v>10</c:v>
                </c:pt>
                <c:pt idx="7">
                  <c:v>14</c:v>
                </c:pt>
                <c:pt idx="8">
                  <c:v>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6E0-C340-B6FC-AB87A4CC71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2278376"/>
        <c:axId val="472272104"/>
      </c:lineChart>
      <c:catAx>
        <c:axId val="47227837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2104"/>
        <c:crosses val="autoZero"/>
        <c:auto val="1"/>
        <c:lblAlgn val="ctr"/>
        <c:lblOffset val="100"/>
        <c:noMultiLvlLbl val="0"/>
      </c:catAx>
      <c:valAx>
        <c:axId val="472272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83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GHQB14</c:v>
          </c:tx>
          <c:spPr>
            <a:ln w="28575" cap="rnd">
              <a:solidFill>
                <a:schemeClr val="accent3">
                  <a:shade val="53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53000"/>
                </a:schemeClr>
              </a:solidFill>
              <a:ln w="9525">
                <a:solidFill>
                  <a:schemeClr val="accent3">
                    <a:shade val="53000"/>
                  </a:schemeClr>
                </a:solidFill>
              </a:ln>
              <a:effectLst/>
            </c:spPr>
          </c:marker>
          <c:val>
            <c:numRef>
              <c:f>Sheet2!$C$427:$C$432</c:f>
              <c:numCache>
                <c:formatCode>General</c:formatCode>
                <c:ptCount val="6"/>
                <c:pt idx="0">
                  <c:v>24</c:v>
                </c:pt>
                <c:pt idx="1">
                  <c:v>5</c:v>
                </c:pt>
                <c:pt idx="2">
                  <c:v>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90E-1641-93A2-0F841E48FBD3}"/>
            </c:ext>
          </c:extLst>
        </c:ser>
        <c:ser>
          <c:idx val="1"/>
          <c:order val="1"/>
          <c:tx>
            <c:v>GHQI14</c:v>
          </c:tx>
          <c:spPr>
            <a:ln w="28575" cap="rnd">
              <a:solidFill>
                <a:schemeClr val="accent3">
                  <a:shade val="7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76000"/>
                </a:schemeClr>
              </a:solidFill>
              <a:ln w="9525">
                <a:solidFill>
                  <a:schemeClr val="accent3">
                    <a:shade val="76000"/>
                  </a:schemeClr>
                </a:solidFill>
              </a:ln>
              <a:effectLst/>
            </c:spPr>
          </c:marker>
          <c:val>
            <c:numRef>
              <c:f>Sheet2!$D$427:$D$432</c:f>
              <c:numCache>
                <c:formatCode>General</c:formatCode>
                <c:ptCount val="6"/>
                <c:pt idx="3">
                  <c:v>12</c:v>
                </c:pt>
                <c:pt idx="4">
                  <c:v>6</c:v>
                </c:pt>
                <c:pt idx="5">
                  <c:v>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90E-1641-93A2-0F841E48FBD3}"/>
            </c:ext>
          </c:extLst>
        </c:ser>
        <c:ser>
          <c:idx val="3"/>
          <c:order val="2"/>
          <c:tx>
            <c:v>SWB14</c:v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Sheet2!$F$427:$F$432</c:f>
              <c:numCache>
                <c:formatCode>General</c:formatCode>
                <c:ptCount val="6"/>
                <c:pt idx="0">
                  <c:v>17</c:v>
                </c:pt>
                <c:pt idx="1">
                  <c:v>26</c:v>
                </c:pt>
                <c:pt idx="2">
                  <c:v>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90E-1641-93A2-0F841E48FBD3}"/>
            </c:ext>
          </c:extLst>
        </c:ser>
        <c:ser>
          <c:idx val="4"/>
          <c:order val="3"/>
          <c:tx>
            <c:v>SWI14</c:v>
          </c:tx>
          <c:spPr>
            <a:ln w="28575" cap="rnd">
              <a:solidFill>
                <a:schemeClr val="accent3">
                  <a:tint val="54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Sheet2!$G$427:$G$432</c:f>
              <c:numCache>
                <c:formatCode>General</c:formatCode>
                <c:ptCount val="6"/>
                <c:pt idx="3">
                  <c:v>26</c:v>
                </c:pt>
                <c:pt idx="4">
                  <c:v>28</c:v>
                </c:pt>
                <c:pt idx="5">
                  <c:v>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90E-1641-93A2-0F841E48FB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2272496"/>
        <c:axId val="472272888"/>
      </c:lineChart>
      <c:catAx>
        <c:axId val="47227249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2888"/>
        <c:crosses val="autoZero"/>
        <c:auto val="1"/>
        <c:lblAlgn val="ctr"/>
        <c:lblOffset val="100"/>
        <c:noMultiLvlLbl val="0"/>
      </c:catAx>
      <c:valAx>
        <c:axId val="4722728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2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80927384076991E-2"/>
          <c:y val="4.1666666666666664E-2"/>
          <c:w val="0.90286351706036749"/>
          <c:h val="0.73577136191309422"/>
        </c:manualLayout>
      </c:layout>
      <c:lineChart>
        <c:grouping val="standard"/>
        <c:varyColors val="0"/>
        <c:ser>
          <c:idx val="0"/>
          <c:order val="0"/>
          <c:tx>
            <c:v>GHQB15</c:v>
          </c:tx>
          <c:spPr>
            <a:ln w="28575" cap="rnd">
              <a:solidFill>
                <a:schemeClr val="accent3">
                  <a:shade val="53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53000"/>
                </a:schemeClr>
              </a:solidFill>
              <a:ln w="9525">
                <a:solidFill>
                  <a:schemeClr val="accent3">
                    <a:shade val="53000"/>
                  </a:schemeClr>
                </a:solidFill>
              </a:ln>
              <a:effectLst/>
            </c:spPr>
          </c:marker>
          <c:val>
            <c:numRef>
              <c:f>Sheet2!$C$434:$C$445</c:f>
              <c:numCache>
                <c:formatCode>General</c:formatCode>
                <c:ptCount val="12"/>
                <c:pt idx="0">
                  <c:v>33</c:v>
                </c:pt>
                <c:pt idx="1">
                  <c:v>12</c:v>
                </c:pt>
                <c:pt idx="2">
                  <c:v>14</c:v>
                </c:pt>
                <c:pt idx="3">
                  <c:v>18</c:v>
                </c:pt>
                <c:pt idx="4">
                  <c:v>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50B-1F47-BF03-95DDF47DFF9E}"/>
            </c:ext>
          </c:extLst>
        </c:ser>
        <c:ser>
          <c:idx val="1"/>
          <c:order val="1"/>
          <c:tx>
            <c:v>GHQI15</c:v>
          </c:tx>
          <c:spPr>
            <a:ln w="28575" cap="rnd">
              <a:solidFill>
                <a:schemeClr val="accent3">
                  <a:shade val="7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76000"/>
                </a:schemeClr>
              </a:solidFill>
              <a:ln w="9525">
                <a:solidFill>
                  <a:schemeClr val="accent3">
                    <a:shade val="76000"/>
                  </a:schemeClr>
                </a:solidFill>
              </a:ln>
              <a:effectLst/>
            </c:spPr>
          </c:marker>
          <c:val>
            <c:numRef>
              <c:f>Sheet2!$D$434:$D$445</c:f>
              <c:numCache>
                <c:formatCode>General</c:formatCode>
                <c:ptCount val="12"/>
                <c:pt idx="5">
                  <c:v>24</c:v>
                </c:pt>
                <c:pt idx="6">
                  <c:v>33</c:v>
                </c:pt>
                <c:pt idx="7">
                  <c:v>34</c:v>
                </c:pt>
                <c:pt idx="8">
                  <c:v>14</c:v>
                </c:pt>
                <c:pt idx="9">
                  <c:v>33</c:v>
                </c:pt>
                <c:pt idx="10">
                  <c:v>19</c:v>
                </c:pt>
                <c:pt idx="11">
                  <c:v>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50B-1F47-BF03-95DDF47DFF9E}"/>
            </c:ext>
          </c:extLst>
        </c:ser>
        <c:ser>
          <c:idx val="3"/>
          <c:order val="2"/>
          <c:tx>
            <c:v>SWB15</c:v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tint val="77000"/>
                </a:schemeClr>
              </a:solidFill>
              <a:ln w="9525">
                <a:solidFill>
                  <a:schemeClr val="accent3">
                    <a:tint val="77000"/>
                  </a:schemeClr>
                </a:solidFill>
              </a:ln>
              <a:effectLst/>
            </c:spPr>
          </c:marker>
          <c:val>
            <c:numRef>
              <c:f>Sheet2!$F$434:$F$445</c:f>
              <c:numCache>
                <c:formatCode>General</c:formatCode>
                <c:ptCount val="12"/>
                <c:pt idx="0">
                  <c:v>11</c:v>
                </c:pt>
                <c:pt idx="1">
                  <c:v>14</c:v>
                </c:pt>
                <c:pt idx="2">
                  <c:v>14</c:v>
                </c:pt>
                <c:pt idx="3">
                  <c:v>14</c:v>
                </c:pt>
                <c:pt idx="4">
                  <c:v>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50B-1F47-BF03-95DDF47DFF9E}"/>
            </c:ext>
          </c:extLst>
        </c:ser>
        <c:ser>
          <c:idx val="4"/>
          <c:order val="3"/>
          <c:tx>
            <c:v>SWI15</c:v>
          </c:tx>
          <c:spPr>
            <a:ln w="28575" cap="rnd">
              <a:solidFill>
                <a:schemeClr val="accent3">
                  <a:tint val="54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tint val="54000"/>
                </a:schemeClr>
              </a:solidFill>
              <a:ln w="9525">
                <a:solidFill>
                  <a:schemeClr val="accent3">
                    <a:tint val="54000"/>
                  </a:schemeClr>
                </a:solidFill>
              </a:ln>
              <a:effectLst/>
            </c:spPr>
          </c:marker>
          <c:val>
            <c:numRef>
              <c:f>Sheet2!$G$434:$G$445</c:f>
              <c:numCache>
                <c:formatCode>General</c:formatCode>
                <c:ptCount val="12"/>
                <c:pt idx="5">
                  <c:v>10</c:v>
                </c:pt>
                <c:pt idx="6">
                  <c:v>10</c:v>
                </c:pt>
                <c:pt idx="7">
                  <c:v>5</c:v>
                </c:pt>
                <c:pt idx="8">
                  <c:v>14</c:v>
                </c:pt>
                <c:pt idx="9">
                  <c:v>6</c:v>
                </c:pt>
                <c:pt idx="10">
                  <c:v>10</c:v>
                </c:pt>
                <c:pt idx="11">
                  <c:v>10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50B-1F47-BF03-95DDF47DFF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3116680"/>
        <c:axId val="473122952"/>
      </c:lineChart>
      <c:catAx>
        <c:axId val="473116680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3122952"/>
        <c:crosses val="autoZero"/>
        <c:auto val="1"/>
        <c:lblAlgn val="ctr"/>
        <c:lblOffset val="100"/>
        <c:noMultiLvlLbl val="0"/>
      </c:catAx>
      <c:valAx>
        <c:axId val="4731229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3116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GHQB16</c:v>
          </c:tx>
          <c:spPr>
            <a:ln w="28575" cap="rnd">
              <a:solidFill>
                <a:schemeClr val="accent3">
                  <a:shade val="53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53000"/>
                </a:schemeClr>
              </a:solidFill>
              <a:ln w="9525">
                <a:solidFill>
                  <a:schemeClr val="accent3">
                    <a:shade val="53000"/>
                  </a:schemeClr>
                </a:solidFill>
              </a:ln>
              <a:effectLst/>
            </c:spPr>
          </c:marker>
          <c:val>
            <c:numRef>
              <c:f>Sheet2!$C$460:$C$472</c:f>
              <c:numCache>
                <c:formatCode>General</c:formatCode>
                <c:ptCount val="13"/>
                <c:pt idx="0">
                  <c:v>25</c:v>
                </c:pt>
                <c:pt idx="1">
                  <c:v>24</c:v>
                </c:pt>
                <c:pt idx="2">
                  <c:v>5</c:v>
                </c:pt>
                <c:pt idx="3">
                  <c:v>25</c:v>
                </c:pt>
                <c:pt idx="4">
                  <c:v>30</c:v>
                </c:pt>
                <c:pt idx="5">
                  <c:v>29</c:v>
                </c:pt>
                <c:pt idx="6">
                  <c:v>35</c:v>
                </c:pt>
                <c:pt idx="7">
                  <c:v>32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0D4-D34D-B189-B25905736BE1}"/>
            </c:ext>
          </c:extLst>
        </c:ser>
        <c:ser>
          <c:idx val="1"/>
          <c:order val="1"/>
          <c:tx>
            <c:v>GHQI16</c:v>
          </c:tx>
          <c:spPr>
            <a:ln w="28575" cap="rnd">
              <a:solidFill>
                <a:schemeClr val="accent3">
                  <a:shade val="7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76000"/>
                </a:schemeClr>
              </a:solidFill>
              <a:ln w="9525">
                <a:solidFill>
                  <a:schemeClr val="accent3">
                    <a:shade val="76000"/>
                  </a:schemeClr>
                </a:solidFill>
              </a:ln>
              <a:effectLst/>
            </c:spPr>
          </c:marker>
          <c:val>
            <c:numRef>
              <c:f>Sheet2!$D$460:$D$472</c:f>
              <c:numCache>
                <c:formatCode>General</c:formatCode>
                <c:ptCount val="13"/>
                <c:pt idx="8">
                  <c:v>17</c:v>
                </c:pt>
                <c:pt idx="9">
                  <c:v>21</c:v>
                </c:pt>
                <c:pt idx="10">
                  <c:v>16</c:v>
                </c:pt>
                <c:pt idx="11">
                  <c:v>18</c:v>
                </c:pt>
                <c:pt idx="12">
                  <c:v>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0D4-D34D-B189-B25905736BE1}"/>
            </c:ext>
          </c:extLst>
        </c:ser>
        <c:ser>
          <c:idx val="3"/>
          <c:order val="2"/>
          <c:tx>
            <c:v>SWB16</c:v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Sheet2!$F$460:$F$472</c:f>
              <c:numCache>
                <c:formatCode>General</c:formatCode>
                <c:ptCount val="13"/>
                <c:pt idx="0">
                  <c:v>13</c:v>
                </c:pt>
                <c:pt idx="1">
                  <c:v>9</c:v>
                </c:pt>
                <c:pt idx="2">
                  <c:v>8</c:v>
                </c:pt>
                <c:pt idx="3">
                  <c:v>10</c:v>
                </c:pt>
                <c:pt idx="4">
                  <c:v>8</c:v>
                </c:pt>
                <c:pt idx="5">
                  <c:v>8</c:v>
                </c:pt>
                <c:pt idx="6">
                  <c:v>7</c:v>
                </c:pt>
                <c:pt idx="7">
                  <c:v>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0D4-D34D-B189-B25905736BE1}"/>
            </c:ext>
          </c:extLst>
        </c:ser>
        <c:ser>
          <c:idx val="4"/>
          <c:order val="3"/>
          <c:tx>
            <c:v>SWI16</c:v>
          </c:tx>
          <c:spPr>
            <a:ln w="28575" cap="rnd">
              <a:solidFill>
                <a:schemeClr val="accent3">
                  <a:tint val="54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Sheet2!$G$460:$G$472</c:f>
              <c:numCache>
                <c:formatCode>General</c:formatCode>
                <c:ptCount val="13"/>
                <c:pt idx="8">
                  <c:v>6</c:v>
                </c:pt>
                <c:pt idx="9">
                  <c:v>6</c:v>
                </c:pt>
                <c:pt idx="10">
                  <c:v>6</c:v>
                </c:pt>
                <c:pt idx="11">
                  <c:v>6</c:v>
                </c:pt>
                <c:pt idx="12">
                  <c:v>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0D4-D34D-B189-B25905736B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1536288"/>
        <c:axId val="471536680"/>
      </c:lineChart>
      <c:catAx>
        <c:axId val="471536288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1536680"/>
        <c:crosses val="autoZero"/>
        <c:auto val="1"/>
        <c:lblAlgn val="ctr"/>
        <c:lblOffset val="100"/>
        <c:noMultiLvlLbl val="0"/>
      </c:catAx>
      <c:valAx>
        <c:axId val="471536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15362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GHQB2</c:v>
          </c:tx>
          <c:spPr>
            <a:ln w="28575" cap="rnd">
              <a:solidFill>
                <a:schemeClr val="accent3">
                  <a:shade val="53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53000"/>
                </a:schemeClr>
              </a:solidFill>
              <a:ln w="9525">
                <a:solidFill>
                  <a:schemeClr val="accent3">
                    <a:shade val="53000"/>
                  </a:schemeClr>
                </a:solidFill>
              </a:ln>
              <a:effectLst/>
            </c:spPr>
          </c:marker>
          <c:val>
            <c:numRef>
              <c:f>Sheet2!$D$65:$D$87</c:f>
              <c:numCache>
                <c:formatCode>General</c:formatCode>
                <c:ptCount val="23"/>
                <c:pt idx="0">
                  <c:v>27</c:v>
                </c:pt>
                <c:pt idx="1">
                  <c:v>26</c:v>
                </c:pt>
                <c:pt idx="2">
                  <c:v>24</c:v>
                </c:pt>
                <c:pt idx="3">
                  <c:v>30</c:v>
                </c:pt>
                <c:pt idx="4">
                  <c:v>23</c:v>
                </c:pt>
                <c:pt idx="5">
                  <c:v>26</c:v>
                </c:pt>
                <c:pt idx="6">
                  <c:v>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520-8140-8D3C-C079B642BCEB}"/>
            </c:ext>
          </c:extLst>
        </c:ser>
        <c:ser>
          <c:idx val="1"/>
          <c:order val="1"/>
          <c:tx>
            <c:v>GHQI2</c:v>
          </c:tx>
          <c:spPr>
            <a:ln w="28575" cap="rnd">
              <a:solidFill>
                <a:schemeClr val="accent3">
                  <a:shade val="7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76000"/>
                </a:schemeClr>
              </a:solidFill>
              <a:ln w="9525">
                <a:solidFill>
                  <a:schemeClr val="accent3">
                    <a:shade val="76000"/>
                  </a:schemeClr>
                </a:solidFill>
              </a:ln>
              <a:effectLst/>
            </c:spPr>
          </c:marker>
          <c:val>
            <c:numRef>
              <c:f>Sheet2!$E$65:$E$87</c:f>
              <c:numCache>
                <c:formatCode>General</c:formatCode>
                <c:ptCount val="23"/>
                <c:pt idx="7">
                  <c:v>28</c:v>
                </c:pt>
                <c:pt idx="8">
                  <c:v>23</c:v>
                </c:pt>
                <c:pt idx="9">
                  <c:v>19</c:v>
                </c:pt>
                <c:pt idx="10">
                  <c:v>20</c:v>
                </c:pt>
                <c:pt idx="11">
                  <c:v>22</c:v>
                </c:pt>
                <c:pt idx="12">
                  <c:v>22</c:v>
                </c:pt>
                <c:pt idx="13">
                  <c:v>21</c:v>
                </c:pt>
                <c:pt idx="14">
                  <c:v>16</c:v>
                </c:pt>
                <c:pt idx="15">
                  <c:v>20</c:v>
                </c:pt>
                <c:pt idx="16">
                  <c:v>20</c:v>
                </c:pt>
                <c:pt idx="17">
                  <c:v>16</c:v>
                </c:pt>
                <c:pt idx="18">
                  <c:v>14</c:v>
                </c:pt>
                <c:pt idx="19">
                  <c:v>18</c:v>
                </c:pt>
                <c:pt idx="20">
                  <c:v>12</c:v>
                </c:pt>
                <c:pt idx="21">
                  <c:v>11</c:v>
                </c:pt>
                <c:pt idx="22">
                  <c:v>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520-8140-8D3C-C079B642BCEB}"/>
            </c:ext>
          </c:extLst>
        </c:ser>
        <c:ser>
          <c:idx val="3"/>
          <c:order val="2"/>
          <c:tx>
            <c:v>SWB2</c:v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Sheet2!$G$65:$G$87</c:f>
              <c:numCache>
                <c:formatCode>General</c:formatCode>
                <c:ptCount val="23"/>
                <c:pt idx="0">
                  <c:v>13</c:v>
                </c:pt>
                <c:pt idx="1">
                  <c:v>10</c:v>
                </c:pt>
                <c:pt idx="2">
                  <c:v>11</c:v>
                </c:pt>
                <c:pt idx="3">
                  <c:v>11</c:v>
                </c:pt>
                <c:pt idx="4">
                  <c:v>13</c:v>
                </c:pt>
                <c:pt idx="5">
                  <c:v>13</c:v>
                </c:pt>
                <c:pt idx="6">
                  <c:v>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520-8140-8D3C-C079B642BCEB}"/>
            </c:ext>
          </c:extLst>
        </c:ser>
        <c:ser>
          <c:idx val="4"/>
          <c:order val="3"/>
          <c:tx>
            <c:v>SWI2</c:v>
          </c:tx>
          <c:spPr>
            <a:ln w="28575" cap="rnd">
              <a:solidFill>
                <a:schemeClr val="accent3">
                  <a:tint val="54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Sheet2!$H$65:$H$87</c:f>
              <c:numCache>
                <c:formatCode>General</c:formatCode>
                <c:ptCount val="23"/>
                <c:pt idx="7">
                  <c:v>12</c:v>
                </c:pt>
                <c:pt idx="8">
                  <c:v>12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12</c:v>
                </c:pt>
                <c:pt idx="13">
                  <c:v>14</c:v>
                </c:pt>
                <c:pt idx="14">
                  <c:v>14</c:v>
                </c:pt>
                <c:pt idx="15">
                  <c:v>14</c:v>
                </c:pt>
                <c:pt idx="16">
                  <c:v>12</c:v>
                </c:pt>
                <c:pt idx="17">
                  <c:v>12</c:v>
                </c:pt>
                <c:pt idx="18">
                  <c:v>12</c:v>
                </c:pt>
                <c:pt idx="19">
                  <c:v>12</c:v>
                </c:pt>
                <c:pt idx="20">
                  <c:v>12</c:v>
                </c:pt>
                <c:pt idx="21">
                  <c:v>13</c:v>
                </c:pt>
                <c:pt idx="22">
                  <c:v>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520-8140-8D3C-C079B642BC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2284256"/>
        <c:axId val="472284648"/>
      </c:lineChart>
      <c:catAx>
        <c:axId val="47228425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84648"/>
        <c:crosses val="autoZero"/>
        <c:auto val="1"/>
        <c:lblAlgn val="ctr"/>
        <c:lblOffset val="100"/>
        <c:noMultiLvlLbl val="0"/>
      </c:catAx>
      <c:valAx>
        <c:axId val="4722846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842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GHQB3</c:v>
          </c:tx>
          <c:spPr>
            <a:ln w="28575" cap="rnd">
              <a:solidFill>
                <a:schemeClr val="accent3">
                  <a:shade val="53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53000"/>
                </a:schemeClr>
              </a:solidFill>
              <a:ln w="9525">
                <a:solidFill>
                  <a:schemeClr val="accent3">
                    <a:shade val="53000"/>
                  </a:schemeClr>
                </a:solidFill>
              </a:ln>
              <a:effectLst/>
            </c:spPr>
          </c:marker>
          <c:val>
            <c:numRef>
              <c:f>Sheet2!$D$99:$D$116</c:f>
              <c:numCache>
                <c:formatCode>General</c:formatCode>
                <c:ptCount val="18"/>
                <c:pt idx="0">
                  <c:v>27</c:v>
                </c:pt>
                <c:pt idx="1">
                  <c:v>10</c:v>
                </c:pt>
                <c:pt idx="2">
                  <c:v>21</c:v>
                </c:pt>
                <c:pt idx="3">
                  <c:v>14</c:v>
                </c:pt>
                <c:pt idx="4">
                  <c:v>15</c:v>
                </c:pt>
                <c:pt idx="5">
                  <c:v>15</c:v>
                </c:pt>
                <c:pt idx="6">
                  <c:v>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A1E-F94B-B495-3BB8C2861762}"/>
            </c:ext>
          </c:extLst>
        </c:ser>
        <c:ser>
          <c:idx val="1"/>
          <c:order val="1"/>
          <c:tx>
            <c:v>GHQI3</c:v>
          </c:tx>
          <c:spPr>
            <a:ln w="28575" cap="rnd">
              <a:solidFill>
                <a:schemeClr val="accent3">
                  <a:shade val="7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76000"/>
                </a:schemeClr>
              </a:solidFill>
              <a:ln w="9525">
                <a:solidFill>
                  <a:schemeClr val="accent3">
                    <a:shade val="76000"/>
                  </a:schemeClr>
                </a:solidFill>
              </a:ln>
              <a:effectLst/>
            </c:spPr>
          </c:marker>
          <c:val>
            <c:numRef>
              <c:f>Sheet2!$E$99:$E$116</c:f>
              <c:numCache>
                <c:formatCode>General</c:formatCode>
                <c:ptCount val="18"/>
                <c:pt idx="7">
                  <c:v>18</c:v>
                </c:pt>
                <c:pt idx="8">
                  <c:v>18</c:v>
                </c:pt>
                <c:pt idx="9">
                  <c:v>13</c:v>
                </c:pt>
                <c:pt idx="10">
                  <c:v>18</c:v>
                </c:pt>
                <c:pt idx="11">
                  <c:v>21</c:v>
                </c:pt>
                <c:pt idx="12">
                  <c:v>22</c:v>
                </c:pt>
                <c:pt idx="13">
                  <c:v>20</c:v>
                </c:pt>
                <c:pt idx="14">
                  <c:v>14</c:v>
                </c:pt>
                <c:pt idx="15">
                  <c:v>11</c:v>
                </c:pt>
                <c:pt idx="16">
                  <c:v>11</c:v>
                </c:pt>
                <c:pt idx="17">
                  <c:v>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A1E-F94B-B495-3BB8C2861762}"/>
            </c:ext>
          </c:extLst>
        </c:ser>
        <c:ser>
          <c:idx val="3"/>
          <c:order val="2"/>
          <c:tx>
            <c:v>SWB3</c:v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Sheet2!$G$99:$G$116</c:f>
              <c:numCache>
                <c:formatCode>General</c:formatCode>
                <c:ptCount val="18"/>
                <c:pt idx="0">
                  <c:v>10</c:v>
                </c:pt>
                <c:pt idx="1">
                  <c:v>10</c:v>
                </c:pt>
                <c:pt idx="2">
                  <c:v>10</c:v>
                </c:pt>
                <c:pt idx="3">
                  <c:v>11</c:v>
                </c:pt>
                <c:pt idx="4">
                  <c:v>11</c:v>
                </c:pt>
                <c:pt idx="5">
                  <c:v>10</c:v>
                </c:pt>
                <c:pt idx="6">
                  <c:v>10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A1E-F94B-B495-3BB8C2861762}"/>
            </c:ext>
          </c:extLst>
        </c:ser>
        <c:ser>
          <c:idx val="4"/>
          <c:order val="3"/>
          <c:tx>
            <c:v>SWI3</c:v>
          </c:tx>
          <c:spPr>
            <a:ln w="28575" cap="rnd">
              <a:solidFill>
                <a:schemeClr val="accent3">
                  <a:tint val="54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Sheet2!$H$99:$H$116</c:f>
              <c:numCache>
                <c:formatCode>General</c:formatCode>
                <c:ptCount val="18"/>
                <c:pt idx="7">
                  <c:v>8</c:v>
                </c:pt>
                <c:pt idx="8">
                  <c:v>8</c:v>
                </c:pt>
                <c:pt idx="9">
                  <c:v>10</c:v>
                </c:pt>
                <c:pt idx="10">
                  <c:v>8</c:v>
                </c:pt>
                <c:pt idx="11">
                  <c:v>8</c:v>
                </c:pt>
                <c:pt idx="12">
                  <c:v>6</c:v>
                </c:pt>
                <c:pt idx="13">
                  <c:v>8</c:v>
                </c:pt>
                <c:pt idx="14">
                  <c:v>10</c:v>
                </c:pt>
                <c:pt idx="15">
                  <c:v>13</c:v>
                </c:pt>
                <c:pt idx="16">
                  <c:v>8</c:v>
                </c:pt>
                <c:pt idx="17">
                  <c:v>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A1E-F94B-B495-3BB8C28617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2282688"/>
        <c:axId val="472283080"/>
      </c:lineChart>
      <c:catAx>
        <c:axId val="472282688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83080"/>
        <c:crosses val="autoZero"/>
        <c:auto val="1"/>
        <c:lblAlgn val="ctr"/>
        <c:lblOffset val="100"/>
        <c:noMultiLvlLbl val="0"/>
      </c:catAx>
      <c:valAx>
        <c:axId val="4722830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826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GHQB4</c:v>
          </c:tx>
          <c:spPr>
            <a:ln w="28575" cap="rnd">
              <a:solidFill>
                <a:schemeClr val="accent3">
                  <a:shade val="53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53000"/>
                </a:schemeClr>
              </a:solidFill>
              <a:ln w="9525">
                <a:solidFill>
                  <a:schemeClr val="accent3">
                    <a:shade val="53000"/>
                  </a:schemeClr>
                </a:solidFill>
              </a:ln>
              <a:effectLst/>
            </c:spPr>
          </c:marker>
          <c:val>
            <c:numRef>
              <c:f>Sheet2!$D$127:$D$145</c:f>
              <c:numCache>
                <c:formatCode>General</c:formatCode>
                <c:ptCount val="19"/>
                <c:pt idx="0">
                  <c:v>12</c:v>
                </c:pt>
                <c:pt idx="1">
                  <c:v>12</c:v>
                </c:pt>
                <c:pt idx="2">
                  <c:v>12</c:v>
                </c:pt>
                <c:pt idx="3">
                  <c:v>17</c:v>
                </c:pt>
                <c:pt idx="4">
                  <c:v>12</c:v>
                </c:pt>
                <c:pt idx="5">
                  <c:v>6</c:v>
                </c:pt>
                <c:pt idx="6">
                  <c:v>23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FB6-9D40-8B9D-C3BA828CD2A3}"/>
            </c:ext>
          </c:extLst>
        </c:ser>
        <c:ser>
          <c:idx val="1"/>
          <c:order val="1"/>
          <c:tx>
            <c:v>GHQI4</c:v>
          </c:tx>
          <c:spPr>
            <a:ln w="28575" cap="rnd">
              <a:solidFill>
                <a:schemeClr val="accent3">
                  <a:shade val="7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76000"/>
                </a:schemeClr>
              </a:solidFill>
              <a:ln w="9525">
                <a:solidFill>
                  <a:schemeClr val="accent3">
                    <a:shade val="76000"/>
                  </a:schemeClr>
                </a:solidFill>
              </a:ln>
              <a:effectLst/>
            </c:spPr>
          </c:marker>
          <c:val>
            <c:numRef>
              <c:f>Sheet2!$E$127:$E$145</c:f>
              <c:numCache>
                <c:formatCode>General</c:formatCode>
                <c:ptCount val="19"/>
                <c:pt idx="7">
                  <c:v>3</c:v>
                </c:pt>
                <c:pt idx="8">
                  <c:v>21</c:v>
                </c:pt>
                <c:pt idx="9">
                  <c:v>15</c:v>
                </c:pt>
                <c:pt idx="10">
                  <c:v>7</c:v>
                </c:pt>
                <c:pt idx="11">
                  <c:v>3</c:v>
                </c:pt>
                <c:pt idx="12">
                  <c:v>2</c:v>
                </c:pt>
                <c:pt idx="13">
                  <c:v>1</c:v>
                </c:pt>
                <c:pt idx="14">
                  <c:v>1</c:v>
                </c:pt>
                <c:pt idx="15">
                  <c:v>3</c:v>
                </c:pt>
                <c:pt idx="16">
                  <c:v>1</c:v>
                </c:pt>
                <c:pt idx="17">
                  <c:v>5</c:v>
                </c:pt>
                <c:pt idx="18">
                  <c:v>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FB6-9D40-8B9D-C3BA828CD2A3}"/>
            </c:ext>
          </c:extLst>
        </c:ser>
        <c:ser>
          <c:idx val="3"/>
          <c:order val="2"/>
          <c:tx>
            <c:v>SWB4</c:v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Sheet2!$G$127:$G$145</c:f>
              <c:numCache>
                <c:formatCode>General</c:formatCode>
                <c:ptCount val="19"/>
                <c:pt idx="0">
                  <c:v>17</c:v>
                </c:pt>
                <c:pt idx="1">
                  <c:v>18</c:v>
                </c:pt>
                <c:pt idx="2">
                  <c:v>19</c:v>
                </c:pt>
                <c:pt idx="3">
                  <c:v>19</c:v>
                </c:pt>
                <c:pt idx="4">
                  <c:v>20</c:v>
                </c:pt>
                <c:pt idx="5">
                  <c:v>28</c:v>
                </c:pt>
                <c:pt idx="6">
                  <c:v>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FB6-9D40-8B9D-C3BA828CD2A3}"/>
            </c:ext>
          </c:extLst>
        </c:ser>
        <c:ser>
          <c:idx val="4"/>
          <c:order val="3"/>
          <c:tx>
            <c:v>SWI4</c:v>
          </c:tx>
          <c:spPr>
            <a:ln w="28575" cap="rnd">
              <a:solidFill>
                <a:schemeClr val="accent3">
                  <a:tint val="54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Sheet2!$H$127:$H$145</c:f>
              <c:numCache>
                <c:formatCode>General</c:formatCode>
                <c:ptCount val="19"/>
                <c:pt idx="7">
                  <c:v>28</c:v>
                </c:pt>
                <c:pt idx="8">
                  <c:v>17</c:v>
                </c:pt>
                <c:pt idx="9">
                  <c:v>20</c:v>
                </c:pt>
                <c:pt idx="10">
                  <c:v>22</c:v>
                </c:pt>
                <c:pt idx="11">
                  <c:v>24</c:v>
                </c:pt>
                <c:pt idx="12">
                  <c:v>27</c:v>
                </c:pt>
                <c:pt idx="13">
                  <c:v>25</c:v>
                </c:pt>
                <c:pt idx="14">
                  <c:v>28</c:v>
                </c:pt>
                <c:pt idx="15">
                  <c:v>30</c:v>
                </c:pt>
                <c:pt idx="16">
                  <c:v>29</c:v>
                </c:pt>
                <c:pt idx="17">
                  <c:v>28</c:v>
                </c:pt>
                <c:pt idx="18">
                  <c:v>27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FB6-9D40-8B9D-C3BA828CD2A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2282296"/>
        <c:axId val="472271320"/>
      </c:lineChart>
      <c:catAx>
        <c:axId val="47228229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1320"/>
        <c:crosses val="autoZero"/>
        <c:auto val="1"/>
        <c:lblAlgn val="ctr"/>
        <c:lblOffset val="100"/>
        <c:noMultiLvlLbl val="0"/>
      </c:catAx>
      <c:valAx>
        <c:axId val="4722713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822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GHQB5</c:v>
          </c:tx>
          <c:spPr>
            <a:ln w="28575" cap="rnd">
              <a:solidFill>
                <a:schemeClr val="accent3">
                  <a:shade val="53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53000"/>
                </a:schemeClr>
              </a:solidFill>
              <a:ln w="9525">
                <a:solidFill>
                  <a:schemeClr val="accent3">
                    <a:shade val="53000"/>
                  </a:schemeClr>
                </a:solidFill>
              </a:ln>
              <a:effectLst/>
            </c:spPr>
          </c:marker>
          <c:val>
            <c:numRef>
              <c:f>Sheet2!$C$159:$C$175</c:f>
              <c:numCache>
                <c:formatCode>General</c:formatCode>
                <c:ptCount val="17"/>
                <c:pt idx="0">
                  <c:v>26</c:v>
                </c:pt>
                <c:pt idx="1">
                  <c:v>16</c:v>
                </c:pt>
                <c:pt idx="2">
                  <c:v>20</c:v>
                </c:pt>
                <c:pt idx="3">
                  <c:v>14</c:v>
                </c:pt>
                <c:pt idx="4">
                  <c:v>12</c:v>
                </c:pt>
                <c:pt idx="5">
                  <c:v>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37D-044E-A7E1-505907589961}"/>
            </c:ext>
          </c:extLst>
        </c:ser>
        <c:ser>
          <c:idx val="1"/>
          <c:order val="1"/>
          <c:tx>
            <c:v>GHQI5</c:v>
          </c:tx>
          <c:spPr>
            <a:ln w="28575" cap="rnd">
              <a:solidFill>
                <a:schemeClr val="accent3">
                  <a:shade val="7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76000"/>
                </a:schemeClr>
              </a:solidFill>
              <a:ln w="9525">
                <a:solidFill>
                  <a:schemeClr val="accent3">
                    <a:shade val="76000"/>
                  </a:schemeClr>
                </a:solidFill>
              </a:ln>
              <a:effectLst/>
            </c:spPr>
          </c:marker>
          <c:val>
            <c:numRef>
              <c:f>Sheet2!$D$159:$D$175</c:f>
              <c:numCache>
                <c:formatCode>General</c:formatCode>
                <c:ptCount val="17"/>
                <c:pt idx="6">
                  <c:v>10</c:v>
                </c:pt>
                <c:pt idx="7">
                  <c:v>11</c:v>
                </c:pt>
                <c:pt idx="8">
                  <c:v>9</c:v>
                </c:pt>
                <c:pt idx="9">
                  <c:v>8</c:v>
                </c:pt>
                <c:pt idx="10">
                  <c:v>12</c:v>
                </c:pt>
                <c:pt idx="11">
                  <c:v>6</c:v>
                </c:pt>
                <c:pt idx="12">
                  <c:v>9</c:v>
                </c:pt>
                <c:pt idx="13">
                  <c:v>12</c:v>
                </c:pt>
                <c:pt idx="14">
                  <c:v>14</c:v>
                </c:pt>
                <c:pt idx="15">
                  <c:v>12</c:v>
                </c:pt>
                <c:pt idx="16">
                  <c:v>10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37D-044E-A7E1-505907589961}"/>
            </c:ext>
          </c:extLst>
        </c:ser>
        <c:ser>
          <c:idx val="3"/>
          <c:order val="2"/>
          <c:tx>
            <c:v>SWB5</c:v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Sheet2!$F$159:$F$175</c:f>
              <c:numCache>
                <c:formatCode>General</c:formatCode>
                <c:ptCount val="17"/>
                <c:pt idx="0">
                  <c:v>14</c:v>
                </c:pt>
                <c:pt idx="1">
                  <c:v>12</c:v>
                </c:pt>
                <c:pt idx="2">
                  <c:v>12</c:v>
                </c:pt>
                <c:pt idx="3">
                  <c:v>17</c:v>
                </c:pt>
                <c:pt idx="4">
                  <c:v>10</c:v>
                </c:pt>
                <c:pt idx="5">
                  <c:v>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37D-044E-A7E1-505907589961}"/>
            </c:ext>
          </c:extLst>
        </c:ser>
        <c:ser>
          <c:idx val="4"/>
          <c:order val="3"/>
          <c:tx>
            <c:v>SWI5</c:v>
          </c:tx>
          <c:spPr>
            <a:ln w="28575" cap="rnd">
              <a:solidFill>
                <a:schemeClr val="accent3">
                  <a:tint val="54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Sheet2!$G$159:$G$175</c:f>
              <c:numCache>
                <c:formatCode>General</c:formatCode>
                <c:ptCount val="17"/>
                <c:pt idx="6">
                  <c:v>14</c:v>
                </c:pt>
                <c:pt idx="7">
                  <c:v>14</c:v>
                </c:pt>
                <c:pt idx="8">
                  <c:v>20</c:v>
                </c:pt>
                <c:pt idx="9">
                  <c:v>20</c:v>
                </c:pt>
                <c:pt idx="10">
                  <c:v>19</c:v>
                </c:pt>
                <c:pt idx="11">
                  <c:v>19</c:v>
                </c:pt>
                <c:pt idx="12">
                  <c:v>14</c:v>
                </c:pt>
                <c:pt idx="13">
                  <c:v>22</c:v>
                </c:pt>
                <c:pt idx="14">
                  <c:v>20</c:v>
                </c:pt>
                <c:pt idx="15">
                  <c:v>18</c:v>
                </c:pt>
                <c:pt idx="16">
                  <c:v>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37D-044E-A7E1-5059075899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2268968"/>
        <c:axId val="472279160"/>
      </c:lineChart>
      <c:catAx>
        <c:axId val="472268968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9160"/>
        <c:crosses val="autoZero"/>
        <c:auto val="1"/>
        <c:lblAlgn val="ctr"/>
        <c:lblOffset val="100"/>
        <c:noMultiLvlLbl val="0"/>
      </c:catAx>
      <c:valAx>
        <c:axId val="4722791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68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GHQB6</c:v>
          </c:tx>
          <c:spPr>
            <a:ln w="28575" cap="rnd">
              <a:solidFill>
                <a:schemeClr val="accent3">
                  <a:shade val="53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53000"/>
                </a:schemeClr>
              </a:solidFill>
              <a:ln w="9525">
                <a:solidFill>
                  <a:schemeClr val="accent3">
                    <a:shade val="53000"/>
                  </a:schemeClr>
                </a:solidFill>
              </a:ln>
              <a:effectLst/>
            </c:spPr>
          </c:marker>
          <c:val>
            <c:numRef>
              <c:f>Sheet2!$C$190:$C$207</c:f>
              <c:numCache>
                <c:formatCode>General</c:formatCode>
                <c:ptCount val="18"/>
                <c:pt idx="0">
                  <c:v>6</c:v>
                </c:pt>
                <c:pt idx="1">
                  <c:v>15</c:v>
                </c:pt>
                <c:pt idx="2">
                  <c:v>11</c:v>
                </c:pt>
                <c:pt idx="3">
                  <c:v>8</c:v>
                </c:pt>
                <c:pt idx="4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B3C-DB4D-B3B4-1EEDFDF5B3B3}"/>
            </c:ext>
          </c:extLst>
        </c:ser>
        <c:ser>
          <c:idx val="1"/>
          <c:order val="1"/>
          <c:tx>
            <c:v>GHQI6</c:v>
          </c:tx>
          <c:spPr>
            <a:ln w="28575" cap="rnd">
              <a:solidFill>
                <a:schemeClr val="accent3">
                  <a:shade val="7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76000"/>
                </a:schemeClr>
              </a:solidFill>
              <a:ln w="9525">
                <a:solidFill>
                  <a:schemeClr val="accent3">
                    <a:shade val="76000"/>
                  </a:schemeClr>
                </a:solidFill>
              </a:ln>
              <a:effectLst/>
            </c:spPr>
          </c:marker>
          <c:val>
            <c:numRef>
              <c:f>Sheet2!$D$190:$D$207</c:f>
              <c:numCache>
                <c:formatCode>General</c:formatCode>
                <c:ptCount val="18"/>
                <c:pt idx="5">
                  <c:v>10</c:v>
                </c:pt>
                <c:pt idx="6">
                  <c:v>6</c:v>
                </c:pt>
                <c:pt idx="7">
                  <c:v>8</c:v>
                </c:pt>
                <c:pt idx="8">
                  <c:v>8</c:v>
                </c:pt>
                <c:pt idx="9">
                  <c:v>5</c:v>
                </c:pt>
                <c:pt idx="10">
                  <c:v>6</c:v>
                </c:pt>
                <c:pt idx="11">
                  <c:v>7</c:v>
                </c:pt>
                <c:pt idx="12">
                  <c:v>8</c:v>
                </c:pt>
                <c:pt idx="13">
                  <c:v>7</c:v>
                </c:pt>
                <c:pt idx="14">
                  <c:v>8</c:v>
                </c:pt>
                <c:pt idx="15">
                  <c:v>8</c:v>
                </c:pt>
                <c:pt idx="16">
                  <c:v>7</c:v>
                </c:pt>
                <c:pt idx="17">
                  <c:v>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B3C-DB4D-B3B4-1EEDFDF5B3B3}"/>
            </c:ext>
          </c:extLst>
        </c:ser>
        <c:ser>
          <c:idx val="3"/>
          <c:order val="2"/>
          <c:tx>
            <c:v>SWB6</c:v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Sheet2!$F$190:$F$207</c:f>
              <c:numCache>
                <c:formatCode>General</c:formatCode>
                <c:ptCount val="18"/>
                <c:pt idx="0">
                  <c:v>17</c:v>
                </c:pt>
                <c:pt idx="1">
                  <c:v>18</c:v>
                </c:pt>
                <c:pt idx="2">
                  <c:v>13</c:v>
                </c:pt>
                <c:pt idx="3">
                  <c:v>17</c:v>
                </c:pt>
                <c:pt idx="4">
                  <c:v>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B3C-DB4D-B3B4-1EEDFDF5B3B3}"/>
            </c:ext>
          </c:extLst>
        </c:ser>
        <c:ser>
          <c:idx val="4"/>
          <c:order val="3"/>
          <c:tx>
            <c:v>SWI6</c:v>
          </c:tx>
          <c:spPr>
            <a:ln w="28575" cap="rnd">
              <a:solidFill>
                <a:schemeClr val="accent3">
                  <a:tint val="54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Sheet2!$G$190:$G$207</c:f>
              <c:numCache>
                <c:formatCode>General</c:formatCode>
                <c:ptCount val="18"/>
                <c:pt idx="5">
                  <c:v>15</c:v>
                </c:pt>
                <c:pt idx="6">
                  <c:v>17</c:v>
                </c:pt>
                <c:pt idx="7">
                  <c:v>20</c:v>
                </c:pt>
                <c:pt idx="8">
                  <c:v>18</c:v>
                </c:pt>
                <c:pt idx="9">
                  <c:v>16</c:v>
                </c:pt>
                <c:pt idx="10">
                  <c:v>16</c:v>
                </c:pt>
                <c:pt idx="11">
                  <c:v>25</c:v>
                </c:pt>
                <c:pt idx="12">
                  <c:v>24</c:v>
                </c:pt>
                <c:pt idx="13">
                  <c:v>22</c:v>
                </c:pt>
                <c:pt idx="14">
                  <c:v>23</c:v>
                </c:pt>
                <c:pt idx="15">
                  <c:v>19</c:v>
                </c:pt>
                <c:pt idx="16">
                  <c:v>23</c:v>
                </c:pt>
                <c:pt idx="17">
                  <c:v>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B3C-DB4D-B3B4-1EEDFDF5B3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2280336"/>
        <c:axId val="472277592"/>
      </c:lineChart>
      <c:catAx>
        <c:axId val="47228033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7592"/>
        <c:crosses val="autoZero"/>
        <c:auto val="1"/>
        <c:lblAlgn val="ctr"/>
        <c:lblOffset val="100"/>
        <c:noMultiLvlLbl val="0"/>
      </c:catAx>
      <c:valAx>
        <c:axId val="4722775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803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GHQB7</c:v>
          </c:tx>
          <c:spPr>
            <a:ln w="28575" cap="rnd">
              <a:solidFill>
                <a:schemeClr val="accent3">
                  <a:shade val="53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53000"/>
                </a:schemeClr>
              </a:solidFill>
              <a:ln w="9525">
                <a:solidFill>
                  <a:schemeClr val="accent3">
                    <a:shade val="53000"/>
                  </a:schemeClr>
                </a:solidFill>
              </a:ln>
              <a:effectLst/>
            </c:spPr>
          </c:marker>
          <c:val>
            <c:numRef>
              <c:f>Sheet2!$D$221:$D$239</c:f>
              <c:numCache>
                <c:formatCode>General</c:formatCode>
                <c:ptCount val="19"/>
                <c:pt idx="0">
                  <c:v>29</c:v>
                </c:pt>
                <c:pt idx="1">
                  <c:v>19</c:v>
                </c:pt>
                <c:pt idx="2">
                  <c:v>19</c:v>
                </c:pt>
                <c:pt idx="3">
                  <c:v>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C67-784A-97C1-6D9A60532183}"/>
            </c:ext>
          </c:extLst>
        </c:ser>
        <c:ser>
          <c:idx val="1"/>
          <c:order val="1"/>
          <c:tx>
            <c:v>GHQI7</c:v>
          </c:tx>
          <c:spPr>
            <a:ln w="28575" cap="rnd">
              <a:solidFill>
                <a:schemeClr val="accent3">
                  <a:shade val="7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76000"/>
                </a:schemeClr>
              </a:solidFill>
              <a:ln w="9525">
                <a:solidFill>
                  <a:schemeClr val="accent3">
                    <a:shade val="76000"/>
                  </a:schemeClr>
                </a:solidFill>
              </a:ln>
              <a:effectLst/>
            </c:spPr>
          </c:marker>
          <c:val>
            <c:numRef>
              <c:f>Sheet2!$E$221:$E$239</c:f>
              <c:numCache>
                <c:formatCode>General</c:formatCode>
                <c:ptCount val="19"/>
                <c:pt idx="4">
                  <c:v>16</c:v>
                </c:pt>
                <c:pt idx="5">
                  <c:v>17</c:v>
                </c:pt>
                <c:pt idx="6">
                  <c:v>14</c:v>
                </c:pt>
                <c:pt idx="7">
                  <c:v>9</c:v>
                </c:pt>
                <c:pt idx="8">
                  <c:v>9</c:v>
                </c:pt>
                <c:pt idx="9">
                  <c:v>7</c:v>
                </c:pt>
                <c:pt idx="10">
                  <c:v>6</c:v>
                </c:pt>
                <c:pt idx="11">
                  <c:v>10</c:v>
                </c:pt>
                <c:pt idx="12">
                  <c:v>14</c:v>
                </c:pt>
                <c:pt idx="13">
                  <c:v>9</c:v>
                </c:pt>
                <c:pt idx="14">
                  <c:v>9</c:v>
                </c:pt>
                <c:pt idx="15">
                  <c:v>18</c:v>
                </c:pt>
                <c:pt idx="16">
                  <c:v>16</c:v>
                </c:pt>
                <c:pt idx="17">
                  <c:v>9</c:v>
                </c:pt>
                <c:pt idx="18">
                  <c:v>10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C67-784A-97C1-6D9A60532183}"/>
            </c:ext>
          </c:extLst>
        </c:ser>
        <c:ser>
          <c:idx val="3"/>
          <c:order val="2"/>
          <c:tx>
            <c:v>SWB7</c:v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Sheet2!$G$221:$G$239</c:f>
              <c:numCache>
                <c:formatCode>General</c:formatCode>
                <c:ptCount val="19"/>
                <c:pt idx="0">
                  <c:v>18</c:v>
                </c:pt>
                <c:pt idx="1">
                  <c:v>29</c:v>
                </c:pt>
                <c:pt idx="2">
                  <c:v>25</c:v>
                </c:pt>
                <c:pt idx="3">
                  <c:v>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C67-784A-97C1-6D9A60532183}"/>
            </c:ext>
          </c:extLst>
        </c:ser>
        <c:ser>
          <c:idx val="4"/>
          <c:order val="3"/>
          <c:tx>
            <c:v>SWI7</c:v>
          </c:tx>
          <c:spPr>
            <a:ln w="28575" cap="rnd">
              <a:solidFill>
                <a:schemeClr val="accent3">
                  <a:tint val="54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Sheet2!$H$221:$H$239</c:f>
              <c:numCache>
                <c:formatCode>General</c:formatCode>
                <c:ptCount val="19"/>
                <c:pt idx="4">
                  <c:v>22</c:v>
                </c:pt>
                <c:pt idx="5">
                  <c:v>23</c:v>
                </c:pt>
                <c:pt idx="6">
                  <c:v>23</c:v>
                </c:pt>
                <c:pt idx="7">
                  <c:v>26</c:v>
                </c:pt>
                <c:pt idx="8">
                  <c:v>28</c:v>
                </c:pt>
                <c:pt idx="9">
                  <c:v>28</c:v>
                </c:pt>
                <c:pt idx="10">
                  <c:v>29</c:v>
                </c:pt>
                <c:pt idx="11">
                  <c:v>28</c:v>
                </c:pt>
                <c:pt idx="12">
                  <c:v>27</c:v>
                </c:pt>
                <c:pt idx="13">
                  <c:v>29</c:v>
                </c:pt>
                <c:pt idx="14">
                  <c:v>29</c:v>
                </c:pt>
                <c:pt idx="15">
                  <c:v>24</c:v>
                </c:pt>
                <c:pt idx="16">
                  <c:v>25</c:v>
                </c:pt>
                <c:pt idx="17">
                  <c:v>28</c:v>
                </c:pt>
                <c:pt idx="18">
                  <c:v>28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C67-784A-97C1-6D9A605321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2275632"/>
        <c:axId val="472279552"/>
      </c:lineChart>
      <c:catAx>
        <c:axId val="472275632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9552"/>
        <c:crosses val="autoZero"/>
        <c:auto val="1"/>
        <c:lblAlgn val="ctr"/>
        <c:lblOffset val="100"/>
        <c:noMultiLvlLbl val="0"/>
      </c:catAx>
      <c:valAx>
        <c:axId val="4722795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5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GHQB8</c:v>
          </c:tx>
          <c:spPr>
            <a:ln w="28575" cap="rnd">
              <a:solidFill>
                <a:schemeClr val="accent3">
                  <a:shade val="53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53000"/>
                </a:schemeClr>
              </a:solidFill>
              <a:ln w="9525">
                <a:solidFill>
                  <a:schemeClr val="accent3">
                    <a:shade val="53000"/>
                  </a:schemeClr>
                </a:solidFill>
              </a:ln>
              <a:effectLst/>
            </c:spPr>
          </c:marker>
          <c:val>
            <c:numRef>
              <c:f>Sheet2!$D$254:$D$274</c:f>
              <c:numCache>
                <c:formatCode>General</c:formatCode>
                <c:ptCount val="21"/>
                <c:pt idx="0">
                  <c:v>24</c:v>
                </c:pt>
                <c:pt idx="1">
                  <c:v>18</c:v>
                </c:pt>
                <c:pt idx="2">
                  <c:v>17</c:v>
                </c:pt>
                <c:pt idx="3">
                  <c:v>20</c:v>
                </c:pt>
                <c:pt idx="4">
                  <c:v>18</c:v>
                </c:pt>
                <c:pt idx="5">
                  <c:v>14</c:v>
                </c:pt>
                <c:pt idx="6">
                  <c:v>21</c:v>
                </c:pt>
                <c:pt idx="7">
                  <c:v>17</c:v>
                </c:pt>
                <c:pt idx="8">
                  <c:v>19</c:v>
                </c:pt>
                <c:pt idx="9">
                  <c:v>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A8B-954F-904A-FAAD77080EB5}"/>
            </c:ext>
          </c:extLst>
        </c:ser>
        <c:ser>
          <c:idx val="1"/>
          <c:order val="1"/>
          <c:tx>
            <c:v>GHQI8</c:v>
          </c:tx>
          <c:spPr>
            <a:ln w="28575" cap="rnd">
              <a:solidFill>
                <a:schemeClr val="accent3">
                  <a:shade val="7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76000"/>
                </a:schemeClr>
              </a:solidFill>
              <a:ln w="9525">
                <a:solidFill>
                  <a:schemeClr val="accent3">
                    <a:shade val="76000"/>
                  </a:schemeClr>
                </a:solidFill>
              </a:ln>
              <a:effectLst/>
            </c:spPr>
          </c:marker>
          <c:val>
            <c:numRef>
              <c:f>Sheet2!$E$254:$E$274</c:f>
              <c:numCache>
                <c:formatCode>General</c:formatCode>
                <c:ptCount val="21"/>
                <c:pt idx="10">
                  <c:v>5</c:v>
                </c:pt>
                <c:pt idx="11">
                  <c:v>17</c:v>
                </c:pt>
                <c:pt idx="12">
                  <c:v>16</c:v>
                </c:pt>
                <c:pt idx="13">
                  <c:v>14</c:v>
                </c:pt>
                <c:pt idx="14">
                  <c:v>5</c:v>
                </c:pt>
                <c:pt idx="15">
                  <c:v>5</c:v>
                </c:pt>
                <c:pt idx="16">
                  <c:v>11</c:v>
                </c:pt>
                <c:pt idx="17">
                  <c:v>7</c:v>
                </c:pt>
                <c:pt idx="18">
                  <c:v>11</c:v>
                </c:pt>
                <c:pt idx="19">
                  <c:v>11</c:v>
                </c:pt>
                <c:pt idx="20">
                  <c:v>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A8B-954F-904A-FAAD77080EB5}"/>
            </c:ext>
          </c:extLst>
        </c:ser>
        <c:ser>
          <c:idx val="3"/>
          <c:order val="2"/>
          <c:tx>
            <c:v>SWB8</c:v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Sheet2!$G$254:$G$274</c:f>
              <c:numCache>
                <c:formatCode>General</c:formatCode>
                <c:ptCount val="21"/>
                <c:pt idx="0">
                  <c:v>18</c:v>
                </c:pt>
                <c:pt idx="1">
                  <c:v>27</c:v>
                </c:pt>
                <c:pt idx="2">
                  <c:v>26</c:v>
                </c:pt>
                <c:pt idx="3">
                  <c:v>24</c:v>
                </c:pt>
                <c:pt idx="4">
                  <c:v>27</c:v>
                </c:pt>
                <c:pt idx="5">
                  <c:v>30</c:v>
                </c:pt>
                <c:pt idx="6">
                  <c:v>25</c:v>
                </c:pt>
                <c:pt idx="7">
                  <c:v>30</c:v>
                </c:pt>
                <c:pt idx="8">
                  <c:v>23</c:v>
                </c:pt>
                <c:pt idx="9">
                  <c:v>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A8B-954F-904A-FAAD77080EB5}"/>
            </c:ext>
          </c:extLst>
        </c:ser>
        <c:ser>
          <c:idx val="4"/>
          <c:order val="3"/>
          <c:tx>
            <c:v>SWI8</c:v>
          </c:tx>
          <c:spPr>
            <a:ln w="28575" cap="rnd">
              <a:solidFill>
                <a:schemeClr val="accent3">
                  <a:tint val="54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Sheet2!$H$254:$H$274</c:f>
              <c:numCache>
                <c:formatCode>General</c:formatCode>
                <c:ptCount val="21"/>
                <c:pt idx="10">
                  <c:v>30</c:v>
                </c:pt>
                <c:pt idx="11">
                  <c:v>29</c:v>
                </c:pt>
                <c:pt idx="12">
                  <c:v>20</c:v>
                </c:pt>
                <c:pt idx="13">
                  <c:v>29</c:v>
                </c:pt>
                <c:pt idx="14">
                  <c:v>35</c:v>
                </c:pt>
                <c:pt idx="15">
                  <c:v>32</c:v>
                </c:pt>
                <c:pt idx="16">
                  <c:v>33</c:v>
                </c:pt>
                <c:pt idx="17">
                  <c:v>28</c:v>
                </c:pt>
                <c:pt idx="18">
                  <c:v>31</c:v>
                </c:pt>
                <c:pt idx="19">
                  <c:v>33</c:v>
                </c:pt>
                <c:pt idx="20">
                  <c:v>35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A8B-954F-904A-FAAD77080E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2274064"/>
        <c:axId val="472276024"/>
      </c:lineChart>
      <c:catAx>
        <c:axId val="47227406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6024"/>
        <c:crosses val="autoZero"/>
        <c:auto val="1"/>
        <c:lblAlgn val="ctr"/>
        <c:lblOffset val="100"/>
        <c:noMultiLvlLbl val="0"/>
      </c:catAx>
      <c:valAx>
        <c:axId val="472276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GHQB9</c:v>
          </c:tx>
          <c:spPr>
            <a:ln w="28575" cap="rnd">
              <a:solidFill>
                <a:schemeClr val="accent3">
                  <a:shade val="53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53000"/>
                </a:schemeClr>
              </a:solidFill>
              <a:ln w="9525">
                <a:solidFill>
                  <a:schemeClr val="accent3">
                    <a:shade val="53000"/>
                  </a:schemeClr>
                </a:solidFill>
              </a:ln>
              <a:effectLst/>
            </c:spPr>
          </c:marker>
          <c:val>
            <c:numRef>
              <c:f>Sheet2!$D$283:$D$300</c:f>
              <c:numCache>
                <c:formatCode>General</c:formatCode>
                <c:ptCount val="18"/>
                <c:pt idx="0">
                  <c:v>20</c:v>
                </c:pt>
                <c:pt idx="1">
                  <c:v>27</c:v>
                </c:pt>
                <c:pt idx="2">
                  <c:v>17</c:v>
                </c:pt>
                <c:pt idx="3">
                  <c:v>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A8B-AE43-BEE6-334FE6C00090}"/>
            </c:ext>
          </c:extLst>
        </c:ser>
        <c:ser>
          <c:idx val="1"/>
          <c:order val="1"/>
          <c:tx>
            <c:v>GHQI9</c:v>
          </c:tx>
          <c:spPr>
            <a:ln w="28575" cap="rnd">
              <a:solidFill>
                <a:schemeClr val="accent3">
                  <a:shade val="76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shade val="76000"/>
                </a:schemeClr>
              </a:solidFill>
              <a:ln w="9525">
                <a:solidFill>
                  <a:schemeClr val="accent3">
                    <a:shade val="76000"/>
                  </a:schemeClr>
                </a:solidFill>
              </a:ln>
              <a:effectLst/>
            </c:spPr>
          </c:marker>
          <c:val>
            <c:numRef>
              <c:f>Sheet2!$E$283:$E$300</c:f>
              <c:numCache>
                <c:formatCode>General</c:formatCode>
                <c:ptCount val="18"/>
                <c:pt idx="4">
                  <c:v>11</c:v>
                </c:pt>
                <c:pt idx="5">
                  <c:v>33</c:v>
                </c:pt>
                <c:pt idx="6">
                  <c:v>29</c:v>
                </c:pt>
                <c:pt idx="7">
                  <c:v>4</c:v>
                </c:pt>
                <c:pt idx="8">
                  <c:v>2</c:v>
                </c:pt>
                <c:pt idx="9">
                  <c:v>4</c:v>
                </c:pt>
                <c:pt idx="10">
                  <c:v>22</c:v>
                </c:pt>
                <c:pt idx="11">
                  <c:v>12</c:v>
                </c:pt>
                <c:pt idx="12">
                  <c:v>10</c:v>
                </c:pt>
                <c:pt idx="13">
                  <c:v>4</c:v>
                </c:pt>
                <c:pt idx="14">
                  <c:v>3</c:v>
                </c:pt>
                <c:pt idx="15">
                  <c:v>3</c:v>
                </c:pt>
                <c:pt idx="16">
                  <c:v>6</c:v>
                </c:pt>
                <c:pt idx="17">
                  <c:v>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A8B-AE43-BEE6-334FE6C00090}"/>
            </c:ext>
          </c:extLst>
        </c:ser>
        <c:ser>
          <c:idx val="3"/>
          <c:order val="2"/>
          <c:tx>
            <c:v>SWB9</c:v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Sheet2!$G$283:$G$300</c:f>
              <c:numCache>
                <c:formatCode>General</c:formatCode>
                <c:ptCount val="18"/>
                <c:pt idx="0">
                  <c:v>18</c:v>
                </c:pt>
                <c:pt idx="1">
                  <c:v>18</c:v>
                </c:pt>
                <c:pt idx="2">
                  <c:v>18</c:v>
                </c:pt>
                <c:pt idx="3">
                  <c:v>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A8B-AE43-BEE6-334FE6C00090}"/>
            </c:ext>
          </c:extLst>
        </c:ser>
        <c:ser>
          <c:idx val="4"/>
          <c:order val="3"/>
          <c:tx>
            <c:v>SWI9</c:v>
          </c:tx>
          <c:spPr>
            <a:ln w="28575" cap="rnd">
              <a:solidFill>
                <a:schemeClr val="accent3">
                  <a:tint val="54000"/>
                </a:schemeClr>
              </a:solidFill>
              <a:round/>
            </a:ln>
            <a:effectLst/>
          </c:spPr>
          <c:marker>
            <c:symbol val="none"/>
          </c:marker>
          <c:val>
            <c:numRef>
              <c:f>Sheet2!$H$283:$H$300</c:f>
              <c:numCache>
                <c:formatCode>General</c:formatCode>
                <c:ptCount val="18"/>
                <c:pt idx="4">
                  <c:v>17</c:v>
                </c:pt>
                <c:pt idx="5">
                  <c:v>18</c:v>
                </c:pt>
                <c:pt idx="6">
                  <c:v>29</c:v>
                </c:pt>
                <c:pt idx="7">
                  <c:v>30</c:v>
                </c:pt>
                <c:pt idx="8">
                  <c:v>28</c:v>
                </c:pt>
                <c:pt idx="9">
                  <c:v>19</c:v>
                </c:pt>
                <c:pt idx="10">
                  <c:v>19</c:v>
                </c:pt>
                <c:pt idx="11">
                  <c:v>20</c:v>
                </c:pt>
                <c:pt idx="12">
                  <c:v>30</c:v>
                </c:pt>
                <c:pt idx="13">
                  <c:v>29</c:v>
                </c:pt>
                <c:pt idx="14">
                  <c:v>27</c:v>
                </c:pt>
                <c:pt idx="15">
                  <c:v>27</c:v>
                </c:pt>
                <c:pt idx="16">
                  <c:v>27</c:v>
                </c:pt>
                <c:pt idx="17">
                  <c:v>32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8A8B-AE43-BEE6-334FE6C0009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2276416"/>
        <c:axId val="472269360"/>
      </c:lineChart>
      <c:catAx>
        <c:axId val="47227641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69360"/>
        <c:crosses val="autoZero"/>
        <c:auto val="1"/>
        <c:lblAlgn val="ctr"/>
        <c:lblOffset val="100"/>
        <c:noMultiLvlLbl val="0"/>
      </c:catAx>
      <c:valAx>
        <c:axId val="4722693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22764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10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1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12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13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14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15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16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3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4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5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6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7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8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9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51E4B-598A-4937-ADDF-B76C66491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C&amp;VUHB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 Khan</dc:creator>
  <cp:lastModifiedBy>Reg Morris</cp:lastModifiedBy>
  <cp:revision>13</cp:revision>
  <dcterms:created xsi:type="dcterms:W3CDTF">2022-05-25T10:33:00Z</dcterms:created>
  <dcterms:modified xsi:type="dcterms:W3CDTF">2022-05-25T20:37:00Z</dcterms:modified>
</cp:coreProperties>
</file>