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33CA" w14:textId="77975B31" w:rsidR="00BC39D3" w:rsidRPr="008166E6" w:rsidRDefault="008166E6" w:rsidP="008166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 2. Baseline demographic characteristics and cognitive performance by dementia status at follow-up in Latinos not previously diagnosed. </w:t>
      </w:r>
      <w:bookmarkStart w:id="0" w:name="_GoBack"/>
      <w:bookmarkEnd w:id="0"/>
    </w:p>
    <w:p w14:paraId="21919AFC" w14:textId="77777777" w:rsidR="00C1697A" w:rsidRDefault="00C1697A">
      <w:pPr>
        <w:spacing w:after="0" w:line="200" w:lineRule="exact"/>
        <w:rPr>
          <w:sz w:val="20"/>
          <w:szCs w:val="20"/>
        </w:rPr>
      </w:pPr>
    </w:p>
    <w:p w14:paraId="69F37DC7" w14:textId="77777777" w:rsidR="00C1697A" w:rsidRDefault="00C1697A">
      <w:pPr>
        <w:spacing w:after="0"/>
        <w:sectPr w:rsidR="00C1697A">
          <w:type w:val="continuous"/>
          <w:pgSz w:w="15840" w:h="12240" w:orient="landscape"/>
          <w:pgMar w:top="1120" w:right="2260" w:bottom="280" w:left="1400" w:header="720" w:footer="720" w:gutter="0"/>
          <w:cols w:space="720"/>
        </w:sectPr>
      </w:pPr>
    </w:p>
    <w:p w14:paraId="3D2D1907" w14:textId="77777777" w:rsidR="00C1697A" w:rsidRDefault="00A85895">
      <w:pPr>
        <w:tabs>
          <w:tab w:val="left" w:pos="5560"/>
          <w:tab w:val="left" w:pos="7820"/>
        </w:tabs>
        <w:spacing w:before="22" w:after="0" w:line="240" w:lineRule="auto"/>
        <w:ind w:left="3582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All Patients (N=112)</w:t>
      </w:r>
      <w:r>
        <w:rPr>
          <w:rFonts w:ascii="Calibri" w:eastAsia="Calibri" w:hAnsi="Calibri" w:cs="Calibri"/>
        </w:rPr>
        <w:tab/>
        <w:t>No Dementia (N=88)</w:t>
      </w:r>
      <w:r>
        <w:rPr>
          <w:rFonts w:ascii="Calibri" w:eastAsia="Calibri" w:hAnsi="Calibri" w:cs="Calibri"/>
        </w:rPr>
        <w:tab/>
        <w:t>Dementia (N=24)</w:t>
      </w:r>
    </w:p>
    <w:p w14:paraId="0626044D" w14:textId="77777777" w:rsidR="00C1697A" w:rsidRDefault="00A85895">
      <w:pPr>
        <w:tabs>
          <w:tab w:val="left" w:pos="1280"/>
        </w:tabs>
        <w:spacing w:before="22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Significance</w:t>
      </w:r>
      <w:r>
        <w:rPr>
          <w:rFonts w:ascii="Calibri" w:eastAsia="Calibri" w:hAnsi="Calibri" w:cs="Calibri"/>
        </w:rPr>
        <w:tab/>
        <w:t>partial eta</w:t>
      </w:r>
    </w:p>
    <w:p w14:paraId="7B7FC0E1" w14:textId="77777777" w:rsidR="00C1697A" w:rsidRDefault="00C1697A">
      <w:pPr>
        <w:spacing w:after="0"/>
        <w:sectPr w:rsidR="00C1697A">
          <w:type w:val="continuous"/>
          <w:pgSz w:w="15840" w:h="12240" w:orient="landscape"/>
          <w:pgMar w:top="1120" w:right="2260" w:bottom="280" w:left="1400" w:header="720" w:footer="720" w:gutter="0"/>
          <w:cols w:num="2" w:space="720" w:equalWidth="0">
            <w:col w:w="9369" w:space="381"/>
            <w:col w:w="2430"/>
          </w:cols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917"/>
        <w:gridCol w:w="992"/>
        <w:gridCol w:w="1024"/>
        <w:gridCol w:w="1021"/>
        <w:gridCol w:w="1060"/>
        <w:gridCol w:w="1100"/>
        <w:gridCol w:w="1183"/>
        <w:gridCol w:w="901"/>
      </w:tblGrid>
      <w:tr w:rsidR="00C1697A" w14:paraId="2AA538B7" w14:textId="77777777">
        <w:trPr>
          <w:trHeight w:hRule="exact" w:val="343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F177FCE" w14:textId="77777777" w:rsidR="00C1697A" w:rsidRDefault="00C1697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38EFCA4" w14:textId="77777777" w:rsidR="00C1697A" w:rsidRDefault="00A85895">
            <w:pPr>
              <w:spacing w:before="34" w:after="0" w:line="240" w:lineRule="auto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7F14B1" w14:textId="77777777" w:rsidR="00C1697A" w:rsidRDefault="00A85895">
            <w:pPr>
              <w:spacing w:before="34" w:after="0" w:line="240" w:lineRule="auto"/>
              <w:ind w:left="337" w:right="3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949A08B" w14:textId="77777777" w:rsidR="00C1697A" w:rsidRDefault="00A85895">
            <w:pPr>
              <w:spacing w:before="34" w:after="0" w:line="240" w:lineRule="auto"/>
              <w:ind w:left="2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A0D0F4" w14:textId="77777777" w:rsidR="00C1697A" w:rsidRDefault="00A85895">
            <w:pPr>
              <w:spacing w:before="34" w:after="0" w:line="240" w:lineRule="auto"/>
              <w:ind w:left="35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C7D2663" w14:textId="77777777" w:rsidR="00C1697A" w:rsidRDefault="00A85895">
            <w:pPr>
              <w:spacing w:before="34" w:after="0" w:line="240" w:lineRule="auto"/>
              <w:ind w:left="2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83686A4" w14:textId="77777777" w:rsidR="00C1697A" w:rsidRDefault="00A85895">
            <w:pPr>
              <w:spacing w:before="34" w:after="0" w:line="240" w:lineRule="auto"/>
              <w:ind w:left="373" w:right="3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84A3F" w14:textId="77777777" w:rsidR="00C1697A" w:rsidRDefault="00C1697A"/>
        </w:tc>
      </w:tr>
      <w:tr w:rsidR="00C1697A" w14:paraId="122D54A1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1F7D988D" w14:textId="77777777" w:rsidR="00C1697A" w:rsidRDefault="00A85895">
            <w:pPr>
              <w:spacing w:after="0" w:line="262" w:lineRule="exact"/>
              <w:ind w:left="21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Age at screen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0522B6C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72.79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588BAD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5.63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EF34396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71.70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74C63C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E59F45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76.79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31C121A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7.24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6EF48FC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4CFC7B5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0.139</w:t>
            </w:r>
          </w:p>
        </w:tc>
      </w:tr>
      <w:tr w:rsidR="00C1697A" w14:paraId="4C594F4E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0147136" w14:textId="77777777" w:rsidR="00C1697A" w:rsidRDefault="00A85895">
            <w:pPr>
              <w:spacing w:after="0" w:line="262" w:lineRule="exact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Months to diagnostic assessment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B4824D1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B95E08" w14:textId="77777777" w:rsidR="00C1697A" w:rsidRDefault="00A85895">
            <w:pPr>
              <w:spacing w:after="0" w:line="262" w:lineRule="exact"/>
              <w:ind w:left="2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11.48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7595FA0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B66DBF" w14:textId="77777777" w:rsidR="00C1697A" w:rsidRDefault="00A85895">
            <w:pPr>
              <w:spacing w:after="0" w:line="262" w:lineRule="exact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39CEC16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12.39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619EE92" w14:textId="77777777" w:rsidR="00C1697A" w:rsidRDefault="00A85895">
            <w:pPr>
              <w:spacing w:after="0" w:line="262" w:lineRule="exact"/>
              <w:ind w:left="27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13.24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BE22410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0.806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D8E6F87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0.001</w:t>
            </w:r>
          </w:p>
        </w:tc>
      </w:tr>
      <w:tr w:rsidR="00C1697A" w14:paraId="109CB2B9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19444532" w14:textId="77777777" w:rsidR="00C1697A" w:rsidRDefault="00A85895">
            <w:pPr>
              <w:spacing w:after="0" w:line="262" w:lineRule="exact"/>
              <w:ind w:left="16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Gender (%female)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B1F4B2E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941082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0.48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D4A1B2E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015FEB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2C99AA8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B3EE23E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67A3BBE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0.566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A52ABFC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0.003</w:t>
            </w:r>
          </w:p>
        </w:tc>
      </w:tr>
      <w:tr w:rsidR="00C1697A" w14:paraId="59478604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6812451" w14:textId="77777777" w:rsidR="00C1697A" w:rsidRDefault="00A85895">
            <w:pPr>
              <w:spacing w:after="0" w:line="262" w:lineRule="exact"/>
              <w:ind w:left="16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Years of Education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35B31B6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8ED760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3.64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EE969EB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7.63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159BB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2C0A10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E8AEB51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7264A8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0.136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98C5FE4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0.020</w:t>
            </w:r>
          </w:p>
        </w:tc>
      </w:tr>
      <w:tr w:rsidR="00C1697A" w14:paraId="502BEB0A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7ED3FA4" w14:textId="77777777" w:rsidR="00C1697A" w:rsidRDefault="00A85895">
            <w:pPr>
              <w:spacing w:after="0" w:line="262" w:lineRule="exact"/>
              <w:ind w:right="1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Years in US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3AF378A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46.54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F2957C" w14:textId="77777777" w:rsidR="00C1697A" w:rsidRDefault="00A85895">
            <w:pPr>
              <w:spacing w:after="0" w:line="262" w:lineRule="exact"/>
              <w:ind w:left="2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13.94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C5D5C30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46.51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A6625E" w14:textId="77777777" w:rsidR="00C1697A" w:rsidRDefault="00A85895">
            <w:pPr>
              <w:spacing w:after="0" w:line="262" w:lineRule="exact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E18B48C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46.69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4D33734" w14:textId="77777777" w:rsidR="00C1697A" w:rsidRDefault="00A85895">
            <w:pPr>
              <w:spacing w:after="0" w:line="262" w:lineRule="exact"/>
              <w:ind w:left="27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15.17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5F97F49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0.955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F94F29B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</w:tr>
      <w:tr w:rsidR="00C1697A" w14:paraId="739D5BBF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FE4CA74" w14:textId="77777777" w:rsidR="00C1697A" w:rsidRPr="00BC39D3" w:rsidRDefault="00A85895">
            <w:pPr>
              <w:spacing w:after="0" w:line="262" w:lineRule="exact"/>
              <w:ind w:left="1403" w:right="-2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  <w:position w:val="1"/>
              </w:rPr>
              <w:t>Caribbean decent (%)</w:t>
            </w:r>
            <w:r w:rsidR="00BC39D3">
              <w:rPr>
                <w:rFonts w:ascii="Calibri" w:eastAsia="Calibri" w:hAnsi="Calibri" w:cs="Calibri"/>
                <w:position w:val="1"/>
                <w:vertAlign w:val="superscript"/>
              </w:rPr>
              <w:t>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737AC97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E4FEA3" w14:textId="77777777" w:rsidR="00C1697A" w:rsidRDefault="00C1697A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5098EA1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B1810B" w14:textId="77777777" w:rsidR="00C1697A" w:rsidRDefault="00C1697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6B05291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55C8121" w14:textId="77777777" w:rsidR="00C1697A" w:rsidRDefault="00C1697A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8D2C3F4" w14:textId="77777777" w:rsidR="00C1697A" w:rsidRDefault="00C1697A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8B42FDF" w14:textId="77777777" w:rsidR="00C1697A" w:rsidRDefault="00C1697A"/>
        </w:tc>
      </w:tr>
      <w:tr w:rsidR="00C1697A" w14:paraId="0F4C8E3F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6D59124" w14:textId="77777777" w:rsidR="00C1697A" w:rsidRPr="00BC39D3" w:rsidRDefault="00A85895">
            <w:pPr>
              <w:spacing w:after="0" w:line="262" w:lineRule="exact"/>
              <w:ind w:left="2118" w:right="-2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  <w:position w:val="1"/>
              </w:rPr>
              <w:t>Acculturation</w:t>
            </w:r>
            <w:r w:rsidR="00BC39D3">
              <w:rPr>
                <w:rFonts w:ascii="Calibri" w:eastAsia="Calibri" w:hAnsi="Calibri" w:cs="Calibri"/>
                <w:position w:val="1"/>
                <w:vertAlign w:val="superscript"/>
              </w:rPr>
              <w:t>b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A2DFB80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164D38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3.73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F9D3096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5DE321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8DF2D66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4DD75AD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0.76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EF83C9A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0.694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4398FBF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0.001</w:t>
            </w:r>
          </w:p>
        </w:tc>
      </w:tr>
      <w:tr w:rsidR="00C1697A" w14:paraId="47C36932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6F9C408" w14:textId="77777777" w:rsidR="00C1697A" w:rsidRPr="00BC39D3" w:rsidRDefault="00A85895">
            <w:pPr>
              <w:spacing w:after="0" w:line="262" w:lineRule="exact"/>
              <w:ind w:left="1821" w:right="-2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  <w:position w:val="1"/>
              </w:rPr>
              <w:t>Category fluency</w:t>
            </w:r>
            <w:r w:rsidR="00BC39D3">
              <w:rPr>
                <w:rFonts w:ascii="Calibri" w:eastAsia="Calibri" w:hAnsi="Calibri" w:cs="Calibri"/>
                <w:position w:val="1"/>
                <w:vertAlign w:val="superscript"/>
              </w:rPr>
              <w:t>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6E222C6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31.58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5CE4CB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6.65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2C1F193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33.41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5D6639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B278008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25.25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5679F41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5.87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3554D43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A81FC93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0.264</w:t>
            </w:r>
          </w:p>
        </w:tc>
      </w:tr>
      <w:tr w:rsidR="00C1697A" w14:paraId="36782CEF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EA77C2E" w14:textId="77777777" w:rsidR="00C1697A" w:rsidRDefault="00A85895">
            <w:pPr>
              <w:spacing w:after="0" w:line="262" w:lineRule="exact"/>
              <w:ind w:left="7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CERAD list learning (max=30)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A53C275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17.49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57E2DD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4.44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8A70265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18.35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138275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9808AF6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14.00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35FCBA5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D144F55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F345A48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0.154</w:t>
            </w:r>
          </w:p>
        </w:tc>
      </w:tr>
      <w:tr w:rsidR="00C1697A" w14:paraId="695EC4CC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B60B02E" w14:textId="77777777" w:rsidR="00C1697A" w:rsidRDefault="00A85895">
            <w:pPr>
              <w:spacing w:after="0" w:line="262" w:lineRule="exact"/>
              <w:ind w:left="5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CERAD delayed recall (max=10)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753A902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877277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A3F16AB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6.08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559D59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C8249A8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D508235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1.65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49FEC5E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63BA611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0.270</w:t>
            </w:r>
          </w:p>
        </w:tc>
      </w:tr>
      <w:tr w:rsidR="00C1697A" w14:paraId="4544CB8B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3B0B23A" w14:textId="77777777" w:rsidR="00C1697A" w:rsidRDefault="00A85895">
            <w:pPr>
              <w:spacing w:after="0" w:line="262" w:lineRule="exact"/>
              <w:ind w:left="5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CDR problem solving (max=15)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CB25F64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027723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2.63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3A1648F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10.25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9BC2E7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F90E2A0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9.68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452CB46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74D0A48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0.366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1903B6D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0.008</w:t>
            </w:r>
          </w:p>
        </w:tc>
      </w:tr>
      <w:tr w:rsidR="00C1697A" w14:paraId="4B8E1AD6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B417294" w14:textId="77777777" w:rsidR="00C1697A" w:rsidRDefault="00A85895">
            <w:pPr>
              <w:spacing w:after="0" w:line="262" w:lineRule="exact"/>
              <w:ind w:left="13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MMSE score (max=30)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8D584DD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25.88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6D7BE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89F7C79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26.52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770FBD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7A3A112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23.57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B672074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E54F828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CC0CD3B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0.145</w:t>
            </w:r>
          </w:p>
        </w:tc>
      </w:tr>
      <w:tr w:rsidR="00C1697A" w14:paraId="679DC48F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5A86BBF" w14:textId="77777777" w:rsidR="00C1697A" w:rsidRDefault="00A85895">
            <w:pPr>
              <w:spacing w:after="0" w:line="262" w:lineRule="exact"/>
              <w:ind w:left="5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pFCSRT+IR free recall (max=48)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93A365C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29.69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43532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8.21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8B9ADD6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32.03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64EA914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2B96943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21.08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E081910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7.93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7B65FF6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A8C68D0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0.302</w:t>
            </w:r>
          </w:p>
        </w:tc>
      </w:tr>
      <w:tr w:rsidR="00C1697A" w14:paraId="2AD2485C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A8A895A" w14:textId="77777777" w:rsidR="00C1697A" w:rsidRDefault="00A85895">
            <w:pPr>
              <w:spacing w:after="0" w:line="262" w:lineRule="exact"/>
              <w:ind w:left="4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pFCSRT+IR total recall (max=48)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FC40EA6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46.60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72BEB0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2.82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00A2B3F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47.38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29EA67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123515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43.75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58B1AEE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4.66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494EE0E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07D87DF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0.281</w:t>
            </w:r>
          </w:p>
        </w:tc>
      </w:tr>
      <w:tr w:rsidR="00C1697A" w14:paraId="0B54E361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02EBCCC" w14:textId="77777777" w:rsidR="00C1697A" w:rsidRDefault="00A85895">
            <w:pPr>
              <w:spacing w:after="0" w:line="262" w:lineRule="exact"/>
              <w:ind w:left="7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pFCSRT+IR naming (max=16)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C0DD3F8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89C695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2.37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59414C6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13.55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EDD72E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64E53D" w14:textId="77777777" w:rsidR="00C1697A" w:rsidRDefault="00A85895">
            <w:pPr>
              <w:spacing w:after="0" w:line="262" w:lineRule="exact"/>
              <w:ind w:left="2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12.33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8BB33B8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2.97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0BBFC86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6D382FC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0.045</w:t>
            </w:r>
          </w:p>
        </w:tc>
      </w:tr>
      <w:tr w:rsidR="00C1697A" w14:paraId="2457D664" w14:textId="77777777">
        <w:trPr>
          <w:trHeight w:hRule="exact" w:val="30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52A3ADF2" w14:textId="77777777" w:rsidR="00C1697A" w:rsidRDefault="00A85895">
            <w:pPr>
              <w:spacing w:after="0" w:line="262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pFCSRT+IR spatial memory (max=16)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C54EF1C" w14:textId="77777777" w:rsidR="00C1697A" w:rsidRDefault="00A85895">
            <w:pPr>
              <w:spacing w:after="0" w:line="262" w:lineRule="exact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11.65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65E8FB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3.54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DA79691" w14:textId="77777777" w:rsidR="00C1697A" w:rsidRDefault="00A85895">
            <w:pPr>
              <w:spacing w:after="0" w:line="262" w:lineRule="exact"/>
              <w:ind w:left="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12.33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47E0AF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D8399A0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CA9794C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3.74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C9F4149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4985DEB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0.154</w:t>
            </w:r>
          </w:p>
        </w:tc>
      </w:tr>
      <w:tr w:rsidR="00C1697A" w14:paraId="71E8BB8F" w14:textId="77777777">
        <w:trPr>
          <w:trHeight w:hRule="exact" w:val="362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58C881E2" w14:textId="77777777" w:rsidR="00C1697A" w:rsidRDefault="00A85895">
            <w:pPr>
              <w:spacing w:after="0" w:line="262" w:lineRule="exact"/>
              <w:ind w:left="9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GDS mood scale (max=15)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F2BA6DA" w14:textId="77777777" w:rsidR="00C1697A" w:rsidRDefault="00A85895">
            <w:pPr>
              <w:spacing w:after="0" w:line="262" w:lineRule="exact"/>
              <w:ind w:left="2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ACB450" w14:textId="77777777" w:rsidR="00C1697A" w:rsidRDefault="00A85895">
            <w:pPr>
              <w:spacing w:after="0" w:line="262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48E46F7" w14:textId="77777777" w:rsidR="00C1697A" w:rsidRDefault="00A85895">
            <w:pPr>
              <w:spacing w:after="0" w:line="262" w:lineRule="exact"/>
              <w:ind w:left="3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454CC5" w14:textId="77777777" w:rsidR="00C1697A" w:rsidRDefault="00A85895">
            <w:pPr>
              <w:spacing w:after="0" w:line="262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A9EEFA3" w14:textId="77777777" w:rsidR="00C1697A" w:rsidRDefault="00A85895">
            <w:pPr>
              <w:spacing w:after="0" w:line="262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E5C4AC2" w14:textId="77777777" w:rsidR="00C1697A" w:rsidRDefault="00A85895">
            <w:pPr>
              <w:spacing w:after="0" w:line="262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3.36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5ACC8C5" w14:textId="77777777" w:rsidR="00C1697A" w:rsidRDefault="00A85895">
            <w:pPr>
              <w:spacing w:after="0" w:line="262" w:lineRule="exact"/>
              <w:ind w:left="3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0.359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09F14AC" w14:textId="77777777" w:rsidR="00C1697A" w:rsidRDefault="00A85895">
            <w:pPr>
              <w:spacing w:after="0" w:line="262" w:lineRule="exact"/>
              <w:ind w:left="3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0.008</w:t>
            </w:r>
          </w:p>
        </w:tc>
      </w:tr>
    </w:tbl>
    <w:p w14:paraId="106F7533" w14:textId="77777777" w:rsidR="0099048C" w:rsidRDefault="0099048C" w:rsidP="00BC39D3"/>
    <w:p w14:paraId="598D200F" w14:textId="77777777" w:rsidR="00BC39D3" w:rsidRDefault="00BC39D3" w:rsidP="0099048C">
      <w:pPr>
        <w:spacing w:after="0" w:line="240" w:lineRule="auto"/>
        <w:rPr>
          <w:rFonts w:ascii="Arial" w:hAnsi="Arial" w:cs="Arial"/>
        </w:rPr>
      </w:pPr>
      <w:r w:rsidRPr="00355547">
        <w:rPr>
          <w:rFonts w:ascii="Arial" w:hAnsi="Arial" w:cs="Arial"/>
          <w:vertAlign w:val="superscript"/>
        </w:rPr>
        <w:t xml:space="preserve">a </w:t>
      </w:r>
      <w:r w:rsidRPr="00355547">
        <w:rPr>
          <w:rFonts w:ascii="Arial" w:hAnsi="Arial" w:cs="Arial"/>
        </w:rPr>
        <w:t xml:space="preserve"> Puerto Rican and Dominican</w:t>
      </w:r>
    </w:p>
    <w:p w14:paraId="1613C701" w14:textId="77777777" w:rsidR="00BC39D3" w:rsidRPr="00BC39D3" w:rsidRDefault="00BC39D3" w:rsidP="009904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 xml:space="preserve"> Short Acculturation Scale (Marin et al, 1987)</w:t>
      </w:r>
    </w:p>
    <w:p w14:paraId="0FC625E4" w14:textId="77777777" w:rsidR="00BC39D3" w:rsidRPr="00355547" w:rsidRDefault="00BC39D3" w:rsidP="0099048C">
      <w:pPr>
        <w:spacing w:after="0" w:line="240" w:lineRule="auto"/>
        <w:rPr>
          <w:rFonts w:ascii="Arial" w:hAnsi="Arial" w:cs="Arial"/>
        </w:rPr>
      </w:pPr>
      <w:r w:rsidRPr="00355547">
        <w:rPr>
          <w:rFonts w:ascii="Arial" w:hAnsi="Arial" w:cs="Arial"/>
          <w:vertAlign w:val="superscript"/>
        </w:rPr>
        <w:t xml:space="preserve">c </w:t>
      </w:r>
      <w:r w:rsidRPr="00355547">
        <w:rPr>
          <w:rFonts w:ascii="Arial" w:hAnsi="Arial" w:cs="Arial"/>
        </w:rPr>
        <w:t xml:space="preserve">  Sum of animal, fruit, and vegetable</w:t>
      </w:r>
    </w:p>
    <w:p w14:paraId="3FA85BF8" w14:textId="77777777" w:rsidR="00BC39D3" w:rsidRDefault="00BC39D3" w:rsidP="0099048C">
      <w:pPr>
        <w:spacing w:after="0" w:line="240" w:lineRule="auto"/>
        <w:rPr>
          <w:rFonts w:ascii="Arial" w:hAnsi="Arial" w:cs="Arial"/>
        </w:rPr>
      </w:pPr>
      <w:r w:rsidRPr="00355547">
        <w:rPr>
          <w:rFonts w:ascii="Arial" w:hAnsi="Arial" w:cs="Arial"/>
        </w:rPr>
        <w:t>CERAD: Consortium to Establish a Registry in Alzheimer’s Disease</w:t>
      </w:r>
    </w:p>
    <w:p w14:paraId="38DCFF27" w14:textId="77777777" w:rsidR="00BC39D3" w:rsidRDefault="00BC39D3" w:rsidP="009904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CDR:  Clinical Dementia Rating Scale</w:t>
      </w:r>
    </w:p>
    <w:p w14:paraId="11354EA4" w14:textId="77777777" w:rsidR="00BC39D3" w:rsidRPr="00355547" w:rsidRDefault="00BC39D3" w:rsidP="009904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pFCSRT+IR: Picture version of the Free and Cued Selective Reminding Test with Immediate Recall</w:t>
      </w:r>
    </w:p>
    <w:p w14:paraId="4516AA64" w14:textId="77777777" w:rsidR="00BC39D3" w:rsidRPr="00355547" w:rsidRDefault="00BC39D3" w:rsidP="0099048C">
      <w:pPr>
        <w:spacing w:after="0" w:line="240" w:lineRule="auto"/>
        <w:rPr>
          <w:rFonts w:ascii="Arial" w:hAnsi="Arial" w:cs="Arial"/>
        </w:rPr>
      </w:pPr>
      <w:r w:rsidRPr="00355547">
        <w:rPr>
          <w:rFonts w:ascii="Arial" w:hAnsi="Arial" w:cs="Arial"/>
        </w:rPr>
        <w:t>MMSE: Mini Mental Status Exam</w:t>
      </w:r>
    </w:p>
    <w:p w14:paraId="11939CBE" w14:textId="77777777" w:rsidR="00BC39D3" w:rsidRPr="00355547" w:rsidRDefault="00BC39D3" w:rsidP="0099048C">
      <w:pPr>
        <w:spacing w:after="0" w:line="240" w:lineRule="auto"/>
        <w:rPr>
          <w:rFonts w:ascii="Arial" w:hAnsi="Arial" w:cs="Arial"/>
        </w:rPr>
      </w:pPr>
      <w:r w:rsidRPr="00355547">
        <w:rPr>
          <w:rFonts w:ascii="Arial" w:hAnsi="Arial" w:cs="Arial"/>
        </w:rPr>
        <w:t>GDS: Geriatric Depression Scale</w:t>
      </w:r>
    </w:p>
    <w:p w14:paraId="66F0D367" w14:textId="77777777" w:rsidR="00BC39D3" w:rsidRDefault="00BC39D3"/>
    <w:sectPr w:rsidR="00BC39D3">
      <w:type w:val="continuous"/>
      <w:pgSz w:w="15840" w:h="12240" w:orient="landscape"/>
      <w:pgMar w:top="1120" w:right="2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697A"/>
    <w:rsid w:val="008166E6"/>
    <w:rsid w:val="0099048C"/>
    <w:rsid w:val="00A85895"/>
    <w:rsid w:val="00BC39D3"/>
    <w:rsid w:val="00C1697A"/>
    <w:rsid w:val="00C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0E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Grober</cp:lastModifiedBy>
  <cp:revision>5</cp:revision>
  <dcterms:created xsi:type="dcterms:W3CDTF">2014-05-27T13:53:00Z</dcterms:created>
  <dcterms:modified xsi:type="dcterms:W3CDTF">2014-05-27T19:00:00Z</dcterms:modified>
</cp:coreProperties>
</file>