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F4" w:rsidRDefault="006E0DAE">
      <w:r>
        <w:rPr>
          <w:noProof/>
          <w:lang w:val="de-CH" w:eastAsia="de-CH"/>
        </w:rPr>
        <w:drawing>
          <wp:inline distT="0" distB="0" distL="0" distR="0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Mat_Figure1_600pix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DAE" w:rsidRPr="00AC41CA" w:rsidRDefault="006E0DAE" w:rsidP="006E0DA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41CA">
        <w:rPr>
          <w:rFonts w:ascii="Times New Roman" w:hAnsi="Times New Roman" w:cs="Times New Roman"/>
          <w:i/>
          <w:sz w:val="24"/>
          <w:szCs w:val="24"/>
        </w:rPr>
        <w:t>Supplementary Material Figure 1.</w:t>
      </w:r>
      <w:proofErr w:type="gramEnd"/>
      <w:r w:rsidRPr="00AC4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41CA">
        <w:rPr>
          <w:rFonts w:ascii="Times New Roman" w:hAnsi="Times New Roman" w:cs="Times New Roman"/>
          <w:sz w:val="24"/>
          <w:szCs w:val="24"/>
        </w:rPr>
        <w:t>FER test example stimulus for happiness at 100% intensity for the female model with the emotion recognition scale.</w:t>
      </w:r>
    </w:p>
    <w:p w:rsidR="006E0DAE" w:rsidRDefault="006E0DAE">
      <w:bookmarkStart w:id="0" w:name="_GoBack"/>
      <w:bookmarkEnd w:id="0"/>
    </w:p>
    <w:sectPr w:rsidR="006E0D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AE"/>
    <w:rsid w:val="006314F4"/>
    <w:rsid w:val="006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DA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D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 Isabelle</dc:creator>
  <cp:keywords/>
  <dc:description/>
  <cp:lastModifiedBy>Chiu Isabelle</cp:lastModifiedBy>
  <cp:revision>1</cp:revision>
  <dcterms:created xsi:type="dcterms:W3CDTF">2015-01-28T14:49:00Z</dcterms:created>
  <dcterms:modified xsi:type="dcterms:W3CDTF">2015-01-28T14:55:00Z</dcterms:modified>
</cp:coreProperties>
</file>