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C2D2" w14:textId="6632B45B" w:rsidR="000B6BB7" w:rsidRPr="00045992" w:rsidRDefault="00045992" w:rsidP="000B6BB7">
      <w:pPr>
        <w:spacing w:after="0" w:line="480" w:lineRule="auto"/>
        <w:rPr>
          <w:rFonts w:ascii="Times New Roman" w:eastAsia="Times New Roman" w:hAnsi="Times New Roman" w:cs="Arial"/>
          <w:b/>
          <w:sz w:val="24"/>
          <w:lang w:val="en-US"/>
        </w:rPr>
      </w:pPr>
      <w:bookmarkStart w:id="0" w:name="_Toc260034643"/>
      <w:r>
        <w:rPr>
          <w:rFonts w:ascii="Times New Roman" w:eastAsia="Times New Roman" w:hAnsi="Times New Roman" w:cs="Arial"/>
          <w:b/>
          <w:sz w:val="24"/>
          <w:lang w:val="en-US"/>
        </w:rPr>
        <w:t>Supplementa</w:t>
      </w:r>
      <w:r w:rsidR="00D3284D">
        <w:rPr>
          <w:rFonts w:ascii="Times New Roman" w:eastAsia="Times New Roman" w:hAnsi="Times New Roman" w:cs="Arial"/>
          <w:b/>
          <w:sz w:val="24"/>
          <w:lang w:val="en-US"/>
        </w:rPr>
        <w:t>ry</w:t>
      </w:r>
      <w:r>
        <w:rPr>
          <w:rFonts w:ascii="Times New Roman" w:eastAsia="Times New Roman" w:hAnsi="Times New Roman" w:cs="Arial"/>
          <w:b/>
          <w:sz w:val="24"/>
          <w:lang w:val="en-US"/>
        </w:rPr>
        <w:t xml:space="preserve"> Material</w:t>
      </w:r>
    </w:p>
    <w:p w14:paraId="19FDE9BA" w14:textId="77777777" w:rsidR="000B6BB7" w:rsidRPr="00045992" w:rsidRDefault="000B6BB7" w:rsidP="000B6BB7">
      <w:pPr>
        <w:spacing w:after="0" w:line="480" w:lineRule="auto"/>
        <w:rPr>
          <w:rFonts w:ascii="Times New Roman" w:eastAsia="Times New Roman" w:hAnsi="Times New Roman" w:cs="Arial"/>
          <w:sz w:val="24"/>
          <w:lang w:val="en-US"/>
        </w:rPr>
      </w:pPr>
      <w:r w:rsidRPr="00045992">
        <w:rPr>
          <w:rFonts w:ascii="Times New Roman" w:eastAsia="Times New Roman" w:hAnsi="Times New Roman" w:cs="Arial"/>
          <w:sz w:val="24"/>
          <w:lang w:val="en-US"/>
        </w:rPr>
        <w:t>Sample Size Calculation</w:t>
      </w:r>
      <w:bookmarkEnd w:id="0"/>
    </w:p>
    <w:p w14:paraId="3CFC4CBA" w14:textId="3AD8D049" w:rsidR="000B6BB7" w:rsidRPr="00045992" w:rsidRDefault="000B6BB7" w:rsidP="000B6BB7">
      <w:pPr>
        <w:spacing w:after="0" w:line="480" w:lineRule="auto"/>
        <w:ind w:firstLine="425"/>
        <w:jc w:val="both"/>
        <w:rPr>
          <w:rFonts w:ascii="Times New Roman" w:eastAsia="Times New Roman" w:hAnsi="Times New Roman" w:cs="Arial"/>
          <w:sz w:val="24"/>
          <w:lang w:val="en-US"/>
        </w:rPr>
      </w:pPr>
      <w:r w:rsidRPr="00045992">
        <w:rPr>
          <w:rFonts w:ascii="Times New Roman" w:eastAsia="Times New Roman" w:hAnsi="Times New Roman" w:cs="Arial"/>
          <w:sz w:val="24"/>
          <w:lang w:val="en-US"/>
        </w:rPr>
        <w:t xml:space="preserve">The sample size was calculated so that, for a given facial emotion recognition task (e.g., sadness at an intensity of 75 %), the fraction of correct recognitions with at least 50% confidence can be estimated with an acceptable precision. The precision is defined by the length of the 95% confidence interval. The sample size was determined by a resampling method. </w:t>
      </w:r>
      <w:r w:rsidR="003F08ED" w:rsidRPr="00045992">
        <w:rPr>
          <w:rFonts w:ascii="Times New Roman" w:eastAsia="Times New Roman" w:hAnsi="Times New Roman" w:cs="Arial"/>
          <w:sz w:val="24"/>
          <w:lang w:val="en-US"/>
        </w:rPr>
        <w:t>Each sample size, n</w:t>
      </w:r>
      <w:r w:rsidR="003F08ED" w:rsidRPr="00045992">
        <w:rPr>
          <w:rFonts w:ascii="Times New Roman" w:eastAsia="Times New Roman" w:hAnsi="Times New Roman" w:cs="Arial"/>
          <w:sz w:val="24"/>
          <w:vertAlign w:val="subscript"/>
          <w:lang w:val="en-US"/>
        </w:rPr>
        <w:t>i=1,…</w:t>
      </w:r>
      <w:proofErr w:type="gramStart"/>
      <w:r w:rsidR="003F08ED" w:rsidRPr="00045992">
        <w:rPr>
          <w:rFonts w:ascii="Times New Roman" w:eastAsia="Times New Roman" w:hAnsi="Times New Roman" w:cs="Arial"/>
          <w:sz w:val="24"/>
          <w:vertAlign w:val="subscript"/>
          <w:lang w:val="en-US"/>
        </w:rPr>
        <w:t>,91</w:t>
      </w:r>
      <w:proofErr w:type="gramEnd"/>
      <w:r w:rsidR="003F08ED" w:rsidRPr="00045992">
        <w:rPr>
          <w:rFonts w:ascii="Times New Roman" w:eastAsia="Times New Roman" w:hAnsi="Times New Roman" w:cs="Arial"/>
          <w:sz w:val="24"/>
          <w:lang w:val="en-US"/>
        </w:rPr>
        <w:t xml:space="preserve"> = 10,</w:t>
      </w:r>
      <w:r w:rsidR="003F08ED">
        <w:rPr>
          <w:rFonts w:ascii="Times New Roman" w:eastAsia="Times New Roman" w:hAnsi="Times New Roman" w:cs="Arial"/>
          <w:sz w:val="24"/>
          <w:lang w:val="en-US"/>
        </w:rPr>
        <w:t xml:space="preserve"> </w:t>
      </w:r>
      <w:r w:rsidR="003F08ED" w:rsidRPr="00045992">
        <w:rPr>
          <w:rFonts w:ascii="Times New Roman" w:eastAsia="Times New Roman" w:hAnsi="Times New Roman" w:cs="Arial"/>
          <w:sz w:val="24"/>
          <w:lang w:val="en-US"/>
        </w:rPr>
        <w:t>…, 100, was evaluated by simulating R = 999 times n</w:t>
      </w:r>
      <w:r w:rsidR="003F08ED" w:rsidRPr="00045992">
        <w:rPr>
          <w:rFonts w:ascii="Times New Roman" w:eastAsia="Times New Roman" w:hAnsi="Times New Roman" w:cs="Arial"/>
          <w:sz w:val="24"/>
          <w:vertAlign w:val="subscript"/>
          <w:lang w:val="en-US"/>
        </w:rPr>
        <w:t>i</w:t>
      </w:r>
      <w:r w:rsidR="003F08ED" w:rsidRPr="00045992">
        <w:rPr>
          <w:rFonts w:ascii="Times New Roman" w:eastAsia="Times New Roman" w:hAnsi="Times New Roman" w:cs="Arial"/>
          <w:sz w:val="24"/>
          <w:lang w:val="en-US"/>
        </w:rPr>
        <w:t xml:space="preserve"> individual patients thereby assuming a Bernoulli distribution with p = 50 % for providing the correct answer. </w:t>
      </w:r>
      <w:r w:rsidRPr="00045992">
        <w:rPr>
          <w:rFonts w:ascii="Times New Roman" w:eastAsia="Times New Roman" w:hAnsi="Times New Roman" w:cs="Arial"/>
          <w:sz w:val="24"/>
          <w:lang w:val="en-US"/>
        </w:rPr>
        <w:t xml:space="preserve">In each round, the 95% confidence interval for the recognition rate was calculated according to </w:t>
      </w:r>
      <w:proofErr w:type="spellStart"/>
      <w:r w:rsidRPr="00045992">
        <w:rPr>
          <w:rFonts w:ascii="Times New Roman" w:eastAsia="Times New Roman" w:hAnsi="Times New Roman" w:cs="Arial"/>
          <w:sz w:val="24"/>
          <w:lang w:val="en-US"/>
        </w:rPr>
        <w:t>Blaker</w:t>
      </w:r>
      <w:proofErr w:type="spellEnd"/>
      <w:r w:rsidRPr="00045992">
        <w:rPr>
          <w:rFonts w:ascii="Times New Roman" w:eastAsia="Times New Roman" w:hAnsi="Times New Roman" w:cs="Arial"/>
          <w:sz w:val="24"/>
          <w:lang w:val="en-US"/>
        </w:rPr>
        <w:t xml:space="preserve"> </w:t>
      </w:r>
      <w:r w:rsidR="000364D4" w:rsidRPr="00045992">
        <w:rPr>
          <w:rFonts w:ascii="Times New Roman" w:eastAsia="Times New Roman" w:hAnsi="Times New Roman" w:cs="Arial"/>
          <w:sz w:val="24"/>
          <w:lang w:val="en-US"/>
        </w:rPr>
        <w:fldChar w:fldCharType="begin"/>
      </w:r>
      <w:r w:rsidR="00595E71">
        <w:rPr>
          <w:rFonts w:ascii="Times New Roman" w:eastAsia="Times New Roman" w:hAnsi="Times New Roman" w:cs="Arial"/>
          <w:sz w:val="24"/>
          <w:lang w:val="en-US"/>
        </w:rPr>
        <w:instrText xml:space="preserve"> ADDIN EN.CITE &lt;EndNote&gt;&lt;Cite&gt;&lt;Author&gt;Blaker&lt;/Author&gt;&lt;Year&gt;2000&lt;/Year&gt;&lt;RecNum&gt;838&lt;/RecNum&gt;&lt;DisplayText&gt;(Blaker, 2000)&lt;/DisplayText&gt;&lt;record&gt;&lt;rec-number&gt;838&lt;/rec-number&gt;&lt;foreign-keys&gt;&lt;key app="EN" db-id="rst0xvpsovvprke0tr3pzer9v9dr0er59wdd"&gt;838&lt;/key&gt;&lt;/foreign-keys&gt;&lt;ref-type name="Journal Article"&gt;17&lt;/ref-type&gt;&lt;contributors&gt;&lt;authors&gt;&lt;author&gt;Blaker, H.&lt;/author&gt;&lt;/authors&gt;&lt;/contributors&gt;&lt;titles&gt;&lt;title&gt;Confidence curves and improved exact confidence intervals for discrete distributions.&lt;/title&gt;&lt;secondary-title&gt;Canadian Journal of Statistics&lt;/secondary-title&gt;&lt;/titles&gt;&lt;periodical&gt;&lt;full-title&gt;Canadian Journal of Statistics&lt;/full-title&gt;&lt;/periodical&gt;&lt;pages&gt;783–798&lt;/pages&gt;&lt;volume&gt;28&lt;/volume&gt;&lt;dates&gt;&lt;year&gt;2000&lt;/year&gt;&lt;/dates&gt;&lt;urls&gt;&lt;/urls&gt;&lt;/record&gt;&lt;/Cite&gt;&lt;/EndNote&gt;</w:instrText>
      </w:r>
      <w:r w:rsidR="000364D4" w:rsidRPr="00045992">
        <w:rPr>
          <w:rFonts w:ascii="Times New Roman" w:eastAsia="Times New Roman" w:hAnsi="Times New Roman" w:cs="Arial"/>
          <w:sz w:val="24"/>
          <w:lang w:val="en-US"/>
        </w:rPr>
        <w:fldChar w:fldCharType="separate"/>
      </w:r>
      <w:r w:rsidRPr="00045992">
        <w:rPr>
          <w:rFonts w:ascii="Times New Roman" w:eastAsia="Times New Roman" w:hAnsi="Times New Roman" w:cs="Arial"/>
          <w:noProof/>
          <w:sz w:val="24"/>
          <w:lang w:val="en-US"/>
        </w:rPr>
        <w:t>(</w:t>
      </w:r>
      <w:hyperlink w:anchor="_ENREF_1" w:tooltip="Blaker, 2000 #838" w:history="1">
        <w:r w:rsidR="00595E71" w:rsidRPr="00045992">
          <w:rPr>
            <w:rFonts w:ascii="Times New Roman" w:eastAsia="Times New Roman" w:hAnsi="Times New Roman" w:cs="Arial"/>
            <w:noProof/>
            <w:sz w:val="24"/>
            <w:lang w:val="en-US"/>
          </w:rPr>
          <w:t>Blaker, 2000</w:t>
        </w:r>
      </w:hyperlink>
      <w:r w:rsidRPr="00045992">
        <w:rPr>
          <w:rFonts w:ascii="Times New Roman" w:eastAsia="Times New Roman" w:hAnsi="Times New Roman" w:cs="Arial"/>
          <w:noProof/>
          <w:sz w:val="24"/>
          <w:lang w:val="en-US"/>
        </w:rPr>
        <w:t>)</w:t>
      </w:r>
      <w:r w:rsidR="000364D4" w:rsidRPr="00045992">
        <w:rPr>
          <w:rFonts w:ascii="Times New Roman" w:eastAsia="Times New Roman" w:hAnsi="Times New Roman" w:cs="Arial"/>
          <w:sz w:val="24"/>
          <w:lang w:val="en-US"/>
        </w:rPr>
        <w:fldChar w:fldCharType="end"/>
      </w:r>
      <w:r w:rsidRPr="00045992">
        <w:rPr>
          <w:rFonts w:ascii="Times New Roman" w:eastAsia="Times New Roman" w:hAnsi="Times New Roman" w:cs="Arial"/>
          <w:sz w:val="24"/>
          <w:lang w:val="en-US"/>
        </w:rPr>
        <w:t xml:space="preserve">, and it is assessed whether the length of the 95% confidence interval was below a pre-defined threshold. </w:t>
      </w:r>
      <w:r w:rsidR="00B23E14">
        <w:rPr>
          <w:rFonts w:ascii="Times New Roman" w:eastAsia="Times New Roman" w:hAnsi="Times New Roman" w:cs="Arial"/>
          <w:sz w:val="24"/>
          <w:lang w:val="en-US"/>
        </w:rPr>
        <w:t xml:space="preserve">Based on these calculations, </w:t>
      </w:r>
      <w:r w:rsidRPr="00045992">
        <w:rPr>
          <w:rFonts w:ascii="Times New Roman" w:eastAsia="Times New Roman" w:hAnsi="Times New Roman" w:cs="Arial"/>
          <w:sz w:val="24"/>
          <w:lang w:val="en-US"/>
        </w:rPr>
        <w:t>45 patients should be recruited</w:t>
      </w:r>
      <w:r w:rsidR="00B23E14" w:rsidRPr="00B23E14">
        <w:rPr>
          <w:lang w:val="en-US"/>
        </w:rPr>
        <w:t xml:space="preserve"> </w:t>
      </w:r>
      <w:r w:rsidR="00B23E14">
        <w:rPr>
          <w:rFonts w:ascii="Times New Roman" w:eastAsia="Times New Roman" w:hAnsi="Times New Roman" w:cs="Arial"/>
          <w:sz w:val="24"/>
          <w:lang w:val="en-US"/>
        </w:rPr>
        <w:t>for the</w:t>
      </w:r>
      <w:r w:rsidR="008B37A7">
        <w:rPr>
          <w:rFonts w:ascii="Times New Roman" w:eastAsia="Times New Roman" w:hAnsi="Times New Roman" w:cs="Arial"/>
          <w:sz w:val="24"/>
          <w:lang w:val="en-US"/>
        </w:rPr>
        <w:t xml:space="preserve"> study</w:t>
      </w:r>
      <w:r w:rsidRPr="00045992">
        <w:rPr>
          <w:rFonts w:ascii="Times New Roman" w:eastAsia="Times New Roman" w:hAnsi="Times New Roman" w:cs="Arial"/>
          <w:sz w:val="24"/>
          <w:lang w:val="en-US"/>
        </w:rPr>
        <w:t xml:space="preserve">. This sample size allows in more than 90% of 999 hypothetical repetitions of the study (i.e. with a power of 90 %) </w:t>
      </w:r>
      <w:r w:rsidR="003F08ED" w:rsidRPr="00045992">
        <w:rPr>
          <w:rFonts w:ascii="Times New Roman" w:eastAsia="Times New Roman" w:hAnsi="Times New Roman" w:cs="Arial"/>
          <w:sz w:val="24"/>
          <w:lang w:val="en-US"/>
        </w:rPr>
        <w:t>estimating</w:t>
      </w:r>
      <w:r w:rsidRPr="00045992">
        <w:rPr>
          <w:rFonts w:ascii="Times New Roman" w:eastAsia="Times New Roman" w:hAnsi="Times New Roman" w:cs="Arial"/>
          <w:sz w:val="24"/>
          <w:lang w:val="en-US"/>
        </w:rPr>
        <w:t xml:space="preserve"> the recognition rate with a 95% confidence interval smaller than 30%.</w:t>
      </w:r>
    </w:p>
    <w:p w14:paraId="36185257" w14:textId="77777777" w:rsidR="000B6BB7" w:rsidRPr="00045992" w:rsidRDefault="000B6BB7">
      <w:pPr>
        <w:rPr>
          <w:rFonts w:ascii="Times New Roman" w:hAnsi="Times New Roman"/>
          <w:sz w:val="24"/>
          <w:lang w:val="en-US"/>
        </w:rPr>
      </w:pPr>
      <w:bookmarkStart w:id="1" w:name="_GoBack"/>
      <w:bookmarkEnd w:id="1"/>
    </w:p>
    <w:p w14:paraId="5E1B941E" w14:textId="77777777" w:rsidR="000B6BB7" w:rsidRPr="003F286A" w:rsidRDefault="000B6BB7" w:rsidP="003F286A">
      <w:pPr>
        <w:spacing w:after="0" w:line="480" w:lineRule="auto"/>
        <w:rPr>
          <w:rFonts w:ascii="Times New Roman" w:hAnsi="Times New Roman" w:cs="Times New Roman"/>
          <w:b/>
          <w:lang w:val="en-US"/>
        </w:rPr>
      </w:pPr>
      <w:r w:rsidRPr="003F286A">
        <w:rPr>
          <w:rFonts w:ascii="Times New Roman" w:hAnsi="Times New Roman" w:cs="Times New Roman"/>
          <w:b/>
          <w:lang w:val="en-US"/>
        </w:rPr>
        <w:t>Reference</w:t>
      </w:r>
    </w:p>
    <w:p w14:paraId="4AE00314" w14:textId="77777777" w:rsidR="00595E71" w:rsidRPr="003F286A" w:rsidRDefault="000364D4" w:rsidP="003F286A">
      <w:pPr>
        <w:spacing w:after="0" w:line="48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3F286A">
        <w:rPr>
          <w:rFonts w:ascii="Times New Roman" w:hAnsi="Times New Roman" w:cs="Times New Roman"/>
          <w:lang w:val="en-US"/>
        </w:rPr>
        <w:fldChar w:fldCharType="begin"/>
      </w:r>
      <w:r w:rsidR="000B6BB7" w:rsidRPr="003F286A">
        <w:rPr>
          <w:rFonts w:ascii="Times New Roman" w:hAnsi="Times New Roman" w:cs="Times New Roman"/>
          <w:lang w:val="en-US"/>
        </w:rPr>
        <w:instrText xml:space="preserve"> ADDIN EN.REFLIST </w:instrText>
      </w:r>
      <w:r w:rsidRPr="003F286A">
        <w:rPr>
          <w:rFonts w:ascii="Times New Roman" w:hAnsi="Times New Roman" w:cs="Times New Roman"/>
          <w:lang w:val="en-US"/>
        </w:rPr>
        <w:fldChar w:fldCharType="separate"/>
      </w:r>
      <w:bookmarkStart w:id="2" w:name="_ENREF_1"/>
      <w:r w:rsidR="00595E71" w:rsidRPr="003F286A">
        <w:rPr>
          <w:rFonts w:ascii="Times New Roman" w:hAnsi="Times New Roman" w:cs="Times New Roman"/>
          <w:noProof/>
          <w:lang w:val="en-US"/>
        </w:rPr>
        <w:t xml:space="preserve">Blaker, H. (2000). Confidence curves and improved exact confidence intervals for discrete distributions. </w:t>
      </w:r>
      <w:r w:rsidR="00595E71" w:rsidRPr="003F286A">
        <w:rPr>
          <w:rFonts w:ascii="Times New Roman" w:hAnsi="Times New Roman" w:cs="Times New Roman"/>
          <w:i/>
          <w:noProof/>
          <w:lang w:val="en-US"/>
        </w:rPr>
        <w:t>Canadian Journal of Statistics, 28</w:t>
      </w:r>
      <w:r w:rsidR="00595E71" w:rsidRPr="003F286A">
        <w:rPr>
          <w:rFonts w:ascii="Times New Roman" w:hAnsi="Times New Roman" w:cs="Times New Roman"/>
          <w:noProof/>
          <w:lang w:val="en-US"/>
        </w:rPr>
        <w:t xml:space="preserve">, 783–798. </w:t>
      </w:r>
      <w:bookmarkEnd w:id="2"/>
    </w:p>
    <w:p w14:paraId="7EB9031B" w14:textId="1AB91ED1" w:rsidR="00595E71" w:rsidRPr="003F286A" w:rsidRDefault="00595E71" w:rsidP="003F286A">
      <w:pPr>
        <w:spacing w:after="0" w:line="480" w:lineRule="auto"/>
        <w:rPr>
          <w:rFonts w:ascii="Times New Roman" w:hAnsi="Times New Roman" w:cs="Times New Roman"/>
          <w:noProof/>
          <w:lang w:val="en-US"/>
        </w:rPr>
      </w:pPr>
    </w:p>
    <w:p w14:paraId="3E6CCA4B" w14:textId="30A5E9A2" w:rsidR="000657C1" w:rsidRPr="000B6BB7" w:rsidRDefault="000364D4" w:rsidP="003F286A">
      <w:pPr>
        <w:spacing w:after="0" w:line="480" w:lineRule="auto"/>
        <w:rPr>
          <w:lang w:val="en-US"/>
        </w:rPr>
      </w:pPr>
      <w:r w:rsidRPr="003F286A">
        <w:rPr>
          <w:rFonts w:ascii="Times New Roman" w:hAnsi="Times New Roman" w:cs="Times New Roman"/>
          <w:lang w:val="en-US"/>
        </w:rPr>
        <w:fldChar w:fldCharType="end"/>
      </w:r>
    </w:p>
    <w:sectPr w:rsidR="000657C1" w:rsidRPr="000B6BB7" w:rsidSect="000364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st0xvpsovvprke0tr3pzer9v9dr0er59wdd&quot;&gt;FER_threshold_EMOTION&lt;record-ids&gt;&lt;item&gt;838&lt;/item&gt;&lt;/record-ids&gt;&lt;/item&gt;&lt;/Libraries&gt;"/>
  </w:docVars>
  <w:rsids>
    <w:rsidRoot w:val="000B6BB7"/>
    <w:rsid w:val="000364D4"/>
    <w:rsid w:val="00045992"/>
    <w:rsid w:val="000657C1"/>
    <w:rsid w:val="000B6BB7"/>
    <w:rsid w:val="00385354"/>
    <w:rsid w:val="003F08ED"/>
    <w:rsid w:val="003F286A"/>
    <w:rsid w:val="00595E71"/>
    <w:rsid w:val="008B37A7"/>
    <w:rsid w:val="00B23E14"/>
    <w:rsid w:val="00BB6ED3"/>
    <w:rsid w:val="00C34B36"/>
    <w:rsid w:val="00D3284D"/>
    <w:rsid w:val="00DC00AD"/>
    <w:rsid w:val="00FD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D2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6B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6B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8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8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6B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6B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8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8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SollbergerM</dc:creator>
  <cp:keywords/>
  <dc:description/>
  <cp:lastModifiedBy>SollbergerM</cp:lastModifiedBy>
  <cp:revision>7</cp:revision>
  <dcterms:created xsi:type="dcterms:W3CDTF">2014-11-21T14:33:00Z</dcterms:created>
  <dcterms:modified xsi:type="dcterms:W3CDTF">2014-11-27T07:35:00Z</dcterms:modified>
</cp:coreProperties>
</file>