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6" w:rsidRDefault="0098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Material </w:t>
      </w:r>
    </w:p>
    <w:p w:rsidR="0098220D" w:rsidRPr="0098220D" w:rsidRDefault="0098220D" w:rsidP="00D33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20D">
        <w:rPr>
          <w:rFonts w:ascii="Times New Roman" w:hAnsi="Times New Roman" w:cs="Times New Roman"/>
          <w:sz w:val="24"/>
          <w:szCs w:val="24"/>
        </w:rPr>
        <w:t xml:space="preserve">Table 1: </w:t>
      </w:r>
      <w:r w:rsidRPr="0098220D">
        <w:rPr>
          <w:rFonts w:ascii="Times New Roman" w:eastAsiaTheme="minorEastAsia" w:hAnsi="Times New Roman" w:cs="Times New Roman"/>
          <w:sz w:val="24"/>
          <w:szCs w:val="24"/>
        </w:rPr>
        <w:t>Items deleted from the original 70</w:t>
      </w:r>
      <w:r w:rsidR="00D33E4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98220D">
        <w:rPr>
          <w:rFonts w:ascii="Times New Roman" w:eastAsiaTheme="minorEastAsia" w:hAnsi="Times New Roman" w:cs="Times New Roman"/>
          <w:sz w:val="24"/>
          <w:szCs w:val="24"/>
        </w:rPr>
        <w:t xml:space="preserve">item version of the </w:t>
      </w:r>
      <w:proofErr w:type="spellStart"/>
      <w:r w:rsidRPr="0098220D">
        <w:rPr>
          <w:rFonts w:ascii="Times New Roman" w:eastAsiaTheme="minorEastAsia" w:hAnsi="Times New Roman" w:cs="Times New Roman"/>
          <w:sz w:val="24"/>
          <w:szCs w:val="24"/>
        </w:rPr>
        <w:t>EComp</w:t>
      </w:r>
      <w:proofErr w:type="spellEnd"/>
      <w:r w:rsidRPr="0098220D">
        <w:rPr>
          <w:rFonts w:ascii="Times New Roman" w:eastAsiaTheme="minorEastAsia" w:hAnsi="Times New Roman" w:cs="Times New Roman"/>
          <w:sz w:val="24"/>
          <w:szCs w:val="24"/>
        </w:rPr>
        <w:t xml:space="preserve"> separated by reason for removal.</w:t>
      </w:r>
    </w:p>
    <w:tbl>
      <w:tblPr>
        <w:tblStyle w:val="TableGrid"/>
        <w:tblW w:w="9936" w:type="dxa"/>
        <w:tblLook w:val="04A0"/>
      </w:tblPr>
      <w:tblGrid>
        <w:gridCol w:w="2808"/>
        <w:gridCol w:w="7128"/>
      </w:tblGrid>
      <w:tr w:rsidR="0098220D" w:rsidTr="00D33E46">
        <w:tc>
          <w:tcPr>
            <w:tcW w:w="2808" w:type="dxa"/>
            <w:tcBorders>
              <w:left w:val="nil"/>
              <w:bottom w:val="single" w:sz="4" w:space="0" w:color="auto"/>
              <w:right w:val="nil"/>
            </w:tcBorders>
          </w:tcPr>
          <w:p w:rsidR="0098220D" w:rsidRDefault="0098220D" w:rsidP="00D3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Removal</w:t>
            </w:r>
          </w:p>
        </w:tc>
        <w:tc>
          <w:tcPr>
            <w:tcW w:w="7128" w:type="dxa"/>
            <w:tcBorders>
              <w:left w:val="nil"/>
              <w:bottom w:val="single" w:sz="4" w:space="0" w:color="auto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Questionnaire Item </w:t>
            </w:r>
          </w:p>
        </w:tc>
      </w:tr>
      <w:tr w:rsidR="0098220D" w:rsidTr="00D33E46"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Poor Response Variability </w:t>
            </w:r>
          </w:p>
        </w:tc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 xml:space="preserve">1. Use written notes, an alarm on </w:t>
            </w:r>
            <w:proofErr w:type="spellStart"/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  <w:proofErr w:type="spellEnd"/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, or other reminders to indicate that prescriptions need to be refilled.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2. Use the sound generated from the car lock or alarm on car key to help locate car in parking lot.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3. Use home delivery to have medications automatically refilled.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4. When cooking large meals, prepare some of the food ahead of time.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5. Take more time and/or pay more attention when cooking to not forget steps or make errors.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6. Give oneself more time to prepare meals.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7. Limit distractions while cooking (e.g., limit number of people in the kitchen, clear counters).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8. Use an automatic pill dispenser or organizer as a way to remember to take medications.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9. Take more time or double check when organizing medications to avoid errors.</w:t>
            </w:r>
          </w:p>
        </w:tc>
      </w:tr>
      <w:tr w:rsidR="0098220D" w:rsidTr="00D33E46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Internal strategy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10. Mentally rehearse or visualize in one's mind a route ahead of time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11. Visualize ahead of time what items to purchase at the store.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12. Mentally rehearse a list of the items to buy before going shopping.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13. Repeat or rehearse in one's mind when it is getting close to the time to take medications.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14. Rehearse the recipe in one's mind while preparing food.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15. Repeat or rehearse in one's mind that an appointment is coming up.</w:t>
            </w:r>
          </w:p>
        </w:tc>
      </w:tr>
      <w:tr w:rsidR="0098220D" w:rsidTr="00D33E46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Not specific strategy type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16. Purposely avoid high speed freeways.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17. Purposely avoid left-hand turns.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18. Use public transportation instead of driving.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19. Drive only during the daytime to avoid night driving.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20. Routinely purchase the same items at the store.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21. Shop at the same well-known stores in order to find items easily.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22. Take medications as part of a routine (e.g., with breakfast).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23. Cook only one thing at a time.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24. Use a log, spreadsheet or computer program to organize bills.</w:t>
            </w:r>
          </w:p>
        </w:tc>
      </w:tr>
      <w:tr w:rsidR="0098220D" w:rsidTr="00D33E46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Pr="0098220D" w:rsidRDefault="0098220D" w:rsidP="009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Low Utility</w:t>
            </w:r>
          </w:p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25. Shop at off hours when the store is not crowded to cut down on distractions.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26. Schedule all or most appointments on the same day of the week.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27. Only make one or a few appointments each day or week to keep things manageable.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28. Cook the same meals each week.</w:t>
            </w:r>
          </w:p>
        </w:tc>
      </w:tr>
      <w:tr w:rsidR="0098220D" w:rsidTr="00D33E46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20D" w:rsidRDefault="0098220D" w:rsidP="009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0D">
              <w:rPr>
                <w:rFonts w:ascii="Times New Roman" w:hAnsi="Times New Roman" w:cs="Times New Roman"/>
                <w:sz w:val="24"/>
                <w:szCs w:val="24"/>
              </w:rPr>
              <w:t>29. Shop frequently (e.g., nearly daily) to limit the need for remembering a lot of items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220D" w:rsidRPr="0098220D" w:rsidRDefault="0098220D" w:rsidP="0098220D">
      <w:pPr>
        <w:rPr>
          <w:rFonts w:ascii="Times New Roman" w:hAnsi="Times New Roman" w:cs="Times New Roman"/>
          <w:sz w:val="24"/>
          <w:szCs w:val="24"/>
        </w:rPr>
      </w:pPr>
    </w:p>
    <w:sectPr w:rsidR="0098220D" w:rsidRPr="0098220D" w:rsidSect="0055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220D"/>
    <w:rsid w:val="00550F66"/>
    <w:rsid w:val="0098220D"/>
    <w:rsid w:val="00D3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0D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0D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9822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Weakley</dc:creator>
  <cp:lastModifiedBy>Alyssa Weakley</cp:lastModifiedBy>
  <cp:revision>1</cp:revision>
  <dcterms:created xsi:type="dcterms:W3CDTF">2019-08-06T03:03:00Z</dcterms:created>
  <dcterms:modified xsi:type="dcterms:W3CDTF">2019-08-06T03:23:00Z</dcterms:modified>
</cp:coreProperties>
</file>