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B7" w:rsidRPr="00E56AB7" w:rsidRDefault="00E56AB7" w:rsidP="00E56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AB7"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Supplemental Table 1. </w:t>
      </w:r>
      <w:bookmarkStart w:id="0" w:name="_GoBack"/>
      <w:bookmarkEnd w:id="0"/>
      <w:r w:rsidRPr="00E56AB7">
        <w:rPr>
          <w:rFonts w:ascii="Times New Roman" w:eastAsia="Times New Roman" w:hAnsi="Times New Roman" w:cs="Times New Roman"/>
          <w:sz w:val="24"/>
          <w:szCs w:val="24"/>
        </w:rPr>
        <w:t>Examination of potential covariates.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56AB7" w:rsidRPr="00E56AB7" w:rsidTr="007B0C4A">
        <w:trPr>
          <w:trHeight w:val="467"/>
        </w:trPr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AB7" w:rsidRPr="00E56AB7" w:rsidRDefault="00E56AB7" w:rsidP="00E5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Visit 1 (Age 8) Outcomes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Visit 2 (Age 9) Outcomes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AB7" w:rsidRPr="00E56AB7" w:rsidTr="007B0C4A">
        <w:trPr>
          <w:cantSplit/>
          <w:trHeight w:val="2159"/>
        </w:trPr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"/>
          </w:tcPr>
          <w:p w:rsidR="00E56AB7" w:rsidRPr="00E56AB7" w:rsidRDefault="00E56AB7" w:rsidP="00E56A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sz w:val="24"/>
                <w:szCs w:val="24"/>
              </w:rPr>
              <w:t>Conceptual AF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"/>
          </w:tcPr>
          <w:p w:rsidR="00E56AB7" w:rsidRPr="00E56AB7" w:rsidRDefault="00E56AB7" w:rsidP="00E56A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sz w:val="24"/>
                <w:szCs w:val="24"/>
              </w:rPr>
              <w:t>Social AF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"/>
          </w:tcPr>
          <w:p w:rsidR="00E56AB7" w:rsidRPr="00E56AB7" w:rsidRDefault="00E56AB7" w:rsidP="00E56A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AF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"/>
          </w:tcPr>
          <w:p w:rsidR="00E56AB7" w:rsidRPr="00E56AB7" w:rsidRDefault="00E56AB7" w:rsidP="00E56A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sz w:val="24"/>
                <w:szCs w:val="24"/>
              </w:rPr>
              <w:t>Expressive Vocab.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"/>
          </w:tcPr>
          <w:p w:rsidR="00E56AB7" w:rsidRPr="00E56AB7" w:rsidRDefault="00E56AB7" w:rsidP="00E56A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sz w:val="24"/>
                <w:szCs w:val="24"/>
              </w:rPr>
              <w:t>Pragmatic Lang.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</w:tcPr>
          <w:p w:rsidR="00E56AB7" w:rsidRPr="00E56AB7" w:rsidRDefault="00E56AB7" w:rsidP="00E56A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Executive </w:t>
            </w:r>
            <w:proofErr w:type="spellStart"/>
            <w:r w:rsidRPr="00E56AB7">
              <w:rPr>
                <w:rFonts w:ascii="Times New Roman" w:eastAsia="Times New Roman" w:hAnsi="Times New Roman" w:cs="Times New Roman"/>
                <w:sz w:val="24"/>
                <w:szCs w:val="24"/>
              </w:rPr>
              <w:t>Func</w:t>
            </w:r>
            <w:proofErr w:type="spellEnd"/>
            <w:r w:rsidRPr="00E56A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"/>
          </w:tcPr>
          <w:p w:rsidR="00E56AB7" w:rsidRPr="00E56AB7" w:rsidRDefault="00E56AB7" w:rsidP="00E56A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sz w:val="24"/>
                <w:szCs w:val="24"/>
              </w:rPr>
              <w:t>Conceptual AF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"/>
          </w:tcPr>
          <w:p w:rsidR="00E56AB7" w:rsidRPr="00E56AB7" w:rsidRDefault="00E56AB7" w:rsidP="00E56A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sz w:val="24"/>
                <w:szCs w:val="24"/>
              </w:rPr>
              <w:t>Social AF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"/>
          </w:tcPr>
          <w:p w:rsidR="00E56AB7" w:rsidRPr="00E56AB7" w:rsidRDefault="00E56AB7" w:rsidP="00E56A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AF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"/>
          </w:tcPr>
          <w:p w:rsidR="00E56AB7" w:rsidRPr="00E56AB7" w:rsidRDefault="00E56AB7" w:rsidP="00E56A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sz w:val="24"/>
                <w:szCs w:val="24"/>
              </w:rPr>
              <w:t>Expressive Vocab.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"/>
          </w:tcPr>
          <w:p w:rsidR="00E56AB7" w:rsidRPr="00E56AB7" w:rsidRDefault="00E56AB7" w:rsidP="00E56A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sz w:val="24"/>
                <w:szCs w:val="24"/>
              </w:rPr>
              <w:t>Pragmatic Lang.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"/>
          </w:tcPr>
          <w:p w:rsidR="00E56AB7" w:rsidRPr="00E56AB7" w:rsidRDefault="00E56AB7" w:rsidP="00E56A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Executive </w:t>
            </w:r>
            <w:proofErr w:type="spellStart"/>
            <w:r w:rsidRPr="00E56AB7">
              <w:rPr>
                <w:rFonts w:ascii="Times New Roman" w:eastAsia="Times New Roman" w:hAnsi="Times New Roman" w:cs="Times New Roman"/>
                <w:sz w:val="24"/>
                <w:szCs w:val="24"/>
              </w:rPr>
              <w:t>Func</w:t>
            </w:r>
            <w:proofErr w:type="spellEnd"/>
            <w:r w:rsidRPr="00E56A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6AB7" w:rsidRPr="00E56AB7" w:rsidTr="007B0C4A">
        <w:trPr>
          <w:trHeight w:val="791"/>
        </w:trPr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at injury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6AB7" w:rsidRPr="00E56AB7" w:rsidRDefault="00E56AB7" w:rsidP="00E56AB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56AB7">
              <w:rPr>
                <w:rFonts w:ascii="Times New Roman" w:eastAsia="Times New Roman" w:hAnsi="Times New Roman" w:cs="Times New Roman"/>
                <w:iCs/>
              </w:rPr>
              <w:t>r(46)=-0.4</w:t>
            </w:r>
          </w:p>
        </w:tc>
      </w:tr>
      <w:tr w:rsidR="00E56AB7" w:rsidRPr="00E56AB7" w:rsidTr="007B0C4A">
        <w:trPr>
          <w:trHeight w:val="72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 since injury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6AB7" w:rsidRPr="00E56AB7" w:rsidRDefault="00E56AB7" w:rsidP="00E56AB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</w:tr>
      <w:tr w:rsidR="00E56AB7" w:rsidRPr="00E56AB7" w:rsidTr="007B0C4A">
        <w:trPr>
          <w:trHeight w:val="819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at exam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r(74)=0.3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6AB7" w:rsidRPr="00E56AB7" w:rsidRDefault="00E56AB7" w:rsidP="00E56AB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</w:tr>
      <w:tr w:rsidR="00E56AB7" w:rsidRPr="00E56AB7" w:rsidTr="007B0C4A">
        <w:trPr>
          <w:trHeight w:val="873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Days in hospital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r(73)=-0.3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6AB7" w:rsidRPr="00E56AB7" w:rsidRDefault="00E56AB7" w:rsidP="00E56AB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r(46)=-0.3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</w:tr>
      <w:tr w:rsidR="00E56AB7" w:rsidRPr="00E56AB7" w:rsidTr="007B0C4A">
        <w:trPr>
          <w:trHeight w:val="594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r(71)=-0.4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r(76)=-0.3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6AB7" w:rsidRPr="00E56AB7" w:rsidRDefault="00E56AB7" w:rsidP="00E56AB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</w:tr>
      <w:tr w:rsidR="00E56AB7" w:rsidRPr="00E56AB7" w:rsidTr="007B0C4A">
        <w:trPr>
          <w:trHeight w:val="62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Child sex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t(69)=2.8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t(69)=2.6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t(68)=2.6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6AB7" w:rsidRPr="00E56AB7" w:rsidRDefault="00E56AB7" w:rsidP="00E56AB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t(44)=3.1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t(44)=2.2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t(44)=2.2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</w:tr>
      <w:tr w:rsidR="00E56AB7" w:rsidRPr="00E56AB7" w:rsidTr="007B0C4A">
        <w:trPr>
          <w:trHeight w:val="56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Child race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t(72)=5.2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t(73)=3.0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6AB7" w:rsidRPr="00E56AB7" w:rsidRDefault="00E56AB7" w:rsidP="00E56AB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t(44)=2.4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</w:tr>
      <w:tr w:rsidR="00E56AB7" w:rsidRPr="00E56AB7" w:rsidTr="007B0C4A">
        <w:trPr>
          <w:trHeight w:val="774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Mother ed.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t(68)=-2.2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t(71)=-2.8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t(72)=-2.2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6AB7" w:rsidRPr="00E56AB7" w:rsidRDefault="00E56AB7" w:rsidP="00E56AB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t(44)=-2.5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t(44)=-2.4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t(44)=-2.9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t(44)=-3.2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t(44)=-2.5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</w:tr>
      <w:tr w:rsidR="00E56AB7" w:rsidRPr="00E56AB7" w:rsidTr="007B0C4A">
        <w:trPr>
          <w:trHeight w:val="819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ADHD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t(67)=2.6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56AB7">
              <w:rPr>
                <w:rFonts w:ascii="Times New Roman" w:eastAsia="Times New Roman" w:hAnsi="Times New Roman" w:cs="Times New Roman"/>
                <w:iCs/>
              </w:rPr>
              <w:t>t(71)=-3.7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t(43)=2.3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E56AB7">
              <w:rPr>
                <w:rFonts w:ascii="Times New Roman" w:eastAsia="Times New Roman" w:hAnsi="Times New Roman" w:cs="Times New Roman"/>
                <w:iCs/>
              </w:rPr>
              <w:t>t(43)=-2.5</w:t>
            </w:r>
          </w:p>
        </w:tc>
      </w:tr>
      <w:tr w:rsidR="00E56AB7" w:rsidRPr="00E56AB7" w:rsidTr="007B0C4A">
        <w:trPr>
          <w:trHeight w:val="83"/>
        </w:trPr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 b/w visits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--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6AB7" w:rsidRPr="00E56AB7" w:rsidRDefault="00E56AB7" w:rsidP="00E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56AB7">
              <w:rPr>
                <w:rFonts w:ascii="Times New Roman" w:eastAsia="Times New Roman" w:hAnsi="Times New Roman" w:cs="Times New Roman"/>
                <w:i/>
              </w:rPr>
              <w:t>ns</w:t>
            </w:r>
          </w:p>
        </w:tc>
      </w:tr>
    </w:tbl>
    <w:p w:rsidR="00E56AB7" w:rsidRPr="00E56AB7" w:rsidRDefault="00E56AB7" w:rsidP="00E56A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AB7">
        <w:rPr>
          <w:rFonts w:ascii="Times New Roman" w:eastAsia="Times New Roman" w:hAnsi="Times New Roman" w:cs="Times New Roman"/>
          <w:i/>
          <w:sz w:val="24"/>
          <w:szCs w:val="24"/>
        </w:rPr>
        <w:t xml:space="preserve">Note. </w:t>
      </w:r>
      <w:r w:rsidRPr="00E56AB7">
        <w:rPr>
          <w:rFonts w:ascii="Times New Roman" w:eastAsia="Times New Roman" w:hAnsi="Times New Roman" w:cs="Times New Roman"/>
          <w:sz w:val="24"/>
          <w:szCs w:val="24"/>
        </w:rPr>
        <w:t xml:space="preserve">Only significant associations (p&lt;0.05) are shown. </w:t>
      </w:r>
      <w:r w:rsidRPr="00E56AB7">
        <w:rPr>
          <w:rFonts w:ascii="Times New Roman" w:eastAsia="Times New Roman" w:hAnsi="Times New Roman" w:cs="Times New Roman"/>
          <w:i/>
          <w:sz w:val="24"/>
          <w:szCs w:val="24"/>
        </w:rPr>
        <w:t xml:space="preserve">ns </w:t>
      </w:r>
      <w:r w:rsidRPr="00E56AB7">
        <w:rPr>
          <w:rFonts w:ascii="Times New Roman" w:eastAsia="Times New Roman" w:hAnsi="Times New Roman" w:cs="Times New Roman"/>
          <w:sz w:val="24"/>
          <w:szCs w:val="24"/>
        </w:rPr>
        <w:t xml:space="preserve">= not significant. – indicates associations that were not tested. Covariates associated with the outcome variables were included in analyses if that variable was the outcome. AF = adaptive functioning. Race was defined dichotomously as white or non-white. Maternal education was also defined dichotomously as mothers’ graduation from college or not. Finally, family income was dichotomously defined as making more or less than $50,000/year. ADHD diagnosis was assessed by parent report at the first study visit. </w:t>
      </w:r>
    </w:p>
    <w:p w:rsidR="00DC71F2" w:rsidRDefault="00DC71F2"/>
    <w:sectPr w:rsidR="00DC71F2" w:rsidSect="002200DF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0DF" w:rsidRPr="00F76E0A" w:rsidRDefault="00E56AB7" w:rsidP="002200DF">
    <w:pPr>
      <w:pStyle w:val="Header"/>
      <w:tabs>
        <w:tab w:val="clear" w:pos="4680"/>
        <w:tab w:val="center" w:pos="2790"/>
      </w:tabs>
      <w:jc w:val="right"/>
      <w:rPr>
        <w:rFonts w:ascii="Times New Roman" w:hAnsi="Times New Roman"/>
        <w:sz w:val="24"/>
        <w:szCs w:val="24"/>
      </w:rPr>
    </w:pPr>
    <w:r w:rsidRPr="00F76E0A">
      <w:rPr>
        <w:rFonts w:ascii="Times New Roman" w:hAnsi="Times New Roman"/>
        <w:sz w:val="24"/>
        <w:szCs w:val="24"/>
      </w:rPr>
      <w:t>Running head: HENDRIX</w:t>
    </w:r>
    <w:r w:rsidRPr="00F76E0A">
      <w:rPr>
        <w:rFonts w:ascii="Times New Roman" w:hAnsi="Times New Roman"/>
        <w:sz w:val="24"/>
        <w:szCs w:val="24"/>
      </w:rPr>
      <w:tab/>
      <w:t xml:space="preserve"> -EARLY BRAIN INJURY &amp; ADAPTIVE FUNCTIO</w:t>
    </w:r>
    <w:r w:rsidRPr="00F76E0A">
      <w:rPr>
        <w:rFonts w:ascii="Times New Roman" w:hAnsi="Times New Roman"/>
        <w:sz w:val="24"/>
        <w:szCs w:val="24"/>
      </w:rPr>
      <w:t xml:space="preserve">N   </w:t>
    </w:r>
    <w:r>
      <w:fldChar w:fldCharType="begin"/>
    </w:r>
    <w:r>
      <w:instrText xml:space="preserve"> PAGE   \* MERGEFORMAT </w:instrText>
    </w:r>
    <w:r>
      <w:fldChar w:fldCharType="separate"/>
    </w:r>
    <w:r w:rsidRPr="00E56AB7">
      <w:rPr>
        <w:rFonts w:ascii="Times New Roman" w:hAnsi="Times New Roman"/>
        <w:noProof/>
        <w:sz w:val="24"/>
        <w:szCs w:val="24"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B7"/>
    <w:rsid w:val="00DC71F2"/>
    <w:rsid w:val="00E5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E7E84-D990-4E11-B2C3-F592FA41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6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6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Zawacki King</dc:creator>
  <cp:keywords/>
  <dc:description/>
  <cp:lastModifiedBy>Tricia Zawacki King</cp:lastModifiedBy>
  <cp:revision>1</cp:revision>
  <dcterms:created xsi:type="dcterms:W3CDTF">2019-09-16T16:28:00Z</dcterms:created>
  <dcterms:modified xsi:type="dcterms:W3CDTF">2019-09-16T16:30:00Z</dcterms:modified>
</cp:coreProperties>
</file>