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12"/>
        <w:tblW w:w="14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</w:tblGrid>
      <w:tr w:rsidR="00873438" w:rsidRPr="00306BD1" w:rsidTr="00873438">
        <w:tc>
          <w:tcPr>
            <w:tcW w:w="14804" w:type="dxa"/>
            <w:gridSpan w:val="21"/>
            <w:tcBorders>
              <w:bottom w:val="single" w:sz="4" w:space="0" w:color="auto"/>
            </w:tcBorders>
            <w:vAlign w:val="bottom"/>
          </w:tcPr>
          <w:p w:rsidR="00873438" w:rsidRDefault="00873438" w:rsidP="00873438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Table S1</w:t>
            </w:r>
          </w:p>
          <w:p w:rsidR="00873438" w:rsidRPr="00306BD1" w:rsidRDefault="00873438" w:rsidP="00873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AXIS appraisal of within study bias.</w:t>
            </w:r>
          </w:p>
        </w:tc>
      </w:tr>
      <w:tr w:rsidR="00873438" w:rsidRPr="00306BD1" w:rsidTr="00873438"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Study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Q3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Q5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Q6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Q7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Q8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Q9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Q10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Q12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Q13</w:t>
            </w:r>
            <w:r>
              <w:rPr>
                <w:sz w:val="20"/>
                <w:szCs w:val="20"/>
              </w:rPr>
              <w:t>-R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Q14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Q15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Q16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Q17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Q18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Q19</w:t>
            </w:r>
            <w:r>
              <w:rPr>
                <w:sz w:val="20"/>
                <w:szCs w:val="20"/>
              </w:rPr>
              <w:t>-R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Q20</w:t>
            </w:r>
          </w:p>
        </w:tc>
      </w:tr>
      <w:tr w:rsidR="00873438" w:rsidRPr="00306BD1" w:rsidTr="00873438">
        <w:tc>
          <w:tcPr>
            <w:tcW w:w="2279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Amanzio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2008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Bertoux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2016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Castelli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Choong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&amp; Doody, 2013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Cuerva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2001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Dermody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2016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Dodich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2016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Duclos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2018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El Haj et al., 2015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Fernandez-Duque et al., 2009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Fliss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2016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Freedman et al., 2013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Gregory et al., 2002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Heitz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2016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Henry et al., 2009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Kumfor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2017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Kumfor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2014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Laisney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2013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Bouc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2012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Mograbi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2012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Moreau et al., 2016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Narme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2013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Nash et al., 2007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Scheidemann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2016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Shany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>-Ur et al., 2012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Takenoshita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et al., 2018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Verdon et al., 2007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Yamaguchi et al., 2019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bCs/>
                <w:color w:val="000000"/>
                <w:sz w:val="20"/>
                <w:szCs w:val="20"/>
              </w:rPr>
              <w:t>Yamaguchi et al., 2012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73438" w:rsidRPr="00306BD1" w:rsidTr="00873438">
        <w:tc>
          <w:tcPr>
            <w:tcW w:w="2279" w:type="dxa"/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bCs/>
                <w:color w:val="000000"/>
                <w:sz w:val="20"/>
                <w:szCs w:val="20"/>
              </w:rPr>
              <w:t>Youmans</w:t>
            </w:r>
            <w:proofErr w:type="spellEnd"/>
            <w:r w:rsidRPr="00306BD1">
              <w:rPr>
                <w:bCs/>
                <w:color w:val="000000"/>
                <w:sz w:val="20"/>
                <w:szCs w:val="20"/>
              </w:rPr>
              <w:t xml:space="preserve"> &amp; Bourgeois, 2010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873438" w:rsidRPr="00306BD1" w:rsidTr="00873438">
        <w:tc>
          <w:tcPr>
            <w:tcW w:w="2279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proofErr w:type="spellStart"/>
            <w:r w:rsidRPr="00306BD1">
              <w:rPr>
                <w:sz w:val="20"/>
                <w:szCs w:val="20"/>
              </w:rPr>
              <w:t>Zaitchik</w:t>
            </w:r>
            <w:proofErr w:type="spellEnd"/>
            <w:r w:rsidRPr="00306BD1">
              <w:rPr>
                <w:sz w:val="20"/>
                <w:szCs w:val="20"/>
              </w:rPr>
              <w:t xml:space="preserve"> et al., 2006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color w:val="000000"/>
                <w:sz w:val="20"/>
                <w:szCs w:val="20"/>
              </w:rPr>
              <w:t>0</w:t>
            </w:r>
          </w:p>
        </w:tc>
      </w:tr>
      <w:tr w:rsidR="00873438" w:rsidRPr="00306BD1" w:rsidTr="00873438"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Total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29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29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31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31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31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31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19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73438" w:rsidRPr="00306BD1" w:rsidRDefault="00873438" w:rsidP="00873438">
            <w:pPr>
              <w:jc w:val="center"/>
              <w:rPr>
                <w:sz w:val="20"/>
                <w:szCs w:val="20"/>
              </w:rPr>
            </w:pPr>
            <w:r w:rsidRPr="00306BD1">
              <w:rPr>
                <w:sz w:val="20"/>
                <w:szCs w:val="20"/>
              </w:rPr>
              <w:t>26</w:t>
            </w:r>
          </w:p>
        </w:tc>
      </w:tr>
      <w:tr w:rsidR="00873438" w:rsidRPr="00306BD1" w:rsidTr="00873438">
        <w:tc>
          <w:tcPr>
            <w:tcW w:w="14804" w:type="dxa"/>
            <w:gridSpan w:val="21"/>
            <w:tcBorders>
              <w:top w:val="single" w:sz="4" w:space="0" w:color="auto"/>
            </w:tcBorders>
          </w:tcPr>
          <w:p w:rsidR="00873438" w:rsidRPr="00306BD1" w:rsidRDefault="00873438" w:rsidP="0087343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Note. </w:t>
            </w:r>
            <w:r>
              <w:rPr>
                <w:sz w:val="20"/>
                <w:szCs w:val="20"/>
              </w:rPr>
              <w:t>R = item was reverse scored. 1 = yes. 0 = no/uncertain.</w:t>
            </w:r>
          </w:p>
        </w:tc>
      </w:tr>
    </w:tbl>
    <w:p w:rsidR="00542CF4" w:rsidRDefault="00873438"/>
    <w:sectPr w:rsidR="00542CF4" w:rsidSect="008734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38"/>
    <w:rsid w:val="007E24DF"/>
    <w:rsid w:val="00873438"/>
    <w:rsid w:val="00C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E353"/>
  <w15:chartTrackingRefBased/>
  <w15:docId w15:val="{413291C6-874C-47FD-A1D6-88FF980B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Demichelis</dc:creator>
  <cp:keywords/>
  <dc:description/>
  <cp:lastModifiedBy>Olivia Demichelis</cp:lastModifiedBy>
  <cp:revision>1</cp:revision>
  <dcterms:created xsi:type="dcterms:W3CDTF">2020-02-24T21:30:00Z</dcterms:created>
  <dcterms:modified xsi:type="dcterms:W3CDTF">2020-02-24T21:31:00Z</dcterms:modified>
</cp:coreProperties>
</file>