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53A" w:rsidRPr="00500B17" w:rsidRDefault="00E7353A" w:rsidP="00E7353A">
      <w:pPr>
        <w:widowControl w:val="0"/>
        <w:tabs>
          <w:tab w:val="left" w:pos="640"/>
        </w:tabs>
        <w:autoSpaceDE w:val="0"/>
        <w:autoSpaceDN w:val="0"/>
        <w:adjustRightInd w:val="0"/>
        <w:rPr>
          <w:rFonts w:ascii="Calibri" w:hAnsi="Calibri"/>
          <w:b/>
          <w:color w:val="000000" w:themeColor="text1"/>
          <w:sz w:val="22"/>
          <w:szCs w:val="22"/>
        </w:rPr>
      </w:pPr>
      <w:r w:rsidRPr="00500B17">
        <w:rPr>
          <w:rFonts w:ascii="Calibri" w:hAnsi="Calibri"/>
          <w:b/>
          <w:color w:val="000000" w:themeColor="text1"/>
          <w:sz w:val="22"/>
          <w:szCs w:val="22"/>
        </w:rPr>
        <w:t xml:space="preserve">Table S9. </w:t>
      </w:r>
      <w:r w:rsidRPr="008B4C32">
        <w:rPr>
          <w:rFonts w:ascii="Calibri" w:hAnsi="Calibri"/>
          <w:b/>
          <w:color w:val="000000" w:themeColor="text1"/>
          <w:sz w:val="22"/>
          <w:szCs w:val="22"/>
        </w:rPr>
        <w:t>Freshmen confidence</w:t>
      </w:r>
      <w:r w:rsidRPr="00500B17">
        <w:rPr>
          <w:rFonts w:ascii="Calibri" w:hAnsi="Calibri"/>
          <w:b/>
          <w:color w:val="000000" w:themeColor="text1"/>
          <w:sz w:val="22"/>
          <w:szCs w:val="22"/>
        </w:rPr>
        <w:t xml:space="preserve"> ranks by change score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77"/>
        <w:gridCol w:w="632"/>
        <w:gridCol w:w="632"/>
        <w:gridCol w:w="821"/>
        <w:gridCol w:w="632"/>
        <w:gridCol w:w="821"/>
        <w:gridCol w:w="632"/>
        <w:gridCol w:w="821"/>
        <w:gridCol w:w="632"/>
      </w:tblGrid>
      <w:tr w:rsidR="00E7353A" w:rsidRPr="00051C14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75%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80%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87.50%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92.50%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97.50%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99%</w:t>
            </w: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SAC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-4</w:t>
            </w: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-5</w:t>
            </w: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BESS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19</w:t>
            </w: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19</w:t>
            </w: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BSI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-18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17</w:t>
            </w: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14</w:t>
            </w: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SCAT Symptom Number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</w:t>
            </w: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SCAT Symptom Severity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23</w:t>
            </w: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</w:t>
            </w: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Verbal Memory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-23</w:t>
            </w: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-20</w:t>
            </w: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Visual Memory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-25</w:t>
            </w: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-25</w:t>
            </w: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Visual Motor Speed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-10</w:t>
            </w: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-10</w:t>
            </w: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Reaction Time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-0.25</w:t>
            </w:r>
          </w:p>
        </w:tc>
      </w:tr>
      <w:tr w:rsidR="00E7353A" w:rsidRPr="00051C14" w:rsidTr="006646C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353A" w:rsidRPr="00051C14" w:rsidRDefault="00E7353A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C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-0.46</w:t>
            </w:r>
          </w:p>
        </w:tc>
      </w:tr>
      <w:tr w:rsidR="00E7353A" w:rsidRPr="00500B17" w:rsidTr="006646CB">
        <w:trPr>
          <w:trHeight w:val="360"/>
        </w:trPr>
        <w:tc>
          <w:tcPr>
            <w:tcW w:w="0" w:type="auto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E7353A" w:rsidRPr="00500B17" w:rsidRDefault="00E7353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Note: Scores are r</w:t>
            </w: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ounded to nearest integer</w:t>
            </w:r>
          </w:p>
        </w:tc>
      </w:tr>
    </w:tbl>
    <w:p w:rsidR="005616AE" w:rsidRDefault="00E7353A">
      <w:bookmarkStart w:id="0" w:name="_GoBack"/>
      <w:bookmarkEnd w:id="0"/>
    </w:p>
    <w:sectPr w:rsidR="005616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53A"/>
    <w:rsid w:val="009031BE"/>
    <w:rsid w:val="00917701"/>
    <w:rsid w:val="00A2586E"/>
    <w:rsid w:val="00E7353A"/>
    <w:rsid w:val="00E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9E1B40-847F-4576-9BAD-FEA990D1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3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DHA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Houston, Megan N CTR USARMY</dc:creator>
  <cp:keywords/>
  <dc:description/>
  <cp:lastModifiedBy>Houston, Megan N CTR USARMY</cp:lastModifiedBy>
  <cp:revision>1</cp:revision>
  <dcterms:created xsi:type="dcterms:W3CDTF">2019-12-05T19:26:00Z</dcterms:created>
  <dcterms:modified xsi:type="dcterms:W3CDTF">2019-12-05T19:27:00Z</dcterms:modified>
</cp:coreProperties>
</file>