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7FD79" w14:textId="77777777" w:rsidR="00A23017" w:rsidRPr="0096239B" w:rsidRDefault="00A23017" w:rsidP="00A23017">
      <w:pPr>
        <w:widowControl w:val="0"/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noProof w:val="0"/>
          <w:szCs w:val="24"/>
          <w:lang w:eastAsia="ja-JP"/>
        </w:rPr>
      </w:pPr>
      <w:r w:rsidRPr="0096239B">
        <w:rPr>
          <w:rFonts w:ascii="Times New Roman" w:hAnsi="Times New Roman"/>
          <w:noProof w:val="0"/>
          <w:szCs w:val="24"/>
          <w:lang w:eastAsia="ja-JP"/>
        </w:rPr>
        <w:t>Table S1</w:t>
      </w:r>
    </w:p>
    <w:p w14:paraId="744409CF" w14:textId="77777777" w:rsidR="00A23017" w:rsidRPr="0096239B" w:rsidRDefault="00A23017" w:rsidP="00A23017">
      <w:pPr>
        <w:spacing w:line="480" w:lineRule="auto"/>
        <w:outlineLvl w:val="0"/>
        <w:rPr>
          <w:rFonts w:ascii="Times New Roman" w:hAnsi="Times New Roman"/>
          <w:b/>
          <w:noProof w:val="0"/>
          <w:szCs w:val="24"/>
          <w:shd w:val="clear" w:color="auto" w:fill="FFFFFF"/>
        </w:rPr>
      </w:pPr>
      <w:r w:rsidRPr="0096239B">
        <w:rPr>
          <w:rFonts w:ascii="Times New Roman" w:hAnsi="Times New Roman"/>
          <w:i/>
          <w:noProof w:val="0"/>
          <w:szCs w:val="24"/>
          <w:lang w:eastAsia="ja-JP"/>
        </w:rPr>
        <w:t>AIC Model Comparison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6671"/>
        <w:gridCol w:w="926"/>
        <w:gridCol w:w="1303"/>
      </w:tblGrid>
      <w:tr w:rsidR="00A23017" w:rsidRPr="0096239B" w14:paraId="586D431B" w14:textId="77777777" w:rsidTr="008344A6">
        <w:trPr>
          <w:trHeight w:val="244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937F7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 w:val="0"/>
                <w:szCs w:val="24"/>
                <w:lang w:eastAsia="ja-JP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502FB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hAnsi="Times New Roman"/>
                <w:noProof w:val="0"/>
                <w:szCs w:val="24"/>
                <w:lang w:eastAsia="ja-JP"/>
              </w:rPr>
              <w:t>Model Definition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02197" w14:textId="15F7CCE7" w:rsidR="00A23017" w:rsidRPr="0096239B" w:rsidRDefault="005A5319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 w:val="0"/>
                <w:szCs w:val="24"/>
                <w:lang w:eastAsia="ja-JP"/>
              </w:rPr>
            </w:pPr>
            <w:r>
              <w:rPr>
                <w:rFonts w:ascii="Times New Roman" w:hAnsi="Times New Roman"/>
                <w:noProof w:val="0"/>
                <w:szCs w:val="24"/>
                <w:lang w:eastAsia="ja-JP"/>
              </w:rPr>
              <w:t>K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55F7E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hAnsi="Times New Roman"/>
                <w:noProof w:val="0"/>
                <w:szCs w:val="24"/>
                <w:lang w:eastAsia="ja-JP"/>
              </w:rPr>
              <w:t>AIC</w:t>
            </w:r>
          </w:p>
        </w:tc>
      </w:tr>
      <w:tr w:rsidR="00A23017" w:rsidRPr="0096239B" w14:paraId="466E50A1" w14:textId="77777777" w:rsidTr="008344A6">
        <w:trPr>
          <w:trHeight w:val="249"/>
        </w:trPr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456F2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hAnsi="Times New Roman"/>
                <w:noProof w:val="0"/>
                <w:szCs w:val="24"/>
                <w:lang w:eastAsia="ja-JP"/>
              </w:rP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787096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MS Gothic" w:hAnsi="Times New Roman"/>
                <w:b/>
                <w:bCs/>
                <w:i/>
                <w:iCs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a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v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Ter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z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(</w:t>
            </w:r>
            <w:r w:rsidRPr="0097343C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a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/2) [Study approach]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3E8E9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noProof w:val="0"/>
                <w:szCs w:val="24"/>
                <w:shd w:val="clear" w:color="auto" w:fill="FFFFFF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AF1E3" w14:textId="77777777" w:rsidR="00A23017" w:rsidRPr="007A3E61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</w:pPr>
            <w:r w:rsidRPr="007A3E61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-439.04</w:t>
            </w:r>
          </w:p>
        </w:tc>
      </w:tr>
      <w:tr w:rsidR="00A23017" w:rsidRPr="0096239B" w14:paraId="37318999" w14:textId="77777777" w:rsidTr="008344A6">
        <w:trPr>
          <w:trHeight w:val="249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1180F0D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  <w:t>2.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6220A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MS Gothic" w:hAnsi="Times New Roman"/>
                <w:b/>
                <w:bCs/>
                <w:iCs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a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v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Ter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z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(A)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D54BBEF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ACC04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-428.51</w:t>
            </w:r>
          </w:p>
        </w:tc>
      </w:tr>
      <w:tr w:rsidR="00B86278" w:rsidRPr="0096239B" w14:paraId="331A8B02" w14:textId="77777777" w:rsidTr="008344A6">
        <w:trPr>
          <w:trHeight w:val="249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9180189" w14:textId="6DD42765" w:rsidR="00B86278" w:rsidRPr="0096239B" w:rsidRDefault="00B86278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  <w:t>3.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D89D" w14:textId="0EBC25DF" w:rsidR="00B86278" w:rsidRPr="0096239B" w:rsidRDefault="00B86278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</w:pP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a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v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(M),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Ter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z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(A*M) </w:t>
            </w:r>
            <w:r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[Provost &amp; Heathcote (2015) approach]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A25AB77" w14:textId="092C11D9" w:rsidR="00B86278" w:rsidRPr="0096239B" w:rsidRDefault="00B86278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FE96A" w14:textId="2F1E0A5B" w:rsidR="00B86278" w:rsidRPr="0096239B" w:rsidRDefault="00B86278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-426.24</w:t>
            </w:r>
          </w:p>
        </w:tc>
      </w:tr>
      <w:tr w:rsidR="00A23017" w:rsidRPr="0096239B" w14:paraId="3327500D" w14:textId="77777777" w:rsidTr="008344A6">
        <w:trPr>
          <w:trHeight w:val="249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5E744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hAnsi="Times New Roman"/>
                <w:bCs/>
                <w:noProof w:val="0"/>
                <w:szCs w:val="24"/>
                <w:lang w:eastAsia="ja-JP"/>
              </w:rPr>
              <w:t xml:space="preserve">4. 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5EBA8" w14:textId="5FF9C915" w:rsidR="00A23017" w:rsidRPr="0096239B" w:rsidRDefault="00B86278" w:rsidP="00A230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MS Gothic" w:hAnsi="Times New Roman"/>
                <w:b/>
                <w:bCs/>
                <w:i/>
                <w:iCs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a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v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(A*M),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Ter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 xml:space="preserve">(A), </w:t>
            </w:r>
            <w:r w:rsidRPr="0096239B">
              <w:rPr>
                <w:rFonts w:ascii="Times New Roman" w:eastAsia="Calibri" w:hAnsi="Times New Roman"/>
                <w:bCs/>
                <w:i/>
                <w:iCs/>
                <w:noProof w:val="0"/>
                <w:szCs w:val="24"/>
                <w:shd w:val="clear" w:color="auto" w:fill="FFFFFF"/>
              </w:rPr>
              <w:t>z</w:t>
            </w: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(A*M)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383E" w14:textId="77777777" w:rsidR="00A23017" w:rsidRPr="0096239B" w:rsidRDefault="00A23017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05C73" w14:textId="54B8373A" w:rsidR="00A23017" w:rsidRPr="0096239B" w:rsidRDefault="00B86278" w:rsidP="00A230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noProof w:val="0"/>
                <w:szCs w:val="24"/>
                <w:lang w:eastAsia="ja-JP"/>
              </w:rPr>
            </w:pPr>
            <w:r w:rsidRPr="0096239B">
              <w:rPr>
                <w:rFonts w:ascii="Times New Roman" w:eastAsia="Calibri" w:hAnsi="Times New Roman"/>
                <w:bCs/>
                <w:noProof w:val="0"/>
                <w:szCs w:val="24"/>
                <w:shd w:val="clear" w:color="auto" w:fill="FFFFFF"/>
              </w:rPr>
              <w:t>-415.30</w:t>
            </w:r>
          </w:p>
        </w:tc>
      </w:tr>
    </w:tbl>
    <w:p w14:paraId="0636E1A0" w14:textId="66A85C5E" w:rsidR="00A23017" w:rsidRPr="0096239B" w:rsidRDefault="007A3E61" w:rsidP="000E4CF7">
      <w:pPr>
        <w:contextualSpacing/>
        <w:outlineLvl w:val="0"/>
        <w:rPr>
          <w:rFonts w:ascii="Times New Roman" w:hAnsi="Times New Roman"/>
          <w:bCs/>
          <w:noProof w:val="0"/>
          <w:szCs w:val="24"/>
          <w:shd w:val="clear" w:color="auto" w:fill="FFFFFF"/>
        </w:rPr>
      </w:pPr>
      <w:r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br/>
      </w:r>
      <w:r w:rsidR="00A23017" w:rsidRPr="002D44AB"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t>Note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: </w:t>
      </w:r>
      <w:r w:rsidR="005A5319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K = number of model parameters. 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Parameters: </w:t>
      </w:r>
      <w:r w:rsidR="00A23017" w:rsidRPr="0096239B"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t>a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=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boundary separation; </w:t>
      </w:r>
      <w:r w:rsidR="00A23017" w:rsidRPr="0096239B"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t>v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=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drift rate; </w:t>
      </w:r>
      <w:r w:rsidR="00A23017" w:rsidRPr="0096239B"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t>Ter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=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nondecision time; </w:t>
      </w:r>
      <w:r w:rsidR="00A23017" w:rsidRPr="0096239B"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t>z</w:t>
      </w:r>
      <w:r w:rsidR="00A23017">
        <w:rPr>
          <w:rFonts w:ascii="Times New Roman" w:hAnsi="Times New Roman"/>
          <w:bCs/>
          <w:i/>
          <w:iCs/>
          <w:noProof w:val="0"/>
          <w:szCs w:val="24"/>
          <w:shd w:val="clear" w:color="auto" w:fill="FFFFFF"/>
        </w:rPr>
        <w:t xml:space="preserve"> 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>=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response bias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>.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Conditions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>: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A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=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angle condition (small/large); M</w:t>
      </w:r>
      <w:r w:rsidR="00A23017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=</w:t>
      </w:r>
      <w:r w:rsidR="00A23017" w:rsidRPr="0096239B">
        <w:rPr>
          <w:rFonts w:ascii="Times New Roman" w:hAnsi="Times New Roman"/>
          <w:bCs/>
          <w:noProof w:val="0"/>
          <w:szCs w:val="24"/>
          <w:shd w:val="clear" w:color="auto" w:fill="FFFFFF"/>
        </w:rPr>
        <w:t xml:space="preserve"> match condition (yes/no). Parameters were permitted to vary by conditions (or were fixed to values) specified in parentheses. All intertrial variability parameters were fixed to 0 in all models.</w:t>
      </w:r>
    </w:p>
    <w:p w14:paraId="0E6AC99F" w14:textId="77777777" w:rsidR="00527018" w:rsidRDefault="00527018"/>
    <w:sectPr w:rsidR="00527018" w:rsidSect="001C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17"/>
    <w:rsid w:val="00002D49"/>
    <w:rsid w:val="000064BB"/>
    <w:rsid w:val="000120BD"/>
    <w:rsid w:val="00012EB6"/>
    <w:rsid w:val="0001545B"/>
    <w:rsid w:val="00043A0D"/>
    <w:rsid w:val="00046271"/>
    <w:rsid w:val="000512C7"/>
    <w:rsid w:val="000555C7"/>
    <w:rsid w:val="00061EA2"/>
    <w:rsid w:val="000717EE"/>
    <w:rsid w:val="0007308B"/>
    <w:rsid w:val="00082F2E"/>
    <w:rsid w:val="00090823"/>
    <w:rsid w:val="00091527"/>
    <w:rsid w:val="000927EE"/>
    <w:rsid w:val="000948CF"/>
    <w:rsid w:val="000B765C"/>
    <w:rsid w:val="000C3B60"/>
    <w:rsid w:val="000D2E74"/>
    <w:rsid w:val="000D57AA"/>
    <w:rsid w:val="000E033F"/>
    <w:rsid w:val="000E4CF7"/>
    <w:rsid w:val="000F0650"/>
    <w:rsid w:val="000F6365"/>
    <w:rsid w:val="000F7483"/>
    <w:rsid w:val="00101490"/>
    <w:rsid w:val="001056C3"/>
    <w:rsid w:val="001077BB"/>
    <w:rsid w:val="00112621"/>
    <w:rsid w:val="00125546"/>
    <w:rsid w:val="001356A4"/>
    <w:rsid w:val="00147994"/>
    <w:rsid w:val="00147F96"/>
    <w:rsid w:val="00151235"/>
    <w:rsid w:val="001821BD"/>
    <w:rsid w:val="0018790E"/>
    <w:rsid w:val="00193610"/>
    <w:rsid w:val="00193B88"/>
    <w:rsid w:val="001951DB"/>
    <w:rsid w:val="0019758C"/>
    <w:rsid w:val="001A0101"/>
    <w:rsid w:val="001A47B3"/>
    <w:rsid w:val="001A7E01"/>
    <w:rsid w:val="001B10A5"/>
    <w:rsid w:val="001B117D"/>
    <w:rsid w:val="001B1394"/>
    <w:rsid w:val="001C073D"/>
    <w:rsid w:val="001C0836"/>
    <w:rsid w:val="001C34A3"/>
    <w:rsid w:val="001C6180"/>
    <w:rsid w:val="001E00DA"/>
    <w:rsid w:val="001E450A"/>
    <w:rsid w:val="001E54BD"/>
    <w:rsid w:val="001E60A3"/>
    <w:rsid w:val="002069B9"/>
    <w:rsid w:val="002203A9"/>
    <w:rsid w:val="00231C0D"/>
    <w:rsid w:val="002507AA"/>
    <w:rsid w:val="00251E93"/>
    <w:rsid w:val="00253CF4"/>
    <w:rsid w:val="0025426F"/>
    <w:rsid w:val="002549AF"/>
    <w:rsid w:val="00254CFC"/>
    <w:rsid w:val="00257C96"/>
    <w:rsid w:val="00257DB4"/>
    <w:rsid w:val="0026001B"/>
    <w:rsid w:val="00263C74"/>
    <w:rsid w:val="00274B97"/>
    <w:rsid w:val="002754FE"/>
    <w:rsid w:val="00290B8D"/>
    <w:rsid w:val="002A5E70"/>
    <w:rsid w:val="002B012A"/>
    <w:rsid w:val="002B3EEE"/>
    <w:rsid w:val="002C0066"/>
    <w:rsid w:val="002C2A6E"/>
    <w:rsid w:val="002C455C"/>
    <w:rsid w:val="002C697E"/>
    <w:rsid w:val="002D4522"/>
    <w:rsid w:val="002E1056"/>
    <w:rsid w:val="002E67A8"/>
    <w:rsid w:val="002F2319"/>
    <w:rsid w:val="002F33A4"/>
    <w:rsid w:val="002F4CB6"/>
    <w:rsid w:val="00311DF3"/>
    <w:rsid w:val="00314EB2"/>
    <w:rsid w:val="0033283D"/>
    <w:rsid w:val="00334477"/>
    <w:rsid w:val="0034401D"/>
    <w:rsid w:val="00345DD0"/>
    <w:rsid w:val="00350AD1"/>
    <w:rsid w:val="00350FEA"/>
    <w:rsid w:val="00351A54"/>
    <w:rsid w:val="00353426"/>
    <w:rsid w:val="00355161"/>
    <w:rsid w:val="00365182"/>
    <w:rsid w:val="003666D5"/>
    <w:rsid w:val="003717F5"/>
    <w:rsid w:val="00376ADF"/>
    <w:rsid w:val="0038334A"/>
    <w:rsid w:val="003841C4"/>
    <w:rsid w:val="0039594A"/>
    <w:rsid w:val="003B1BB8"/>
    <w:rsid w:val="003B1EAD"/>
    <w:rsid w:val="003B4906"/>
    <w:rsid w:val="003C6EEE"/>
    <w:rsid w:val="003C7B1E"/>
    <w:rsid w:val="003D1299"/>
    <w:rsid w:val="003D4DF3"/>
    <w:rsid w:val="003E20CA"/>
    <w:rsid w:val="003E54B5"/>
    <w:rsid w:val="003E6648"/>
    <w:rsid w:val="003F18D8"/>
    <w:rsid w:val="003F1EA9"/>
    <w:rsid w:val="003F4FDA"/>
    <w:rsid w:val="004010B6"/>
    <w:rsid w:val="00401C8D"/>
    <w:rsid w:val="004027A5"/>
    <w:rsid w:val="0040467F"/>
    <w:rsid w:val="004062FD"/>
    <w:rsid w:val="00406EA1"/>
    <w:rsid w:val="004174FB"/>
    <w:rsid w:val="0042558D"/>
    <w:rsid w:val="00425718"/>
    <w:rsid w:val="004337B0"/>
    <w:rsid w:val="00436735"/>
    <w:rsid w:val="00437221"/>
    <w:rsid w:val="00443FB7"/>
    <w:rsid w:val="00447CAC"/>
    <w:rsid w:val="00452D05"/>
    <w:rsid w:val="00453AB3"/>
    <w:rsid w:val="00454961"/>
    <w:rsid w:val="00457853"/>
    <w:rsid w:val="00471276"/>
    <w:rsid w:val="00473692"/>
    <w:rsid w:val="004820D0"/>
    <w:rsid w:val="0048318D"/>
    <w:rsid w:val="0048352E"/>
    <w:rsid w:val="00483D55"/>
    <w:rsid w:val="00487C92"/>
    <w:rsid w:val="004A0533"/>
    <w:rsid w:val="004A18F2"/>
    <w:rsid w:val="004A62F5"/>
    <w:rsid w:val="004B7536"/>
    <w:rsid w:val="004C2F81"/>
    <w:rsid w:val="004C4876"/>
    <w:rsid w:val="004D18B6"/>
    <w:rsid w:val="004D24D7"/>
    <w:rsid w:val="004D2690"/>
    <w:rsid w:val="004E539F"/>
    <w:rsid w:val="004E79AB"/>
    <w:rsid w:val="004F691D"/>
    <w:rsid w:val="004F7E61"/>
    <w:rsid w:val="005040F5"/>
    <w:rsid w:val="00505F7E"/>
    <w:rsid w:val="00510755"/>
    <w:rsid w:val="00514A5C"/>
    <w:rsid w:val="00514EE0"/>
    <w:rsid w:val="00515774"/>
    <w:rsid w:val="00517B20"/>
    <w:rsid w:val="005225A7"/>
    <w:rsid w:val="005232FF"/>
    <w:rsid w:val="00527018"/>
    <w:rsid w:val="00527169"/>
    <w:rsid w:val="0052758C"/>
    <w:rsid w:val="005422CC"/>
    <w:rsid w:val="0054337C"/>
    <w:rsid w:val="00554172"/>
    <w:rsid w:val="00556CEF"/>
    <w:rsid w:val="00561021"/>
    <w:rsid w:val="00565D2C"/>
    <w:rsid w:val="005665B7"/>
    <w:rsid w:val="005671B6"/>
    <w:rsid w:val="00572A6C"/>
    <w:rsid w:val="00573134"/>
    <w:rsid w:val="005949BD"/>
    <w:rsid w:val="005A5319"/>
    <w:rsid w:val="005A5334"/>
    <w:rsid w:val="005B2DAC"/>
    <w:rsid w:val="005B3DCE"/>
    <w:rsid w:val="005B4513"/>
    <w:rsid w:val="005B5A5C"/>
    <w:rsid w:val="005B739F"/>
    <w:rsid w:val="005D31CA"/>
    <w:rsid w:val="005D40DA"/>
    <w:rsid w:val="005E4537"/>
    <w:rsid w:val="005E7755"/>
    <w:rsid w:val="005E7AA3"/>
    <w:rsid w:val="006012A7"/>
    <w:rsid w:val="006018E6"/>
    <w:rsid w:val="00602B82"/>
    <w:rsid w:val="006047CA"/>
    <w:rsid w:val="006054DE"/>
    <w:rsid w:val="0061140C"/>
    <w:rsid w:val="0062751F"/>
    <w:rsid w:val="0063523D"/>
    <w:rsid w:val="00645083"/>
    <w:rsid w:val="00647376"/>
    <w:rsid w:val="00655A81"/>
    <w:rsid w:val="00657C50"/>
    <w:rsid w:val="00657D03"/>
    <w:rsid w:val="00662D1E"/>
    <w:rsid w:val="00674710"/>
    <w:rsid w:val="00676656"/>
    <w:rsid w:val="00693AB6"/>
    <w:rsid w:val="00695651"/>
    <w:rsid w:val="006A3932"/>
    <w:rsid w:val="006A6920"/>
    <w:rsid w:val="006A7D3B"/>
    <w:rsid w:val="006B4397"/>
    <w:rsid w:val="006B61A8"/>
    <w:rsid w:val="006C1502"/>
    <w:rsid w:val="006C6B37"/>
    <w:rsid w:val="006C79FC"/>
    <w:rsid w:val="006D468A"/>
    <w:rsid w:val="006E11DC"/>
    <w:rsid w:val="006E63F3"/>
    <w:rsid w:val="006F174D"/>
    <w:rsid w:val="006F7337"/>
    <w:rsid w:val="00703850"/>
    <w:rsid w:val="00704740"/>
    <w:rsid w:val="00704987"/>
    <w:rsid w:val="00710A62"/>
    <w:rsid w:val="00714A70"/>
    <w:rsid w:val="007169B0"/>
    <w:rsid w:val="00717A65"/>
    <w:rsid w:val="007212A6"/>
    <w:rsid w:val="00721F82"/>
    <w:rsid w:val="00722DDA"/>
    <w:rsid w:val="00725FEE"/>
    <w:rsid w:val="00726F6D"/>
    <w:rsid w:val="00735935"/>
    <w:rsid w:val="00736DBE"/>
    <w:rsid w:val="00756B2B"/>
    <w:rsid w:val="00757CD7"/>
    <w:rsid w:val="0076247B"/>
    <w:rsid w:val="007821C5"/>
    <w:rsid w:val="007831F0"/>
    <w:rsid w:val="0078428F"/>
    <w:rsid w:val="00791338"/>
    <w:rsid w:val="00796A71"/>
    <w:rsid w:val="007A2249"/>
    <w:rsid w:val="007A2D51"/>
    <w:rsid w:val="007A3476"/>
    <w:rsid w:val="007A3E61"/>
    <w:rsid w:val="007A555B"/>
    <w:rsid w:val="007C23CF"/>
    <w:rsid w:val="007C4545"/>
    <w:rsid w:val="007C6EDB"/>
    <w:rsid w:val="007F140D"/>
    <w:rsid w:val="007F161A"/>
    <w:rsid w:val="007F1A4A"/>
    <w:rsid w:val="007F4985"/>
    <w:rsid w:val="007F69AF"/>
    <w:rsid w:val="008032BB"/>
    <w:rsid w:val="00803AF0"/>
    <w:rsid w:val="0080566E"/>
    <w:rsid w:val="00805FFB"/>
    <w:rsid w:val="00807AB1"/>
    <w:rsid w:val="008133CD"/>
    <w:rsid w:val="00825823"/>
    <w:rsid w:val="0082725E"/>
    <w:rsid w:val="008307E0"/>
    <w:rsid w:val="008314F4"/>
    <w:rsid w:val="00831D50"/>
    <w:rsid w:val="008344A6"/>
    <w:rsid w:val="00840B4F"/>
    <w:rsid w:val="0084139F"/>
    <w:rsid w:val="0084222A"/>
    <w:rsid w:val="008628EE"/>
    <w:rsid w:val="00863AEC"/>
    <w:rsid w:val="008716E1"/>
    <w:rsid w:val="00871CC8"/>
    <w:rsid w:val="00875069"/>
    <w:rsid w:val="00883ED7"/>
    <w:rsid w:val="00885E6A"/>
    <w:rsid w:val="00887E52"/>
    <w:rsid w:val="00895B5C"/>
    <w:rsid w:val="008A6A74"/>
    <w:rsid w:val="008B3094"/>
    <w:rsid w:val="008B628E"/>
    <w:rsid w:val="008B6A7E"/>
    <w:rsid w:val="008B7D0F"/>
    <w:rsid w:val="008C2FA8"/>
    <w:rsid w:val="008C6021"/>
    <w:rsid w:val="008D36C4"/>
    <w:rsid w:val="008D42A7"/>
    <w:rsid w:val="008D7638"/>
    <w:rsid w:val="008E1082"/>
    <w:rsid w:val="008F1A0A"/>
    <w:rsid w:val="008F3682"/>
    <w:rsid w:val="008F4F8E"/>
    <w:rsid w:val="009053BB"/>
    <w:rsid w:val="0091172D"/>
    <w:rsid w:val="009120ED"/>
    <w:rsid w:val="0092311B"/>
    <w:rsid w:val="00926916"/>
    <w:rsid w:val="009325D1"/>
    <w:rsid w:val="00933005"/>
    <w:rsid w:val="00937443"/>
    <w:rsid w:val="00943A80"/>
    <w:rsid w:val="00947314"/>
    <w:rsid w:val="0095419A"/>
    <w:rsid w:val="00957C0B"/>
    <w:rsid w:val="009618FA"/>
    <w:rsid w:val="00972E8A"/>
    <w:rsid w:val="0097343C"/>
    <w:rsid w:val="00975ECC"/>
    <w:rsid w:val="0098132C"/>
    <w:rsid w:val="00983C02"/>
    <w:rsid w:val="0099138E"/>
    <w:rsid w:val="00992E50"/>
    <w:rsid w:val="0099421B"/>
    <w:rsid w:val="009A0274"/>
    <w:rsid w:val="009B2A57"/>
    <w:rsid w:val="009B331D"/>
    <w:rsid w:val="009C4FAE"/>
    <w:rsid w:val="009D0460"/>
    <w:rsid w:val="009D0D7A"/>
    <w:rsid w:val="009D65FB"/>
    <w:rsid w:val="009D673C"/>
    <w:rsid w:val="009E7754"/>
    <w:rsid w:val="009F1E91"/>
    <w:rsid w:val="009F4121"/>
    <w:rsid w:val="00A017B3"/>
    <w:rsid w:val="00A10B96"/>
    <w:rsid w:val="00A23017"/>
    <w:rsid w:val="00A27DBB"/>
    <w:rsid w:val="00A33369"/>
    <w:rsid w:val="00A37C19"/>
    <w:rsid w:val="00A411E3"/>
    <w:rsid w:val="00A45517"/>
    <w:rsid w:val="00A513FE"/>
    <w:rsid w:val="00A51545"/>
    <w:rsid w:val="00A530E4"/>
    <w:rsid w:val="00A56301"/>
    <w:rsid w:val="00A57887"/>
    <w:rsid w:val="00A64AC8"/>
    <w:rsid w:val="00A6587A"/>
    <w:rsid w:val="00A67EA6"/>
    <w:rsid w:val="00A76EDE"/>
    <w:rsid w:val="00A80026"/>
    <w:rsid w:val="00A8219D"/>
    <w:rsid w:val="00A92360"/>
    <w:rsid w:val="00A95A2D"/>
    <w:rsid w:val="00A97201"/>
    <w:rsid w:val="00A97B7A"/>
    <w:rsid w:val="00AB0278"/>
    <w:rsid w:val="00AC2A27"/>
    <w:rsid w:val="00AE4832"/>
    <w:rsid w:val="00AE4D8F"/>
    <w:rsid w:val="00AE4FFA"/>
    <w:rsid w:val="00AE76CD"/>
    <w:rsid w:val="00AF0632"/>
    <w:rsid w:val="00AF2B44"/>
    <w:rsid w:val="00AF3319"/>
    <w:rsid w:val="00B02358"/>
    <w:rsid w:val="00B02D1C"/>
    <w:rsid w:val="00B03FAC"/>
    <w:rsid w:val="00B07C3C"/>
    <w:rsid w:val="00B21FA5"/>
    <w:rsid w:val="00B22F3E"/>
    <w:rsid w:val="00B254CC"/>
    <w:rsid w:val="00B342EE"/>
    <w:rsid w:val="00B3554A"/>
    <w:rsid w:val="00B43F66"/>
    <w:rsid w:val="00B4549B"/>
    <w:rsid w:val="00B460BE"/>
    <w:rsid w:val="00B464D1"/>
    <w:rsid w:val="00B46D8A"/>
    <w:rsid w:val="00B4786C"/>
    <w:rsid w:val="00B50803"/>
    <w:rsid w:val="00B522D9"/>
    <w:rsid w:val="00B67421"/>
    <w:rsid w:val="00B74D0B"/>
    <w:rsid w:val="00B836D4"/>
    <w:rsid w:val="00B84726"/>
    <w:rsid w:val="00B86278"/>
    <w:rsid w:val="00B90500"/>
    <w:rsid w:val="00BA3A63"/>
    <w:rsid w:val="00BA4340"/>
    <w:rsid w:val="00BA4E8B"/>
    <w:rsid w:val="00BB0884"/>
    <w:rsid w:val="00BB5FE5"/>
    <w:rsid w:val="00BC27B2"/>
    <w:rsid w:val="00BC56B4"/>
    <w:rsid w:val="00BC6007"/>
    <w:rsid w:val="00BD6D51"/>
    <w:rsid w:val="00BE11C0"/>
    <w:rsid w:val="00BE2269"/>
    <w:rsid w:val="00BE3B4A"/>
    <w:rsid w:val="00BE4E79"/>
    <w:rsid w:val="00BF0E7F"/>
    <w:rsid w:val="00BF20AC"/>
    <w:rsid w:val="00C002A2"/>
    <w:rsid w:val="00C065CB"/>
    <w:rsid w:val="00C07420"/>
    <w:rsid w:val="00C103B1"/>
    <w:rsid w:val="00C10D9D"/>
    <w:rsid w:val="00C17037"/>
    <w:rsid w:val="00C2163F"/>
    <w:rsid w:val="00C44E08"/>
    <w:rsid w:val="00C508B6"/>
    <w:rsid w:val="00C55453"/>
    <w:rsid w:val="00C61562"/>
    <w:rsid w:val="00C6755F"/>
    <w:rsid w:val="00C72574"/>
    <w:rsid w:val="00C85C34"/>
    <w:rsid w:val="00C95283"/>
    <w:rsid w:val="00C9532C"/>
    <w:rsid w:val="00C9544A"/>
    <w:rsid w:val="00C96623"/>
    <w:rsid w:val="00CB29A8"/>
    <w:rsid w:val="00CB32E1"/>
    <w:rsid w:val="00CB7570"/>
    <w:rsid w:val="00CC2CFA"/>
    <w:rsid w:val="00CC6868"/>
    <w:rsid w:val="00CD235D"/>
    <w:rsid w:val="00CD2680"/>
    <w:rsid w:val="00CD47F8"/>
    <w:rsid w:val="00CE1F25"/>
    <w:rsid w:val="00CE2659"/>
    <w:rsid w:val="00CE79E8"/>
    <w:rsid w:val="00CF08C6"/>
    <w:rsid w:val="00CF08D5"/>
    <w:rsid w:val="00CF0F86"/>
    <w:rsid w:val="00CF2128"/>
    <w:rsid w:val="00D06D0E"/>
    <w:rsid w:val="00D101A6"/>
    <w:rsid w:val="00D14A1F"/>
    <w:rsid w:val="00D20B79"/>
    <w:rsid w:val="00D21211"/>
    <w:rsid w:val="00D24120"/>
    <w:rsid w:val="00D244A3"/>
    <w:rsid w:val="00D2455D"/>
    <w:rsid w:val="00D40CFF"/>
    <w:rsid w:val="00D41973"/>
    <w:rsid w:val="00D42486"/>
    <w:rsid w:val="00D424F6"/>
    <w:rsid w:val="00D432F1"/>
    <w:rsid w:val="00D4616F"/>
    <w:rsid w:val="00D50BFC"/>
    <w:rsid w:val="00D552F7"/>
    <w:rsid w:val="00D5739F"/>
    <w:rsid w:val="00D66A02"/>
    <w:rsid w:val="00D70A54"/>
    <w:rsid w:val="00D739B1"/>
    <w:rsid w:val="00D742A9"/>
    <w:rsid w:val="00D816B1"/>
    <w:rsid w:val="00D839CA"/>
    <w:rsid w:val="00D876BD"/>
    <w:rsid w:val="00DA6818"/>
    <w:rsid w:val="00DB04B8"/>
    <w:rsid w:val="00DC5EC4"/>
    <w:rsid w:val="00DC63A2"/>
    <w:rsid w:val="00DD3282"/>
    <w:rsid w:val="00DD398E"/>
    <w:rsid w:val="00DD4552"/>
    <w:rsid w:val="00DE08E4"/>
    <w:rsid w:val="00DE1078"/>
    <w:rsid w:val="00DE2D77"/>
    <w:rsid w:val="00DF799D"/>
    <w:rsid w:val="00E02E55"/>
    <w:rsid w:val="00E0457F"/>
    <w:rsid w:val="00E12DE8"/>
    <w:rsid w:val="00E15FD6"/>
    <w:rsid w:val="00E1634E"/>
    <w:rsid w:val="00E22235"/>
    <w:rsid w:val="00E24A34"/>
    <w:rsid w:val="00E33409"/>
    <w:rsid w:val="00E3398B"/>
    <w:rsid w:val="00E40528"/>
    <w:rsid w:val="00E4089C"/>
    <w:rsid w:val="00E42C96"/>
    <w:rsid w:val="00E464C7"/>
    <w:rsid w:val="00E46BB9"/>
    <w:rsid w:val="00E521A6"/>
    <w:rsid w:val="00E531D6"/>
    <w:rsid w:val="00E5581B"/>
    <w:rsid w:val="00E600BC"/>
    <w:rsid w:val="00E61B3E"/>
    <w:rsid w:val="00E74385"/>
    <w:rsid w:val="00E9419B"/>
    <w:rsid w:val="00EA02E2"/>
    <w:rsid w:val="00EA51FF"/>
    <w:rsid w:val="00EA6281"/>
    <w:rsid w:val="00EB13D4"/>
    <w:rsid w:val="00EB5922"/>
    <w:rsid w:val="00EB5C70"/>
    <w:rsid w:val="00EC195E"/>
    <w:rsid w:val="00EC3908"/>
    <w:rsid w:val="00EC7794"/>
    <w:rsid w:val="00ED59F7"/>
    <w:rsid w:val="00EE2944"/>
    <w:rsid w:val="00EE3DB4"/>
    <w:rsid w:val="00EF4A13"/>
    <w:rsid w:val="00EF6C09"/>
    <w:rsid w:val="00F00931"/>
    <w:rsid w:val="00F011A4"/>
    <w:rsid w:val="00F01EFD"/>
    <w:rsid w:val="00F04EC8"/>
    <w:rsid w:val="00F05632"/>
    <w:rsid w:val="00F066C9"/>
    <w:rsid w:val="00F10FE4"/>
    <w:rsid w:val="00F2014D"/>
    <w:rsid w:val="00F21E4F"/>
    <w:rsid w:val="00F22DA2"/>
    <w:rsid w:val="00F25937"/>
    <w:rsid w:val="00F30A07"/>
    <w:rsid w:val="00F40B1B"/>
    <w:rsid w:val="00F43DB3"/>
    <w:rsid w:val="00F556CC"/>
    <w:rsid w:val="00F55A02"/>
    <w:rsid w:val="00F62C37"/>
    <w:rsid w:val="00F72006"/>
    <w:rsid w:val="00F76397"/>
    <w:rsid w:val="00F808E5"/>
    <w:rsid w:val="00F80E46"/>
    <w:rsid w:val="00F849B0"/>
    <w:rsid w:val="00F90341"/>
    <w:rsid w:val="00F93976"/>
    <w:rsid w:val="00F94B98"/>
    <w:rsid w:val="00F94E3E"/>
    <w:rsid w:val="00F962C1"/>
    <w:rsid w:val="00F96789"/>
    <w:rsid w:val="00F96CE6"/>
    <w:rsid w:val="00FB0700"/>
    <w:rsid w:val="00FB0AA9"/>
    <w:rsid w:val="00FB105E"/>
    <w:rsid w:val="00FB1727"/>
    <w:rsid w:val="00FB7A75"/>
    <w:rsid w:val="00FC33C5"/>
    <w:rsid w:val="00FC5590"/>
    <w:rsid w:val="00FD3D51"/>
    <w:rsid w:val="00FE25EE"/>
    <w:rsid w:val="00FE2D67"/>
    <w:rsid w:val="00FF4F9A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0BE1F"/>
  <w14:defaultImageDpi w14:val="32767"/>
  <w15:chartTrackingRefBased/>
  <w15:docId w15:val="{CA1F16DC-12A7-634C-BD55-EB71DCC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3017"/>
    <w:pPr>
      <w:spacing w:after="0" w:line="240" w:lineRule="auto"/>
    </w:pPr>
    <w:rPr>
      <w:rFonts w:ascii="Palatino" w:eastAsia="Times New Roman" w:hAnsi="Palatino" w:cs="Times New Roman"/>
      <w:noProof/>
      <w:sz w:val="24"/>
      <w:szCs w:val="20"/>
    </w:rPr>
  </w:style>
  <w:style w:type="paragraph" w:styleId="Heading1">
    <w:name w:val="heading 1"/>
    <w:aliases w:val="Emphasize"/>
    <w:basedOn w:val="Normal"/>
    <w:next w:val="Normal"/>
    <w:link w:val="Heading1Char"/>
    <w:uiPriority w:val="9"/>
    <w:qFormat/>
    <w:rsid w:val="008A6A74"/>
    <w:pPr>
      <w:widowControl w:val="0"/>
      <w:shd w:val="clear" w:color="auto" w:fill="00EFF8" w:themeFill="accent1"/>
      <w:spacing w:line="480" w:lineRule="auto"/>
      <w:outlineLvl w:val="0"/>
    </w:pPr>
    <w:rPr>
      <w:rFonts w:asciiTheme="minorHAnsi" w:eastAsiaTheme="minorHAnsi" w:hAnsiTheme="minorHAnsi" w:cstheme="minorBidi"/>
      <w:b/>
      <w:bCs/>
      <w:caps/>
      <w:noProof w:val="0"/>
      <w:color w:val="000000" w:themeColor="background1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A74"/>
    <w:pPr>
      <w:pBdr>
        <w:top w:val="single" w:sz="24" w:space="0" w:color="CAFCFF" w:themeColor="accent1" w:themeTint="33"/>
        <w:left w:val="single" w:sz="24" w:space="0" w:color="CAFCFF" w:themeColor="accent1" w:themeTint="33"/>
        <w:bottom w:val="single" w:sz="24" w:space="0" w:color="CAFCFF" w:themeColor="accent1" w:themeTint="33"/>
        <w:right w:val="single" w:sz="24" w:space="0" w:color="CAFCFF" w:themeColor="accent1" w:themeTint="33"/>
      </w:pBdr>
      <w:shd w:val="clear" w:color="auto" w:fill="CAFCFF" w:themeFill="accent1" w:themeFillTint="33"/>
      <w:spacing w:line="480" w:lineRule="auto"/>
      <w:outlineLvl w:val="1"/>
    </w:pPr>
    <w:rPr>
      <w:rFonts w:asciiTheme="minorHAnsi" w:eastAsiaTheme="minorHAnsi" w:hAnsiTheme="minorHAnsi" w:cstheme="minorBidi"/>
      <w:caps/>
      <w:noProof w:val="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A74"/>
    <w:pPr>
      <w:pBdr>
        <w:top w:val="single" w:sz="6" w:space="2" w:color="00EFF8" w:themeColor="accent1"/>
        <w:left w:val="single" w:sz="6" w:space="2" w:color="00EFF8" w:themeColor="accent1"/>
      </w:pBdr>
      <w:spacing w:before="300" w:line="480" w:lineRule="auto"/>
      <w:outlineLvl w:val="2"/>
    </w:pPr>
    <w:rPr>
      <w:rFonts w:asciiTheme="minorHAnsi" w:eastAsiaTheme="minorHAnsi" w:hAnsiTheme="minorHAnsi" w:cstheme="minorBidi"/>
      <w:caps/>
      <w:noProof w:val="0"/>
      <w:color w:val="00767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A74"/>
    <w:pPr>
      <w:pBdr>
        <w:top w:val="dotted" w:sz="6" w:space="2" w:color="00EFF8" w:themeColor="accent1"/>
        <w:left w:val="dotted" w:sz="6" w:space="2" w:color="00EFF8" w:themeColor="accent1"/>
      </w:pBdr>
      <w:spacing w:before="300" w:line="480" w:lineRule="auto"/>
      <w:outlineLvl w:val="3"/>
    </w:pPr>
    <w:rPr>
      <w:rFonts w:asciiTheme="minorHAnsi" w:eastAsiaTheme="minorHAnsi" w:hAnsiTheme="minorHAnsi" w:cstheme="minorBidi"/>
      <w:caps/>
      <w:noProof w:val="0"/>
      <w:color w:val="00B2B9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A74"/>
    <w:pPr>
      <w:pBdr>
        <w:bottom w:val="single" w:sz="6" w:space="1" w:color="00EFF8" w:themeColor="accent1"/>
      </w:pBdr>
      <w:spacing w:before="300" w:line="480" w:lineRule="auto"/>
      <w:outlineLvl w:val="4"/>
    </w:pPr>
    <w:rPr>
      <w:rFonts w:asciiTheme="minorHAnsi" w:eastAsiaTheme="minorHAnsi" w:hAnsiTheme="minorHAnsi" w:cstheme="minorBidi"/>
      <w:caps/>
      <w:noProof w:val="0"/>
      <w:color w:val="00B2B9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A74"/>
    <w:pPr>
      <w:pBdr>
        <w:bottom w:val="dotted" w:sz="6" w:space="1" w:color="00EFF8" w:themeColor="accent1"/>
      </w:pBdr>
      <w:spacing w:before="300" w:line="480" w:lineRule="auto"/>
      <w:outlineLvl w:val="5"/>
    </w:pPr>
    <w:rPr>
      <w:rFonts w:asciiTheme="minorHAnsi" w:eastAsiaTheme="minorHAnsi" w:hAnsiTheme="minorHAnsi" w:cstheme="minorBidi"/>
      <w:caps/>
      <w:noProof w:val="0"/>
      <w:color w:val="00B2B9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A74"/>
    <w:pPr>
      <w:spacing w:before="300" w:line="480" w:lineRule="auto"/>
      <w:outlineLvl w:val="6"/>
    </w:pPr>
    <w:rPr>
      <w:rFonts w:asciiTheme="minorHAnsi" w:eastAsiaTheme="minorHAnsi" w:hAnsiTheme="minorHAnsi" w:cstheme="minorBidi"/>
      <w:caps/>
      <w:noProof w:val="0"/>
      <w:color w:val="00B2B9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A74"/>
    <w:pPr>
      <w:spacing w:before="300" w:line="480" w:lineRule="auto"/>
      <w:outlineLvl w:val="7"/>
    </w:pPr>
    <w:rPr>
      <w:rFonts w:asciiTheme="minorHAnsi" w:eastAsiaTheme="minorHAnsi" w:hAnsiTheme="minorHAnsi" w:cstheme="minorBidi"/>
      <w:caps/>
      <w:noProof w:val="0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A74"/>
    <w:pPr>
      <w:spacing w:before="300" w:line="480" w:lineRule="auto"/>
      <w:outlineLvl w:val="8"/>
    </w:pPr>
    <w:rPr>
      <w:rFonts w:asciiTheme="minorHAnsi" w:eastAsiaTheme="minorHAnsi" w:hAnsiTheme="minorHAnsi" w:cstheme="minorBidi"/>
      <w:i/>
      <w:caps/>
      <w:noProof w:val="0"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tention">
    <w:name w:val="Attention"/>
    <w:basedOn w:val="DefaultParagraphFont"/>
    <w:uiPriority w:val="1"/>
    <w:qFormat/>
    <w:rsid w:val="008A6A74"/>
    <w:rPr>
      <w:rFonts w:ascii="Times New Roman" w:hAnsi="Times New Roman"/>
      <w:b/>
      <w:i/>
      <w:color w:val="000000" w:themeColor="text1"/>
      <w:sz w:val="28"/>
      <w:u w:val="words"/>
      <w:lang w:val="en-US" w:eastAsia="ja-JP"/>
    </w:rPr>
  </w:style>
  <w:style w:type="character" w:customStyle="1" w:styleId="Heading1Char">
    <w:name w:val="Heading 1 Char"/>
    <w:aliases w:val="Emphasize Char"/>
    <w:basedOn w:val="DefaultParagraphFont"/>
    <w:link w:val="Heading1"/>
    <w:uiPriority w:val="9"/>
    <w:rsid w:val="008A6A74"/>
    <w:rPr>
      <w:b/>
      <w:bCs/>
      <w:caps/>
      <w:color w:val="000000" w:themeColor="background1"/>
      <w:sz w:val="24"/>
      <w:shd w:val="clear" w:color="auto" w:fill="00EFF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A6A74"/>
    <w:rPr>
      <w:caps/>
      <w:spacing w:val="15"/>
      <w:shd w:val="clear" w:color="auto" w:fill="CAFCFF" w:themeFill="accent1" w:themeFillTint="33"/>
    </w:rPr>
  </w:style>
  <w:style w:type="paragraph" w:styleId="NoSpacing">
    <w:name w:val="No Spacing"/>
    <w:basedOn w:val="Normal"/>
    <w:link w:val="NoSpacingChar"/>
    <w:uiPriority w:val="1"/>
    <w:qFormat/>
    <w:rsid w:val="008A6A74"/>
    <w:rPr>
      <w:rFonts w:asciiTheme="minorHAnsi" w:eastAsiaTheme="minorHAnsi" w:hAnsiTheme="minorHAnsi" w:cstheme="minorBidi"/>
      <w:noProof w:val="0"/>
      <w:sz w:val="20"/>
    </w:rPr>
  </w:style>
  <w:style w:type="paragraph" w:styleId="ListParagraph">
    <w:name w:val="List Paragraph"/>
    <w:basedOn w:val="Normal"/>
    <w:uiPriority w:val="34"/>
    <w:qFormat/>
    <w:rsid w:val="008A6A74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noProof w:val="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A74"/>
    <w:rPr>
      <w:caps/>
      <w:color w:val="00767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A74"/>
    <w:rPr>
      <w:caps/>
      <w:color w:val="00B2B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A74"/>
    <w:rPr>
      <w:caps/>
      <w:color w:val="00B2B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A74"/>
    <w:rPr>
      <w:caps/>
      <w:color w:val="00B2B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A74"/>
    <w:rPr>
      <w:caps/>
      <w:color w:val="00B2B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A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A7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6A74"/>
    <w:pPr>
      <w:spacing w:after="160" w:line="480" w:lineRule="auto"/>
    </w:pPr>
    <w:rPr>
      <w:rFonts w:asciiTheme="minorHAnsi" w:eastAsiaTheme="minorHAnsi" w:hAnsiTheme="minorHAnsi" w:cstheme="minorBidi"/>
      <w:b/>
      <w:bCs/>
      <w:noProof w:val="0"/>
      <w:color w:val="00B2B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6A74"/>
    <w:pPr>
      <w:spacing w:before="720" w:after="160" w:line="480" w:lineRule="auto"/>
    </w:pPr>
    <w:rPr>
      <w:rFonts w:asciiTheme="minorHAnsi" w:eastAsiaTheme="minorHAnsi" w:hAnsiTheme="minorHAnsi" w:cstheme="minorBidi"/>
      <w:caps/>
      <w:noProof w:val="0"/>
      <w:color w:val="00EFF8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A74"/>
    <w:rPr>
      <w:caps/>
      <w:color w:val="00EFF8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A74"/>
    <w:pPr>
      <w:spacing w:after="1000"/>
    </w:pPr>
    <w:rPr>
      <w:rFonts w:asciiTheme="minorHAnsi" w:eastAsiaTheme="minorHAnsi" w:hAnsiTheme="minorHAnsi" w:cstheme="minorBidi"/>
      <w:caps/>
      <w:noProof w:val="0"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A7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8A6A74"/>
    <w:rPr>
      <w:b/>
      <w:bCs/>
    </w:rPr>
  </w:style>
  <w:style w:type="character" w:styleId="Emphasis">
    <w:name w:val="Emphasis"/>
    <w:uiPriority w:val="20"/>
    <w:qFormat/>
    <w:rsid w:val="008A6A74"/>
    <w:rPr>
      <w:caps/>
      <w:color w:val="00767B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8A6A7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A6A74"/>
    <w:pPr>
      <w:spacing w:after="160" w:line="480" w:lineRule="auto"/>
    </w:pPr>
    <w:rPr>
      <w:rFonts w:asciiTheme="minorHAnsi" w:eastAsiaTheme="minorHAnsi" w:hAnsiTheme="minorHAnsi" w:cstheme="minorBidi"/>
      <w:i/>
      <w:iCs/>
      <w:noProof w:val="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A6A7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A74"/>
    <w:pPr>
      <w:pBdr>
        <w:top w:val="single" w:sz="4" w:space="10" w:color="00EFF8" w:themeColor="accent1"/>
        <w:left w:val="single" w:sz="4" w:space="10" w:color="00EFF8" w:themeColor="accent1"/>
      </w:pBdr>
      <w:spacing w:line="480" w:lineRule="auto"/>
      <w:ind w:left="1296" w:right="1152"/>
      <w:jc w:val="both"/>
    </w:pPr>
    <w:rPr>
      <w:rFonts w:asciiTheme="minorHAnsi" w:eastAsiaTheme="minorHAnsi" w:hAnsiTheme="minorHAnsi" w:cstheme="minorBidi"/>
      <w:i/>
      <w:iCs/>
      <w:noProof w:val="0"/>
      <w:color w:val="00EFF8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A74"/>
    <w:rPr>
      <w:i/>
      <w:iCs/>
      <w:color w:val="00EFF8" w:themeColor="accent1"/>
      <w:sz w:val="20"/>
      <w:szCs w:val="20"/>
    </w:rPr>
  </w:style>
  <w:style w:type="character" w:styleId="SubtleEmphasis">
    <w:name w:val="Subtle Emphasis"/>
    <w:uiPriority w:val="19"/>
    <w:qFormat/>
    <w:rsid w:val="008A6A74"/>
    <w:rPr>
      <w:i/>
      <w:iCs/>
      <w:color w:val="00767B" w:themeColor="accent1" w:themeShade="7F"/>
    </w:rPr>
  </w:style>
  <w:style w:type="character" w:styleId="IntenseEmphasis">
    <w:name w:val="Intense Emphasis"/>
    <w:uiPriority w:val="21"/>
    <w:qFormat/>
    <w:rsid w:val="008A6A74"/>
    <w:rPr>
      <w:b/>
      <w:bCs/>
      <w:caps/>
      <w:color w:val="00767B" w:themeColor="accent1" w:themeShade="7F"/>
      <w:spacing w:val="10"/>
    </w:rPr>
  </w:style>
  <w:style w:type="character" w:styleId="SubtleReference">
    <w:name w:val="Subtle Reference"/>
    <w:uiPriority w:val="31"/>
    <w:qFormat/>
    <w:rsid w:val="008A6A74"/>
    <w:rPr>
      <w:b/>
      <w:bCs/>
      <w:color w:val="00EFF8" w:themeColor="accent1"/>
    </w:rPr>
  </w:style>
  <w:style w:type="character" w:styleId="IntenseReference">
    <w:name w:val="Intense Reference"/>
    <w:uiPriority w:val="32"/>
    <w:qFormat/>
    <w:rsid w:val="008A6A74"/>
    <w:rPr>
      <w:b/>
      <w:bCs/>
      <w:i/>
      <w:iCs/>
      <w:caps/>
      <w:color w:val="00EFF8" w:themeColor="accent1"/>
    </w:rPr>
  </w:style>
  <w:style w:type="character" w:styleId="BookTitle">
    <w:name w:val="Book Title"/>
    <w:uiPriority w:val="33"/>
    <w:qFormat/>
    <w:rsid w:val="008A6A7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A7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3CF"/>
    <w:rPr>
      <w:rFonts w:ascii="Times New Roman" w:eastAsiaTheme="minorHAnsi" w:hAnsi="Times New Roman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C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230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2301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017"/>
    <w:rPr>
      <w:rFonts w:ascii="Palatino" w:eastAsia="Times New Roman" w:hAnsi="Palatino" w:cs="Times New Roman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61"/>
    <w:rPr>
      <w:rFonts w:ascii="Palatino" w:eastAsia="Times New Roman" w:hAnsi="Palatino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rmal Theme 1">
      <a:dk1>
        <a:srgbClr val="000000"/>
      </a:dk1>
      <a:lt1>
        <a:srgbClr val="000000"/>
      </a:lt1>
      <a:dk2>
        <a:srgbClr val="FEFFFF"/>
      </a:dk2>
      <a:lt2>
        <a:srgbClr val="00EFF8"/>
      </a:lt2>
      <a:accent1>
        <a:srgbClr val="00EFF8"/>
      </a:accent1>
      <a:accent2>
        <a:srgbClr val="0043FF"/>
      </a:accent2>
      <a:accent3>
        <a:srgbClr val="F400C5"/>
      </a:accent3>
      <a:accent4>
        <a:srgbClr val="8A06DC"/>
      </a:accent4>
      <a:accent5>
        <a:srgbClr val="32E60D"/>
      </a:accent5>
      <a:accent6>
        <a:srgbClr val="FF2600"/>
      </a:accent6>
      <a:hlink>
        <a:srgbClr val="0077FF"/>
      </a:hlink>
      <a:folHlink>
        <a:srgbClr val="32E60D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Feldman</dc:creator>
  <cp:keywords/>
  <dc:description/>
  <cp:lastModifiedBy>Jason Feldman</cp:lastModifiedBy>
  <cp:revision>3</cp:revision>
  <dcterms:created xsi:type="dcterms:W3CDTF">2020-11-19T14:49:00Z</dcterms:created>
  <dcterms:modified xsi:type="dcterms:W3CDTF">2020-11-19T14:51:00Z</dcterms:modified>
</cp:coreProperties>
</file>