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86" w:type="dxa"/>
        <w:tblLayout w:type="fixed"/>
        <w:tblLook w:val="04A0" w:firstRow="1" w:lastRow="0" w:firstColumn="1" w:lastColumn="0" w:noHBand="0" w:noVBand="1"/>
      </w:tblPr>
      <w:tblGrid>
        <w:gridCol w:w="1646"/>
        <w:gridCol w:w="1809"/>
        <w:gridCol w:w="720"/>
        <w:gridCol w:w="635"/>
        <w:gridCol w:w="1180"/>
        <w:gridCol w:w="907"/>
        <w:gridCol w:w="980"/>
        <w:gridCol w:w="9"/>
      </w:tblGrid>
      <w:tr w:rsidR="00F94ADA" w:rsidRPr="006003A0" w:rsidTr="00F454CA">
        <w:trPr>
          <w:trHeight w:val="177"/>
        </w:trPr>
        <w:tc>
          <w:tcPr>
            <w:tcW w:w="7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DA" w:rsidRPr="006003A0" w:rsidRDefault="00805792" w:rsidP="00F45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Supplemental Table</w:t>
            </w:r>
            <w:bookmarkStart w:id="0" w:name="_GoBack"/>
            <w:bookmarkEnd w:id="0"/>
            <w:r w:rsidR="00F94ADA" w:rsidRPr="00805792">
              <w:rPr>
                <w:rFonts w:ascii="Times New Roman" w:eastAsia="Times New Roman" w:hAnsi="Times New Roman"/>
                <w:sz w:val="20"/>
                <w:szCs w:val="20"/>
              </w:rPr>
              <w:t xml:space="preserve">: SSRT – fractional anisotropy relationships. </w:t>
            </w:r>
            <w:r w:rsidR="00F94ADA" w:rsidRPr="00805792">
              <w:rPr>
                <w:rFonts w:ascii="Times New Roman" w:hAnsi="Times New Roman"/>
                <w:sz w:val="20"/>
                <w:szCs w:val="20"/>
              </w:rPr>
              <w:t>Regression coefficients from models with dependent variable SSRT for the three g</w:t>
            </w:r>
            <w:r w:rsidR="00F94ADA" w:rsidRPr="00F63DBE">
              <w:rPr>
                <w:rFonts w:ascii="Times New Roman" w:hAnsi="Times New Roman"/>
                <w:sz w:val="20"/>
                <w:szCs w:val="20"/>
              </w:rPr>
              <w:t xml:space="preserve">roups together and separately. </w:t>
            </w:r>
            <w:r w:rsidR="00F94ADA">
              <w:rPr>
                <w:rFonts w:ascii="Times New Roman" w:hAnsi="Times New Roman"/>
                <w:sz w:val="20"/>
                <w:szCs w:val="20"/>
              </w:rPr>
              <w:t xml:space="preserve">All models include relevant FA value, age, and gender as predictors. </w:t>
            </w:r>
          </w:p>
        </w:tc>
      </w:tr>
      <w:tr w:rsidR="00F94ADA" w:rsidRPr="00C33737" w:rsidTr="00F454CA">
        <w:trPr>
          <w:gridAfter w:val="1"/>
          <w:wAfter w:w="9" w:type="dxa"/>
          <w:trHeight w:val="424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N = 58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DA" w:rsidRPr="00C33737" w:rsidRDefault="00F94ADA" w:rsidP="00F454C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F94ADA" w:rsidRPr="00C33737" w:rsidTr="00F454CA">
        <w:trPr>
          <w:gridAfter w:val="1"/>
          <w:wAfter w:w="9" w:type="dxa"/>
          <w:trHeight w:val="424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Mean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ADA" w:rsidRPr="00C33737" w:rsidRDefault="00F94ADA" w:rsidP="00F454C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CI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DA" w:rsidRPr="00C33737" w:rsidRDefault="00F94ADA" w:rsidP="00F454C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ADA" w:rsidRPr="00C33737" w:rsidTr="00F454CA">
        <w:trPr>
          <w:gridAfter w:val="1"/>
          <w:wAfter w:w="9" w:type="dxa"/>
          <w:trHeight w:hRule="exact" w:val="329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r-IFC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Total (n=58)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-295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right w:val="nil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-628, 38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 .227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.081</w:t>
            </w:r>
          </w:p>
        </w:tc>
      </w:tr>
      <w:tr w:rsidR="00F94ADA" w:rsidRPr="00C33737" w:rsidTr="00F454CA">
        <w:trPr>
          <w:gridAfter w:val="1"/>
          <w:wAfter w:w="9" w:type="dxa"/>
          <w:trHeight w:hRule="exact" w:val="329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  <w:vertAlign w:val="superscript"/>
              </w:rPr>
              <w:t>α</w:t>
            </w:r>
            <w:r w:rsidRPr="00C33737">
              <w:rPr>
                <w:rFonts w:ascii="Times New Roman" w:hAnsi="Times New Roman"/>
                <w:sz w:val="20"/>
                <w:szCs w:val="20"/>
              </w:rPr>
              <w:t>HC (n=19)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3737">
              <w:rPr>
                <w:rFonts w:ascii="Times New Roman" w:hAnsi="Times New Roman"/>
                <w:b/>
                <w:sz w:val="20"/>
                <w:szCs w:val="20"/>
              </w:rPr>
              <w:t>-1301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3737">
              <w:rPr>
                <w:rFonts w:ascii="Times New Roman" w:hAnsi="Times New Roman"/>
                <w:b/>
                <w:sz w:val="20"/>
                <w:szCs w:val="20"/>
              </w:rPr>
              <w:t>332</w:t>
            </w:r>
          </w:p>
        </w:tc>
        <w:tc>
          <w:tcPr>
            <w:tcW w:w="11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3737">
              <w:rPr>
                <w:rFonts w:ascii="Times New Roman" w:hAnsi="Times New Roman"/>
                <w:b/>
                <w:sz w:val="20"/>
                <w:szCs w:val="20"/>
              </w:rPr>
              <w:t>-2006, -594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3737">
              <w:rPr>
                <w:rFonts w:ascii="Times New Roman" w:hAnsi="Times New Roman"/>
                <w:b/>
                <w:sz w:val="20"/>
                <w:szCs w:val="20"/>
              </w:rPr>
              <w:t>-.670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3737">
              <w:rPr>
                <w:rFonts w:ascii="Times New Roman" w:hAnsi="Times New Roman"/>
                <w:b/>
                <w:sz w:val="20"/>
                <w:szCs w:val="20"/>
              </w:rPr>
              <w:t>.001</w:t>
            </w:r>
          </w:p>
        </w:tc>
      </w:tr>
      <w:tr w:rsidR="00F94ADA" w:rsidRPr="00C33737" w:rsidTr="00F454CA">
        <w:trPr>
          <w:gridAfter w:val="1"/>
          <w:wAfter w:w="9" w:type="dxa"/>
          <w:trHeight w:hRule="exact" w:val="329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PD-</w:t>
            </w:r>
            <w:proofErr w:type="spellStart"/>
            <w:r w:rsidRPr="00C33737">
              <w:rPr>
                <w:rFonts w:ascii="Times New Roman" w:hAnsi="Times New Roman"/>
                <w:sz w:val="20"/>
                <w:szCs w:val="20"/>
              </w:rPr>
              <w:t>noFOG</w:t>
            </w:r>
            <w:proofErr w:type="spellEnd"/>
            <w:r w:rsidRPr="00C33737">
              <w:rPr>
                <w:rFonts w:ascii="Times New Roman" w:hAnsi="Times New Roman"/>
                <w:sz w:val="20"/>
                <w:szCs w:val="20"/>
              </w:rPr>
              <w:t xml:space="preserve"> (n=18)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11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-324, 989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.231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.296</w:t>
            </w:r>
          </w:p>
        </w:tc>
      </w:tr>
      <w:tr w:rsidR="00F94ADA" w:rsidRPr="00C33737" w:rsidTr="00F454CA">
        <w:trPr>
          <w:gridAfter w:val="1"/>
          <w:wAfter w:w="9" w:type="dxa"/>
          <w:trHeight w:hRule="exact" w:val="329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PD-FOG (n=21)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-312</w:t>
            </w:r>
          </w:p>
        </w:tc>
        <w:tc>
          <w:tcPr>
            <w:tcW w:w="635" w:type="dxa"/>
            <w:tcBorders>
              <w:left w:val="nil"/>
              <w:bottom w:val="single" w:sz="4" w:space="0" w:color="auto"/>
              <w:right w:val="nil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-941, 317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-.242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.310</w:t>
            </w:r>
          </w:p>
        </w:tc>
      </w:tr>
      <w:tr w:rsidR="00F94ADA" w:rsidRPr="00C33737" w:rsidTr="00F454CA">
        <w:trPr>
          <w:gridAfter w:val="1"/>
          <w:wAfter w:w="9" w:type="dxa"/>
          <w:trHeight w:hRule="exact" w:val="329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r-</w:t>
            </w:r>
            <w:proofErr w:type="spellStart"/>
            <w:r w:rsidRPr="00C33737">
              <w:rPr>
                <w:rFonts w:ascii="Times New Roman" w:hAnsi="Times New Roman"/>
                <w:sz w:val="20"/>
                <w:szCs w:val="20"/>
              </w:rPr>
              <w:t>preSMA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-291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right w:val="nil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-654, 71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 .210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.113</w:t>
            </w:r>
          </w:p>
        </w:tc>
      </w:tr>
      <w:tr w:rsidR="00F94ADA" w:rsidRPr="00C33737" w:rsidTr="00F454CA">
        <w:trPr>
          <w:gridAfter w:val="1"/>
          <w:wAfter w:w="9" w:type="dxa"/>
          <w:trHeight w:hRule="exact" w:val="329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737">
              <w:rPr>
                <w:rFonts w:ascii="Times New Roman" w:hAnsi="Times New Roman"/>
                <w:sz w:val="20"/>
                <w:szCs w:val="20"/>
                <w:vertAlign w:val="superscript"/>
              </w:rPr>
              <w:t>b</w:t>
            </w:r>
            <w:r w:rsidRPr="00C33737">
              <w:rPr>
                <w:rFonts w:ascii="Times New Roman" w:hAnsi="Times New Roman"/>
                <w:sz w:val="20"/>
                <w:szCs w:val="20"/>
              </w:rPr>
              <w:t>HC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3737">
              <w:rPr>
                <w:rFonts w:ascii="Times New Roman" w:hAnsi="Times New Roman"/>
                <w:b/>
                <w:sz w:val="20"/>
                <w:szCs w:val="20"/>
              </w:rPr>
              <w:t>-495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3737">
              <w:rPr>
                <w:rFonts w:ascii="Times New Roman" w:hAnsi="Times New Roman"/>
                <w:b/>
                <w:sz w:val="20"/>
                <w:szCs w:val="20"/>
              </w:rPr>
              <w:t>189</w:t>
            </w:r>
          </w:p>
        </w:tc>
        <w:tc>
          <w:tcPr>
            <w:tcW w:w="11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3737">
              <w:rPr>
                <w:rFonts w:ascii="Times New Roman" w:hAnsi="Times New Roman"/>
                <w:b/>
                <w:sz w:val="20"/>
                <w:szCs w:val="20"/>
              </w:rPr>
              <w:t>-898, -92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3737">
              <w:rPr>
                <w:rFonts w:ascii="Times New Roman" w:hAnsi="Times New Roman"/>
                <w:b/>
                <w:sz w:val="20"/>
                <w:szCs w:val="20"/>
              </w:rPr>
              <w:t>-.524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3737">
              <w:rPr>
                <w:rFonts w:ascii="Times New Roman" w:hAnsi="Times New Roman"/>
                <w:b/>
                <w:sz w:val="20"/>
                <w:szCs w:val="20"/>
              </w:rPr>
              <w:t>.019</w:t>
            </w:r>
          </w:p>
        </w:tc>
      </w:tr>
      <w:tr w:rsidR="00F94ADA" w:rsidRPr="00C33737" w:rsidTr="00F454CA">
        <w:trPr>
          <w:gridAfter w:val="1"/>
          <w:wAfter w:w="9" w:type="dxa"/>
          <w:trHeight w:hRule="exact" w:val="329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PD-</w:t>
            </w:r>
            <w:proofErr w:type="spellStart"/>
            <w:r w:rsidRPr="00C33737">
              <w:rPr>
                <w:rFonts w:ascii="Times New Roman" w:hAnsi="Times New Roman"/>
                <w:sz w:val="20"/>
                <w:szCs w:val="20"/>
              </w:rPr>
              <w:t>noFOG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11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-189, 1289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.355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.133</w:t>
            </w:r>
          </w:p>
        </w:tc>
      </w:tr>
      <w:tr w:rsidR="00F94ADA" w:rsidRPr="00C33737" w:rsidTr="00F454CA">
        <w:trPr>
          <w:gridAfter w:val="1"/>
          <w:wAfter w:w="9" w:type="dxa"/>
          <w:trHeight w:hRule="exact" w:val="329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PD-FOG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-372</w:t>
            </w:r>
          </w:p>
        </w:tc>
        <w:tc>
          <w:tcPr>
            <w:tcW w:w="635" w:type="dxa"/>
            <w:tcBorders>
              <w:left w:val="nil"/>
              <w:bottom w:val="single" w:sz="4" w:space="0" w:color="auto"/>
              <w:right w:val="nil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422</w:t>
            </w: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-1263, 518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-.194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.390</w:t>
            </w:r>
          </w:p>
        </w:tc>
      </w:tr>
      <w:tr w:rsidR="00F94ADA" w:rsidRPr="00C33737" w:rsidTr="00F454CA">
        <w:trPr>
          <w:gridAfter w:val="1"/>
          <w:wAfter w:w="9" w:type="dxa"/>
          <w:trHeight w:hRule="exact" w:val="329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r-STN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-212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right w:val="nil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-516, 91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 .181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.167</w:t>
            </w:r>
          </w:p>
        </w:tc>
      </w:tr>
      <w:tr w:rsidR="00F94ADA" w:rsidRPr="00C33737" w:rsidTr="00F454CA">
        <w:trPr>
          <w:gridAfter w:val="1"/>
          <w:wAfter w:w="9" w:type="dxa"/>
          <w:trHeight w:hRule="exact" w:val="329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737">
              <w:rPr>
                <w:rFonts w:ascii="Times New Roman" w:hAnsi="Times New Roman"/>
                <w:sz w:val="20"/>
                <w:szCs w:val="20"/>
                <w:vertAlign w:val="superscript"/>
              </w:rPr>
              <w:t>c</w:t>
            </w:r>
            <w:r w:rsidRPr="00C33737">
              <w:rPr>
                <w:rFonts w:ascii="Times New Roman" w:hAnsi="Times New Roman"/>
                <w:sz w:val="20"/>
                <w:szCs w:val="20"/>
              </w:rPr>
              <w:t>HC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3737">
              <w:rPr>
                <w:rFonts w:ascii="Times New Roman" w:hAnsi="Times New Roman"/>
                <w:b/>
                <w:sz w:val="20"/>
                <w:szCs w:val="20"/>
              </w:rPr>
              <w:t>-495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3737">
              <w:rPr>
                <w:rFonts w:ascii="Times New Roman" w:hAnsi="Times New Roman"/>
                <w:b/>
                <w:sz w:val="20"/>
                <w:szCs w:val="20"/>
              </w:rPr>
              <w:t>162</w:t>
            </w:r>
          </w:p>
        </w:tc>
        <w:tc>
          <w:tcPr>
            <w:tcW w:w="11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3737">
              <w:rPr>
                <w:rFonts w:ascii="Times New Roman" w:hAnsi="Times New Roman"/>
                <w:b/>
                <w:sz w:val="20"/>
                <w:szCs w:val="20"/>
              </w:rPr>
              <w:t>-840, -151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3737">
              <w:rPr>
                <w:rFonts w:ascii="Times New Roman" w:hAnsi="Times New Roman"/>
                <w:b/>
                <w:sz w:val="20"/>
                <w:szCs w:val="20"/>
              </w:rPr>
              <w:t>-.585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3737">
              <w:rPr>
                <w:rFonts w:ascii="Times New Roman" w:hAnsi="Times New Roman"/>
                <w:b/>
                <w:sz w:val="20"/>
                <w:szCs w:val="20"/>
              </w:rPr>
              <w:t>.008</w:t>
            </w:r>
          </w:p>
        </w:tc>
      </w:tr>
      <w:tr w:rsidR="00F94ADA" w:rsidRPr="00C33737" w:rsidTr="00F454CA">
        <w:trPr>
          <w:gridAfter w:val="1"/>
          <w:wAfter w:w="9" w:type="dxa"/>
          <w:trHeight w:hRule="exact" w:val="329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PD-</w:t>
            </w:r>
            <w:proofErr w:type="spellStart"/>
            <w:r w:rsidRPr="00C33737">
              <w:rPr>
                <w:rFonts w:ascii="Times New Roman" w:hAnsi="Times New Roman"/>
                <w:sz w:val="20"/>
                <w:szCs w:val="20"/>
              </w:rPr>
              <w:t>noFOG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-88, 941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.384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.097</w:t>
            </w:r>
          </w:p>
        </w:tc>
      </w:tr>
      <w:tr w:rsidR="00F94ADA" w:rsidRPr="00C33737" w:rsidTr="00F454CA">
        <w:trPr>
          <w:gridAfter w:val="1"/>
          <w:wAfter w:w="9" w:type="dxa"/>
          <w:trHeight w:hRule="exact" w:val="329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PD-FOG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-174</w:t>
            </w:r>
          </w:p>
        </w:tc>
        <w:tc>
          <w:tcPr>
            <w:tcW w:w="635" w:type="dxa"/>
            <w:tcBorders>
              <w:left w:val="nil"/>
              <w:bottom w:val="single" w:sz="4" w:space="0" w:color="auto"/>
              <w:right w:val="nil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-970, 621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-.107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.649</w:t>
            </w:r>
          </w:p>
        </w:tc>
      </w:tr>
      <w:tr w:rsidR="00F94ADA" w:rsidRPr="00C33737" w:rsidTr="00F454CA">
        <w:trPr>
          <w:gridAfter w:val="1"/>
          <w:wAfter w:w="9" w:type="dxa"/>
          <w:trHeight w:hRule="exact" w:val="329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l-IFC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-200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right w:val="nil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-545, 146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 .154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.251</w:t>
            </w:r>
          </w:p>
        </w:tc>
      </w:tr>
      <w:tr w:rsidR="00F94ADA" w:rsidRPr="00C33737" w:rsidTr="00F454CA">
        <w:trPr>
          <w:gridAfter w:val="1"/>
          <w:wAfter w:w="9" w:type="dxa"/>
          <w:trHeight w:hRule="exact" w:val="329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HC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-399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1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-873, 75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-.459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.093</w:t>
            </w:r>
          </w:p>
        </w:tc>
      </w:tr>
      <w:tr w:rsidR="00F94ADA" w:rsidRPr="00C33737" w:rsidTr="00F454CA">
        <w:trPr>
          <w:gridAfter w:val="1"/>
          <w:wAfter w:w="9" w:type="dxa"/>
          <w:trHeight w:hRule="exact" w:val="329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PD-</w:t>
            </w:r>
            <w:proofErr w:type="spellStart"/>
            <w:r w:rsidRPr="00C33737">
              <w:rPr>
                <w:rFonts w:ascii="Times New Roman" w:hAnsi="Times New Roman"/>
                <w:sz w:val="20"/>
                <w:szCs w:val="20"/>
              </w:rPr>
              <w:t>noFOG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715</w:t>
            </w:r>
          </w:p>
        </w:tc>
        <w:tc>
          <w:tcPr>
            <w:tcW w:w="11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-1215, 1852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.112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.663</w:t>
            </w:r>
          </w:p>
        </w:tc>
      </w:tr>
      <w:tr w:rsidR="00F94ADA" w:rsidRPr="00C33737" w:rsidTr="00F454CA">
        <w:trPr>
          <w:gridAfter w:val="1"/>
          <w:wAfter w:w="9" w:type="dxa"/>
          <w:trHeight w:hRule="exact" w:val="329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PD-FOG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766</w:t>
            </w:r>
          </w:p>
        </w:tc>
        <w:tc>
          <w:tcPr>
            <w:tcW w:w="635" w:type="dxa"/>
            <w:tcBorders>
              <w:left w:val="nil"/>
              <w:bottom w:val="single" w:sz="4" w:space="0" w:color="auto"/>
              <w:right w:val="nil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466</w:t>
            </w: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-217, 1749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.392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.119</w:t>
            </w:r>
          </w:p>
        </w:tc>
      </w:tr>
      <w:tr w:rsidR="00F94ADA" w:rsidRPr="00C33737" w:rsidTr="00F454CA">
        <w:trPr>
          <w:gridAfter w:val="1"/>
          <w:wAfter w:w="9" w:type="dxa"/>
          <w:trHeight w:hRule="exact" w:val="329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l-</w:t>
            </w:r>
            <w:proofErr w:type="spellStart"/>
            <w:r w:rsidRPr="00C33737">
              <w:rPr>
                <w:rFonts w:ascii="Times New Roman" w:hAnsi="Times New Roman"/>
                <w:sz w:val="20"/>
                <w:szCs w:val="20"/>
              </w:rPr>
              <w:t>preSMA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737">
              <w:rPr>
                <w:rFonts w:ascii="Times New Roman" w:hAnsi="Times New Roman"/>
                <w:sz w:val="20"/>
                <w:szCs w:val="20"/>
                <w:vertAlign w:val="superscript"/>
              </w:rPr>
              <w:t>d</w:t>
            </w:r>
            <w:r w:rsidRPr="00C33737">
              <w:rPr>
                <w:rFonts w:ascii="Times New Roman" w:hAnsi="Times New Roman"/>
                <w:sz w:val="20"/>
                <w:szCs w:val="20"/>
              </w:rPr>
              <w:t>Total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3737">
              <w:rPr>
                <w:rFonts w:ascii="Times New Roman" w:hAnsi="Times New Roman"/>
                <w:b/>
                <w:sz w:val="20"/>
                <w:szCs w:val="20"/>
              </w:rPr>
              <w:t>-376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right w:val="nil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3737">
              <w:rPr>
                <w:rFonts w:ascii="Times New Roman" w:hAnsi="Times New Roman"/>
                <w:b/>
                <w:sz w:val="20"/>
                <w:szCs w:val="20"/>
              </w:rPr>
              <w:t>174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3737">
              <w:rPr>
                <w:rFonts w:ascii="Times New Roman" w:hAnsi="Times New Roman"/>
                <w:b/>
                <w:sz w:val="20"/>
                <w:szCs w:val="20"/>
              </w:rPr>
              <w:t>-724, -28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3737">
              <w:rPr>
                <w:rFonts w:ascii="Times New Roman" w:hAnsi="Times New Roman"/>
                <w:b/>
                <w:sz w:val="20"/>
                <w:szCs w:val="20"/>
              </w:rPr>
              <w:t>- .272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3737">
              <w:rPr>
                <w:rFonts w:ascii="Times New Roman" w:hAnsi="Times New Roman"/>
                <w:b/>
                <w:sz w:val="20"/>
                <w:szCs w:val="20"/>
              </w:rPr>
              <w:t>.035</w:t>
            </w:r>
          </w:p>
        </w:tc>
      </w:tr>
      <w:tr w:rsidR="00F94ADA" w:rsidRPr="00C33737" w:rsidTr="00F454CA">
        <w:trPr>
          <w:gridAfter w:val="1"/>
          <w:wAfter w:w="9" w:type="dxa"/>
          <w:trHeight w:hRule="exact" w:val="329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HC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-467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1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-940, 6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-.518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.053</w:t>
            </w:r>
          </w:p>
        </w:tc>
      </w:tr>
      <w:tr w:rsidR="00F94ADA" w:rsidRPr="00C33737" w:rsidTr="00F454CA">
        <w:trPr>
          <w:gridAfter w:val="1"/>
          <w:wAfter w:w="9" w:type="dxa"/>
          <w:trHeight w:hRule="exact" w:val="329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PD-</w:t>
            </w:r>
            <w:proofErr w:type="spellStart"/>
            <w:r w:rsidRPr="00C33737">
              <w:rPr>
                <w:rFonts w:ascii="Times New Roman" w:hAnsi="Times New Roman"/>
                <w:sz w:val="20"/>
                <w:szCs w:val="20"/>
              </w:rPr>
              <w:t>noFOG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-245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959</w:t>
            </w:r>
          </w:p>
        </w:tc>
        <w:tc>
          <w:tcPr>
            <w:tcW w:w="11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-2302, 1812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-.070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.802</w:t>
            </w:r>
          </w:p>
        </w:tc>
      </w:tr>
      <w:tr w:rsidR="00F94ADA" w:rsidRPr="00C33737" w:rsidTr="00F454CA">
        <w:trPr>
          <w:gridAfter w:val="1"/>
          <w:wAfter w:w="9" w:type="dxa"/>
          <w:trHeight w:hRule="exact" w:val="329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PD-FOG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-601</w:t>
            </w:r>
          </w:p>
        </w:tc>
        <w:tc>
          <w:tcPr>
            <w:tcW w:w="635" w:type="dxa"/>
            <w:tcBorders>
              <w:left w:val="nil"/>
              <w:bottom w:val="single" w:sz="4" w:space="0" w:color="auto"/>
              <w:right w:val="nil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1131</w:t>
            </w: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-2987, 1785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-.123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.602</w:t>
            </w:r>
          </w:p>
        </w:tc>
      </w:tr>
      <w:tr w:rsidR="00F94ADA" w:rsidRPr="00C33737" w:rsidTr="00F454CA">
        <w:trPr>
          <w:gridAfter w:val="1"/>
          <w:wAfter w:w="9" w:type="dxa"/>
          <w:trHeight w:hRule="exact" w:val="329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l-STN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-201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right w:val="nil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-550, 148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 .154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.252</w:t>
            </w:r>
          </w:p>
        </w:tc>
      </w:tr>
      <w:tr w:rsidR="00F94ADA" w:rsidRPr="00C33737" w:rsidTr="00F454CA">
        <w:trPr>
          <w:gridAfter w:val="1"/>
          <w:wAfter w:w="9" w:type="dxa"/>
          <w:trHeight w:hRule="exact" w:val="329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HC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-247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1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-717, 223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-.292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.280</w:t>
            </w:r>
          </w:p>
        </w:tc>
      </w:tr>
      <w:tr w:rsidR="00F94ADA" w:rsidRPr="00C33737" w:rsidTr="00F454CA">
        <w:trPr>
          <w:gridAfter w:val="1"/>
          <w:wAfter w:w="9" w:type="dxa"/>
          <w:trHeight w:hRule="exact" w:val="329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PD-</w:t>
            </w:r>
            <w:proofErr w:type="spellStart"/>
            <w:r w:rsidRPr="00C33737">
              <w:rPr>
                <w:rFonts w:ascii="Times New Roman" w:hAnsi="Times New Roman"/>
                <w:sz w:val="20"/>
                <w:szCs w:val="20"/>
              </w:rPr>
              <w:t>noFOG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459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586</w:t>
            </w:r>
          </w:p>
        </w:tc>
        <w:tc>
          <w:tcPr>
            <w:tcW w:w="11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-798, 1715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.174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.447</w:t>
            </w:r>
          </w:p>
        </w:tc>
      </w:tr>
      <w:tr w:rsidR="00F94ADA" w:rsidRPr="00C33737" w:rsidTr="00F454CA">
        <w:trPr>
          <w:gridAfter w:val="1"/>
          <w:wAfter w:w="9" w:type="dxa"/>
          <w:trHeight w:hRule="exact" w:val="329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PD-FOG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635" w:type="dxa"/>
            <w:tcBorders>
              <w:left w:val="nil"/>
              <w:bottom w:val="single" w:sz="4" w:space="0" w:color="auto"/>
              <w:right w:val="nil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-659, 1214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.152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DA" w:rsidRPr="00C33737" w:rsidRDefault="00F94ADA" w:rsidP="00F454CA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</w:rPr>
              <w:t>.540</w:t>
            </w:r>
          </w:p>
        </w:tc>
      </w:tr>
      <w:tr w:rsidR="00F94ADA" w:rsidRPr="00C33737" w:rsidTr="00F454CA">
        <w:trPr>
          <w:trHeight w:hRule="exact" w:val="1414"/>
        </w:trPr>
        <w:tc>
          <w:tcPr>
            <w:tcW w:w="7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33737">
              <w:rPr>
                <w:rFonts w:ascii="Times New Roman" w:hAnsi="Times New Roman"/>
                <w:sz w:val="20"/>
                <w:szCs w:val="20"/>
                <w:vertAlign w:val="superscript"/>
              </w:rPr>
              <w:t>α</w:t>
            </w:r>
            <w:r w:rsidRPr="00C33737">
              <w:rPr>
                <w:rFonts w:ascii="Times New Roman" w:hAnsi="Times New Roman"/>
                <w:sz w:val="20"/>
                <w:szCs w:val="20"/>
              </w:rPr>
              <w:t xml:space="preserve">p=0.064 (mean[CI] of B:-898 [-1857,61]) after removal of 1 </w:t>
            </w:r>
            <w:r>
              <w:rPr>
                <w:rFonts w:ascii="Times New Roman" w:hAnsi="Times New Roman"/>
                <w:sz w:val="20"/>
                <w:szCs w:val="20"/>
              </w:rPr>
              <w:t>high-leverage data point</w:t>
            </w:r>
          </w:p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737">
              <w:rPr>
                <w:rFonts w:ascii="Times New Roman" w:hAnsi="Times New Roman"/>
                <w:sz w:val="20"/>
                <w:szCs w:val="20"/>
                <w:vertAlign w:val="superscript"/>
              </w:rPr>
              <w:t>b</w:t>
            </w:r>
            <w:r w:rsidRPr="00C33737">
              <w:rPr>
                <w:rFonts w:ascii="Times New Roman" w:hAnsi="Times New Roman"/>
                <w:sz w:val="20"/>
                <w:szCs w:val="20"/>
              </w:rPr>
              <w:t>p</w:t>
            </w:r>
            <w:proofErr w:type="spellEnd"/>
            <w:r w:rsidRPr="00C33737">
              <w:rPr>
                <w:rFonts w:ascii="Times New Roman" w:hAnsi="Times New Roman"/>
                <w:sz w:val="20"/>
                <w:szCs w:val="20"/>
              </w:rPr>
              <w:t xml:space="preserve">=0.044 (mean[CI] of B:-336 [-661,-11]) after removal of 1 </w:t>
            </w:r>
            <w:r>
              <w:rPr>
                <w:rFonts w:ascii="Times New Roman" w:hAnsi="Times New Roman"/>
                <w:sz w:val="20"/>
                <w:szCs w:val="20"/>
              </w:rPr>
              <w:t>high-leverage data point</w:t>
            </w:r>
          </w:p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737">
              <w:rPr>
                <w:rFonts w:ascii="Times New Roman" w:hAnsi="Times New Roman"/>
                <w:sz w:val="20"/>
                <w:szCs w:val="20"/>
                <w:vertAlign w:val="superscript"/>
              </w:rPr>
              <w:t>c</w:t>
            </w:r>
            <w:r w:rsidRPr="00C33737">
              <w:rPr>
                <w:rFonts w:ascii="Times New Roman" w:hAnsi="Times New Roman"/>
                <w:sz w:val="20"/>
                <w:szCs w:val="20"/>
              </w:rPr>
              <w:t>p</w:t>
            </w:r>
            <w:proofErr w:type="spellEnd"/>
            <w:r w:rsidRPr="00C33737">
              <w:rPr>
                <w:rFonts w:ascii="Times New Roman" w:hAnsi="Times New Roman"/>
                <w:sz w:val="20"/>
                <w:szCs w:val="20"/>
              </w:rPr>
              <w:t xml:space="preserve">=0.079 (mean[CI] of B:-324 [-690,43]) after removal of 1 </w:t>
            </w:r>
            <w:r>
              <w:rPr>
                <w:rFonts w:ascii="Times New Roman" w:hAnsi="Times New Roman"/>
                <w:sz w:val="20"/>
                <w:szCs w:val="20"/>
              </w:rPr>
              <w:t>high-leverage data point</w:t>
            </w:r>
          </w:p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737">
              <w:rPr>
                <w:rFonts w:ascii="Times New Roman" w:hAnsi="Times New Roman"/>
                <w:sz w:val="20"/>
                <w:szCs w:val="20"/>
                <w:vertAlign w:val="superscript"/>
              </w:rPr>
              <w:t>d</w:t>
            </w:r>
            <w:r w:rsidRPr="00C33737">
              <w:rPr>
                <w:rFonts w:ascii="Times New Roman" w:hAnsi="Times New Roman"/>
                <w:sz w:val="20"/>
                <w:szCs w:val="20"/>
              </w:rPr>
              <w:t>p</w:t>
            </w:r>
            <w:proofErr w:type="spellEnd"/>
            <w:r w:rsidRPr="00C33737">
              <w:rPr>
                <w:rFonts w:ascii="Times New Roman" w:hAnsi="Times New Roman"/>
                <w:sz w:val="20"/>
                <w:szCs w:val="20"/>
              </w:rPr>
              <w:t xml:space="preserve">=0.035 (mean[CI] of B:-397 [-738, -56]) after removal of 1 </w:t>
            </w:r>
            <w:r>
              <w:rPr>
                <w:rFonts w:ascii="Times New Roman" w:hAnsi="Times New Roman"/>
                <w:sz w:val="20"/>
                <w:szCs w:val="20"/>
              </w:rPr>
              <w:t>high-leverage data point</w:t>
            </w:r>
          </w:p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4ADA" w:rsidRPr="00C33737" w:rsidRDefault="00F94ADA" w:rsidP="00F45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3E35" w:rsidRDefault="00623E35"/>
    <w:sectPr w:rsidR="00623E35" w:rsidSect="00F865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DA"/>
    <w:rsid w:val="00623E35"/>
    <w:rsid w:val="00805792"/>
    <w:rsid w:val="00F865D1"/>
    <w:rsid w:val="00F9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3359"/>
  <w15:chartTrackingRefBased/>
  <w15:docId w15:val="{B98BD412-8B4A-4711-ADFD-BBD6C3AE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A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Peterson</dc:creator>
  <cp:keywords/>
  <dc:description/>
  <cp:lastModifiedBy>Daniel Peterson</cp:lastModifiedBy>
  <cp:revision>2</cp:revision>
  <dcterms:created xsi:type="dcterms:W3CDTF">2020-08-03T20:31:00Z</dcterms:created>
  <dcterms:modified xsi:type="dcterms:W3CDTF">2020-08-12T15:50:00Z</dcterms:modified>
</cp:coreProperties>
</file>