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FB8E8" w14:textId="77777777" w:rsidR="00DD3585" w:rsidRPr="00940508" w:rsidRDefault="00DD3585" w:rsidP="00DD358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40508">
        <w:rPr>
          <w:rFonts w:ascii="Arial" w:hAnsi="Arial" w:cs="Arial"/>
          <w:b/>
          <w:color w:val="000000" w:themeColor="text1"/>
          <w:sz w:val="22"/>
          <w:szCs w:val="22"/>
        </w:rPr>
        <w:t xml:space="preserve">Supplementary Table 1. </w:t>
      </w:r>
      <w:r w:rsidRPr="00940508">
        <w:rPr>
          <w:rFonts w:ascii="Arial" w:hAnsi="Arial" w:cs="Arial"/>
          <w:color w:val="000000" w:themeColor="text1"/>
          <w:sz w:val="22"/>
          <w:szCs w:val="22"/>
        </w:rPr>
        <w:t>Demographic, cognitive, mood, substance use, medical, disease, and everyday functioning characteristics for the memory impaired (n=77) and memory unimpaired (n=428) groups using 1.0 deficit score.</w:t>
      </w:r>
      <w:r w:rsidRPr="0094050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3945A926" w14:textId="77777777" w:rsidR="00DD3585" w:rsidRPr="00940508" w:rsidRDefault="00DD3585" w:rsidP="00DD3585">
      <w:pPr>
        <w:rPr>
          <w:rFonts w:ascii="Arial" w:hAnsi="Arial" w:cs="Arial"/>
          <w:i/>
          <w:color w:val="000000" w:themeColor="text1"/>
          <w:sz w:val="20"/>
          <w:szCs w:val="22"/>
        </w:rPr>
      </w:pPr>
    </w:p>
    <w:tbl>
      <w:tblPr>
        <w:tblStyle w:val="TableGrid"/>
        <w:tblW w:w="8748" w:type="dxa"/>
        <w:tblLayout w:type="fixed"/>
        <w:tblLook w:val="04A0" w:firstRow="1" w:lastRow="0" w:firstColumn="1" w:lastColumn="0" w:noHBand="0" w:noVBand="1"/>
      </w:tblPr>
      <w:tblGrid>
        <w:gridCol w:w="4788"/>
        <w:gridCol w:w="1620"/>
        <w:gridCol w:w="1530"/>
        <w:gridCol w:w="810"/>
      </w:tblGrid>
      <w:tr w:rsidR="00940508" w:rsidRPr="00940508" w14:paraId="25830EFE" w14:textId="77777777" w:rsidTr="005D1B07">
        <w:tc>
          <w:tcPr>
            <w:tcW w:w="47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76DCD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Variable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2B03DDC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Memory Impaired (n=77)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4E5F1C4A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Memory   Unimpaired (n=428)               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31CD214B" w14:textId="77777777" w:rsidR="00DD3585" w:rsidRPr="00940508" w:rsidRDefault="00DD3585" w:rsidP="005D1B07">
            <w:pPr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p</w:t>
            </w:r>
          </w:p>
        </w:tc>
      </w:tr>
      <w:tr w:rsidR="00940508" w:rsidRPr="00940508" w14:paraId="5C3FEFBC" w14:textId="77777777" w:rsidTr="005D1B07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FE2EA76" w14:textId="77777777" w:rsidR="00DD3585" w:rsidRPr="00940508" w:rsidRDefault="00DD3585" w:rsidP="005D1B07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Demographics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2F496F95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2F4A823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58735991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940508" w:rsidRPr="00940508" w14:paraId="68E3DC71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BDCD3E5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Age (years)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B9AE7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40.3 (15.9)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B65EC0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47.3 (12.1)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1BE318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&lt; .001</w:t>
            </w:r>
          </w:p>
        </w:tc>
      </w:tr>
      <w:tr w:rsidR="00940508" w:rsidRPr="00940508" w14:paraId="682A75C3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88CDB4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Education (years)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C41E4A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12.3 (2.1)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CAAFE8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13.8 (2.6)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CB4BD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&lt; .001</w:t>
            </w:r>
          </w:p>
        </w:tc>
      </w:tr>
      <w:tr w:rsidR="00940508" w:rsidRPr="00940508" w14:paraId="529EFB6A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FF4AC2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Gender (% men)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87E4198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75.3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A738B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87.2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38804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.013</w:t>
            </w:r>
          </w:p>
        </w:tc>
      </w:tr>
      <w:tr w:rsidR="00940508" w:rsidRPr="00940508" w14:paraId="46F5F019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81FEB7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Race/Ethnicity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9A46B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  <w:vertAlign w:val="superscrip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98DE89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vertAlign w:val="superscrip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9DFCB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&lt; .001</w:t>
            </w:r>
          </w:p>
        </w:tc>
      </w:tr>
      <w:tr w:rsidR="00940508" w:rsidRPr="00940508" w14:paraId="41BBB015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408B836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     White 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D8FD43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36.4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1CE4C8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58.4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5BAAF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</w:tr>
      <w:tr w:rsidR="00940508" w:rsidRPr="00940508" w14:paraId="606171E4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5EFF5A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     African American 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7704D9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45.5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01DAEA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3813E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</w:tr>
      <w:tr w:rsidR="00940508" w:rsidRPr="00940508" w14:paraId="0776AE6E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55B2F57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     Hispanic 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33EB94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18.2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E177D6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BF3C3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</w:tr>
      <w:tr w:rsidR="00940508" w:rsidRPr="00940508" w14:paraId="29F33354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F0E6343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     Asian 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02EF1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9BE310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6280C7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</w:tr>
      <w:tr w:rsidR="00940508" w:rsidRPr="00940508" w14:paraId="7DA04963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204D99B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     Native American 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F1D0313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0BBBC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30A7B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</w:tr>
      <w:tr w:rsidR="00940508" w:rsidRPr="00940508" w14:paraId="6EB2DFDD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92C56AD" w14:textId="77777777" w:rsidR="00DD3585" w:rsidRPr="00940508" w:rsidRDefault="00DD3585" w:rsidP="005D1B07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Cognitive, Mood, and Substance Use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05DA2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8DEF11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193929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</w:tr>
      <w:tr w:rsidR="00940508" w:rsidRPr="00940508" w14:paraId="1126AA27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F4318CB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PRMQ Total (of 80)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1B1929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40.4 (12.1)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A10593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37.5 (12.1)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5F9D6A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.032</w:t>
            </w:r>
          </w:p>
        </w:tc>
      </w:tr>
      <w:tr w:rsidR="00940508" w:rsidRPr="00940508" w14:paraId="49AB255C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35A47F4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      Retrospective Memory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870E7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19.0 (6.2)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41E4B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17.5 (6.0)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F0D86B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.035</w:t>
            </w:r>
          </w:p>
        </w:tc>
      </w:tr>
      <w:tr w:rsidR="00940508" w:rsidRPr="00940508" w14:paraId="68E6821C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5C525D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      Prospective Memory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74AA19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21.4 (6.5)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2720C9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20.0 (6.6)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219890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.047</w:t>
            </w:r>
          </w:p>
        </w:tc>
      </w:tr>
      <w:tr w:rsidR="00940508" w:rsidRPr="00940508" w14:paraId="2A46B51D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E1A560B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Objective Memory Performance (T-score)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63D717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37.1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3F40D5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50.8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A6FD0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&lt;.001</w:t>
            </w:r>
          </w:p>
        </w:tc>
      </w:tr>
      <w:tr w:rsidR="00940508" w:rsidRPr="00940508" w14:paraId="21EB83A4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59EE7C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Elevated Depression</w:t>
            </w: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  <w:vertAlign w:val="superscript"/>
              </w:rPr>
              <w:t>a</w:t>
            </w: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C2DEF97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14.3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4D6646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594CF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.859</w:t>
            </w:r>
          </w:p>
        </w:tc>
      </w:tr>
      <w:tr w:rsidR="00940508" w:rsidRPr="00940508" w14:paraId="6A6BCA16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325FC79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Elevated Anxiety</w:t>
            </w: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  <w:vertAlign w:val="superscript"/>
              </w:rPr>
              <w:t>a</w:t>
            </w: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539C40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11.7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9E2B79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F6B43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.025</w:t>
            </w:r>
          </w:p>
        </w:tc>
      </w:tr>
      <w:tr w:rsidR="00940508" w:rsidRPr="00940508" w14:paraId="35F0E058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434ABB9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      Substance Use Dependence</w:t>
            </w: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  <w:vertAlign w:val="superscript"/>
              </w:rPr>
              <w:t>b</w:t>
            </w: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ACAA1B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48.1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0695B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50.7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AB5BE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.711</w:t>
            </w:r>
          </w:p>
        </w:tc>
      </w:tr>
      <w:tr w:rsidR="00940508" w:rsidRPr="00940508" w14:paraId="48BE6793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4DB6862" w14:textId="77777777" w:rsidR="00DD3585" w:rsidRPr="00940508" w:rsidRDefault="00DD3585" w:rsidP="005D1B07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Medical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0405E55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6F978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15F0AA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</w:p>
        </w:tc>
      </w:tr>
      <w:tr w:rsidR="00940508" w:rsidRPr="00940508" w14:paraId="23F866A4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8469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Hepatitis C Virus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DA21E5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20.4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A5329C0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75A99B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.989</w:t>
            </w:r>
          </w:p>
        </w:tc>
      </w:tr>
      <w:tr w:rsidR="00940508" w:rsidRPr="00940508" w14:paraId="4685774B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6786C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Estimated duration of HIV infection (years)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0C68EB7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11.9 (9.4)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5DE743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14.6 (9.0)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7DB494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.017</w:t>
            </w:r>
          </w:p>
        </w:tc>
      </w:tr>
      <w:tr w:rsidR="00940508" w:rsidRPr="00940508" w14:paraId="3E912CE8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56C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Current CD4 count (cells/μL)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794FF84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lightGray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561.2 (296.3)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A1B4D42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595.0 (299.1)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6FC2CE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.376</w:t>
            </w:r>
          </w:p>
        </w:tc>
      </w:tr>
      <w:tr w:rsidR="00940508" w:rsidRPr="00940508" w14:paraId="02D2CB5F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4927A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Nadir CD4 count (cells/μL)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243620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260.7 (223.6)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13D415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205.4 (178.2)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018187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.063</w:t>
            </w:r>
          </w:p>
        </w:tc>
      </w:tr>
      <w:tr w:rsidR="00940508" w:rsidRPr="00940508" w14:paraId="0F0281C2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BF3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AIDS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45B585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44.2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5193CD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58.8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FC2D6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.018</w:t>
            </w:r>
          </w:p>
        </w:tc>
      </w:tr>
      <w:tr w:rsidR="00940508" w:rsidRPr="00940508" w14:paraId="29EC1AA9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62C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ARV status (% prescribed)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E4BD6C1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90.8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7A6BD4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84.2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8762F6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.161</w:t>
            </w:r>
          </w:p>
        </w:tc>
      </w:tr>
      <w:tr w:rsidR="00940508" w:rsidRPr="00940508" w14:paraId="7CFDCB2E" w14:textId="77777777" w:rsidTr="005D1B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78E13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Plasma HIV RNA (% detectable)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FA25016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24.0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0E72605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AA7957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.486</w:t>
            </w:r>
          </w:p>
        </w:tc>
      </w:tr>
      <w:tr w:rsidR="00940508" w:rsidRPr="00940508" w14:paraId="03651C4F" w14:textId="77777777" w:rsidTr="005D1B07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895FA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Among those prescribed ARV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71CF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17.9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0F1D0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20.9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96359" w14:textId="77777777" w:rsidR="00DD3585" w:rsidRPr="00940508" w:rsidRDefault="00DD3585" w:rsidP="005D1B0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940508">
              <w:rPr>
                <w:rFonts w:ascii="Arial" w:hAnsi="Arial" w:cs="Arial"/>
                <w:color w:val="000000" w:themeColor="text1"/>
                <w:sz w:val="20"/>
                <w:szCs w:val="22"/>
              </w:rPr>
              <w:t>.624</w:t>
            </w:r>
          </w:p>
        </w:tc>
      </w:tr>
    </w:tbl>
    <w:p w14:paraId="58FBC768" w14:textId="77777777" w:rsidR="00DD3585" w:rsidRPr="00940508" w:rsidRDefault="00DD3585" w:rsidP="00DD3585">
      <w:pPr>
        <w:rPr>
          <w:rFonts w:ascii="Arial" w:hAnsi="Arial" w:cs="Arial"/>
          <w:color w:val="000000" w:themeColor="text1"/>
          <w:sz w:val="18"/>
          <w:szCs w:val="22"/>
        </w:rPr>
      </w:pPr>
      <w:r w:rsidRPr="00940508">
        <w:rPr>
          <w:rFonts w:ascii="Arial" w:hAnsi="Arial" w:cs="Arial"/>
          <w:i/>
          <w:color w:val="000000" w:themeColor="text1"/>
          <w:sz w:val="18"/>
          <w:szCs w:val="22"/>
        </w:rPr>
        <w:t>Note.</w:t>
      </w:r>
      <w:r w:rsidRPr="00940508">
        <w:rPr>
          <w:rFonts w:ascii="Arial" w:hAnsi="Arial" w:cs="Arial"/>
          <w:color w:val="000000" w:themeColor="text1"/>
          <w:sz w:val="18"/>
          <w:szCs w:val="22"/>
        </w:rPr>
        <w:t xml:space="preserve"> PRMQ = Prospective and Retrospective Memory Questionnaire; CD4 = cluster of differentiation</w:t>
      </w:r>
    </w:p>
    <w:p w14:paraId="4E1DD046" w14:textId="77777777" w:rsidR="00DD3585" w:rsidRPr="00940508" w:rsidRDefault="00DD3585" w:rsidP="00DD3585">
      <w:pPr>
        <w:rPr>
          <w:rFonts w:ascii="Arial" w:hAnsi="Arial" w:cs="Arial"/>
          <w:color w:val="000000" w:themeColor="text1"/>
          <w:sz w:val="18"/>
          <w:szCs w:val="22"/>
        </w:rPr>
      </w:pPr>
      <w:r w:rsidRPr="00940508">
        <w:rPr>
          <w:rFonts w:ascii="Arial" w:hAnsi="Arial" w:cs="Arial"/>
          <w:color w:val="000000" w:themeColor="text1"/>
          <w:sz w:val="18"/>
          <w:szCs w:val="22"/>
          <w:vertAlign w:val="superscript"/>
        </w:rPr>
        <w:t xml:space="preserve">a </w:t>
      </w:r>
      <w:r w:rsidRPr="00940508">
        <w:rPr>
          <w:rFonts w:ascii="Arial" w:hAnsi="Arial" w:cs="Arial"/>
          <w:color w:val="000000" w:themeColor="text1"/>
          <w:sz w:val="18"/>
          <w:szCs w:val="22"/>
        </w:rPr>
        <w:t>Diagnosis of Major Depression Disorder or Generalized Anxiety Disorder (n=465) or elevated Brief Symptom Inventory (n=40).</w:t>
      </w:r>
    </w:p>
    <w:p w14:paraId="68CBF20E" w14:textId="77777777" w:rsidR="00DD3585" w:rsidRPr="00940508" w:rsidRDefault="00DD3585" w:rsidP="00DD3585">
      <w:pPr>
        <w:rPr>
          <w:rFonts w:ascii="Arial" w:hAnsi="Arial" w:cs="Arial"/>
          <w:color w:val="000000" w:themeColor="text1"/>
          <w:sz w:val="18"/>
          <w:szCs w:val="22"/>
        </w:rPr>
      </w:pPr>
      <w:r w:rsidRPr="00940508">
        <w:rPr>
          <w:rFonts w:ascii="Arial" w:hAnsi="Arial" w:cs="Arial"/>
          <w:color w:val="000000" w:themeColor="text1"/>
          <w:sz w:val="18"/>
          <w:szCs w:val="22"/>
          <w:vertAlign w:val="superscript"/>
        </w:rPr>
        <w:t>b</w:t>
      </w:r>
      <w:r w:rsidRPr="00940508">
        <w:rPr>
          <w:rFonts w:ascii="Arial" w:hAnsi="Arial" w:cs="Arial"/>
          <w:color w:val="000000" w:themeColor="text1"/>
          <w:sz w:val="18"/>
          <w:szCs w:val="22"/>
        </w:rPr>
        <w:t xml:space="preserve">Any lifetime diagnosis of dependence on alcohol or illicit substances among n=465 with known lifetime diagnosis. </w:t>
      </w:r>
    </w:p>
    <w:p w14:paraId="631BAEEB" w14:textId="7C951CB7" w:rsidR="00DD3585" w:rsidRPr="00940508" w:rsidRDefault="00DD3585" w:rsidP="00DD3585">
      <w:pPr>
        <w:rPr>
          <w:rFonts w:ascii="Arial" w:hAnsi="Arial" w:cs="Arial"/>
          <w:color w:val="000000" w:themeColor="text1"/>
          <w:sz w:val="18"/>
          <w:szCs w:val="22"/>
        </w:rPr>
      </w:pPr>
      <w:r w:rsidRPr="00940508">
        <w:rPr>
          <w:rFonts w:ascii="Arial" w:hAnsi="Arial" w:cs="Arial"/>
          <w:color w:val="000000" w:themeColor="text1"/>
          <w:sz w:val="18"/>
          <w:szCs w:val="22"/>
        </w:rPr>
        <w:t>Data represent M (SD) or percentages.</w:t>
      </w:r>
    </w:p>
    <w:p w14:paraId="74076AF4" w14:textId="77777777" w:rsidR="00DD3585" w:rsidRPr="00940508" w:rsidRDefault="00DD3585" w:rsidP="00DD3585">
      <w:pPr>
        <w:rPr>
          <w:rFonts w:ascii="Arial" w:hAnsi="Arial" w:cs="Arial"/>
          <w:b/>
          <w:bCs/>
          <w:color w:val="000000" w:themeColor="text1"/>
          <w:sz w:val="22"/>
          <w:szCs w:val="22"/>
        </w:rPr>
        <w:sectPr w:rsidR="00DD3585" w:rsidRPr="00940508" w:rsidSect="00DD3585">
          <w:headerReference w:type="even" r:id="rId6"/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A9C84C" w14:textId="290305EF" w:rsidR="00DD3585" w:rsidRPr="00940508" w:rsidRDefault="00DD3585" w:rsidP="00DD3585">
      <w:pPr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940508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Supplementary Table 2. </w:t>
      </w:r>
      <w:r w:rsidRPr="00940508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Model fit indices and model comparison statistics for measurement invariance models across memory impaired (n=77) and memory unimpaired (n=428) groups using 1.0 deficit score cutoff.</w:t>
      </w:r>
    </w:p>
    <w:p w14:paraId="75761480" w14:textId="77777777" w:rsidR="00DD3585" w:rsidRPr="00940508" w:rsidRDefault="00DD3585" w:rsidP="00DD3585">
      <w:pPr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tbl>
      <w:tblPr>
        <w:tblW w:w="121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5"/>
        <w:gridCol w:w="1170"/>
        <w:gridCol w:w="810"/>
        <w:gridCol w:w="990"/>
        <w:gridCol w:w="1620"/>
        <w:gridCol w:w="720"/>
        <w:gridCol w:w="2070"/>
        <w:gridCol w:w="1080"/>
      </w:tblGrid>
      <w:tr w:rsidR="00940508" w:rsidRPr="00940508" w14:paraId="4D8DEA57" w14:textId="77777777" w:rsidTr="005D1B07">
        <w:trPr>
          <w:trHeight w:val="360"/>
        </w:trPr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D6D4F" w14:textId="77777777" w:rsidR="00DD3585" w:rsidRPr="00940508" w:rsidRDefault="00DD3585" w:rsidP="005D1B07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E573E74" w14:textId="77777777" w:rsidR="00DD3585" w:rsidRPr="00940508" w:rsidRDefault="00DD3585" w:rsidP="005D1B07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97F2" w14:textId="77777777" w:rsidR="00DD3585" w:rsidRPr="00940508" w:rsidRDefault="00DD3585" w:rsidP="005D1B0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RMSEA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8F468" w14:textId="77777777" w:rsidR="00DD3585" w:rsidRPr="00940508" w:rsidRDefault="00DD3585" w:rsidP="005D1B0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CFI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51D48" w14:textId="77777777" w:rsidR="00DD3585" w:rsidRPr="00940508" w:rsidRDefault="00DD3585" w:rsidP="005D1B0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TLI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15BC1" w14:textId="77777777" w:rsidR="00DD3585" w:rsidRPr="00940508" w:rsidRDefault="00DD3585" w:rsidP="005D1B0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Chi-Square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9B3AF" w14:textId="77777777" w:rsidR="00DD3585" w:rsidRPr="00940508" w:rsidRDefault="00DD3585" w:rsidP="005D1B0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DF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F1FBD" w14:textId="77777777" w:rsidR="00DD3585" w:rsidRPr="00940508" w:rsidRDefault="00DD3585" w:rsidP="005D1B0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Δχ</w:t>
            </w:r>
            <w:r w:rsidRPr="0094050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94050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Test (DF)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EB282" w14:textId="77777777" w:rsidR="00B359C4" w:rsidRPr="00940508" w:rsidRDefault="00B359C4" w:rsidP="005D1B0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F013CFF" w14:textId="77777777" w:rsidR="00DD3585" w:rsidRPr="00940508" w:rsidRDefault="00DD3585" w:rsidP="005D1B07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</w:tr>
      <w:tr w:rsidR="00940508" w:rsidRPr="00940508" w14:paraId="5C26CE6D" w14:textId="77777777" w:rsidTr="005D1B07">
        <w:trPr>
          <w:trHeight w:val="360"/>
        </w:trPr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E512" w14:textId="77777777" w:rsidR="00DD3585" w:rsidRPr="00940508" w:rsidRDefault="00DD3585" w:rsidP="005D1B07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B8BC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CBEE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35CF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49EC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574.9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C92A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0F6D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3180CB" w14:textId="77777777" w:rsidR="00DD3585" w:rsidRPr="00940508" w:rsidRDefault="00DD3585" w:rsidP="005D1B0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940508" w:rsidRPr="00940508" w14:paraId="5E6CA4D4" w14:textId="77777777" w:rsidTr="005D1B07">
        <w:trPr>
          <w:trHeight w:val="36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0DE7" w14:textId="77777777" w:rsidR="00DD3585" w:rsidRPr="00940508" w:rsidRDefault="00DD3585" w:rsidP="005D1B07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     Memory Impaired (n=77)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3CBE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3F75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3DDA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9F92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187.1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99E6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020B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32A4" w14:textId="77777777" w:rsidR="00DD3585" w:rsidRPr="00940508" w:rsidRDefault="00DD3585" w:rsidP="005D1B0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940508" w:rsidRPr="00940508" w14:paraId="3A94C52C" w14:textId="77777777" w:rsidTr="005D1B07">
        <w:trPr>
          <w:trHeight w:val="36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3E66" w14:textId="77777777" w:rsidR="00DD3585" w:rsidRPr="00940508" w:rsidRDefault="00DD3585" w:rsidP="005D1B07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     Memory Unimpaired (n=428)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7950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DCFD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911B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7F51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471.1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1D58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876B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FF488" w14:textId="77777777" w:rsidR="00DD3585" w:rsidRPr="00940508" w:rsidRDefault="00DD3585" w:rsidP="005D1B0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940508" w:rsidRPr="00940508" w14:paraId="779C8925" w14:textId="77777777" w:rsidTr="005D1B07">
        <w:trPr>
          <w:trHeight w:val="36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F290" w14:textId="77777777" w:rsidR="00DD3585" w:rsidRPr="00940508" w:rsidRDefault="00DD3585" w:rsidP="005D1B07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Configural Invariance Model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6664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C958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0597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5CC8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580.0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1FDA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B4B4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D344F" w14:textId="77777777" w:rsidR="00DD3585" w:rsidRPr="00940508" w:rsidRDefault="00DD3585" w:rsidP="005D1B0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940508" w:rsidRPr="00940508" w14:paraId="66BDE536" w14:textId="77777777" w:rsidTr="005D1B07">
        <w:trPr>
          <w:trHeight w:val="360"/>
        </w:trPr>
        <w:tc>
          <w:tcPr>
            <w:tcW w:w="3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5776" w14:textId="77777777" w:rsidR="00DD3585" w:rsidRPr="00940508" w:rsidRDefault="00DD3585" w:rsidP="005D1B07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Weak Invariance Model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2FFE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1337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0D0D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B777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532.4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20EE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223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15FD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44.1(15)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0F666859" w14:textId="77777777" w:rsidR="00DD3585" w:rsidRPr="00940508" w:rsidRDefault="00DD3585" w:rsidP="005D1B0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&lt;.001*</w:t>
            </w:r>
          </w:p>
        </w:tc>
      </w:tr>
      <w:tr w:rsidR="00940508" w:rsidRPr="00940508" w14:paraId="4AE58DE2" w14:textId="77777777" w:rsidTr="005D1B07">
        <w:trPr>
          <w:trHeight w:val="360"/>
        </w:trPr>
        <w:tc>
          <w:tcPr>
            <w:tcW w:w="3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0F4261" w14:textId="77777777" w:rsidR="00DD3585" w:rsidRPr="00940508" w:rsidRDefault="00DD3585" w:rsidP="005D1B07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     Partial Weak Invariance Model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723D15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9E312A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D0C644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52E669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494.8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5E1D76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9D3778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22.5(12)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5C65DD3E" w14:textId="77777777" w:rsidR="00DD3585" w:rsidRPr="00940508" w:rsidRDefault="00DD3585" w:rsidP="005D1B0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.032</w:t>
            </w:r>
          </w:p>
        </w:tc>
      </w:tr>
      <w:tr w:rsidR="00940508" w:rsidRPr="00940508" w14:paraId="31795928" w14:textId="77777777" w:rsidTr="005D1B07">
        <w:trPr>
          <w:trHeight w:val="36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E254" w14:textId="77777777" w:rsidR="00DD3585" w:rsidRPr="00940508" w:rsidRDefault="00DD3585" w:rsidP="005D1B07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Strong Invariance Model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9870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FE6B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20C4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ED7F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557.2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095C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283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01AA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103.5(63)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D9852" w14:textId="3E72D33C" w:rsidR="00DD3585" w:rsidRPr="00940508" w:rsidRDefault="00DD3585" w:rsidP="005D1B0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.006</w:t>
            </w:r>
            <w:r w:rsidR="00B359C4"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*</w:t>
            </w:r>
          </w:p>
        </w:tc>
      </w:tr>
      <w:tr w:rsidR="00940508" w:rsidRPr="00940508" w14:paraId="471D4E9A" w14:textId="77777777" w:rsidTr="005D1B07">
        <w:trPr>
          <w:trHeight w:val="360"/>
        </w:trPr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E256E" w14:textId="77777777" w:rsidR="00DD3585" w:rsidRPr="00940508" w:rsidRDefault="00DD3585" w:rsidP="005D1B07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     Partial Strong Invariance Model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EB4E5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E770E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A20F6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F6525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518.6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805E0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61626" w14:textId="77777777" w:rsidR="00DD3585" w:rsidRPr="00940508" w:rsidRDefault="00DD3585" w:rsidP="005D1B0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73.8(55)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C9D5A" w14:textId="77777777" w:rsidR="00DD3585" w:rsidRPr="00940508" w:rsidRDefault="00DD3585" w:rsidP="005D1B0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940508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.100</w:t>
            </w:r>
          </w:p>
        </w:tc>
      </w:tr>
    </w:tbl>
    <w:p w14:paraId="4A5D39AB" w14:textId="77777777" w:rsidR="00DD3585" w:rsidRPr="00940508" w:rsidRDefault="00DD3585" w:rsidP="00DD3585">
      <w:pPr>
        <w:rPr>
          <w:rFonts w:ascii="Arial" w:hAnsi="Arial" w:cs="Arial"/>
          <w:color w:val="000000" w:themeColor="text1"/>
          <w:sz w:val="22"/>
          <w:szCs w:val="22"/>
        </w:rPr>
      </w:pPr>
      <w:r w:rsidRPr="00940508">
        <w:rPr>
          <w:rFonts w:ascii="Arial" w:hAnsi="Arial" w:cs="Arial"/>
          <w:color w:val="000000" w:themeColor="text1"/>
          <w:sz w:val="22"/>
          <w:szCs w:val="22"/>
        </w:rPr>
        <w:t>*</w:t>
      </w:r>
      <w:r w:rsidRPr="00940508">
        <w:rPr>
          <w:rFonts w:ascii="Arial" w:hAnsi="Arial" w:cs="Arial"/>
          <w:i/>
          <w:color w:val="000000" w:themeColor="text1"/>
          <w:sz w:val="22"/>
          <w:szCs w:val="22"/>
        </w:rPr>
        <w:t>p &lt; .</w:t>
      </w:r>
      <w:r w:rsidRPr="00940508">
        <w:rPr>
          <w:rFonts w:ascii="Arial" w:hAnsi="Arial" w:cs="Arial"/>
          <w:color w:val="000000" w:themeColor="text1"/>
          <w:sz w:val="22"/>
          <w:szCs w:val="22"/>
        </w:rPr>
        <w:t>025</w:t>
      </w:r>
      <w:r w:rsidRPr="0094050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940508">
        <w:rPr>
          <w:rFonts w:ascii="Arial" w:hAnsi="Arial" w:cs="Arial"/>
          <w:color w:val="000000" w:themeColor="text1"/>
          <w:sz w:val="22"/>
          <w:szCs w:val="22"/>
        </w:rPr>
        <w:t>(Bonferroni-corrected alpha)</w:t>
      </w:r>
    </w:p>
    <w:p w14:paraId="757A3926" w14:textId="77777777" w:rsidR="00DD3585" w:rsidRPr="00940508" w:rsidRDefault="00DD3585" w:rsidP="00DD3585">
      <w:pPr>
        <w:rPr>
          <w:rFonts w:ascii="Arial" w:hAnsi="Arial" w:cs="Arial"/>
          <w:color w:val="000000" w:themeColor="text1"/>
          <w:sz w:val="22"/>
          <w:szCs w:val="22"/>
        </w:rPr>
      </w:pPr>
      <w:r w:rsidRPr="0094050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Note. </w:t>
      </w:r>
      <w:r w:rsidRPr="00940508">
        <w:rPr>
          <w:rFonts w:ascii="Arial" w:hAnsi="Arial" w:cs="Arial"/>
          <w:color w:val="000000" w:themeColor="text1"/>
          <w:sz w:val="22"/>
          <w:szCs w:val="22"/>
        </w:rPr>
        <w:t xml:space="preserve">Δχ2 Test value is derived from the DIFFTEST procedure in Mplus (Muthén &amp; Muthén, 2017). </w:t>
      </w:r>
    </w:p>
    <w:p w14:paraId="6F1A73FD" w14:textId="77777777" w:rsidR="00417A20" w:rsidRDefault="00BA3058"/>
    <w:sectPr w:rsidR="00417A20" w:rsidSect="00DD3585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E8FB0" w14:textId="77777777" w:rsidR="00BA3058" w:rsidRDefault="00BA3058" w:rsidP="00DD3585">
      <w:r>
        <w:separator/>
      </w:r>
    </w:p>
  </w:endnote>
  <w:endnote w:type="continuationSeparator" w:id="0">
    <w:p w14:paraId="4DAA28F2" w14:textId="77777777" w:rsidR="00BA3058" w:rsidRDefault="00BA3058" w:rsidP="00DD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837C" w14:textId="77777777" w:rsidR="00BA3058" w:rsidRDefault="00BA3058" w:rsidP="00DD3585">
      <w:r>
        <w:separator/>
      </w:r>
    </w:p>
  </w:footnote>
  <w:footnote w:type="continuationSeparator" w:id="0">
    <w:p w14:paraId="251321A8" w14:textId="77777777" w:rsidR="00BA3058" w:rsidRDefault="00BA3058" w:rsidP="00DD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91687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FC47D5B" w14:textId="553BABF1" w:rsidR="00DD3585" w:rsidRDefault="00DD3585" w:rsidP="00B059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80E9CE" w14:textId="77777777" w:rsidR="00DD3585" w:rsidRDefault="00DD3585" w:rsidP="00DD358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2526662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79547FF" w14:textId="687381F1" w:rsidR="00DD3585" w:rsidRDefault="00DD3585" w:rsidP="00B059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Fonts w:ascii="Arial" w:hAnsi="Arial" w:cs="Arial"/>
          </w:rPr>
          <w:t>34</w:t>
        </w:r>
      </w:p>
    </w:sdtContent>
  </w:sdt>
  <w:p w14:paraId="3F9C793E" w14:textId="77155AA0" w:rsidR="00DD3585" w:rsidRDefault="00CA012F" w:rsidP="00DD3585">
    <w:pPr>
      <w:pStyle w:val="Header"/>
      <w:ind w:right="360"/>
    </w:pPr>
    <w:r>
      <w:rPr>
        <w:rFonts w:ascii="Arial" w:hAnsi="Arial" w:cs="Arial"/>
        <w:sz w:val="22"/>
        <w:szCs w:val="22"/>
      </w:rPr>
      <w:tab/>
      <w:t xml:space="preserve">                                                                                     Sheppard - Memory Invariance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70997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FB816B2" w14:textId="5826AE3D" w:rsidR="00DD3585" w:rsidRDefault="00DD3585" w:rsidP="00B059B1">
        <w:pPr>
          <w:pStyle w:val="Header"/>
          <w:framePr w:wrap="none" w:vAnchor="text" w:hAnchor="margin" w:xAlign="right" w:y="1"/>
          <w:rPr>
            <w:rStyle w:val="PageNumber"/>
          </w:rPr>
        </w:pPr>
        <w:r w:rsidRPr="00DD3585">
          <w:rPr>
            <w:rStyle w:val="PageNumber"/>
            <w:rFonts w:ascii="Arial" w:hAnsi="Arial" w:cs="Arial"/>
          </w:rPr>
          <w:t>34</w:t>
        </w:r>
      </w:p>
    </w:sdtContent>
  </w:sdt>
  <w:p w14:paraId="0EED057B" w14:textId="77777777" w:rsidR="00DD3585" w:rsidRDefault="00DD3585" w:rsidP="00DD3585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74516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1BEDF7" w14:textId="77777777" w:rsidR="00DD3585" w:rsidRDefault="00DD3585" w:rsidP="00CA012F">
        <w:pPr>
          <w:pStyle w:val="Header"/>
          <w:framePr w:wrap="none" w:vAnchor="text" w:hAnchor="page" w:x="13430" w:y="6"/>
          <w:rPr>
            <w:rStyle w:val="PageNumber"/>
          </w:rPr>
        </w:pPr>
        <w:r>
          <w:rPr>
            <w:rStyle w:val="PageNumber"/>
            <w:rFonts w:ascii="Arial" w:hAnsi="Arial" w:cs="Arial"/>
          </w:rPr>
          <w:t>35</w:t>
        </w:r>
      </w:p>
    </w:sdtContent>
  </w:sdt>
  <w:p w14:paraId="7684E6E8" w14:textId="59287333" w:rsidR="00DD3585" w:rsidRDefault="00CA012F" w:rsidP="00CA012F">
    <w:pPr>
      <w:pStyle w:val="Header"/>
      <w:ind w:right="360"/>
      <w:jc w:val="center"/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Sheppard - Memory Invariance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585"/>
    <w:rsid w:val="000B4C4E"/>
    <w:rsid w:val="006A02B5"/>
    <w:rsid w:val="00940508"/>
    <w:rsid w:val="00A239CF"/>
    <w:rsid w:val="00B359C4"/>
    <w:rsid w:val="00BA3058"/>
    <w:rsid w:val="00CA012F"/>
    <w:rsid w:val="00DD2C4C"/>
    <w:rsid w:val="00DD3585"/>
    <w:rsid w:val="00DD3B21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1FB579"/>
  <w15:docId w15:val="{DF19F7E0-7548-4A45-81C6-F6B27A7B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58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8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3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8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D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Sheppard</dc:creator>
  <cp:keywords/>
  <dc:description/>
  <cp:lastModifiedBy>David Sheppard</cp:lastModifiedBy>
  <cp:revision>3</cp:revision>
  <dcterms:created xsi:type="dcterms:W3CDTF">2021-01-28T07:41:00Z</dcterms:created>
  <dcterms:modified xsi:type="dcterms:W3CDTF">2021-01-28T07:41:00Z</dcterms:modified>
</cp:coreProperties>
</file>