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4F" w:rsidRPr="00603701" w:rsidRDefault="0045624F" w:rsidP="002F774A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  <w:lang w:val="en-GB"/>
        </w:rPr>
      </w:pPr>
      <w:r>
        <w:rPr>
          <w:rFonts w:eastAsia="Calibri" w:cs="Times New Roman"/>
          <w:b/>
          <w:sz w:val="24"/>
          <w:szCs w:val="24"/>
          <w:lang w:val="en-GB"/>
        </w:rPr>
        <w:t>Supplementary Materials</w:t>
      </w:r>
      <w:r w:rsidRPr="00603701">
        <w:rPr>
          <w:rFonts w:eastAsia="Calibri" w:cs="Times New Roman"/>
          <w:b/>
          <w:sz w:val="24"/>
          <w:szCs w:val="24"/>
          <w:lang w:val="en-GB"/>
        </w:rPr>
        <w:t xml:space="preserve"> 1: Items</w:t>
      </w:r>
    </w:p>
    <w:p w:rsidR="0045624F" w:rsidRPr="00603701" w:rsidRDefault="0045624F" w:rsidP="002F774A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</w:p>
    <w:p w:rsidR="0045624F" w:rsidRPr="00603701" w:rsidRDefault="0045624F" w:rsidP="002F774A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 xml:space="preserve">Table A. </w:t>
      </w:r>
      <w:r w:rsidR="00D2225E">
        <w:rPr>
          <w:rFonts w:eastAsia="Calibri" w:cs="Times New Roman"/>
          <w:i/>
          <w:sz w:val="24"/>
          <w:szCs w:val="24"/>
          <w:lang w:val="en-GB"/>
        </w:rPr>
        <w:t>Target items.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58"/>
        <w:gridCol w:w="1842"/>
        <w:gridCol w:w="1843"/>
        <w:gridCol w:w="1843"/>
      </w:tblGrid>
      <w:tr w:rsidR="0045624F" w:rsidRPr="00295581" w:rsidTr="00452E65"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  <w:lang w:val="en-GB"/>
              </w:rPr>
              <w:t>Dutch</w:t>
            </w:r>
          </w:p>
        </w:tc>
        <w:tc>
          <w:tcPr>
            <w:tcW w:w="215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  <w:lang w:val="en-GB"/>
              </w:rPr>
              <w:t>% known</w:t>
            </w:r>
          </w:p>
        </w:tc>
      </w:tr>
      <w:tr w:rsidR="0045624F" w:rsidRPr="00603701" w:rsidTr="00452E65"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garde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Schneebesen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whisk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household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lessenaar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Pult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lectern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household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stolp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Glasgloc</w:t>
            </w:r>
            <w:r w:rsidRPr="00603701">
              <w:rPr>
                <w:rFonts w:eastAsia="Calibri" w:cs="Times New Roman"/>
                <w:sz w:val="24"/>
                <w:szCs w:val="24"/>
              </w:rPr>
              <w:t>ke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(bell-)glass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waaier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Fächer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fan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gesp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Gürtelschnalle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clasp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kous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Strumpf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stocking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slab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Lätzchen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bib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tooi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Federschmuck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headdress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dobber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Schwimmer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float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klos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Rolle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reel (of cotton)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passer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Zirkel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compass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vijzel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Mörser</w:t>
            </w:r>
          </w:p>
        </w:tc>
        <w:tc>
          <w:tcPr>
            <w:tcW w:w="1842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mortar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  <w:vAlign w:val="bottom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rammelaar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Rassel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rattle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romper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Body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onesie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6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603701">
              <w:rPr>
                <w:rFonts w:eastAsia="Calibri" w:cs="Times New Roman"/>
                <w:sz w:val="24"/>
                <w:szCs w:val="24"/>
                <w:lang w:val="en-GB"/>
              </w:rPr>
              <w:t>sambabal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Maraca / Rumba-Rassel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maraca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5624F" w:rsidRPr="00603701" w:rsidTr="00452E65">
        <w:tc>
          <w:tcPr>
            <w:tcW w:w="1526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tol</w:t>
            </w: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Kreisel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top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45624F" w:rsidRPr="00D2225E" w:rsidRDefault="00D2225E" w:rsidP="002F774A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>
        <w:rPr>
          <w:rFonts w:eastAsia="Calibri" w:cs="Times New Roman"/>
          <w:i/>
          <w:sz w:val="24"/>
          <w:szCs w:val="24"/>
          <w:lang w:val="en-GB"/>
        </w:rPr>
        <w:t>Note</w:t>
      </w:r>
      <w:r>
        <w:rPr>
          <w:rFonts w:eastAsia="Calibri" w:cs="Times New Roman"/>
          <w:sz w:val="24"/>
          <w:szCs w:val="24"/>
          <w:lang w:val="en-GB"/>
        </w:rPr>
        <w:t xml:space="preserve">. </w:t>
      </w:r>
      <w:r w:rsidRPr="00D2225E">
        <w:rPr>
          <w:rFonts w:eastAsia="Calibri" w:cs="Times New Roman"/>
          <w:sz w:val="24"/>
          <w:szCs w:val="24"/>
          <w:lang w:val="en-GB"/>
        </w:rPr>
        <w:t>“% known” indicates how many participants (N = 32) in De Vos et al. (</w:t>
      </w:r>
      <w:r w:rsidR="00801E3A">
        <w:rPr>
          <w:rFonts w:eastAsia="Calibri" w:cs="Times New Roman"/>
          <w:sz w:val="24"/>
          <w:szCs w:val="24"/>
          <w:lang w:val="en-GB"/>
        </w:rPr>
        <w:t>2017</w:t>
      </w:r>
      <w:bookmarkStart w:id="0" w:name="_GoBack"/>
      <w:bookmarkEnd w:id="0"/>
      <w:r w:rsidRPr="00D2225E">
        <w:rPr>
          <w:rFonts w:eastAsia="Calibri" w:cs="Times New Roman"/>
          <w:sz w:val="24"/>
          <w:szCs w:val="24"/>
          <w:lang w:val="en-GB"/>
        </w:rPr>
        <w:t>) could name this word in a picture naming pre-test.</w:t>
      </w:r>
    </w:p>
    <w:p w:rsidR="00D2225E" w:rsidRPr="00603701" w:rsidRDefault="00D2225E" w:rsidP="002F774A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</w:p>
    <w:p w:rsidR="0045624F" w:rsidRPr="00603701" w:rsidRDefault="0045624F" w:rsidP="002F774A">
      <w:pPr>
        <w:spacing w:after="200" w:line="276" w:lineRule="auto"/>
        <w:contextualSpacing/>
        <w:rPr>
          <w:rFonts w:eastAsia="Calibri" w:cs="Times New Roman"/>
          <w:sz w:val="24"/>
          <w:szCs w:val="24"/>
          <w:lang w:val="en-GB"/>
        </w:rPr>
      </w:pPr>
      <w:r w:rsidRPr="00603701">
        <w:rPr>
          <w:rFonts w:eastAsia="Calibri" w:cs="Times New Roman"/>
          <w:sz w:val="24"/>
          <w:szCs w:val="24"/>
          <w:lang w:val="en-GB"/>
        </w:rPr>
        <w:t xml:space="preserve">Table B. </w:t>
      </w:r>
      <w:r w:rsidRPr="00295581">
        <w:rPr>
          <w:rFonts w:eastAsia="Calibri" w:cs="Times New Roman"/>
          <w:i/>
          <w:sz w:val="24"/>
          <w:szCs w:val="24"/>
          <w:lang w:val="en-GB"/>
        </w:rPr>
        <w:t xml:space="preserve">Filler items.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58"/>
        <w:gridCol w:w="1842"/>
        <w:gridCol w:w="1843"/>
        <w:gridCol w:w="1843"/>
      </w:tblGrid>
      <w:tr w:rsidR="0045624F" w:rsidRPr="00295581" w:rsidTr="00452E65"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</w:rPr>
              <w:t>Dutch</w:t>
            </w:r>
          </w:p>
        </w:tc>
        <w:tc>
          <w:tcPr>
            <w:tcW w:w="215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</w:rPr>
              <w:t>German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</w:rPr>
              <w:t>English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</w:rPr>
              <w:t>Category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5624F" w:rsidRPr="0029558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295581">
              <w:rPr>
                <w:rFonts w:eastAsia="Calibri" w:cs="Times New Roman"/>
                <w:bCs/>
                <w:sz w:val="24"/>
                <w:szCs w:val="24"/>
              </w:rPr>
              <w:t>% known</w:t>
            </w:r>
          </w:p>
        </w:tc>
      </w:tr>
      <w:tr w:rsidR="0045624F" w:rsidRPr="00603701" w:rsidTr="00452E65">
        <w:tc>
          <w:tcPr>
            <w:tcW w:w="1526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bed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Bett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bed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deur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Tür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door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koelkast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Kühlschrank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fridge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lamp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Lampe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lamp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Pfanne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pan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plant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Pflanze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plant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radio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Radio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radio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sleutel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Schlüssel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key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spiegel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Spiegel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mirror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stoel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Stuhl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chair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wasmachine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Waschmaschine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washing machine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household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beha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BH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bra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bikini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Bikini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bikini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bril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Brille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glasses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handdoek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Handtuch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towel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parfum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Parfum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perfume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lastRenderedPageBreak/>
              <w:t>ring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Ring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ring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schoen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Schuh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shoe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sjaal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Schal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scarf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sok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Socke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sock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tas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Tasche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bag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t-shirt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T-Shirt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t-shirt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clothes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auto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Auto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car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bus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Bus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bus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cd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CD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fiets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Fahrrad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bicycle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laptop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Laptop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laptop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microfoon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Mikrophon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microphone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smartphone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Handy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smartphone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telefoon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Telefon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telephone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toilet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Toilette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toilet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trein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Zug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train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tv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TV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television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tools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appel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Apfel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apple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bal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Ball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ball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banaan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Banane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banana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boek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Buch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book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gameboy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Gameboy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game boy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hond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Hund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dog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kat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Katze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cat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muffin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Muffin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muffin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paard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Pferd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horse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5624F" w:rsidRPr="00603701" w:rsidTr="00452E65">
        <w:tc>
          <w:tcPr>
            <w:tcW w:w="1526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skateboard</w:t>
            </w:r>
          </w:p>
        </w:tc>
        <w:tc>
          <w:tcPr>
            <w:tcW w:w="2158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Skateboard</w:t>
            </w:r>
          </w:p>
        </w:tc>
        <w:tc>
          <w:tcPr>
            <w:tcW w:w="1842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skateboard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5624F" w:rsidRPr="00603701" w:rsidTr="00452E65">
        <w:tc>
          <w:tcPr>
            <w:tcW w:w="1526" w:type="dxa"/>
            <w:tcBorders>
              <w:bottom w:val="double" w:sz="4" w:space="0" w:color="auto"/>
            </w:tcBorders>
          </w:tcPr>
          <w:p w:rsidR="0045624F" w:rsidRPr="00603701" w:rsidRDefault="00DA0841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v</w:t>
            </w:r>
            <w:r w:rsidR="0045624F" w:rsidRPr="00603701">
              <w:rPr>
                <w:rFonts w:eastAsia="Calibri" w:cs="Times New Roman"/>
                <w:sz w:val="24"/>
                <w:szCs w:val="24"/>
              </w:rPr>
              <w:t>ogel</w:t>
            </w: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Vogel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bird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toys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5624F" w:rsidRPr="00603701" w:rsidRDefault="0045624F" w:rsidP="002F774A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0370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</w:tbl>
    <w:p w:rsidR="00CC0F60" w:rsidRPr="008E3D8F" w:rsidRDefault="00CC0F60" w:rsidP="002F774A">
      <w:pPr>
        <w:spacing w:line="276" w:lineRule="auto"/>
        <w:rPr>
          <w:sz w:val="24"/>
          <w:szCs w:val="24"/>
          <w:lang w:val="en-US"/>
        </w:rPr>
      </w:pPr>
      <w:r w:rsidRPr="00CC0F60">
        <w:rPr>
          <w:sz w:val="24"/>
          <w:szCs w:val="24"/>
          <w:lang w:val="en-US"/>
        </w:rPr>
        <w:t xml:space="preserve"> </w:t>
      </w:r>
      <w:r w:rsidR="008E3D8F">
        <w:rPr>
          <w:i/>
          <w:sz w:val="24"/>
          <w:szCs w:val="24"/>
          <w:lang w:val="en-US"/>
        </w:rPr>
        <w:t>Note</w:t>
      </w:r>
      <w:r w:rsidR="008E3D8F">
        <w:rPr>
          <w:sz w:val="24"/>
          <w:szCs w:val="24"/>
          <w:lang w:val="en-US"/>
        </w:rPr>
        <w:t xml:space="preserve">. </w:t>
      </w:r>
      <w:r w:rsidR="008E3D8F" w:rsidRPr="008E3D8F">
        <w:rPr>
          <w:rFonts w:eastAsia="Calibri" w:cs="Times New Roman"/>
          <w:sz w:val="24"/>
          <w:szCs w:val="24"/>
          <w:lang w:val="en-GB"/>
        </w:rPr>
        <w:t>“% known” indicates how many participants (N = 32) in De Vos et al. (</w:t>
      </w:r>
      <w:r w:rsidR="00801E3A">
        <w:rPr>
          <w:rFonts w:eastAsia="Calibri" w:cs="Times New Roman"/>
          <w:sz w:val="24"/>
          <w:szCs w:val="24"/>
          <w:lang w:val="en-GB"/>
        </w:rPr>
        <w:t>2017</w:t>
      </w:r>
      <w:r w:rsidR="008E3D8F" w:rsidRPr="008E3D8F">
        <w:rPr>
          <w:rFonts w:eastAsia="Calibri" w:cs="Times New Roman"/>
          <w:sz w:val="24"/>
          <w:szCs w:val="24"/>
          <w:lang w:val="en-GB"/>
        </w:rPr>
        <w:t>) could name this word in a picture naming pre-test.</w:t>
      </w:r>
    </w:p>
    <w:sectPr w:rsidR="00CC0F60" w:rsidRPr="008E3D8F" w:rsidSect="0031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7213"/>
    <w:multiLevelType w:val="hybridMultilevel"/>
    <w:tmpl w:val="4104A9C6"/>
    <w:lvl w:ilvl="0" w:tplc="CFFC817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CDB"/>
    <w:rsid w:val="002F774A"/>
    <w:rsid w:val="00315134"/>
    <w:rsid w:val="0045624F"/>
    <w:rsid w:val="006C60FD"/>
    <w:rsid w:val="006F3359"/>
    <w:rsid w:val="00801E3A"/>
    <w:rsid w:val="008E3D8F"/>
    <w:rsid w:val="00953CDB"/>
    <w:rsid w:val="00B7267D"/>
    <w:rsid w:val="00CB3ACA"/>
    <w:rsid w:val="00CC0F60"/>
    <w:rsid w:val="00D2225E"/>
    <w:rsid w:val="00DA0841"/>
    <w:rsid w:val="00DC29D6"/>
    <w:rsid w:val="00E217FF"/>
    <w:rsid w:val="00F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F37"/>
  <w15:chartTrackingRefBased/>
  <w15:docId w15:val="{1E7928A3-840B-40EE-A120-E319B36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asis text"/>
    <w:qFormat/>
    <w:rsid w:val="0045624F"/>
    <w:pPr>
      <w:spacing w:after="0" w:line="280" w:lineRule="exact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18E"/>
    <w:pPr>
      <w:numPr>
        <w:numId w:val="1"/>
      </w:num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1990</Characters>
  <Application>Microsoft Office Word</Application>
  <DocSecurity>0</DocSecurity>
  <Lines>16</Lines>
  <Paragraphs>4</Paragraphs>
  <ScaleCrop>false</ScaleCrop>
  <Company>Radboud Universiteit Nijmegen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J.F. de (Johanna)</dc:creator>
  <cp:keywords/>
  <dc:description/>
  <cp:lastModifiedBy>Vos, J.F. de (Johanna)</cp:lastModifiedBy>
  <cp:revision>9</cp:revision>
  <dcterms:created xsi:type="dcterms:W3CDTF">2017-02-03T15:07:00Z</dcterms:created>
  <dcterms:modified xsi:type="dcterms:W3CDTF">2017-12-08T15:37:00Z</dcterms:modified>
</cp:coreProperties>
</file>