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5F" w:rsidRPr="008C0858" w:rsidRDefault="00BC3F5F" w:rsidP="00BC3F5F">
      <w:pPr>
        <w:pStyle w:val="Overskrift3"/>
        <w:spacing w:after="30" w:line="360" w:lineRule="auto"/>
        <w:rPr>
          <w:noProof/>
          <w:lang w:val="en-US"/>
        </w:rPr>
      </w:pPr>
      <w:proofErr w:type="gramStart"/>
      <w:r w:rsidRPr="008C0858">
        <w:rPr>
          <w:rFonts w:ascii="Times New Roman" w:hAnsi="Times New Roman" w:cs="Times New Roman"/>
          <w:b w:val="0"/>
          <w:sz w:val="24"/>
          <w:szCs w:val="24"/>
          <w:lang w:val="en-US"/>
        </w:rPr>
        <w:t>Supplementary Table 1</w:t>
      </w:r>
      <w:r w:rsidRPr="008C0858">
        <w:rPr>
          <w:noProof/>
          <w:lang w:val="en-US"/>
        </w:rPr>
        <w:t>.</w:t>
      </w:r>
      <w:proofErr w:type="gramEnd"/>
      <w:r w:rsidRPr="008C0858">
        <w:rPr>
          <w:noProof/>
          <w:lang w:val="en-US"/>
        </w:rPr>
        <w:t xml:space="preserve"> </w:t>
      </w:r>
      <w:proofErr w:type="gramStart"/>
      <w:r w:rsidRPr="008C0858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Associations between birth weight and estimated Hg exposure by amount of seafood intake in pregnant Norwegian women.</w:t>
      </w:r>
      <w:proofErr w:type="gramEnd"/>
      <w:r w:rsidRPr="008C0858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The Norwegian Mother and Child Cohort Study, 2002-2009.  </w:t>
      </w:r>
    </w:p>
    <w:tbl>
      <w:tblPr>
        <w:tblW w:w="8364" w:type="dxa"/>
        <w:tblInd w:w="108" w:type="dxa"/>
        <w:tblBorders>
          <w:top w:val="single" w:sz="12" w:space="0" w:color="008000"/>
          <w:bottom w:val="single" w:sz="12" w:space="0" w:color="008000"/>
        </w:tblBorders>
        <w:tblLook w:val="00A0" w:firstRow="1" w:lastRow="0" w:firstColumn="1" w:lastColumn="0" w:noHBand="0" w:noVBand="0"/>
      </w:tblPr>
      <w:tblGrid>
        <w:gridCol w:w="2552"/>
        <w:gridCol w:w="1559"/>
        <w:gridCol w:w="2126"/>
        <w:gridCol w:w="2127"/>
      </w:tblGrid>
      <w:tr w:rsidR="00BC3F5F" w:rsidRPr="008C0858" w:rsidTr="007E3276">
        <w:trPr>
          <w:cantSplit/>
          <w:trHeight w:val="217"/>
        </w:trPr>
        <w:tc>
          <w:tcPr>
            <w:tcW w:w="2552" w:type="dxa"/>
            <w:vMerge w:val="restart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</w:tcPr>
          <w:p w:rsidR="00BC3F5F" w:rsidRPr="008C0858" w:rsidRDefault="00BC3F5F" w:rsidP="007E3276">
            <w:pPr>
              <w:spacing w:after="30" w:line="360" w:lineRule="auto"/>
              <w:rPr>
                <w:sz w:val="22"/>
                <w:szCs w:val="20"/>
                <w:lang w:val="en-GB"/>
              </w:rPr>
            </w:pPr>
            <w:r w:rsidRPr="008C0858">
              <w:rPr>
                <w:sz w:val="22"/>
                <w:szCs w:val="20"/>
                <w:lang w:val="en-GB"/>
              </w:rPr>
              <w:t xml:space="preserve">Estimated </w:t>
            </w:r>
          </w:p>
          <w:p w:rsidR="00BC3F5F" w:rsidRPr="008C0858" w:rsidRDefault="00BC3F5F" w:rsidP="007E3276">
            <w:pPr>
              <w:spacing w:after="30" w:line="360" w:lineRule="auto"/>
              <w:rPr>
                <w:sz w:val="22"/>
                <w:szCs w:val="20"/>
                <w:lang w:val="en-US"/>
              </w:rPr>
            </w:pPr>
            <w:r w:rsidRPr="008C0858">
              <w:rPr>
                <w:sz w:val="22"/>
                <w:szCs w:val="20"/>
                <w:lang w:val="en-GB"/>
              </w:rPr>
              <w:t xml:space="preserve">Hg </w:t>
            </w:r>
            <w:r w:rsidRPr="008C0858">
              <w:rPr>
                <w:sz w:val="22"/>
                <w:szCs w:val="20"/>
                <w:lang w:val="en-US"/>
              </w:rPr>
              <w:t>p</w:t>
            </w:r>
            <w:r w:rsidRPr="008C0858">
              <w:rPr>
                <w:sz w:val="22"/>
                <w:szCs w:val="20"/>
                <w:lang w:val="en-GB"/>
              </w:rPr>
              <w:t>g/g seafood</w:t>
            </w:r>
          </w:p>
        </w:tc>
        <w:tc>
          <w:tcPr>
            <w:tcW w:w="1559" w:type="dxa"/>
            <w:vMerge w:val="restart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</w:tcPr>
          <w:p w:rsidR="00BC3F5F" w:rsidRPr="008C0858" w:rsidRDefault="00BC3F5F" w:rsidP="007E3276">
            <w:pPr>
              <w:spacing w:after="30" w:line="360" w:lineRule="auto"/>
              <w:rPr>
                <w:sz w:val="22"/>
                <w:szCs w:val="20"/>
                <w:lang w:val="en-US"/>
              </w:rPr>
            </w:pPr>
            <w:r w:rsidRPr="008C0858">
              <w:rPr>
                <w:sz w:val="22"/>
                <w:szCs w:val="20"/>
                <w:lang w:val="en-US"/>
              </w:rPr>
              <w:t xml:space="preserve">N  </w:t>
            </w:r>
          </w:p>
          <w:p w:rsidR="00BC3F5F" w:rsidRPr="008C0858" w:rsidRDefault="00BC3F5F" w:rsidP="007E3276">
            <w:pPr>
              <w:spacing w:after="30" w:line="360" w:lineRule="auto"/>
              <w:rPr>
                <w:sz w:val="22"/>
                <w:szCs w:val="20"/>
                <w:lang w:val="en-US"/>
              </w:rPr>
            </w:pPr>
            <w:r w:rsidRPr="008C0858">
              <w:rPr>
                <w:sz w:val="22"/>
                <w:szCs w:val="20"/>
              </w:rPr>
              <w:t xml:space="preserve">62941  </w:t>
            </w:r>
            <w:r w:rsidRPr="008C0858">
              <w:rPr>
                <w:sz w:val="22"/>
                <w:szCs w:val="20"/>
                <w:lang w:val="en-US"/>
              </w:rPr>
              <w:t xml:space="preserve">      </w:t>
            </w:r>
          </w:p>
        </w:tc>
        <w:tc>
          <w:tcPr>
            <w:tcW w:w="2126" w:type="dxa"/>
            <w:tcBorders>
              <w:top w:val="single" w:sz="12" w:space="0" w:color="008000"/>
              <w:left w:val="nil"/>
              <w:bottom w:val="nil"/>
              <w:right w:val="nil"/>
            </w:tcBorders>
          </w:tcPr>
          <w:p w:rsidR="00BC3F5F" w:rsidRPr="008C0858" w:rsidRDefault="00BC3F5F" w:rsidP="007E3276">
            <w:pPr>
              <w:spacing w:after="30" w:line="360" w:lineRule="auto"/>
              <w:rPr>
                <w:sz w:val="22"/>
                <w:szCs w:val="20"/>
                <w:lang w:val="en-US"/>
              </w:rPr>
            </w:pPr>
            <w:r w:rsidRPr="008C0858">
              <w:rPr>
                <w:sz w:val="22"/>
                <w:szCs w:val="20"/>
                <w:lang w:val="en-US"/>
              </w:rPr>
              <w:t>Unadjusted</w:t>
            </w:r>
          </w:p>
        </w:tc>
        <w:tc>
          <w:tcPr>
            <w:tcW w:w="2127" w:type="dxa"/>
            <w:tcBorders>
              <w:top w:val="single" w:sz="12" w:space="0" w:color="008000"/>
              <w:left w:val="nil"/>
              <w:bottom w:val="nil"/>
              <w:right w:val="nil"/>
            </w:tcBorders>
          </w:tcPr>
          <w:p w:rsidR="00BC3F5F" w:rsidRPr="008C0858" w:rsidRDefault="00BC3F5F" w:rsidP="007E3276">
            <w:pPr>
              <w:spacing w:after="30" w:line="360" w:lineRule="auto"/>
              <w:rPr>
                <w:sz w:val="22"/>
                <w:szCs w:val="20"/>
                <w:lang w:val="en-US"/>
              </w:rPr>
            </w:pPr>
            <w:r w:rsidRPr="008C0858">
              <w:rPr>
                <w:sz w:val="22"/>
                <w:szCs w:val="20"/>
                <w:lang w:val="en-US"/>
              </w:rPr>
              <w:t>Adjusted</w:t>
            </w:r>
          </w:p>
        </w:tc>
      </w:tr>
      <w:tr w:rsidR="00BC3F5F" w:rsidRPr="008C0858" w:rsidTr="007E3276">
        <w:trPr>
          <w:cantSplit/>
          <w:trHeight w:val="240"/>
        </w:trPr>
        <w:tc>
          <w:tcPr>
            <w:tcW w:w="2552" w:type="dxa"/>
            <w:vMerge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vAlign w:val="center"/>
          </w:tcPr>
          <w:p w:rsidR="00BC3F5F" w:rsidRPr="008C0858" w:rsidRDefault="00BC3F5F" w:rsidP="007E3276">
            <w:pPr>
              <w:spacing w:after="30" w:line="360" w:lineRule="auto"/>
              <w:rPr>
                <w:sz w:val="22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vAlign w:val="center"/>
          </w:tcPr>
          <w:p w:rsidR="00BC3F5F" w:rsidRPr="008C0858" w:rsidRDefault="00BC3F5F" w:rsidP="007E3276">
            <w:pPr>
              <w:spacing w:after="30" w:line="360" w:lineRule="auto"/>
              <w:rPr>
                <w:sz w:val="22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8000"/>
              <w:right w:val="nil"/>
            </w:tcBorders>
          </w:tcPr>
          <w:p w:rsidR="00BC3F5F" w:rsidRPr="008C0858" w:rsidRDefault="00BC3F5F" w:rsidP="007E3276">
            <w:pPr>
              <w:spacing w:after="30" w:line="360" w:lineRule="auto"/>
              <w:rPr>
                <w:sz w:val="22"/>
                <w:szCs w:val="20"/>
                <w:lang w:val="en-US"/>
              </w:rPr>
            </w:pPr>
            <w:r w:rsidRPr="008C0858">
              <w:rPr>
                <w:sz w:val="22"/>
                <w:szCs w:val="20"/>
                <w:lang w:val="en-US"/>
              </w:rPr>
              <w:t>β (g)  (95%  CI)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8000"/>
              <w:right w:val="nil"/>
            </w:tcBorders>
          </w:tcPr>
          <w:p w:rsidR="00BC3F5F" w:rsidRPr="008C0858" w:rsidRDefault="00BC3F5F" w:rsidP="007E3276">
            <w:pPr>
              <w:spacing w:after="30" w:line="360" w:lineRule="auto"/>
              <w:rPr>
                <w:sz w:val="22"/>
                <w:szCs w:val="20"/>
                <w:lang w:val="en-US"/>
              </w:rPr>
            </w:pPr>
            <w:r w:rsidRPr="008C0858">
              <w:rPr>
                <w:sz w:val="22"/>
                <w:szCs w:val="20"/>
                <w:lang w:val="en-US"/>
              </w:rPr>
              <w:t>β (g)  (95% CI)</w:t>
            </w:r>
          </w:p>
        </w:tc>
      </w:tr>
      <w:tr w:rsidR="00BC3F5F" w:rsidRPr="008C0858" w:rsidTr="007E3276">
        <w:trPr>
          <w:cantSplit/>
        </w:trPr>
        <w:tc>
          <w:tcPr>
            <w:tcW w:w="2552" w:type="dxa"/>
            <w:tcBorders>
              <w:top w:val="single" w:sz="6" w:space="0" w:color="008000"/>
              <w:left w:val="nil"/>
              <w:bottom w:val="single" w:sz="4" w:space="0" w:color="auto"/>
              <w:right w:val="nil"/>
            </w:tcBorders>
          </w:tcPr>
          <w:p w:rsidR="00BC3F5F" w:rsidRPr="008C0858" w:rsidRDefault="00BC3F5F" w:rsidP="007E3276">
            <w:pPr>
              <w:spacing w:after="30" w:line="360" w:lineRule="auto"/>
              <w:rPr>
                <w:sz w:val="22"/>
                <w:szCs w:val="20"/>
                <w:lang w:val="fr-FR"/>
              </w:rPr>
            </w:pPr>
            <w:r w:rsidRPr="008C0858">
              <w:rPr>
                <w:sz w:val="22"/>
                <w:szCs w:val="20"/>
                <w:lang w:val="fr-FR"/>
              </w:rPr>
              <w:t>Quintile 1 (14,37)</w:t>
            </w:r>
          </w:p>
          <w:p w:rsidR="00BC3F5F" w:rsidRPr="008C0858" w:rsidRDefault="00BC3F5F" w:rsidP="007E3276">
            <w:pPr>
              <w:spacing w:after="30" w:line="360" w:lineRule="auto"/>
              <w:rPr>
                <w:sz w:val="22"/>
                <w:szCs w:val="20"/>
                <w:lang w:val="fr-FR"/>
              </w:rPr>
            </w:pPr>
            <w:r w:rsidRPr="008C0858">
              <w:rPr>
                <w:sz w:val="22"/>
                <w:szCs w:val="20"/>
                <w:lang w:val="fr-FR"/>
              </w:rPr>
              <w:t>Quintile 2 (37, 44)</w:t>
            </w:r>
          </w:p>
          <w:p w:rsidR="00BC3F5F" w:rsidRPr="008C0858" w:rsidRDefault="00BC3F5F" w:rsidP="007E3276">
            <w:pPr>
              <w:spacing w:after="30" w:line="360" w:lineRule="auto"/>
              <w:rPr>
                <w:sz w:val="22"/>
                <w:szCs w:val="20"/>
                <w:lang w:val="fr-FR"/>
              </w:rPr>
            </w:pPr>
            <w:r w:rsidRPr="008C0858">
              <w:rPr>
                <w:sz w:val="22"/>
                <w:szCs w:val="20"/>
                <w:lang w:val="fr-FR"/>
              </w:rPr>
              <w:t>Quintile 3 (44, 50)</w:t>
            </w:r>
          </w:p>
          <w:p w:rsidR="00BC3F5F" w:rsidRPr="008C0858" w:rsidRDefault="00BC3F5F" w:rsidP="007E3276">
            <w:pPr>
              <w:spacing w:after="30" w:line="360" w:lineRule="auto"/>
              <w:rPr>
                <w:sz w:val="22"/>
                <w:szCs w:val="20"/>
                <w:lang w:val="fr-FR"/>
              </w:rPr>
            </w:pPr>
            <w:r w:rsidRPr="008C0858">
              <w:rPr>
                <w:sz w:val="22"/>
                <w:szCs w:val="20"/>
                <w:lang w:val="fr-FR"/>
              </w:rPr>
              <w:t>Quintile 4 (50,60)</w:t>
            </w:r>
          </w:p>
          <w:p w:rsidR="00BC3F5F" w:rsidRPr="008C0858" w:rsidRDefault="00BC3F5F" w:rsidP="007E3276">
            <w:pPr>
              <w:spacing w:after="30" w:line="360" w:lineRule="auto"/>
              <w:rPr>
                <w:sz w:val="22"/>
                <w:szCs w:val="20"/>
                <w:lang w:val="fr-FR"/>
              </w:rPr>
            </w:pPr>
            <w:r w:rsidRPr="008C0858">
              <w:rPr>
                <w:sz w:val="22"/>
                <w:szCs w:val="20"/>
                <w:lang w:val="fr-FR"/>
              </w:rPr>
              <w:t xml:space="preserve">Quintile 5(60, 6290)   </w:t>
            </w:r>
          </w:p>
          <w:p w:rsidR="00BC3F5F" w:rsidRPr="008C0858" w:rsidRDefault="00BC3F5F" w:rsidP="007E3276">
            <w:pPr>
              <w:spacing w:after="30" w:line="360" w:lineRule="auto"/>
              <w:rPr>
                <w:sz w:val="22"/>
                <w:szCs w:val="20"/>
                <w:lang w:val="fr-FR"/>
              </w:rPr>
            </w:pPr>
            <w:r w:rsidRPr="008C0858">
              <w:rPr>
                <w:sz w:val="22"/>
                <w:szCs w:val="20"/>
                <w:lang w:val="fr-FR"/>
              </w:rPr>
              <w:t>No seafood intake</w:t>
            </w:r>
          </w:p>
        </w:tc>
        <w:tc>
          <w:tcPr>
            <w:tcW w:w="1559" w:type="dxa"/>
            <w:tcBorders>
              <w:top w:val="single" w:sz="6" w:space="0" w:color="008000"/>
              <w:left w:val="nil"/>
              <w:bottom w:val="single" w:sz="4" w:space="0" w:color="auto"/>
              <w:right w:val="nil"/>
            </w:tcBorders>
          </w:tcPr>
          <w:p w:rsidR="00BC3F5F" w:rsidRPr="008C0858" w:rsidRDefault="00BC3F5F" w:rsidP="007E3276">
            <w:pPr>
              <w:spacing w:after="30" w:line="360" w:lineRule="auto"/>
              <w:rPr>
                <w:sz w:val="22"/>
                <w:szCs w:val="20"/>
                <w:lang w:val="fr-FR"/>
              </w:rPr>
            </w:pPr>
            <w:r w:rsidRPr="008C0858">
              <w:rPr>
                <w:sz w:val="22"/>
                <w:szCs w:val="20"/>
                <w:lang w:val="fr-FR"/>
              </w:rPr>
              <w:t>12279</w:t>
            </w:r>
          </w:p>
          <w:p w:rsidR="00BC3F5F" w:rsidRPr="008C0858" w:rsidRDefault="00BC3F5F" w:rsidP="007E3276">
            <w:pPr>
              <w:spacing w:after="30" w:line="360" w:lineRule="auto"/>
              <w:rPr>
                <w:sz w:val="22"/>
                <w:szCs w:val="20"/>
                <w:lang w:val="fr-FR"/>
              </w:rPr>
            </w:pPr>
            <w:r w:rsidRPr="008C0858">
              <w:rPr>
                <w:sz w:val="22"/>
                <w:szCs w:val="20"/>
                <w:lang w:val="fr-FR"/>
              </w:rPr>
              <w:t>12279</w:t>
            </w:r>
          </w:p>
          <w:p w:rsidR="00BC3F5F" w:rsidRPr="008C0858" w:rsidRDefault="00BC3F5F" w:rsidP="007E3276">
            <w:pPr>
              <w:spacing w:after="30" w:line="360" w:lineRule="auto"/>
              <w:rPr>
                <w:sz w:val="22"/>
                <w:szCs w:val="20"/>
                <w:lang w:val="fr-FR"/>
              </w:rPr>
            </w:pPr>
            <w:r w:rsidRPr="008C0858">
              <w:rPr>
                <w:sz w:val="22"/>
                <w:szCs w:val="20"/>
                <w:lang w:val="fr-FR"/>
              </w:rPr>
              <w:t>12280</w:t>
            </w:r>
          </w:p>
          <w:p w:rsidR="00BC3F5F" w:rsidRPr="008C0858" w:rsidRDefault="00BC3F5F" w:rsidP="007E3276">
            <w:pPr>
              <w:spacing w:after="30" w:line="360" w:lineRule="auto"/>
              <w:rPr>
                <w:sz w:val="22"/>
                <w:szCs w:val="20"/>
                <w:lang w:val="fr-FR"/>
              </w:rPr>
            </w:pPr>
            <w:r w:rsidRPr="008C0858">
              <w:rPr>
                <w:sz w:val="22"/>
                <w:szCs w:val="20"/>
                <w:lang w:val="fr-FR"/>
              </w:rPr>
              <w:t>12279</w:t>
            </w:r>
          </w:p>
          <w:p w:rsidR="00BC3F5F" w:rsidRPr="008C0858" w:rsidRDefault="00BC3F5F" w:rsidP="007E3276">
            <w:pPr>
              <w:spacing w:after="30" w:line="360" w:lineRule="auto"/>
              <w:rPr>
                <w:sz w:val="22"/>
                <w:szCs w:val="20"/>
                <w:lang w:val="fr-FR"/>
              </w:rPr>
            </w:pPr>
            <w:r w:rsidRPr="008C0858">
              <w:rPr>
                <w:sz w:val="22"/>
                <w:szCs w:val="20"/>
                <w:lang w:val="fr-FR"/>
              </w:rPr>
              <w:t>12279</w:t>
            </w:r>
          </w:p>
          <w:p w:rsidR="00BC3F5F" w:rsidRPr="008C0858" w:rsidRDefault="00BC3F5F" w:rsidP="007E3276">
            <w:pPr>
              <w:spacing w:after="30" w:line="360" w:lineRule="auto"/>
              <w:rPr>
                <w:sz w:val="22"/>
                <w:szCs w:val="20"/>
                <w:lang w:val="fr-FR"/>
              </w:rPr>
            </w:pPr>
            <w:r w:rsidRPr="008C0858">
              <w:rPr>
                <w:sz w:val="22"/>
                <w:szCs w:val="20"/>
                <w:lang w:val="fr-FR"/>
              </w:rPr>
              <w:t xml:space="preserve">  1545</w:t>
            </w:r>
          </w:p>
        </w:tc>
        <w:tc>
          <w:tcPr>
            <w:tcW w:w="2126" w:type="dxa"/>
            <w:tcBorders>
              <w:top w:val="single" w:sz="6" w:space="0" w:color="008000"/>
              <w:left w:val="nil"/>
              <w:bottom w:val="single" w:sz="4" w:space="0" w:color="auto"/>
              <w:right w:val="nil"/>
            </w:tcBorders>
          </w:tcPr>
          <w:p w:rsidR="00BC3F5F" w:rsidRPr="008C0858" w:rsidRDefault="00BC3F5F" w:rsidP="007E3276">
            <w:pPr>
              <w:spacing w:after="30" w:line="360" w:lineRule="auto"/>
              <w:rPr>
                <w:sz w:val="22"/>
                <w:szCs w:val="20"/>
                <w:lang w:val="en-US"/>
              </w:rPr>
            </w:pPr>
            <w:r w:rsidRPr="008C0858">
              <w:rPr>
                <w:sz w:val="22"/>
                <w:szCs w:val="20"/>
                <w:lang w:val="en-US"/>
              </w:rPr>
              <w:t>Referent</w:t>
            </w:r>
          </w:p>
          <w:p w:rsidR="00BC3F5F" w:rsidRPr="008C0858" w:rsidRDefault="00BC3F5F" w:rsidP="007E3276">
            <w:pPr>
              <w:spacing w:after="30" w:line="360" w:lineRule="auto"/>
              <w:rPr>
                <w:sz w:val="22"/>
                <w:szCs w:val="20"/>
                <w:lang w:val="en-US"/>
              </w:rPr>
            </w:pPr>
            <w:r w:rsidRPr="008C0858">
              <w:rPr>
                <w:sz w:val="22"/>
                <w:szCs w:val="20"/>
                <w:lang w:val="en-US"/>
              </w:rPr>
              <w:t xml:space="preserve">  0 (-11, 13)</w:t>
            </w:r>
          </w:p>
          <w:p w:rsidR="00BC3F5F" w:rsidRPr="008C0858" w:rsidRDefault="00BC3F5F" w:rsidP="007E3276">
            <w:pPr>
              <w:spacing w:after="30" w:line="360" w:lineRule="auto"/>
              <w:rPr>
                <w:sz w:val="22"/>
                <w:szCs w:val="20"/>
                <w:lang w:val="en-US"/>
              </w:rPr>
            </w:pPr>
            <w:r w:rsidRPr="008C0858">
              <w:rPr>
                <w:sz w:val="22"/>
                <w:szCs w:val="20"/>
                <w:lang w:val="en-US"/>
              </w:rPr>
              <w:t>-20  (-32, -8)</w:t>
            </w:r>
          </w:p>
          <w:p w:rsidR="00BC3F5F" w:rsidRPr="008C0858" w:rsidRDefault="00BC3F5F" w:rsidP="007E3276">
            <w:pPr>
              <w:spacing w:after="30" w:line="360" w:lineRule="auto"/>
              <w:rPr>
                <w:sz w:val="22"/>
                <w:szCs w:val="20"/>
                <w:lang w:val="en-US"/>
              </w:rPr>
            </w:pPr>
            <w:r w:rsidRPr="008C0858">
              <w:rPr>
                <w:sz w:val="22"/>
                <w:szCs w:val="20"/>
                <w:lang w:val="en-US"/>
              </w:rPr>
              <w:t>-34 (-46, -22)</w:t>
            </w:r>
          </w:p>
          <w:p w:rsidR="00BC3F5F" w:rsidRPr="008C0858" w:rsidRDefault="00BC3F5F" w:rsidP="007E3276">
            <w:pPr>
              <w:spacing w:after="30" w:line="360" w:lineRule="auto"/>
              <w:rPr>
                <w:sz w:val="22"/>
                <w:szCs w:val="20"/>
                <w:lang w:val="en-US"/>
              </w:rPr>
            </w:pPr>
            <w:r w:rsidRPr="008C0858">
              <w:rPr>
                <w:sz w:val="22"/>
                <w:szCs w:val="20"/>
                <w:lang w:val="en-US"/>
              </w:rPr>
              <w:t>-58 (-70, -46)</w:t>
            </w:r>
          </w:p>
          <w:p w:rsidR="00BC3F5F" w:rsidRPr="008C0858" w:rsidRDefault="00BC3F5F" w:rsidP="007E3276">
            <w:pPr>
              <w:spacing w:after="30" w:line="360" w:lineRule="auto"/>
              <w:rPr>
                <w:sz w:val="22"/>
                <w:szCs w:val="20"/>
                <w:lang w:val="en-US"/>
              </w:rPr>
            </w:pPr>
            <w:r w:rsidRPr="008C0858">
              <w:rPr>
                <w:sz w:val="22"/>
                <w:szCs w:val="20"/>
                <w:lang w:val="en-US"/>
              </w:rPr>
              <w:t xml:space="preserve"> -67 (-93,-42)</w:t>
            </w:r>
          </w:p>
        </w:tc>
        <w:tc>
          <w:tcPr>
            <w:tcW w:w="2127" w:type="dxa"/>
            <w:tcBorders>
              <w:top w:val="single" w:sz="6" w:space="0" w:color="008000"/>
              <w:left w:val="nil"/>
              <w:bottom w:val="single" w:sz="4" w:space="0" w:color="auto"/>
              <w:right w:val="nil"/>
            </w:tcBorders>
          </w:tcPr>
          <w:p w:rsidR="00BC3F5F" w:rsidRPr="008C0858" w:rsidRDefault="00BC3F5F" w:rsidP="007E3276">
            <w:pPr>
              <w:spacing w:after="30" w:line="360" w:lineRule="auto"/>
              <w:rPr>
                <w:sz w:val="22"/>
                <w:szCs w:val="20"/>
                <w:lang w:val="en-US"/>
              </w:rPr>
            </w:pPr>
            <w:r w:rsidRPr="008C0858">
              <w:rPr>
                <w:sz w:val="22"/>
                <w:szCs w:val="20"/>
                <w:lang w:val="en-US"/>
              </w:rPr>
              <w:t xml:space="preserve">Referent </w:t>
            </w:r>
          </w:p>
          <w:p w:rsidR="00BC3F5F" w:rsidRPr="008C0858" w:rsidRDefault="00BC3F5F" w:rsidP="007E3276">
            <w:pPr>
              <w:spacing w:after="30" w:line="360" w:lineRule="auto"/>
              <w:rPr>
                <w:sz w:val="22"/>
                <w:szCs w:val="20"/>
                <w:lang w:val="en-US"/>
              </w:rPr>
            </w:pPr>
            <w:r w:rsidRPr="008C0858">
              <w:rPr>
                <w:sz w:val="22"/>
                <w:szCs w:val="20"/>
                <w:lang w:val="en-US"/>
              </w:rPr>
              <w:t>-3 (-13, 8)</w:t>
            </w:r>
          </w:p>
          <w:p w:rsidR="00BC3F5F" w:rsidRPr="008C0858" w:rsidRDefault="00BC3F5F" w:rsidP="007E3276">
            <w:pPr>
              <w:spacing w:after="30" w:line="360" w:lineRule="auto"/>
              <w:rPr>
                <w:sz w:val="22"/>
                <w:szCs w:val="20"/>
                <w:lang w:val="en-US"/>
              </w:rPr>
            </w:pPr>
            <w:r w:rsidRPr="008C0858">
              <w:rPr>
                <w:sz w:val="22"/>
                <w:szCs w:val="20"/>
                <w:lang w:val="en-US"/>
              </w:rPr>
              <w:t>-14 (-25, -3)</w:t>
            </w:r>
          </w:p>
          <w:p w:rsidR="00BC3F5F" w:rsidRPr="008C0858" w:rsidRDefault="00BC3F5F" w:rsidP="007E3276">
            <w:pPr>
              <w:spacing w:after="30" w:line="360" w:lineRule="auto"/>
              <w:rPr>
                <w:sz w:val="22"/>
                <w:szCs w:val="20"/>
                <w:lang w:val="en-US"/>
              </w:rPr>
            </w:pPr>
            <w:r w:rsidRPr="008C0858">
              <w:rPr>
                <w:sz w:val="22"/>
                <w:szCs w:val="20"/>
                <w:lang w:val="en-US"/>
              </w:rPr>
              <w:t>-16 (-27, -5)</w:t>
            </w:r>
          </w:p>
          <w:p w:rsidR="00BC3F5F" w:rsidRPr="008C0858" w:rsidRDefault="00BC3F5F" w:rsidP="007E3276">
            <w:pPr>
              <w:spacing w:after="30" w:line="360" w:lineRule="auto"/>
              <w:rPr>
                <w:sz w:val="22"/>
                <w:szCs w:val="20"/>
              </w:rPr>
            </w:pPr>
            <w:r w:rsidRPr="008C0858">
              <w:rPr>
                <w:sz w:val="22"/>
                <w:szCs w:val="20"/>
                <w:lang w:val="en-US"/>
              </w:rPr>
              <w:t>-26 (</w:t>
            </w:r>
            <w:r w:rsidRPr="008C0858">
              <w:rPr>
                <w:sz w:val="22"/>
                <w:szCs w:val="20"/>
              </w:rPr>
              <w:t>-37, -15)</w:t>
            </w:r>
          </w:p>
          <w:p w:rsidR="00BC3F5F" w:rsidRPr="008C0858" w:rsidRDefault="00BC3F5F" w:rsidP="007E3276">
            <w:pPr>
              <w:spacing w:after="30" w:line="360" w:lineRule="auto"/>
              <w:rPr>
                <w:sz w:val="22"/>
                <w:szCs w:val="20"/>
              </w:rPr>
            </w:pPr>
            <w:r w:rsidRPr="008C0858">
              <w:rPr>
                <w:sz w:val="22"/>
                <w:szCs w:val="20"/>
              </w:rPr>
              <w:t xml:space="preserve">-32 (-56, -9) </w:t>
            </w:r>
          </w:p>
        </w:tc>
      </w:tr>
    </w:tbl>
    <w:p w:rsidR="008D06ED" w:rsidRDefault="008D06ED">
      <w:bookmarkStart w:id="0" w:name="_GoBack"/>
      <w:bookmarkEnd w:id="0"/>
    </w:p>
    <w:sectPr w:rsidR="008D0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F5F"/>
    <w:rsid w:val="00573214"/>
    <w:rsid w:val="007E1190"/>
    <w:rsid w:val="008D06ED"/>
    <w:rsid w:val="00BC3F5F"/>
    <w:rsid w:val="00D440F5"/>
    <w:rsid w:val="00D5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F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nb-NO"/>
    </w:rPr>
  </w:style>
  <w:style w:type="paragraph" w:styleId="Overskrift3">
    <w:name w:val="heading 3"/>
    <w:basedOn w:val="Normal"/>
    <w:next w:val="Normal"/>
    <w:link w:val="Overskrift3Tegn"/>
    <w:qFormat/>
    <w:rsid w:val="00BC3F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rsid w:val="00BC3F5F"/>
    <w:rPr>
      <w:rFonts w:ascii="Arial" w:eastAsia="Calibri" w:hAnsi="Arial" w:cs="Arial"/>
      <w:b/>
      <w:bCs/>
      <w:sz w:val="26"/>
      <w:szCs w:val="26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F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nb-NO"/>
    </w:rPr>
  </w:style>
  <w:style w:type="paragraph" w:styleId="Overskrift3">
    <w:name w:val="heading 3"/>
    <w:basedOn w:val="Normal"/>
    <w:next w:val="Normal"/>
    <w:link w:val="Overskrift3Tegn"/>
    <w:qFormat/>
    <w:rsid w:val="00BC3F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rsid w:val="00BC3F5F"/>
    <w:rPr>
      <w:rFonts w:ascii="Arial" w:eastAsia="Calibri" w:hAnsi="Arial" w:cs="Arial"/>
      <w:b/>
      <w:bCs/>
      <w:sz w:val="26"/>
      <w:szCs w:val="2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Vejrup, Kristine</dc:creator>
  <cp:lastModifiedBy>Vejrup, Kristine</cp:lastModifiedBy>
  <cp:revision>1</cp:revision>
  <dcterms:created xsi:type="dcterms:W3CDTF">2013-09-24T10:25:00Z</dcterms:created>
  <dcterms:modified xsi:type="dcterms:W3CDTF">2013-09-24T10:25:00Z</dcterms:modified>
</cp:coreProperties>
</file>