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38" w:rsidRDefault="001A6938" w:rsidP="001A6938">
      <w:pPr>
        <w:pStyle w:val="Caption"/>
        <w:keepNext/>
        <w:rPr>
          <w:rFonts w:ascii="Times New Roman" w:hAnsi="Times New Roman"/>
          <w:sz w:val="24"/>
        </w:rPr>
      </w:pPr>
      <w:bookmarkStart w:id="0" w:name="_Toc277404955"/>
      <w:r w:rsidRPr="007D1D44">
        <w:rPr>
          <w:rFonts w:ascii="Times New Roman" w:hAnsi="Times New Roman"/>
          <w:sz w:val="24"/>
        </w:rPr>
        <w:t>Table</w:t>
      </w:r>
      <w:r>
        <w:rPr>
          <w:rFonts w:ascii="Times New Roman" w:hAnsi="Times New Roman"/>
          <w:sz w:val="24"/>
        </w:rPr>
        <w:t xml:space="preserve"> 2</w:t>
      </w:r>
      <w:r w:rsidRPr="007D1D44">
        <w:rPr>
          <w:rFonts w:ascii="Times New Roman" w:hAnsi="Times New Roman"/>
          <w:sz w:val="24"/>
        </w:rPr>
        <w:t xml:space="preserve">: </w:t>
      </w:r>
      <w:r w:rsidR="00303D21">
        <w:rPr>
          <w:rFonts w:ascii="Times New Roman" w:hAnsi="Times New Roman"/>
          <w:sz w:val="24"/>
        </w:rPr>
        <w:t>Food Intake Amounts</w:t>
      </w:r>
      <w:r w:rsidRPr="007D1D44">
        <w:rPr>
          <w:rFonts w:ascii="Times New Roman" w:hAnsi="Times New Roman"/>
          <w:sz w:val="24"/>
        </w:rPr>
        <w:t xml:space="preserve"> by </w:t>
      </w:r>
      <w:r w:rsidR="005E1A9E">
        <w:rPr>
          <w:rFonts w:ascii="Times New Roman" w:hAnsi="Times New Roman"/>
          <w:sz w:val="24"/>
        </w:rPr>
        <w:t>Healthy Eating Index-2010</w:t>
      </w:r>
      <w:r w:rsidRPr="007D1D44">
        <w:rPr>
          <w:rFonts w:ascii="Times New Roman" w:hAnsi="Times New Roman"/>
          <w:sz w:val="24"/>
        </w:rPr>
        <w:t xml:space="preserve"> decile</w:t>
      </w:r>
      <w:bookmarkEnd w:id="0"/>
    </w:p>
    <w:p w:rsidR="001A6938" w:rsidRPr="00AA061D" w:rsidRDefault="001A6938" w:rsidP="001A69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894"/>
      </w:tblGrid>
      <w:tr w:rsidR="005E1A9E" w:rsidRPr="00094551" w:rsidTr="005E1A9E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bookmarkStart w:id="1" w:name="_GoBack"/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Dietary component </w:t>
            </w:r>
          </w:p>
        </w:tc>
        <w:tc>
          <w:tcPr>
            <w:tcW w:w="0" w:type="auto"/>
            <w:gridSpan w:val="10"/>
          </w:tcPr>
          <w:p w:rsidR="00CC0C3E" w:rsidRPr="005E1A9E" w:rsidRDefault="005E1A9E" w:rsidP="005E1A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HEI-2010</w:t>
            </w:r>
            <w:r w:rsidR="00CC0C3E"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Decile [mean (SE)]</w:t>
            </w:r>
          </w:p>
        </w:tc>
        <w:tc>
          <w:tcPr>
            <w:tcW w:w="0" w:type="auto"/>
          </w:tcPr>
          <w:p w:rsidR="00CC0C3E" w:rsidRPr="005E1A9E" w:rsidRDefault="00CC0C3E" w:rsidP="005E1A9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5E1A9E" w:rsidRPr="00094551" w:rsidTr="005E1A9E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0C3E" w:rsidRPr="005E1A9E" w:rsidRDefault="00CC0C3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6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  <w:r w:rsidRPr="005E1A9E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3E" w:rsidRPr="005E1A9E" w:rsidRDefault="00CC0C3E" w:rsidP="005E1A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b/>
                <w:sz w:val="16"/>
                <w:szCs w:val="18"/>
              </w:rPr>
              <w:t>p-value</w:t>
            </w:r>
          </w:p>
        </w:tc>
      </w:tr>
      <w:tr w:rsidR="005E1A9E" w:rsidRPr="00094551" w:rsidTr="005E1A9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i/>
                <w:sz w:val="16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CC0C3E" w:rsidP="005E1A9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E1A9E" w:rsidRPr="00094551" w:rsidTr="005E1A9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Total calories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2305 (41)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2368 (38)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2380 (38)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2446 (50)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2361 (40)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2401 (43)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2287 (41)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2286 (52)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2164 (45)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E1A9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2082 (40)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CC0C3E" w:rsidP="005E1A9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5E1A9E" w:rsidRPr="00094551" w:rsidTr="00CC0C3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444771" w:rsidRDefault="0044477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Total fat</w:t>
            </w:r>
            <w:r w:rsidR="00A910C8">
              <w:rPr>
                <w:rFonts w:ascii="Times New Roman" w:hAnsi="Times New Roman" w:cs="Times New Roman"/>
                <w:sz w:val="16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44477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86.1 (2.2)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88.7 (1.7)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90.7 (1.6)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92.4 (2.1)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90.9 (1.9)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91.6 (2.1)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86.5 (2.0)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85.3 (2.1)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80.8 (1.8)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77.2 (2.3)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576397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5E1A9E" w:rsidRPr="00094551" w:rsidTr="00CC0C3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444771" w:rsidRDefault="0044477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Total sugars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154.4 (4.0)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152.1 (4.5)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146.7 (3.9)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142.6 (4.1)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133.1 (3.9)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128.4 (4.2)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122.2 (3.8)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123.4 (3.9)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117.0 (4.0)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117.3 (2.6)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771" w:rsidRPr="00094551" w:rsidRDefault="005C4C3A" w:rsidP="00576397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5E1A9E" w:rsidRPr="00094551" w:rsidTr="005E1A9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CC0C3E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 xml:space="preserve">Total milk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131.9 (7.6)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171.8 (15.7)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198.3 (10.8)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214.2 (14.4)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239.4 (14.0)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252.9 (18.5)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248.2 (14.4)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276.5 (19.8)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254.6 (18.0)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283.0 (16.1)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C3E" w:rsidRPr="005E1A9E" w:rsidRDefault="005C4C3A" w:rsidP="005E1A9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5E1A9E" w:rsidRPr="00094551" w:rsidTr="005E1A9E">
        <w:tc>
          <w:tcPr>
            <w:tcW w:w="0" w:type="auto"/>
          </w:tcPr>
          <w:p w:rsidR="00CC0C3E" w:rsidRPr="005E1A9E" w:rsidRDefault="00CC0C3E" w:rsidP="00A179C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Whole milk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49.7 (4.2)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75.6 (10.8)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76.8 (6.4)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80.7 (6.5)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89.7 (10.4)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73.6 (7.2)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74.5 (6.1)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87.4 (10.7)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57.2 (4.5)</w:t>
            </w:r>
          </w:p>
        </w:tc>
        <w:tc>
          <w:tcPr>
            <w:tcW w:w="0" w:type="auto"/>
          </w:tcPr>
          <w:p w:rsidR="00CC0C3E" w:rsidRPr="005E1A9E" w:rsidRDefault="005C4C3A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44.6 (4.6)</w:t>
            </w:r>
          </w:p>
        </w:tc>
        <w:tc>
          <w:tcPr>
            <w:tcW w:w="0" w:type="auto"/>
          </w:tcPr>
          <w:p w:rsidR="00CC0C3E" w:rsidRPr="005E1A9E" w:rsidRDefault="005C4C3A" w:rsidP="005E1A9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0.14</w:t>
            </w:r>
          </w:p>
        </w:tc>
      </w:tr>
      <w:tr w:rsidR="005E1A9E" w:rsidRPr="00094551" w:rsidTr="005E1A9E">
        <w:tc>
          <w:tcPr>
            <w:tcW w:w="0" w:type="auto"/>
          </w:tcPr>
          <w:p w:rsidR="00CC0C3E" w:rsidRPr="005E1A9E" w:rsidRDefault="00CC0C3E" w:rsidP="00A179C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2% milk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34.5 (4.6)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41.3 (4.8)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69.6 (7.6)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74.5 (9.3)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77.8 (9.4)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73.9 (10.5)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81.3 (11.3)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82.9 (8.9)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73.1 (10.2)</w:t>
            </w:r>
          </w:p>
        </w:tc>
        <w:tc>
          <w:tcPr>
            <w:tcW w:w="0" w:type="auto"/>
          </w:tcPr>
          <w:p w:rsidR="00CC0C3E" w:rsidRPr="005E1A9E" w:rsidRDefault="00F44EB1" w:rsidP="00A179C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62.6 (8.1)</w:t>
            </w:r>
          </w:p>
        </w:tc>
        <w:tc>
          <w:tcPr>
            <w:tcW w:w="0" w:type="auto"/>
          </w:tcPr>
          <w:p w:rsidR="00CC0C3E" w:rsidRPr="005E1A9E" w:rsidRDefault="00F44EB1" w:rsidP="005E1A9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1% milk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13.3 (3.5)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13.3 (5.0)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9.1 (1.1)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11.8 (2.3)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22.6 (4.0)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46.9 (10.0)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29.6 (4.7)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32.3 (5.1)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37.8 (6.3)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39.1 (9.4)</w:t>
            </w:r>
          </w:p>
        </w:tc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Skim milk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34.4 (3.1)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41.8 (5.8)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42.7 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47.2 (9.0)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49.4 (7.8)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58.5 (10.1)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62.8 (7.7)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73.9 (10.5)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86.5 (12.2)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136.7 (12.2)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Butter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2.6 (0.4)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2.2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2.2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1.9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2.2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2.0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1.9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1.7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1.6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1.1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 xml:space="preserve">Cheese 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50.4 (2.9)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45.0 (2.5)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37.4 (2.3)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37.7 (2.1)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34.4 (1.7)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33.8 (1.8)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28.7 (1.8)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33.9 (2.8)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25.1 (1.9)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22.5 (1.6)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Yogurt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2.9 (0.9)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4.5 (1.6)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4.4 (1.2)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4.6 (1.1)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7.2 (2.0)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8.5 (2.1)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14.6 (2.6)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10.3 (1.7)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15.2 (1.8)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24.9 (3.2)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Eggs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21.7 (1.6)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23.5 (1.6)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25.7 (1.9)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27.0 (1.7)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27.7 (1.7)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25.9 (1.8)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26.7 (1.7)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26.2 (1.9)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28.9 (1.9)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23.1 (2.2)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0.14</w:t>
            </w:r>
          </w:p>
        </w:tc>
      </w:tr>
      <w:tr w:rsidR="00F44EB1" w:rsidRPr="00094551" w:rsidTr="005E1A9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Corn flour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12.0 (1.3)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12.7 (1.0)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13.1 (1.0)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13.1 (1.1)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13.2 (1.0)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15.1 (1.1)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12.5 (1.1)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14.1 (1.2)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13.2 (1.0)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10.1 (0.7)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EC0905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0.69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Sweet corn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8.6 (2.1)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14.5 (3.4)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18.8 (4.7)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24.1 (4.5)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22.9 (3.5)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25.6 (4.0)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28.2 (5.4 )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27.7 (5.1)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24.5 (3.4)</w:t>
            </w:r>
          </w:p>
        </w:tc>
        <w:tc>
          <w:tcPr>
            <w:tcW w:w="0" w:type="auto"/>
          </w:tcPr>
          <w:p w:rsidR="00F44EB1" w:rsidRPr="005E1A9E" w:rsidRDefault="00EC0905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34.1 (6.6)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0.001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Rice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7.0 (1.1)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8.7 (1.1)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8.4 (0.7)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10.5 (1.3)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10.4 (1.2)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12.5 (1.4)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18.5 (2.3)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14.2 (1.6)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15.5 (1.9)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13.3 (1.2)</w:t>
            </w:r>
          </w:p>
        </w:tc>
        <w:tc>
          <w:tcPr>
            <w:tcW w:w="0" w:type="auto"/>
          </w:tcPr>
          <w:p w:rsidR="00F44EB1" w:rsidRPr="005E1A9E" w:rsidRDefault="00162FBF" w:rsidP="00F44EB1">
            <w:pPr>
              <w:tabs>
                <w:tab w:val="left" w:pos="348"/>
              </w:tabs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Wheat flour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123.5 (3.1)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111.2 (3.8)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104.6 (2.8)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105.2 (3.4)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162FBF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97.6 (2.6)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97.9 (3.2)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162FBF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85.4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92.5 (3.8)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79.0 (2.8)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67.0 (2.2)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Total meat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145.9 (6.0)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163.2 (5.5)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170.9 (5.7)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194.9 (7.4)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183.5 (5.4)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192.6 (6.7)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170.8 (6.3)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149.7 (6.2)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151.6 (5.6)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132.4 (7.6)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EB1" w:rsidRPr="005E1A9E" w:rsidRDefault="00B411B2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0.002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Beef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70.9 (4.4)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68.3 (3.9)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70.2 (4.3)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83.7 (4.7)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78.9 (5.3)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75.2 (4.4)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67.4 (5.0)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57.3 (4.4)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47.5 (2.9)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38.5 (3.3)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Pork</w:t>
            </w:r>
          </w:p>
        </w:tc>
        <w:tc>
          <w:tcPr>
            <w:tcW w:w="0" w:type="auto"/>
          </w:tcPr>
          <w:p w:rsidR="00F44EB1" w:rsidRPr="005E1A9E" w:rsidRDefault="00B411B2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38.5 (2.7)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46.5 (3.7)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33.7 (2.3)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41.4 (3.1)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38.5 (3.0)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39.4 (3.5)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32.8 (3.0)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26.3 (2.7)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21.8 (2.5)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17.3 (2.6)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</w:tcPr>
          <w:p w:rsidR="00F44EB1" w:rsidRPr="005E1A9E" w:rsidRDefault="00F44EB1" w:rsidP="00F44EB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 xml:space="preserve">Chicken 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32.0 (3.3)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43.3 (3.3)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60.9 (4.1)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62.8 (4.9)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58.8 (3.8)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66.4 (3.8)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61.5 (3.9)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58.9 (3.8)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72.1 (4.6)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68.0 (6.1)</w:t>
            </w:r>
          </w:p>
        </w:tc>
        <w:tc>
          <w:tcPr>
            <w:tcW w:w="0" w:type="auto"/>
          </w:tcPr>
          <w:p w:rsidR="00F44EB1" w:rsidRPr="005E1A9E" w:rsidRDefault="00767A43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ind w:left="180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4.5 (1.0)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5.2 (0.8)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6.0 (1.3)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7.0 (1.0)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7.4 (1.9)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11.6 (2.8)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9.1 (1.0)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7.2 (1.7)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10.2 (1.4)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8.7 (1.4)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767A43">
            <w:pPr>
              <w:tabs>
                <w:tab w:val="left" w:pos="227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ab/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Soy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0.3 (0.04)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0.9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0.6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0.6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0.9 (0.2)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1.5 (0.5)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1.3 (0.3)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2.5 (0.6)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4.6 (0.9)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7.3 (1.2)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F44EB1" w:rsidRPr="00094551" w:rsidTr="005E1A9E"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F44EB1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 xml:space="preserve">Vegetables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239.7 (10.8)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301.8 (10.9)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329.3 (13.4)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160.2 (12.1)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767A43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360.0 (11.8)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6F130B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392.1 (12.9)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6F130B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380.2 (12.1)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6F130B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419.0 (17.4)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6F130B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379.5 (14.9)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6F130B" w:rsidP="00F44EB1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402.7 (11.7)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F44EB1" w:rsidRPr="005E1A9E" w:rsidRDefault="006F130B" w:rsidP="00F44EB1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  <w:tr w:rsidR="006F130B" w:rsidRPr="00094551" w:rsidTr="005E1A9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E1A9E">
              <w:rPr>
                <w:rFonts w:ascii="Times New Roman" w:hAnsi="Times New Roman" w:cs="Times New Roman"/>
                <w:sz w:val="16"/>
                <w:szCs w:val="18"/>
              </w:rPr>
              <w:t>Fruit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72.0 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121.9 (12.2)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167.3 (12.1)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233.4 (11.3)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232.9 (13.8)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306.4 (20.6)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336.1 (20.6)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419.5 (29.6)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519.3 (31.3)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623.0 (24.9)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0B" w:rsidRPr="005E1A9E" w:rsidRDefault="006F130B" w:rsidP="006F130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&lt;0.001</w:t>
            </w:r>
          </w:p>
        </w:tc>
      </w:tr>
    </w:tbl>
    <w:bookmarkEnd w:id="1"/>
    <w:p w:rsidR="00E014EE" w:rsidRDefault="001A6938" w:rsidP="001A6938">
      <w:pPr>
        <w:spacing w:before="120" w:after="200" w:line="360" w:lineRule="auto"/>
        <w:rPr>
          <w:rFonts w:ascii="Times New Roman" w:hAnsi="Times New Roman" w:cs="Times New Roman"/>
          <w:sz w:val="20"/>
          <w:szCs w:val="20"/>
        </w:rPr>
      </w:pPr>
      <w:r w:rsidRPr="0091573E">
        <w:rPr>
          <w:rFonts w:ascii="Times New Roman" w:hAnsi="Times New Roman" w:cs="Times New Roman"/>
          <w:sz w:val="20"/>
          <w:szCs w:val="20"/>
        </w:rPr>
        <w:t>Note: Total calories are reported in kilocalories. All dietary components are in grams. “Vegetables” category excludes sweet corn.</w:t>
      </w:r>
      <w:r w:rsidR="001C7591">
        <w:rPr>
          <w:rFonts w:ascii="Times New Roman" w:hAnsi="Times New Roman" w:cs="Times New Roman"/>
          <w:sz w:val="20"/>
          <w:szCs w:val="20"/>
        </w:rPr>
        <w:t xml:space="preserve"> HEI-2010 is the Healthy Eating Index – 2010.</w:t>
      </w:r>
      <w:r w:rsidR="00982E16">
        <w:rPr>
          <w:rFonts w:ascii="Times New Roman" w:hAnsi="Times New Roman" w:cs="Times New Roman"/>
          <w:sz w:val="20"/>
          <w:szCs w:val="20"/>
        </w:rPr>
        <w:t xml:space="preserve"> </w:t>
      </w:r>
      <w:r w:rsidR="005E1A9E">
        <w:rPr>
          <w:rFonts w:ascii="Times New Roman" w:hAnsi="Times New Roman" w:cs="Times New Roman"/>
          <w:sz w:val="20"/>
          <w:szCs w:val="20"/>
        </w:rPr>
        <w:t>HEI-2010</w:t>
      </w:r>
      <w:r w:rsidRPr="0091573E">
        <w:rPr>
          <w:rFonts w:ascii="Times New Roman" w:hAnsi="Times New Roman" w:cs="Times New Roman"/>
          <w:sz w:val="20"/>
          <w:szCs w:val="20"/>
        </w:rPr>
        <w:t xml:space="preserve"> Deciles are broken down as follows: 1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E1A9E">
        <w:rPr>
          <w:rFonts w:ascii="Times New Roman" w:hAnsi="Times New Roman" w:cs="Times New Roman"/>
          <w:sz w:val="20"/>
          <w:szCs w:val="20"/>
        </w:rPr>
        <w:t xml:space="preserve"> (&lt;28.4588</w:t>
      </w:r>
      <w:r w:rsidRPr="0091573E">
        <w:rPr>
          <w:rFonts w:ascii="Times New Roman" w:hAnsi="Times New Roman" w:cs="Times New Roman"/>
          <w:sz w:val="20"/>
          <w:szCs w:val="20"/>
        </w:rPr>
        <w:t>); 2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5E1A9E">
        <w:rPr>
          <w:rFonts w:ascii="Times New Roman" w:hAnsi="Times New Roman" w:cs="Times New Roman"/>
          <w:sz w:val="20"/>
          <w:szCs w:val="20"/>
        </w:rPr>
        <w:t>28.4588 – 33.5201</w:t>
      </w:r>
      <w:r w:rsidRPr="0091573E">
        <w:rPr>
          <w:rFonts w:ascii="Times New Roman" w:hAnsi="Times New Roman" w:cs="Times New Roman"/>
          <w:sz w:val="20"/>
          <w:szCs w:val="20"/>
        </w:rPr>
        <w:t>); 3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5E1A9E">
        <w:rPr>
          <w:rFonts w:ascii="Times New Roman" w:hAnsi="Times New Roman" w:cs="Times New Roman"/>
          <w:sz w:val="20"/>
          <w:szCs w:val="20"/>
        </w:rPr>
        <w:t>33.5201 – 37.6966</w:t>
      </w:r>
      <w:r w:rsidRPr="0091573E">
        <w:rPr>
          <w:rFonts w:ascii="Times New Roman" w:hAnsi="Times New Roman" w:cs="Times New Roman"/>
          <w:sz w:val="20"/>
          <w:szCs w:val="20"/>
        </w:rPr>
        <w:t>); 4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91573E">
        <w:rPr>
          <w:rFonts w:ascii="Times New Roman" w:hAnsi="Times New Roman" w:cs="Times New Roman"/>
          <w:sz w:val="20"/>
          <w:szCs w:val="20"/>
        </w:rPr>
        <w:t>(</w:t>
      </w:r>
      <w:r w:rsidR="005E1A9E">
        <w:rPr>
          <w:rFonts w:ascii="Times New Roman" w:hAnsi="Times New Roman" w:cs="Times New Roman"/>
          <w:sz w:val="20"/>
          <w:szCs w:val="20"/>
        </w:rPr>
        <w:t>37.6966</w:t>
      </w:r>
      <w:r w:rsidRPr="0091573E">
        <w:rPr>
          <w:rFonts w:ascii="Times New Roman" w:hAnsi="Times New Roman" w:cs="Times New Roman"/>
          <w:sz w:val="20"/>
          <w:szCs w:val="20"/>
        </w:rPr>
        <w:t xml:space="preserve"> – </w:t>
      </w:r>
      <w:r w:rsidR="005E1A9E">
        <w:rPr>
          <w:rFonts w:ascii="Times New Roman" w:hAnsi="Times New Roman" w:cs="Times New Roman"/>
          <w:sz w:val="20"/>
          <w:szCs w:val="20"/>
        </w:rPr>
        <w:t>41.1847</w:t>
      </w:r>
      <w:r w:rsidRPr="0091573E">
        <w:rPr>
          <w:rFonts w:ascii="Times New Roman" w:hAnsi="Times New Roman" w:cs="Times New Roman"/>
          <w:sz w:val="20"/>
          <w:szCs w:val="20"/>
        </w:rPr>
        <w:t>); 5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5E1A9E">
        <w:rPr>
          <w:rFonts w:ascii="Times New Roman" w:hAnsi="Times New Roman" w:cs="Times New Roman"/>
          <w:sz w:val="20"/>
          <w:szCs w:val="20"/>
        </w:rPr>
        <w:t>41.1847</w:t>
      </w:r>
      <w:r w:rsidRPr="0091573E">
        <w:rPr>
          <w:rFonts w:ascii="Times New Roman" w:hAnsi="Times New Roman" w:cs="Times New Roman"/>
          <w:sz w:val="20"/>
          <w:szCs w:val="20"/>
        </w:rPr>
        <w:t xml:space="preserve"> – </w:t>
      </w:r>
      <w:r w:rsidR="00AC39A3">
        <w:rPr>
          <w:rFonts w:ascii="Times New Roman" w:hAnsi="Times New Roman" w:cs="Times New Roman"/>
          <w:sz w:val="20"/>
          <w:szCs w:val="20"/>
        </w:rPr>
        <w:t>45.0942</w:t>
      </w:r>
      <w:r w:rsidRPr="0091573E">
        <w:rPr>
          <w:rFonts w:ascii="Times New Roman" w:hAnsi="Times New Roman" w:cs="Times New Roman"/>
          <w:sz w:val="20"/>
          <w:szCs w:val="20"/>
        </w:rPr>
        <w:t>); 6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AC39A3">
        <w:rPr>
          <w:rFonts w:ascii="Times New Roman" w:hAnsi="Times New Roman" w:cs="Times New Roman"/>
          <w:sz w:val="20"/>
          <w:szCs w:val="20"/>
        </w:rPr>
        <w:t>45.0942</w:t>
      </w:r>
      <w:r w:rsidRPr="0091573E">
        <w:rPr>
          <w:rFonts w:ascii="Times New Roman" w:hAnsi="Times New Roman" w:cs="Times New Roman"/>
          <w:sz w:val="20"/>
          <w:szCs w:val="20"/>
        </w:rPr>
        <w:t xml:space="preserve"> – </w:t>
      </w:r>
      <w:r w:rsidR="00AC39A3">
        <w:rPr>
          <w:rFonts w:ascii="Times New Roman" w:hAnsi="Times New Roman" w:cs="Times New Roman"/>
          <w:sz w:val="20"/>
          <w:szCs w:val="20"/>
        </w:rPr>
        <w:t>48.8289</w:t>
      </w:r>
      <w:r w:rsidRPr="0091573E">
        <w:rPr>
          <w:rFonts w:ascii="Times New Roman" w:hAnsi="Times New Roman" w:cs="Times New Roman"/>
          <w:sz w:val="20"/>
          <w:szCs w:val="20"/>
        </w:rPr>
        <w:t>); 7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AC39A3">
        <w:rPr>
          <w:rFonts w:ascii="Times New Roman" w:hAnsi="Times New Roman" w:cs="Times New Roman"/>
          <w:sz w:val="20"/>
          <w:szCs w:val="20"/>
        </w:rPr>
        <w:t>48.8289</w:t>
      </w:r>
      <w:r w:rsidRPr="0091573E">
        <w:rPr>
          <w:rFonts w:ascii="Times New Roman" w:hAnsi="Times New Roman" w:cs="Times New Roman"/>
          <w:sz w:val="20"/>
          <w:szCs w:val="20"/>
        </w:rPr>
        <w:t xml:space="preserve"> – </w:t>
      </w:r>
      <w:r w:rsidR="00AC39A3">
        <w:rPr>
          <w:rFonts w:ascii="Times New Roman" w:hAnsi="Times New Roman" w:cs="Times New Roman"/>
          <w:sz w:val="20"/>
          <w:szCs w:val="20"/>
        </w:rPr>
        <w:t>52.9546</w:t>
      </w:r>
      <w:r w:rsidRPr="0091573E">
        <w:rPr>
          <w:rFonts w:ascii="Times New Roman" w:hAnsi="Times New Roman" w:cs="Times New Roman"/>
          <w:sz w:val="20"/>
          <w:szCs w:val="20"/>
        </w:rPr>
        <w:t>); 8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AC39A3">
        <w:rPr>
          <w:rFonts w:ascii="Times New Roman" w:hAnsi="Times New Roman" w:cs="Times New Roman"/>
          <w:sz w:val="20"/>
          <w:szCs w:val="20"/>
        </w:rPr>
        <w:t>52.9546</w:t>
      </w:r>
      <w:r w:rsidRPr="0091573E">
        <w:rPr>
          <w:rFonts w:ascii="Times New Roman" w:hAnsi="Times New Roman" w:cs="Times New Roman"/>
          <w:sz w:val="20"/>
          <w:szCs w:val="20"/>
        </w:rPr>
        <w:t xml:space="preserve"> – </w:t>
      </w:r>
      <w:r w:rsidR="00AC39A3">
        <w:rPr>
          <w:rFonts w:ascii="Times New Roman" w:hAnsi="Times New Roman" w:cs="Times New Roman"/>
          <w:sz w:val="20"/>
          <w:szCs w:val="20"/>
        </w:rPr>
        <w:t>57.7242</w:t>
      </w:r>
      <w:r w:rsidRPr="0091573E">
        <w:rPr>
          <w:rFonts w:ascii="Times New Roman" w:hAnsi="Times New Roman" w:cs="Times New Roman"/>
          <w:sz w:val="20"/>
          <w:szCs w:val="20"/>
        </w:rPr>
        <w:t>); 9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1573E">
        <w:rPr>
          <w:rFonts w:ascii="Times New Roman" w:hAnsi="Times New Roman" w:cs="Times New Roman"/>
          <w:sz w:val="20"/>
          <w:szCs w:val="20"/>
        </w:rPr>
        <w:t xml:space="preserve"> (</w:t>
      </w:r>
      <w:r w:rsidR="00AC39A3">
        <w:rPr>
          <w:rFonts w:ascii="Times New Roman" w:hAnsi="Times New Roman" w:cs="Times New Roman"/>
          <w:sz w:val="20"/>
          <w:szCs w:val="20"/>
        </w:rPr>
        <w:t>57.7242</w:t>
      </w:r>
      <w:r w:rsidRPr="0091573E">
        <w:rPr>
          <w:rFonts w:ascii="Times New Roman" w:hAnsi="Times New Roman" w:cs="Times New Roman"/>
          <w:sz w:val="20"/>
          <w:szCs w:val="20"/>
        </w:rPr>
        <w:t xml:space="preserve"> – </w:t>
      </w:r>
      <w:r w:rsidR="00AC39A3">
        <w:rPr>
          <w:rFonts w:ascii="Times New Roman" w:hAnsi="Times New Roman" w:cs="Times New Roman"/>
          <w:sz w:val="20"/>
          <w:szCs w:val="20"/>
        </w:rPr>
        <w:t>65.3374</w:t>
      </w:r>
      <w:r w:rsidRPr="0091573E">
        <w:rPr>
          <w:rFonts w:ascii="Times New Roman" w:hAnsi="Times New Roman" w:cs="Times New Roman"/>
          <w:sz w:val="20"/>
          <w:szCs w:val="20"/>
        </w:rPr>
        <w:t>); 10</w:t>
      </w:r>
      <w:r w:rsidRPr="009157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1573E">
        <w:rPr>
          <w:rFonts w:ascii="Times New Roman" w:hAnsi="Times New Roman" w:cs="Times New Roman"/>
          <w:sz w:val="20"/>
          <w:szCs w:val="20"/>
        </w:rPr>
        <w:t xml:space="preserve"> (&gt;</w:t>
      </w:r>
      <w:r w:rsidR="005E1A9E">
        <w:rPr>
          <w:rFonts w:ascii="Times New Roman" w:hAnsi="Times New Roman" w:cs="Times New Roman"/>
          <w:sz w:val="20"/>
          <w:szCs w:val="20"/>
        </w:rPr>
        <w:t>65.3374</w:t>
      </w:r>
      <w:r>
        <w:rPr>
          <w:rFonts w:ascii="Times New Roman" w:hAnsi="Times New Roman" w:cs="Times New Roman"/>
          <w:sz w:val="20"/>
          <w:szCs w:val="20"/>
        </w:rPr>
        <w:t>).</w:t>
      </w:r>
      <w:r w:rsidR="00094551">
        <w:rPr>
          <w:rFonts w:ascii="Times New Roman" w:hAnsi="Times New Roman" w:cs="Times New Roman"/>
          <w:sz w:val="20"/>
          <w:szCs w:val="20"/>
        </w:rPr>
        <w:t xml:space="preserve"> P-values are for overall trend (F test). </w:t>
      </w:r>
    </w:p>
    <w:sectPr w:rsidR="00E014EE" w:rsidSect="001A6938">
      <w:headerReference w:type="even" r:id="rId7"/>
      <w:footerReference w:type="even" r:id="rId8"/>
      <w:pgSz w:w="15840" w:h="12240" w:orient="landscape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7A" w:rsidRDefault="00303D21">
      <w:r>
        <w:separator/>
      </w:r>
    </w:p>
  </w:endnote>
  <w:endnote w:type="continuationSeparator" w:id="0">
    <w:p w:rsidR="00AC647A" w:rsidRDefault="003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3E" w:rsidRDefault="001A6938" w:rsidP="00A179C1">
    <w:pPr>
      <w:pStyle w:val="Footer"/>
      <w:framePr w:wrap="around" w:vAnchor="text" w:hAnchor="margin" w:xAlign="center" w:y="1"/>
      <w:rPr>
        <w:rStyle w:val="PageNumber"/>
        <w:rFonts w:asciiTheme="minorHAnsi" w:eastAsiaTheme="minorHAnsi" w:hAnsiTheme="minorHAnsi" w:cstheme="minorBidi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63E" w:rsidRDefault="006F1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7A" w:rsidRDefault="00303D21">
      <w:r>
        <w:separator/>
      </w:r>
    </w:p>
  </w:footnote>
  <w:footnote w:type="continuationSeparator" w:id="0">
    <w:p w:rsidR="00AC647A" w:rsidRDefault="00303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3E" w:rsidRDefault="001A6938">
    <w:pPr>
      <w:pStyle w:val="Header"/>
      <w:framePr w:wrap="around" w:vAnchor="text" w:hAnchor="margin" w:xAlign="right" w:y="1"/>
      <w:rPr>
        <w:rStyle w:val="PageNumber"/>
        <w:rFonts w:asciiTheme="minorHAnsi" w:eastAsiaTheme="minorHAnsi" w:hAnsiTheme="minorHAnsi" w:cstheme="minorBidi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63E" w:rsidRDefault="006F130B" w:rsidP="00A179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449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E804A2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960DD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E1481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003B7E32"/>
    <w:multiLevelType w:val="hybridMultilevel"/>
    <w:tmpl w:val="CFEE6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82F5F"/>
    <w:multiLevelType w:val="hybridMultilevel"/>
    <w:tmpl w:val="29FAA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632A2"/>
    <w:multiLevelType w:val="hybridMultilevel"/>
    <w:tmpl w:val="EB80427E"/>
    <w:lvl w:ilvl="0" w:tplc="CA6AC9DE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9761C08"/>
    <w:multiLevelType w:val="hybridMultilevel"/>
    <w:tmpl w:val="10ECACB0"/>
    <w:lvl w:ilvl="0" w:tplc="BBAA0690">
      <w:start w:val="17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" w:hint="default"/>
      </w:rPr>
    </w:lvl>
  </w:abstractNum>
  <w:abstractNum w:abstractNumId="8" w15:restartNumberingAfterBreak="0">
    <w:nsid w:val="09F47922"/>
    <w:multiLevelType w:val="hybridMultilevel"/>
    <w:tmpl w:val="B05EB49A"/>
    <w:lvl w:ilvl="0" w:tplc="34422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06146"/>
    <w:multiLevelType w:val="hybridMultilevel"/>
    <w:tmpl w:val="0ECE6C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8C5"/>
    <w:multiLevelType w:val="hybridMultilevel"/>
    <w:tmpl w:val="68B6A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871E8"/>
    <w:multiLevelType w:val="hybridMultilevel"/>
    <w:tmpl w:val="27D688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5717FA"/>
    <w:multiLevelType w:val="hybridMultilevel"/>
    <w:tmpl w:val="0CC0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63D2E"/>
    <w:multiLevelType w:val="hybridMultilevel"/>
    <w:tmpl w:val="D3D2C42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D753D2"/>
    <w:multiLevelType w:val="hybridMultilevel"/>
    <w:tmpl w:val="1884E1C6"/>
    <w:lvl w:ilvl="0" w:tplc="E3CA611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E3149"/>
    <w:multiLevelType w:val="hybridMultilevel"/>
    <w:tmpl w:val="F7C25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0E619A"/>
    <w:multiLevelType w:val="hybridMultilevel"/>
    <w:tmpl w:val="84D4391A"/>
    <w:lvl w:ilvl="0" w:tplc="DA2430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44708"/>
    <w:multiLevelType w:val="hybridMultilevel"/>
    <w:tmpl w:val="9F94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C4A12"/>
    <w:multiLevelType w:val="hybridMultilevel"/>
    <w:tmpl w:val="BD9CB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00B22"/>
    <w:multiLevelType w:val="multilevel"/>
    <w:tmpl w:val="A5286694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742518B"/>
    <w:multiLevelType w:val="hybridMultilevel"/>
    <w:tmpl w:val="31FC1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DB2695"/>
    <w:multiLevelType w:val="hybridMultilevel"/>
    <w:tmpl w:val="369C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869AB"/>
    <w:multiLevelType w:val="hybridMultilevel"/>
    <w:tmpl w:val="3A682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1AB1"/>
    <w:multiLevelType w:val="hybridMultilevel"/>
    <w:tmpl w:val="5BCAC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B5711F"/>
    <w:multiLevelType w:val="hybridMultilevel"/>
    <w:tmpl w:val="ECFAC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0550"/>
    <w:multiLevelType w:val="hybridMultilevel"/>
    <w:tmpl w:val="3A8C5822"/>
    <w:lvl w:ilvl="0" w:tplc="16D8CF8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A255DDD"/>
    <w:multiLevelType w:val="multilevel"/>
    <w:tmpl w:val="141007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7C764D"/>
    <w:multiLevelType w:val="hybridMultilevel"/>
    <w:tmpl w:val="355A3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F150E"/>
    <w:multiLevelType w:val="hybridMultilevel"/>
    <w:tmpl w:val="189692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37A4C"/>
    <w:multiLevelType w:val="hybridMultilevel"/>
    <w:tmpl w:val="32680B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BC6620"/>
    <w:multiLevelType w:val="hybridMultilevel"/>
    <w:tmpl w:val="BB2C0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46D4"/>
    <w:multiLevelType w:val="hybridMultilevel"/>
    <w:tmpl w:val="E4148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B76996"/>
    <w:multiLevelType w:val="multilevel"/>
    <w:tmpl w:val="E8AA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FA1659"/>
    <w:multiLevelType w:val="hybridMultilevel"/>
    <w:tmpl w:val="4DFE6E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FA31D3"/>
    <w:multiLevelType w:val="hybridMultilevel"/>
    <w:tmpl w:val="315C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7D65EF"/>
    <w:multiLevelType w:val="hybridMultilevel"/>
    <w:tmpl w:val="AE740EAA"/>
    <w:lvl w:ilvl="0" w:tplc="0C2AE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4CE6"/>
    <w:multiLevelType w:val="hybridMultilevel"/>
    <w:tmpl w:val="949A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E1944"/>
    <w:multiLevelType w:val="hybridMultilevel"/>
    <w:tmpl w:val="DE2CE4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3A04"/>
    <w:multiLevelType w:val="hybridMultilevel"/>
    <w:tmpl w:val="B5E45DF4"/>
    <w:lvl w:ilvl="0" w:tplc="0C2AEB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71D1C"/>
    <w:multiLevelType w:val="hybridMultilevel"/>
    <w:tmpl w:val="CDCA3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D5C5F"/>
    <w:multiLevelType w:val="hybridMultilevel"/>
    <w:tmpl w:val="FB5A4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90447F"/>
    <w:multiLevelType w:val="hybridMultilevel"/>
    <w:tmpl w:val="EAD44CB0"/>
    <w:lvl w:ilvl="0" w:tplc="A206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30C"/>
    <w:multiLevelType w:val="hybridMultilevel"/>
    <w:tmpl w:val="E452B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2C7DAF"/>
    <w:multiLevelType w:val="hybridMultilevel"/>
    <w:tmpl w:val="F80EC8EA"/>
    <w:lvl w:ilvl="0" w:tplc="0C2AE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76C13"/>
    <w:multiLevelType w:val="hybridMultilevel"/>
    <w:tmpl w:val="BBC2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10CC2"/>
    <w:multiLevelType w:val="hybridMultilevel"/>
    <w:tmpl w:val="39D64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A745E0"/>
    <w:multiLevelType w:val="hybridMultilevel"/>
    <w:tmpl w:val="C4F0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D7C3C"/>
    <w:multiLevelType w:val="hybridMultilevel"/>
    <w:tmpl w:val="A24CCFAE"/>
    <w:lvl w:ilvl="0" w:tplc="DAB84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41"/>
  </w:num>
  <w:num w:numId="4">
    <w:abstractNumId w:val="44"/>
  </w:num>
  <w:num w:numId="5">
    <w:abstractNumId w:val="3"/>
  </w:num>
  <w:num w:numId="6">
    <w:abstractNumId w:val="2"/>
  </w:num>
  <w:num w:numId="7">
    <w:abstractNumId w:val="1"/>
  </w:num>
  <w:num w:numId="8">
    <w:abstractNumId w:val="19"/>
  </w:num>
  <w:num w:numId="9">
    <w:abstractNumId w:val="35"/>
  </w:num>
  <w:num w:numId="10">
    <w:abstractNumId w:val="22"/>
  </w:num>
  <w:num w:numId="11">
    <w:abstractNumId w:val="42"/>
  </w:num>
  <w:num w:numId="12">
    <w:abstractNumId w:val="23"/>
  </w:num>
  <w:num w:numId="13">
    <w:abstractNumId w:val="15"/>
  </w:num>
  <w:num w:numId="14">
    <w:abstractNumId w:val="5"/>
  </w:num>
  <w:num w:numId="15">
    <w:abstractNumId w:val="20"/>
  </w:num>
  <w:num w:numId="16">
    <w:abstractNumId w:val="45"/>
  </w:num>
  <w:num w:numId="17">
    <w:abstractNumId w:val="31"/>
  </w:num>
  <w:num w:numId="18">
    <w:abstractNumId w:val="40"/>
  </w:num>
  <w:num w:numId="19">
    <w:abstractNumId w:val="34"/>
  </w:num>
  <w:num w:numId="20">
    <w:abstractNumId w:val="14"/>
  </w:num>
  <w:num w:numId="21">
    <w:abstractNumId w:val="8"/>
  </w:num>
  <w:num w:numId="22">
    <w:abstractNumId w:val="6"/>
  </w:num>
  <w:num w:numId="23">
    <w:abstractNumId w:val="47"/>
  </w:num>
  <w:num w:numId="24">
    <w:abstractNumId w:val="46"/>
  </w:num>
  <w:num w:numId="25">
    <w:abstractNumId w:val="36"/>
  </w:num>
  <w:num w:numId="26">
    <w:abstractNumId w:val="43"/>
  </w:num>
  <w:num w:numId="27">
    <w:abstractNumId w:val="11"/>
  </w:num>
  <w:num w:numId="28">
    <w:abstractNumId w:val="38"/>
  </w:num>
  <w:num w:numId="29">
    <w:abstractNumId w:val="25"/>
  </w:num>
  <w:num w:numId="30">
    <w:abstractNumId w:val="30"/>
  </w:num>
  <w:num w:numId="31">
    <w:abstractNumId w:val="10"/>
  </w:num>
  <w:num w:numId="32">
    <w:abstractNumId w:val="17"/>
  </w:num>
  <w:num w:numId="33">
    <w:abstractNumId w:val="24"/>
  </w:num>
  <w:num w:numId="34">
    <w:abstractNumId w:val="13"/>
  </w:num>
  <w:num w:numId="35">
    <w:abstractNumId w:val="9"/>
  </w:num>
  <w:num w:numId="36">
    <w:abstractNumId w:val="37"/>
  </w:num>
  <w:num w:numId="37">
    <w:abstractNumId w:val="29"/>
  </w:num>
  <w:num w:numId="38">
    <w:abstractNumId w:val="18"/>
  </w:num>
  <w:num w:numId="39">
    <w:abstractNumId w:val="21"/>
  </w:num>
  <w:num w:numId="40">
    <w:abstractNumId w:val="0"/>
  </w:num>
  <w:num w:numId="41">
    <w:abstractNumId w:val="16"/>
  </w:num>
  <w:num w:numId="42">
    <w:abstractNumId w:val="12"/>
  </w:num>
  <w:num w:numId="43">
    <w:abstractNumId w:val="32"/>
  </w:num>
  <w:num w:numId="44">
    <w:abstractNumId w:val="33"/>
  </w:num>
  <w:num w:numId="45">
    <w:abstractNumId w:val="26"/>
  </w:num>
  <w:num w:numId="46">
    <w:abstractNumId w:val="4"/>
  </w:num>
  <w:num w:numId="47">
    <w:abstractNumId w:val="3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8"/>
    <w:rsid w:val="0003151F"/>
    <w:rsid w:val="00094551"/>
    <w:rsid w:val="001370F0"/>
    <w:rsid w:val="00162FBF"/>
    <w:rsid w:val="001A6938"/>
    <w:rsid w:val="001C7591"/>
    <w:rsid w:val="003021D5"/>
    <w:rsid w:val="00303D21"/>
    <w:rsid w:val="00444771"/>
    <w:rsid w:val="004F6D4A"/>
    <w:rsid w:val="00576397"/>
    <w:rsid w:val="005C4C3A"/>
    <w:rsid w:val="005E1A9E"/>
    <w:rsid w:val="005E5CC0"/>
    <w:rsid w:val="006F130B"/>
    <w:rsid w:val="007444BD"/>
    <w:rsid w:val="00767A43"/>
    <w:rsid w:val="008C280E"/>
    <w:rsid w:val="008F3E09"/>
    <w:rsid w:val="00982E16"/>
    <w:rsid w:val="00A910C8"/>
    <w:rsid w:val="00AC39A3"/>
    <w:rsid w:val="00AC647A"/>
    <w:rsid w:val="00B17FAD"/>
    <w:rsid w:val="00B411B2"/>
    <w:rsid w:val="00C43CB1"/>
    <w:rsid w:val="00CC0C3E"/>
    <w:rsid w:val="00E014EE"/>
    <w:rsid w:val="00EC0905"/>
    <w:rsid w:val="00F44EB1"/>
    <w:rsid w:val="00F57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65E21-1F75-4A4F-BCEC-F48711FF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38"/>
  </w:style>
  <w:style w:type="paragraph" w:styleId="Heading1">
    <w:name w:val="heading 1"/>
    <w:basedOn w:val="Normal"/>
    <w:link w:val="Heading1Char"/>
    <w:uiPriority w:val="9"/>
    <w:qFormat/>
    <w:rsid w:val="001A6938"/>
    <w:pPr>
      <w:numPr>
        <w:numId w:val="8"/>
      </w:num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1"/>
    <w:rsid w:val="001A6938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6938"/>
    <w:pPr>
      <w:keepNext/>
      <w:numPr>
        <w:ilvl w:val="2"/>
        <w:numId w:val="8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6938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1A6938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rsid w:val="001A693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rsid w:val="001A6938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1A6938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1A6938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38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rsid w:val="001A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9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6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1A693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1A693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1A69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1A6938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A693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rsid w:val="001A6938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938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A6938"/>
    <w:rPr>
      <w:b/>
    </w:rPr>
  </w:style>
  <w:style w:type="character" w:styleId="Hyperlink">
    <w:name w:val="Hyperlink"/>
    <w:basedOn w:val="DefaultParagraphFont"/>
    <w:uiPriority w:val="99"/>
    <w:rsid w:val="001A6938"/>
    <w:rPr>
      <w:color w:val="0000FF"/>
      <w:u w:val="single"/>
    </w:rPr>
  </w:style>
  <w:style w:type="paragraph" w:styleId="NormalWeb">
    <w:name w:val="Normal (Web)"/>
    <w:basedOn w:val="Normal"/>
    <w:uiPriority w:val="99"/>
    <w:rsid w:val="001A6938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CommentText">
    <w:name w:val="annotation text"/>
    <w:basedOn w:val="Normal"/>
    <w:link w:val="CommentTextChar"/>
    <w:rsid w:val="001A6938"/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6938"/>
    <w:rPr>
      <w:rFonts w:ascii="Times New Roman" w:eastAsia="Calibri" w:hAnsi="Times New Roman" w:cs="Times New Roman"/>
      <w:sz w:val="20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rsid w:val="001A6938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1A6938"/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SubjectChar">
    <w:name w:val="Comment Subject Char"/>
    <w:basedOn w:val="CommentTextChar"/>
    <w:link w:val="CommentSubject"/>
    <w:rsid w:val="001A6938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A6938"/>
    <w:pPr>
      <w:spacing w:after="200" w:line="276" w:lineRule="auto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A693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59"/>
    <w:rsid w:val="001A6938"/>
    <w:rPr>
      <w:rFonts w:ascii="Cambria" w:eastAsia="Calibri" w:hAnsi="Cambria" w:cs="Cambria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1A6938"/>
    <w:rPr>
      <w:rFonts w:ascii="Cambria" w:eastAsia="Calibri" w:hAnsi="Cambria" w:cs="Cambria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A6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6938"/>
    <w:rPr>
      <w:rFonts w:ascii="Courier New" w:eastAsia="Calibri" w:hAnsi="Courier New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1A69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A6938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693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1A6938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A6938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1A6938"/>
  </w:style>
  <w:style w:type="paragraph" w:customStyle="1" w:styleId="ColorfulShading-Accent11">
    <w:name w:val="Colorful Shading - Accent 11"/>
    <w:hidden/>
    <w:rsid w:val="001A6938"/>
    <w:rPr>
      <w:rFonts w:ascii="Calibri" w:eastAsia="Calibri" w:hAnsi="Calibri" w:cs="Calibri"/>
      <w:sz w:val="22"/>
      <w:szCs w:val="22"/>
    </w:rPr>
  </w:style>
  <w:style w:type="paragraph" w:customStyle="1" w:styleId="MediumList2-Accent21">
    <w:name w:val="Medium List 2 - Accent 21"/>
    <w:hidden/>
    <w:rsid w:val="001A6938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rsid w:val="001A6938"/>
    <w:rPr>
      <w:rFonts w:ascii="Calibri" w:eastAsia="Calibri" w:hAnsi="Calibri" w:cs="Calibri"/>
      <w:sz w:val="22"/>
      <w:szCs w:val="22"/>
    </w:rPr>
  </w:style>
  <w:style w:type="paragraph" w:customStyle="1" w:styleId="pagetitle">
    <w:name w:val="pagetitle"/>
    <w:basedOn w:val="Normal"/>
    <w:rsid w:val="001A6938"/>
    <w:pPr>
      <w:spacing w:beforeLines="1" w:afterLines="1"/>
    </w:pPr>
    <w:rPr>
      <w:rFonts w:ascii="Times" w:eastAsia="Calibri" w:hAnsi="Times" w:cs="Times New Roman"/>
      <w:sz w:val="20"/>
      <w:szCs w:val="20"/>
    </w:rPr>
  </w:style>
  <w:style w:type="paragraph" w:customStyle="1" w:styleId="regulartext">
    <w:name w:val="regulartext"/>
    <w:basedOn w:val="Normal"/>
    <w:rsid w:val="001A6938"/>
    <w:pPr>
      <w:spacing w:beforeLines="1" w:afterLines="1"/>
    </w:pPr>
    <w:rPr>
      <w:rFonts w:ascii="Times" w:eastAsia="Calibri" w:hAnsi="Times" w:cs="Times New Roman"/>
      <w:sz w:val="20"/>
      <w:szCs w:val="20"/>
    </w:rPr>
  </w:style>
  <w:style w:type="paragraph" w:customStyle="1" w:styleId="maininstructions">
    <w:name w:val="maininstructions"/>
    <w:basedOn w:val="Normal"/>
    <w:rsid w:val="001A6938"/>
    <w:pPr>
      <w:spacing w:beforeLines="1" w:afterLines="1"/>
    </w:pPr>
    <w:rPr>
      <w:rFonts w:ascii="Times" w:eastAsia="Calibri" w:hAnsi="Times" w:cs="Times New Roman"/>
      <w:sz w:val="20"/>
      <w:szCs w:val="20"/>
    </w:rPr>
  </w:style>
  <w:style w:type="paragraph" w:customStyle="1" w:styleId="bluetext">
    <w:name w:val="bluetext"/>
    <w:basedOn w:val="Normal"/>
    <w:rsid w:val="001A6938"/>
    <w:pPr>
      <w:spacing w:beforeLines="1" w:afterLines="1"/>
    </w:pPr>
    <w:rPr>
      <w:rFonts w:ascii="Times" w:eastAsia="Calibri" w:hAnsi="Times" w:cs="Times New Roman"/>
      <w:sz w:val="20"/>
      <w:szCs w:val="20"/>
    </w:rPr>
  </w:style>
  <w:style w:type="character" w:customStyle="1" w:styleId="Heading2Char1">
    <w:name w:val="Heading 2 Char1"/>
    <w:basedOn w:val="DefaultParagraphFont"/>
    <w:link w:val="Heading2"/>
    <w:rsid w:val="001A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Heading2"/>
    <w:qFormat/>
    <w:rsid w:val="001A6938"/>
  </w:style>
  <w:style w:type="paragraph" w:styleId="TableofFigures">
    <w:name w:val="table of figures"/>
    <w:basedOn w:val="Normal"/>
    <w:next w:val="Normal"/>
    <w:uiPriority w:val="99"/>
    <w:rsid w:val="001A6938"/>
    <w:pPr>
      <w:ind w:left="480" w:hanging="480"/>
    </w:pPr>
    <w:rPr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1A6938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1A6938"/>
    <w:pPr>
      <w:tabs>
        <w:tab w:val="right" w:leader="dot" w:pos="8630"/>
      </w:tabs>
      <w:ind w:left="240"/>
      <w:jc w:val="center"/>
    </w:pPr>
    <w:rPr>
      <w:b/>
      <w:smallCaps/>
      <w:noProof/>
      <w:sz w:val="28"/>
      <w:szCs w:val="22"/>
    </w:rPr>
  </w:style>
  <w:style w:type="paragraph" w:styleId="TOC3">
    <w:name w:val="toc 3"/>
    <w:basedOn w:val="Normal"/>
    <w:next w:val="Normal"/>
    <w:autoRedefine/>
    <w:uiPriority w:val="39"/>
    <w:rsid w:val="001A6938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1A6938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A6938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A6938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A6938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A6938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A6938"/>
    <w:pPr>
      <w:ind w:left="1920"/>
    </w:pPr>
    <w:rPr>
      <w:sz w:val="18"/>
      <w:szCs w:val="18"/>
    </w:rPr>
  </w:style>
  <w:style w:type="character" w:customStyle="1" w:styleId="BalloonTextChar1">
    <w:name w:val="Balloon Text Char1"/>
    <w:basedOn w:val="DefaultParagraphFont"/>
    <w:rsid w:val="001A69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A6938"/>
    <w:rPr>
      <w:sz w:val="18"/>
      <w:szCs w:val="18"/>
    </w:rPr>
  </w:style>
  <w:style w:type="character" w:customStyle="1" w:styleId="paragraph24847661">
    <w:name w:val="paragraph 24847661"/>
    <w:basedOn w:val="DefaultParagraphFont"/>
    <w:rsid w:val="001A6938"/>
  </w:style>
  <w:style w:type="character" w:customStyle="1" w:styleId="paragraph24847671">
    <w:name w:val="paragraph 24847671"/>
    <w:basedOn w:val="DefaultParagraphFont"/>
    <w:rsid w:val="001A6938"/>
  </w:style>
  <w:style w:type="character" w:styleId="Emphasis">
    <w:name w:val="Emphasis"/>
    <w:basedOn w:val="DefaultParagraphFont"/>
    <w:uiPriority w:val="20"/>
    <w:qFormat/>
    <w:rsid w:val="001A6938"/>
    <w:rPr>
      <w:i/>
      <w:iCs/>
    </w:rPr>
  </w:style>
  <w:style w:type="paragraph" w:styleId="ListParagraph">
    <w:name w:val="List Paragraph"/>
    <w:basedOn w:val="Normal"/>
    <w:qFormat/>
    <w:rsid w:val="001A6938"/>
    <w:pPr>
      <w:spacing w:beforeLines="1" w:afterLines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1A69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69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A6938"/>
    <w:rPr>
      <w:vertAlign w:val="superscript"/>
    </w:rPr>
  </w:style>
  <w:style w:type="character" w:styleId="LineNumber">
    <w:name w:val="line number"/>
    <w:basedOn w:val="DefaultParagraphFont"/>
    <w:unhideWhenUsed/>
    <w:rsid w:val="001A6938"/>
  </w:style>
  <w:style w:type="character" w:customStyle="1" w:styleId="slug-vol">
    <w:name w:val="slug-vol"/>
    <w:basedOn w:val="DefaultParagraphFont"/>
    <w:rsid w:val="001A6938"/>
  </w:style>
  <w:style w:type="character" w:customStyle="1" w:styleId="slug-issue">
    <w:name w:val="slug-issue"/>
    <w:basedOn w:val="DefaultParagraphFont"/>
    <w:rsid w:val="001A6938"/>
  </w:style>
  <w:style w:type="character" w:customStyle="1" w:styleId="slug-pages">
    <w:name w:val="slug-pages"/>
    <w:basedOn w:val="DefaultParagraphFont"/>
    <w:rsid w:val="001A6938"/>
  </w:style>
  <w:style w:type="character" w:styleId="FollowedHyperlink">
    <w:name w:val="FollowedHyperlink"/>
    <w:basedOn w:val="DefaultParagraphFont"/>
    <w:rsid w:val="001A6938"/>
    <w:rPr>
      <w:color w:val="800080" w:themeColor="followedHyperlink"/>
      <w:u w:val="single"/>
    </w:rPr>
  </w:style>
  <w:style w:type="character" w:customStyle="1" w:styleId="interref">
    <w:name w:val="interref"/>
    <w:basedOn w:val="DefaultParagraphFont"/>
    <w:rsid w:val="001A6938"/>
  </w:style>
  <w:style w:type="paragraph" w:customStyle="1" w:styleId="Caption1">
    <w:name w:val="Caption1"/>
    <w:basedOn w:val="Normal"/>
    <w:next w:val="Normal"/>
    <w:rsid w:val="001A6938"/>
    <w:pPr>
      <w:spacing w:after="200"/>
    </w:pPr>
    <w:rPr>
      <w:rFonts w:ascii="Cambria" w:eastAsia="Cambria" w:hAnsi="Cambria" w:cs="Times New Roman"/>
      <w:b/>
      <w:bCs/>
      <w:color w:val="4F81BD"/>
      <w:sz w:val="18"/>
      <w:szCs w:val="18"/>
    </w:rPr>
  </w:style>
  <w:style w:type="paragraph" w:customStyle="1" w:styleId="DataField11pt-Single">
    <w:name w:val="Data Field 11pt-Single"/>
    <w:basedOn w:val="Normal"/>
    <w:link w:val="DataField11pt-SingleChar"/>
    <w:rsid w:val="001A6938"/>
    <w:pPr>
      <w:autoSpaceDE w:val="0"/>
      <w:autoSpaceDN w:val="0"/>
    </w:pPr>
    <w:rPr>
      <w:rFonts w:ascii="Arial" w:eastAsia="Times New Roman" w:hAnsi="Arial" w:cs="Times New Roman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1A6938"/>
    <w:rPr>
      <w:rFonts w:ascii="Arial" w:eastAsia="Times New Roman" w:hAnsi="Arial" w:cs="Times New Roman"/>
      <w:sz w:val="22"/>
      <w:szCs w:val="20"/>
    </w:rPr>
  </w:style>
  <w:style w:type="paragraph" w:customStyle="1" w:styleId="FormFooterBorder">
    <w:name w:val="FormFooter/Border"/>
    <w:basedOn w:val="Footer"/>
    <w:rsid w:val="001A6938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1A6938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References">
    <w:name w:val="References"/>
    <w:basedOn w:val="Heading1"/>
    <w:autoRedefine/>
    <w:qFormat/>
    <w:rsid w:val="001A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Siegel</dc:creator>
  <cp:keywords/>
  <cp:lastModifiedBy>Siegel, Karen Rae (CDC/ONDIEH/NCCDPHP) (CTR)</cp:lastModifiedBy>
  <cp:revision>4</cp:revision>
  <dcterms:created xsi:type="dcterms:W3CDTF">2015-06-26T16:31:00Z</dcterms:created>
  <dcterms:modified xsi:type="dcterms:W3CDTF">2015-06-26T18:27:00Z</dcterms:modified>
</cp:coreProperties>
</file>