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E6" w:rsidRPr="001E1B59" w:rsidRDefault="00B123E6" w:rsidP="00163B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E1B59">
        <w:rPr>
          <w:rFonts w:ascii="Times New Roman" w:hAnsi="Times New Roman"/>
          <w:b/>
          <w:sz w:val="24"/>
          <w:szCs w:val="24"/>
        </w:rPr>
        <w:t>Supplementa</w:t>
      </w:r>
      <w:r>
        <w:rPr>
          <w:rFonts w:ascii="Times New Roman" w:hAnsi="Times New Roman"/>
          <w:b/>
          <w:sz w:val="24"/>
          <w:szCs w:val="24"/>
        </w:rPr>
        <w:t>ry</w:t>
      </w:r>
      <w:r w:rsidRPr="001E1B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</w:t>
      </w:r>
      <w:r w:rsidRPr="001E1B59">
        <w:rPr>
          <w:rFonts w:ascii="Times New Roman" w:hAnsi="Times New Roman"/>
          <w:b/>
          <w:sz w:val="24"/>
          <w:szCs w:val="24"/>
        </w:rPr>
        <w:t xml:space="preserve">aterial: </w:t>
      </w:r>
      <w:r w:rsidRPr="001E1B59">
        <w:rPr>
          <w:rFonts w:ascii="Times New Roman" w:hAnsi="Times New Roman"/>
          <w:sz w:val="24"/>
          <w:szCs w:val="24"/>
        </w:rPr>
        <w:t xml:space="preserve">Biomarker-predicted sugars (BPS) intake compared with self-reported measures in US Hispanics/Latinos:  </w:t>
      </w:r>
      <w:r w:rsidRPr="001E1B59">
        <w:rPr>
          <w:rFonts w:ascii="Times New Roman" w:hAnsi="Times New Roman"/>
          <w:spacing w:val="-4"/>
          <w:sz w:val="24"/>
          <w:szCs w:val="24"/>
        </w:rPr>
        <w:t>Results from the HCHS/SOL SOLNAS Study</w:t>
      </w:r>
    </w:p>
    <w:p w:rsidR="00B123E6" w:rsidRPr="001E1B59" w:rsidRDefault="00B123E6" w:rsidP="00163B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E1B59">
        <w:rPr>
          <w:rFonts w:ascii="Times New Roman" w:hAnsi="Times New Roman"/>
          <w:b/>
          <w:sz w:val="24"/>
          <w:szCs w:val="24"/>
        </w:rPr>
        <w:t>Supplementa</w:t>
      </w:r>
      <w:r>
        <w:rPr>
          <w:rFonts w:ascii="Times New Roman" w:hAnsi="Times New Roman"/>
          <w:b/>
          <w:sz w:val="24"/>
          <w:szCs w:val="24"/>
        </w:rPr>
        <w:t>l</w:t>
      </w:r>
      <w:r w:rsidRPr="001E1B59">
        <w:rPr>
          <w:rFonts w:ascii="Times New Roman" w:hAnsi="Times New Roman"/>
          <w:b/>
          <w:sz w:val="24"/>
          <w:szCs w:val="24"/>
        </w:rPr>
        <w:t xml:space="preserve"> Table 1: Geometric means (95%CI) for self-reported and BPS intake in SOLNAS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6"/>
        <w:gridCol w:w="2869"/>
        <w:gridCol w:w="3211"/>
      </w:tblGrid>
      <w:tr w:rsidR="00B123E6" w:rsidRPr="001E1B59" w:rsidTr="000F6C57">
        <w:tc>
          <w:tcPr>
            <w:tcW w:w="3106" w:type="dxa"/>
            <w:shd w:val="clear" w:color="auto" w:fill="FDE9D9"/>
          </w:tcPr>
          <w:p w:rsidR="00B123E6" w:rsidRPr="000F6C57" w:rsidRDefault="00B123E6" w:rsidP="001E1B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Main: SOLNAS</w:t>
            </w:r>
          </w:p>
        </w:tc>
        <w:tc>
          <w:tcPr>
            <w:tcW w:w="2869" w:type="dxa"/>
            <w:shd w:val="clear" w:color="auto" w:fill="FDE9D9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Men (n=174)</w:t>
            </w:r>
          </w:p>
        </w:tc>
        <w:tc>
          <w:tcPr>
            <w:tcW w:w="3211" w:type="dxa"/>
            <w:shd w:val="clear" w:color="auto" w:fill="FDE9D9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Women (n=276)</w:t>
            </w:r>
          </w:p>
        </w:tc>
      </w:tr>
      <w:tr w:rsidR="00B123E6" w:rsidRPr="001E1B59" w:rsidTr="000F6C57">
        <w:tc>
          <w:tcPr>
            <w:tcW w:w="3106" w:type="dxa"/>
          </w:tcPr>
          <w:p w:rsidR="00B123E6" w:rsidRPr="000F6C57" w:rsidRDefault="00B123E6" w:rsidP="000F6C5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F6C5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 xml:space="preserve"> 24HR</w:t>
            </w:r>
          </w:p>
        </w:tc>
        <w:tc>
          <w:tcPr>
            <w:tcW w:w="2869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102.0 (89.4, 116.3)</w:t>
            </w:r>
          </w:p>
        </w:tc>
        <w:tc>
          <w:tcPr>
            <w:tcW w:w="3211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86.0 (80.1, 92.4)</w:t>
            </w:r>
          </w:p>
        </w:tc>
      </w:tr>
      <w:tr w:rsidR="00B123E6" w:rsidRPr="001E1B59" w:rsidTr="000F6C57">
        <w:tc>
          <w:tcPr>
            <w:tcW w:w="3106" w:type="dxa"/>
          </w:tcPr>
          <w:p w:rsidR="00B123E6" w:rsidRPr="000F6C57" w:rsidRDefault="00B123E6" w:rsidP="000F6C5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F6C5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 xml:space="preserve"> 24HR</w:t>
            </w:r>
          </w:p>
        </w:tc>
        <w:tc>
          <w:tcPr>
            <w:tcW w:w="2869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93.4 (83.8, 104.1)</w:t>
            </w:r>
          </w:p>
        </w:tc>
        <w:tc>
          <w:tcPr>
            <w:tcW w:w="3211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72.7 (66.9, 78.9)</w:t>
            </w:r>
          </w:p>
        </w:tc>
      </w:tr>
      <w:tr w:rsidR="00B123E6" w:rsidRPr="001E1B59" w:rsidTr="000F6C57">
        <w:tc>
          <w:tcPr>
            <w:tcW w:w="3106" w:type="dxa"/>
          </w:tcPr>
          <w:p w:rsidR="00B123E6" w:rsidRPr="000F6C57" w:rsidRDefault="00B123E6" w:rsidP="000F6C5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F6C5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 xml:space="preserve"> 24HR</w:t>
            </w:r>
          </w:p>
        </w:tc>
        <w:tc>
          <w:tcPr>
            <w:tcW w:w="2869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101.4 (90.7, 113.4)</w:t>
            </w:r>
          </w:p>
        </w:tc>
        <w:tc>
          <w:tcPr>
            <w:tcW w:w="3211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80.2 (74.1, 86.7)</w:t>
            </w:r>
          </w:p>
        </w:tc>
      </w:tr>
      <w:tr w:rsidR="00B123E6" w:rsidRPr="001E1B59" w:rsidTr="000F6C57">
        <w:tc>
          <w:tcPr>
            <w:tcW w:w="3106" w:type="dxa"/>
          </w:tcPr>
          <w:p w:rsidR="00B123E6" w:rsidRPr="000F6C57" w:rsidRDefault="00B123E6" w:rsidP="000F6C5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Average of three 24HR</w:t>
            </w:r>
          </w:p>
        </w:tc>
        <w:tc>
          <w:tcPr>
            <w:tcW w:w="2869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100.4 (91.8, 109.7)</w:t>
            </w:r>
          </w:p>
        </w:tc>
        <w:tc>
          <w:tcPr>
            <w:tcW w:w="3211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79.6 (75.1, 84.4)</w:t>
            </w:r>
          </w:p>
        </w:tc>
      </w:tr>
      <w:tr w:rsidR="00B123E6" w:rsidRPr="001E1B59" w:rsidTr="000F6C57">
        <w:tc>
          <w:tcPr>
            <w:tcW w:w="3106" w:type="dxa"/>
          </w:tcPr>
          <w:p w:rsidR="00B123E6" w:rsidRPr="000F6C57" w:rsidRDefault="00B123E6" w:rsidP="000F6C5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NCI-method estimate</w:t>
            </w:r>
          </w:p>
        </w:tc>
        <w:tc>
          <w:tcPr>
            <w:tcW w:w="2869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103.0 (97.0, 109.2)</w:t>
            </w:r>
          </w:p>
        </w:tc>
        <w:tc>
          <w:tcPr>
            <w:tcW w:w="3211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83.5 (80.5, 86.6)</w:t>
            </w:r>
          </w:p>
        </w:tc>
      </w:tr>
      <w:tr w:rsidR="00B123E6" w:rsidRPr="001E1B59" w:rsidTr="000F6C57">
        <w:tc>
          <w:tcPr>
            <w:tcW w:w="3106" w:type="dxa"/>
          </w:tcPr>
          <w:p w:rsidR="00B123E6" w:rsidRPr="000F6C57" w:rsidRDefault="00B123E6" w:rsidP="000F6C5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BPS</w:t>
            </w:r>
          </w:p>
        </w:tc>
        <w:tc>
          <w:tcPr>
            <w:tcW w:w="2869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184.3 (160.0, 212.3)</w:t>
            </w:r>
          </w:p>
        </w:tc>
        <w:tc>
          <w:tcPr>
            <w:tcW w:w="3211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157.6 (142.8, 174.0)</w:t>
            </w:r>
          </w:p>
        </w:tc>
      </w:tr>
      <w:tr w:rsidR="00B123E6" w:rsidRPr="001E1B59" w:rsidTr="000F6C57">
        <w:tc>
          <w:tcPr>
            <w:tcW w:w="3106" w:type="dxa"/>
            <w:shd w:val="clear" w:color="auto" w:fill="FDE9D9"/>
          </w:tcPr>
          <w:p w:rsidR="00B123E6" w:rsidRPr="000F6C57" w:rsidRDefault="00B123E6" w:rsidP="001E1B59">
            <w:pPr>
              <w:rPr>
                <w:rFonts w:ascii="Times New Roman" w:hAnsi="Times New Roman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Reliability study: SOLNAS</w:t>
            </w:r>
          </w:p>
        </w:tc>
        <w:tc>
          <w:tcPr>
            <w:tcW w:w="2869" w:type="dxa"/>
            <w:shd w:val="clear" w:color="auto" w:fill="FDE9D9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Men (n=32)</w:t>
            </w:r>
          </w:p>
        </w:tc>
        <w:tc>
          <w:tcPr>
            <w:tcW w:w="3211" w:type="dxa"/>
            <w:shd w:val="clear" w:color="auto" w:fill="FDE9D9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Women (n=58)</w:t>
            </w:r>
          </w:p>
        </w:tc>
      </w:tr>
      <w:tr w:rsidR="00B123E6" w:rsidRPr="001E1B59" w:rsidTr="000F6C57">
        <w:tc>
          <w:tcPr>
            <w:tcW w:w="3106" w:type="dxa"/>
          </w:tcPr>
          <w:p w:rsidR="00B123E6" w:rsidRPr="000F6C57" w:rsidRDefault="00B123E6" w:rsidP="000F6C5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F6C5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 xml:space="preserve"> 24HR</w:t>
            </w:r>
          </w:p>
        </w:tc>
        <w:tc>
          <w:tcPr>
            <w:tcW w:w="2869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103.3 (81.6, 130.8)</w:t>
            </w:r>
          </w:p>
        </w:tc>
        <w:tc>
          <w:tcPr>
            <w:tcW w:w="3211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80.2 (68.5, 93.9)</w:t>
            </w:r>
          </w:p>
        </w:tc>
      </w:tr>
      <w:tr w:rsidR="00B123E6" w:rsidRPr="001E1B59" w:rsidTr="000F6C57">
        <w:tc>
          <w:tcPr>
            <w:tcW w:w="3106" w:type="dxa"/>
          </w:tcPr>
          <w:p w:rsidR="00B123E6" w:rsidRPr="000F6C57" w:rsidRDefault="00B123E6" w:rsidP="000F6C5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F6C5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 xml:space="preserve"> 24HR</w:t>
            </w:r>
          </w:p>
        </w:tc>
        <w:tc>
          <w:tcPr>
            <w:tcW w:w="2869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86.6 (67.8, 110.6)</w:t>
            </w:r>
          </w:p>
        </w:tc>
        <w:tc>
          <w:tcPr>
            <w:tcW w:w="3211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92.7 (80.9, 106.2)</w:t>
            </w:r>
          </w:p>
        </w:tc>
      </w:tr>
      <w:tr w:rsidR="00B123E6" w:rsidRPr="001E1B59" w:rsidTr="000F6C57">
        <w:tc>
          <w:tcPr>
            <w:tcW w:w="3106" w:type="dxa"/>
          </w:tcPr>
          <w:p w:rsidR="00B123E6" w:rsidRPr="000F6C57" w:rsidRDefault="00B123E6" w:rsidP="000F6C5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Average of two 24HR</w:t>
            </w:r>
          </w:p>
        </w:tc>
        <w:tc>
          <w:tcPr>
            <w:tcW w:w="2869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101.0 (83.7, 121.9)</w:t>
            </w:r>
          </w:p>
        </w:tc>
        <w:tc>
          <w:tcPr>
            <w:tcW w:w="3211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83.5 (74.0, 94.2)</w:t>
            </w:r>
          </w:p>
        </w:tc>
      </w:tr>
      <w:tr w:rsidR="00B123E6" w:rsidRPr="001E1B59" w:rsidTr="000F6C57">
        <w:tc>
          <w:tcPr>
            <w:tcW w:w="3106" w:type="dxa"/>
          </w:tcPr>
          <w:p w:rsidR="00B123E6" w:rsidRPr="000F6C57" w:rsidRDefault="00B123E6" w:rsidP="000F6C5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NCI-method estimate</w:t>
            </w:r>
          </w:p>
        </w:tc>
        <w:tc>
          <w:tcPr>
            <w:tcW w:w="2869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109.8 (96.5, 124.9)</w:t>
            </w:r>
          </w:p>
        </w:tc>
        <w:tc>
          <w:tcPr>
            <w:tcW w:w="3211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88.1 (81.4, 95.4)</w:t>
            </w:r>
          </w:p>
        </w:tc>
      </w:tr>
      <w:tr w:rsidR="00B123E6" w:rsidRPr="001E1B59" w:rsidTr="000F6C57">
        <w:tc>
          <w:tcPr>
            <w:tcW w:w="3106" w:type="dxa"/>
          </w:tcPr>
          <w:p w:rsidR="00B123E6" w:rsidRPr="000F6C57" w:rsidRDefault="00B123E6" w:rsidP="000F6C57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0F6C57">
              <w:rPr>
                <w:rFonts w:ascii="Times New Roman" w:hAnsi="Times New Roman"/>
                <w:b/>
                <w:sz w:val="24"/>
                <w:szCs w:val="24"/>
              </w:rPr>
              <w:t>BPS</w:t>
            </w:r>
          </w:p>
        </w:tc>
        <w:tc>
          <w:tcPr>
            <w:tcW w:w="2869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133.8 (83.3, 215.0)</w:t>
            </w:r>
          </w:p>
        </w:tc>
        <w:tc>
          <w:tcPr>
            <w:tcW w:w="3211" w:type="dxa"/>
            <w:vAlign w:val="bottom"/>
          </w:tcPr>
          <w:p w:rsidR="00B123E6" w:rsidRPr="000F6C57" w:rsidRDefault="00B123E6" w:rsidP="000F6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57">
              <w:rPr>
                <w:rFonts w:ascii="Times New Roman" w:hAnsi="Times New Roman"/>
                <w:color w:val="000000"/>
                <w:sz w:val="24"/>
                <w:szCs w:val="24"/>
              </w:rPr>
              <w:t>174.8 (140.2, 218.0)</w:t>
            </w:r>
          </w:p>
        </w:tc>
      </w:tr>
    </w:tbl>
    <w:p w:rsidR="00B123E6" w:rsidRPr="001E1B59" w:rsidRDefault="00B123E6" w:rsidP="00163B4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123E6" w:rsidRPr="001E1B59" w:rsidRDefault="00B123E6" w:rsidP="001E1B5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E1B59">
        <w:rPr>
          <w:rFonts w:ascii="Times New Roman" w:hAnsi="Times New Roman"/>
          <w:b/>
          <w:sz w:val="24"/>
          <w:szCs w:val="24"/>
        </w:rPr>
        <w:br w:type="page"/>
        <w:t>Supplementa</w:t>
      </w:r>
      <w:r>
        <w:rPr>
          <w:rFonts w:ascii="Times New Roman" w:hAnsi="Times New Roman"/>
          <w:b/>
          <w:sz w:val="24"/>
          <w:szCs w:val="24"/>
        </w:rPr>
        <w:t>ry</w:t>
      </w:r>
      <w:r w:rsidRPr="001E1B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</w:t>
      </w:r>
      <w:r w:rsidRPr="001E1B59">
        <w:rPr>
          <w:rFonts w:ascii="Times New Roman" w:hAnsi="Times New Roman"/>
          <w:b/>
          <w:sz w:val="24"/>
          <w:szCs w:val="24"/>
        </w:rPr>
        <w:t xml:space="preserve">aterial: </w:t>
      </w:r>
      <w:r w:rsidRPr="001E1B59">
        <w:rPr>
          <w:rFonts w:ascii="Times New Roman" w:hAnsi="Times New Roman"/>
          <w:sz w:val="24"/>
          <w:szCs w:val="24"/>
        </w:rPr>
        <w:t xml:space="preserve">Biomarker-predicted sugars (BPS) intake compared with self-reported measures in US Hispanics/Latinos:  </w:t>
      </w:r>
      <w:r w:rsidRPr="001E1B59">
        <w:rPr>
          <w:rFonts w:ascii="Times New Roman" w:hAnsi="Times New Roman"/>
          <w:spacing w:val="-4"/>
          <w:sz w:val="24"/>
          <w:szCs w:val="24"/>
        </w:rPr>
        <w:t>Results from the HCHS/SOL SOLNAS Study</w:t>
      </w:r>
    </w:p>
    <w:p w:rsidR="00B123E6" w:rsidRPr="001E1B59" w:rsidRDefault="00B123E6" w:rsidP="00163B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Supplemental</w:t>
      </w:r>
      <w:r w:rsidRPr="001E1B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</w:t>
      </w:r>
      <w:r w:rsidRPr="001E1B59">
        <w:rPr>
          <w:rFonts w:ascii="Times New Roman" w:hAnsi="Times New Roman"/>
          <w:b/>
          <w:sz w:val="24"/>
          <w:szCs w:val="24"/>
        </w:rPr>
        <w:t>able 2: Cross tabulation between quartile of biomarker-predicted sugars (BPS) and quartile of raw/uncalibrated sum of 24HR urinary fructose and sucrose:</w:t>
      </w:r>
    </w:p>
    <w:tbl>
      <w:tblPr>
        <w:tblW w:w="8278" w:type="dxa"/>
        <w:tblInd w:w="93" w:type="dxa"/>
        <w:tblLook w:val="00A0"/>
      </w:tblPr>
      <w:tblGrid>
        <w:gridCol w:w="1656"/>
        <w:gridCol w:w="1821"/>
        <w:gridCol w:w="1600"/>
        <w:gridCol w:w="1600"/>
        <w:gridCol w:w="1601"/>
      </w:tblGrid>
      <w:tr w:rsidR="00B123E6" w:rsidRPr="001E1B59" w:rsidTr="001A2953">
        <w:trPr>
          <w:trHeight w:val="321"/>
        </w:trPr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Quartile of raw/uncalibrated sum of 24HR urinary fructose and sucrose </w:t>
            </w:r>
          </w:p>
        </w:tc>
      </w:tr>
      <w:tr w:rsidR="00B123E6" w:rsidRPr="001E1B59" w:rsidTr="001A2953">
        <w:trPr>
          <w:trHeight w:val="321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Quartile of BPS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Q4</w:t>
            </w:r>
          </w:p>
        </w:tc>
      </w:tr>
      <w:tr w:rsidR="00B123E6" w:rsidRPr="001E1B59" w:rsidTr="001A2953">
        <w:trPr>
          <w:trHeight w:val="321"/>
        </w:trPr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100 (89%)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10 (9%)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3 (3%)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123E6" w:rsidRPr="001E1B59" w:rsidTr="001A2953">
        <w:trPr>
          <w:trHeight w:val="321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12 (11%)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80 (71%)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20 (18%)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123E6" w:rsidRPr="001E1B59" w:rsidTr="001A2953">
        <w:trPr>
          <w:trHeight w:val="321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23 (20%)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75 (67%)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14 (12%)</w:t>
            </w:r>
          </w:p>
        </w:tc>
      </w:tr>
      <w:tr w:rsidR="00B123E6" w:rsidRPr="001E1B59" w:rsidTr="001A2953">
        <w:trPr>
          <w:trHeight w:val="321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ind w:left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Q4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14 (13%)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99 (88%)</w:t>
            </w:r>
          </w:p>
        </w:tc>
      </w:tr>
    </w:tbl>
    <w:p w:rsidR="00B123E6" w:rsidRPr="001E1B59" w:rsidRDefault="00B123E6" w:rsidP="00163B45">
      <w:pPr>
        <w:spacing w:line="360" w:lineRule="auto"/>
        <w:rPr>
          <w:rFonts w:ascii="Times New Roman" w:hAnsi="Times New Roman"/>
          <w:sz w:val="24"/>
          <w:szCs w:val="24"/>
        </w:rPr>
      </w:pPr>
      <w:r w:rsidRPr="001E1B59">
        <w:rPr>
          <w:rFonts w:ascii="Times New Roman" w:hAnsi="Times New Roman"/>
          <w:sz w:val="24"/>
          <w:szCs w:val="24"/>
        </w:rPr>
        <w:t xml:space="preserve">Kappa: 0.72, </w:t>
      </w:r>
      <w:r w:rsidRPr="001E1B59">
        <w:rPr>
          <w:rFonts w:ascii="Times New Roman" w:hAnsi="Times New Roman"/>
          <w:i/>
          <w:sz w:val="24"/>
          <w:szCs w:val="24"/>
        </w:rPr>
        <w:t>P</w:t>
      </w:r>
      <w:r w:rsidRPr="001E1B59">
        <w:rPr>
          <w:rFonts w:ascii="Times New Roman" w:hAnsi="Times New Roman"/>
          <w:sz w:val="24"/>
          <w:szCs w:val="24"/>
        </w:rPr>
        <w:t xml:space="preserve"> &lt; 0.0001</w:t>
      </w:r>
    </w:p>
    <w:p w:rsidR="00B123E6" w:rsidRPr="001E1B59" w:rsidRDefault="00B123E6" w:rsidP="001E1B5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E1B59">
        <w:rPr>
          <w:rFonts w:ascii="Times New Roman" w:hAnsi="Times New Roman"/>
          <w:b/>
          <w:sz w:val="24"/>
          <w:szCs w:val="24"/>
        </w:rPr>
        <w:br w:type="page"/>
        <w:t>Supplementa</w:t>
      </w:r>
      <w:r>
        <w:rPr>
          <w:rFonts w:ascii="Times New Roman" w:hAnsi="Times New Roman"/>
          <w:b/>
          <w:sz w:val="24"/>
          <w:szCs w:val="24"/>
        </w:rPr>
        <w:t>ry</w:t>
      </w:r>
      <w:r w:rsidRPr="001E1B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</w:t>
      </w:r>
      <w:r w:rsidRPr="001E1B59">
        <w:rPr>
          <w:rFonts w:ascii="Times New Roman" w:hAnsi="Times New Roman"/>
          <w:b/>
          <w:sz w:val="24"/>
          <w:szCs w:val="24"/>
        </w:rPr>
        <w:t xml:space="preserve">aterial: </w:t>
      </w:r>
      <w:r w:rsidRPr="001E1B59">
        <w:rPr>
          <w:rFonts w:ascii="Times New Roman" w:hAnsi="Times New Roman"/>
          <w:sz w:val="24"/>
          <w:szCs w:val="24"/>
        </w:rPr>
        <w:t xml:space="preserve">Biomarker-predicted sugars (BPS) intake compared with self-reported measures in US Hispanics/Latinos:  </w:t>
      </w:r>
      <w:r w:rsidRPr="001E1B59">
        <w:rPr>
          <w:rFonts w:ascii="Times New Roman" w:hAnsi="Times New Roman"/>
          <w:spacing w:val="-4"/>
          <w:sz w:val="24"/>
          <w:szCs w:val="24"/>
        </w:rPr>
        <w:t>Results from the HCHS/SOL SOLNAS Study</w:t>
      </w:r>
    </w:p>
    <w:p w:rsidR="00B123E6" w:rsidRPr="001E1B59" w:rsidRDefault="00B123E6" w:rsidP="00163B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Supplemental</w:t>
      </w:r>
      <w:r w:rsidRPr="001E1B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</w:t>
      </w:r>
      <w:r w:rsidRPr="001E1B59">
        <w:rPr>
          <w:rFonts w:ascii="Times New Roman" w:hAnsi="Times New Roman"/>
          <w:b/>
          <w:sz w:val="24"/>
          <w:szCs w:val="24"/>
        </w:rPr>
        <w:t xml:space="preserve">able 3: Spearman </w:t>
      </w:r>
      <w:r>
        <w:rPr>
          <w:rFonts w:ascii="Times New Roman" w:hAnsi="Times New Roman"/>
          <w:b/>
          <w:sz w:val="24"/>
          <w:szCs w:val="24"/>
        </w:rPr>
        <w:t>c</w:t>
      </w:r>
      <w:r w:rsidRPr="001E1B59">
        <w:rPr>
          <w:rFonts w:ascii="Times New Roman" w:hAnsi="Times New Roman"/>
          <w:b/>
          <w:sz w:val="24"/>
          <w:szCs w:val="24"/>
        </w:rPr>
        <w:t>orrelations between biomarker-predicted sugars intake (BPS) and self-reported total sugars intake by individual recall, average of 24-hour recalls, and NCI method</w:t>
      </w:r>
    </w:p>
    <w:p w:rsidR="00B123E6" w:rsidRPr="001E1B59" w:rsidRDefault="00B123E6" w:rsidP="00163B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E1B59">
        <w:rPr>
          <w:rFonts w:ascii="Times New Roman" w:hAnsi="Times New Roman"/>
          <w:b/>
          <w:sz w:val="24"/>
          <w:szCs w:val="24"/>
        </w:rPr>
        <w:t>SOLNAS Main study participants:</w:t>
      </w:r>
    </w:p>
    <w:tbl>
      <w:tblPr>
        <w:tblW w:w="12081" w:type="dxa"/>
        <w:tblInd w:w="93" w:type="dxa"/>
        <w:tblLook w:val="00A0"/>
      </w:tblPr>
      <w:tblGrid>
        <w:gridCol w:w="976"/>
        <w:gridCol w:w="576"/>
        <w:gridCol w:w="1668"/>
        <w:gridCol w:w="650"/>
        <w:gridCol w:w="1550"/>
        <w:gridCol w:w="576"/>
        <w:gridCol w:w="1685"/>
        <w:gridCol w:w="623"/>
        <w:gridCol w:w="1577"/>
        <w:gridCol w:w="650"/>
        <w:gridCol w:w="1550"/>
      </w:tblGrid>
      <w:tr w:rsidR="00B123E6" w:rsidRPr="001E1B59" w:rsidTr="001A2953">
        <w:trPr>
          <w:trHeight w:val="60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23E6" w:rsidRPr="001E1B59" w:rsidRDefault="00B123E6" w:rsidP="00163B4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Recall 1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Recall 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Recall 3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Mean of recall 1, 2 &amp; 3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NCI-predicted total sugars</w:t>
            </w:r>
          </w:p>
        </w:tc>
      </w:tr>
      <w:tr w:rsidR="00B123E6" w:rsidRPr="001E1B59" w:rsidTr="001A295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r, </w:t>
            </w:r>
            <w:r w:rsidRPr="001E1B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r, </w:t>
            </w:r>
            <w:r w:rsidRPr="001E1B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r, </w:t>
            </w:r>
            <w:r w:rsidRPr="001E1B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r, </w:t>
            </w:r>
            <w:r w:rsidRPr="001E1B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r, </w:t>
            </w:r>
            <w:r w:rsidRPr="001E1B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B123E6" w:rsidRPr="001E1B59" w:rsidTr="001A295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0.01, 0.8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-0.06, 0.3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0.02, 0.7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-0.03, 0.6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-0.06, 0.2</w:t>
            </w:r>
          </w:p>
        </w:tc>
      </w:tr>
      <w:tr w:rsidR="00B123E6" w:rsidRPr="001E1B59" w:rsidTr="001A295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0.01, 0.9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-0.08, 0.2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-0.02, 0.8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-0.05, 0.4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-0.09, 0.1</w:t>
            </w:r>
          </w:p>
        </w:tc>
      </w:tr>
      <w:tr w:rsidR="00B123E6" w:rsidRPr="001E1B59" w:rsidTr="001A2953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0.00, 1.0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-0.06, 0.5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0.03, 0.7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-0.04, 0.6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-0.09, 0.2</w:t>
            </w:r>
          </w:p>
        </w:tc>
      </w:tr>
    </w:tbl>
    <w:p w:rsidR="00B123E6" w:rsidRPr="001E1B59" w:rsidRDefault="00B123E6" w:rsidP="00163B4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123E6" w:rsidRPr="001E1B59" w:rsidRDefault="00B123E6" w:rsidP="00163B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E1B59">
        <w:rPr>
          <w:rFonts w:ascii="Times New Roman" w:hAnsi="Times New Roman"/>
          <w:b/>
          <w:sz w:val="24"/>
          <w:szCs w:val="24"/>
        </w:rPr>
        <w:t>SOLNAS reliability study participants:</w:t>
      </w:r>
    </w:p>
    <w:tbl>
      <w:tblPr>
        <w:tblW w:w="12081" w:type="dxa"/>
        <w:tblInd w:w="93" w:type="dxa"/>
        <w:tblLook w:val="00A0"/>
      </w:tblPr>
      <w:tblGrid>
        <w:gridCol w:w="1194"/>
        <w:gridCol w:w="704"/>
        <w:gridCol w:w="2039"/>
        <w:gridCol w:w="795"/>
        <w:gridCol w:w="1895"/>
        <w:gridCol w:w="704"/>
        <w:gridCol w:w="2060"/>
        <w:gridCol w:w="762"/>
        <w:gridCol w:w="1928"/>
      </w:tblGrid>
      <w:tr w:rsidR="00B123E6" w:rsidRPr="001E1B59" w:rsidTr="001A2953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23E6" w:rsidRPr="001E1B59" w:rsidRDefault="00B123E6" w:rsidP="00163B4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Recall 4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Recall 5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Mean of recall 4 &amp; 5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NCI-predicted total sugars</w:t>
            </w:r>
          </w:p>
        </w:tc>
      </w:tr>
      <w:tr w:rsidR="00B123E6" w:rsidRPr="001E1B59" w:rsidTr="001A2953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r, </w:t>
            </w:r>
            <w:r w:rsidRPr="001E1B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r, </w:t>
            </w:r>
            <w:r w:rsidRPr="001E1B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r, </w:t>
            </w:r>
            <w:r w:rsidRPr="001E1B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r, </w:t>
            </w:r>
            <w:r w:rsidRPr="001E1B5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B123E6" w:rsidRPr="001E1B59" w:rsidTr="001A2953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0.36, &lt;0.001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0.20, 0.1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0.34, 0.001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0.19, 0.1</w:t>
            </w:r>
          </w:p>
        </w:tc>
      </w:tr>
      <w:tr w:rsidR="00B123E6" w:rsidRPr="001E1B59" w:rsidTr="001A2953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0.27, 0.04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0.10, 0.5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0.18, 0.2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0.11, 0.4</w:t>
            </w:r>
          </w:p>
        </w:tc>
      </w:tr>
      <w:tr w:rsidR="00B123E6" w:rsidRPr="001E1B59" w:rsidTr="001A2953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0.63, &lt;0.001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0.29, 0.2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0.58, &lt;0.001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123E6" w:rsidRPr="001E1B59" w:rsidRDefault="00B123E6" w:rsidP="00163B4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1B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0.37, 0.04</w:t>
            </w:r>
          </w:p>
        </w:tc>
      </w:tr>
    </w:tbl>
    <w:p w:rsidR="00B123E6" w:rsidRDefault="00B123E6" w:rsidP="00A00E7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E1B59">
        <w:rPr>
          <w:rFonts w:ascii="Times New Roman" w:hAnsi="Times New Roman"/>
          <w:sz w:val="24"/>
          <w:szCs w:val="24"/>
        </w:rPr>
        <w:t>*Grey shading indicates 24-hour recall clo</w:t>
      </w:r>
      <w:r w:rsidRPr="00790CBA">
        <w:rPr>
          <w:rFonts w:ascii="Times New Roman" w:hAnsi="Times New Roman"/>
          <w:sz w:val="24"/>
          <w:szCs w:val="24"/>
        </w:rPr>
        <w:t>sest to the 24-hr urine collection</w:t>
      </w:r>
    </w:p>
    <w:sectPr w:rsidR="00B123E6" w:rsidSect="001E1B59">
      <w:footerReference w:type="default" r:id="rId7"/>
      <w:type w:val="nextColumn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E6" w:rsidRDefault="00B123E6" w:rsidP="006035B2">
      <w:pPr>
        <w:spacing w:after="0" w:line="240" w:lineRule="auto"/>
      </w:pPr>
      <w:r>
        <w:separator/>
      </w:r>
    </w:p>
  </w:endnote>
  <w:endnote w:type="continuationSeparator" w:id="0">
    <w:p w:rsidR="00B123E6" w:rsidRDefault="00B123E6" w:rsidP="0060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E6" w:rsidRDefault="00B123E6">
    <w:r w:rsidRPr="00BF38F7">
      <w:rPr>
        <w:rFonts w:ascii="Times New Roman" w:hAnsi="Times New Roman"/>
        <w:sz w:val="24"/>
        <w:szCs w:val="24"/>
      </w:rPr>
      <w:fldChar w:fldCharType="begin"/>
    </w:r>
    <w:r w:rsidRPr="00BF38F7">
      <w:rPr>
        <w:rFonts w:ascii="Times New Roman" w:hAnsi="Times New Roman"/>
        <w:sz w:val="24"/>
        <w:szCs w:val="24"/>
      </w:rPr>
      <w:instrText xml:space="preserve"> PAGE   \* MERGEFORMAT </w:instrText>
    </w:r>
    <w:r w:rsidRPr="00BF38F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BF38F7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E6" w:rsidRDefault="00B123E6" w:rsidP="006035B2">
      <w:pPr>
        <w:spacing w:after="0" w:line="240" w:lineRule="auto"/>
      </w:pPr>
      <w:r>
        <w:separator/>
      </w:r>
    </w:p>
  </w:footnote>
  <w:footnote w:type="continuationSeparator" w:id="0">
    <w:p w:rsidR="00B123E6" w:rsidRDefault="00B123E6" w:rsidP="0060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234"/>
    <w:multiLevelType w:val="hybridMultilevel"/>
    <w:tmpl w:val="8192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7E68E7"/>
    <w:multiLevelType w:val="hybridMultilevel"/>
    <w:tmpl w:val="B69AB3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35086"/>
    <w:multiLevelType w:val="hybridMultilevel"/>
    <w:tmpl w:val="F5EE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3E29ED"/>
    <w:multiLevelType w:val="hybridMultilevel"/>
    <w:tmpl w:val="3A9014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D0BBD"/>
    <w:multiLevelType w:val="hybridMultilevel"/>
    <w:tmpl w:val="6700CF68"/>
    <w:lvl w:ilvl="0" w:tplc="729C366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896112"/>
    <w:multiLevelType w:val="hybridMultilevel"/>
    <w:tmpl w:val="15AA9A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71C8B"/>
    <w:multiLevelType w:val="hybridMultilevel"/>
    <w:tmpl w:val="FA0EAFAA"/>
    <w:lvl w:ilvl="0" w:tplc="836C2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4304B1"/>
    <w:multiLevelType w:val="hybridMultilevel"/>
    <w:tmpl w:val="222E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DC6ADC"/>
    <w:multiLevelType w:val="hybridMultilevel"/>
    <w:tmpl w:val="533CAD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9C752B"/>
    <w:multiLevelType w:val="hybridMultilevel"/>
    <w:tmpl w:val="855EE87A"/>
    <w:lvl w:ilvl="0" w:tplc="6DD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601C2"/>
    <w:multiLevelType w:val="hybridMultilevel"/>
    <w:tmpl w:val="058C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347C02"/>
    <w:multiLevelType w:val="hybridMultilevel"/>
    <w:tmpl w:val="C8866DAC"/>
    <w:lvl w:ilvl="0" w:tplc="EC5AEB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65CA9"/>
    <w:multiLevelType w:val="hybridMultilevel"/>
    <w:tmpl w:val="BC9AF490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57B34723"/>
    <w:multiLevelType w:val="hybridMultilevel"/>
    <w:tmpl w:val="855E070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395AD2"/>
    <w:multiLevelType w:val="hybridMultilevel"/>
    <w:tmpl w:val="E236BD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DE2503"/>
    <w:multiLevelType w:val="hybridMultilevel"/>
    <w:tmpl w:val="B69E4B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9BA4BFC"/>
    <w:multiLevelType w:val="hybridMultilevel"/>
    <w:tmpl w:val="39EEDD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FE19A4"/>
    <w:multiLevelType w:val="hybridMultilevel"/>
    <w:tmpl w:val="AA44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D6B9A"/>
    <w:multiLevelType w:val="hybridMultilevel"/>
    <w:tmpl w:val="3E7438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2F66FE"/>
    <w:multiLevelType w:val="hybridMultilevel"/>
    <w:tmpl w:val="D834DAA2"/>
    <w:lvl w:ilvl="0" w:tplc="0C5C8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C830F63"/>
    <w:multiLevelType w:val="hybridMultilevel"/>
    <w:tmpl w:val="0CB2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B903DD"/>
    <w:multiLevelType w:val="hybridMultilevel"/>
    <w:tmpl w:val="942039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9"/>
  </w:num>
  <w:num w:numId="5">
    <w:abstractNumId w:val="7"/>
  </w:num>
  <w:num w:numId="6">
    <w:abstractNumId w:val="1"/>
  </w:num>
  <w:num w:numId="7">
    <w:abstractNumId w:val="15"/>
  </w:num>
  <w:num w:numId="8">
    <w:abstractNumId w:val="8"/>
  </w:num>
  <w:num w:numId="9">
    <w:abstractNumId w:val="12"/>
  </w:num>
  <w:num w:numId="10">
    <w:abstractNumId w:val="11"/>
  </w:num>
  <w:num w:numId="11">
    <w:abstractNumId w:val="2"/>
  </w:num>
  <w:num w:numId="12">
    <w:abstractNumId w:val="4"/>
  </w:num>
  <w:num w:numId="13">
    <w:abstractNumId w:val="18"/>
  </w:num>
  <w:num w:numId="14">
    <w:abstractNumId w:val="17"/>
  </w:num>
  <w:num w:numId="15">
    <w:abstractNumId w:val="0"/>
  </w:num>
  <w:num w:numId="16">
    <w:abstractNumId w:val="14"/>
  </w:num>
  <w:num w:numId="17">
    <w:abstractNumId w:val="20"/>
  </w:num>
  <w:num w:numId="18">
    <w:abstractNumId w:val="21"/>
  </w:num>
  <w:num w:numId="19">
    <w:abstractNumId w:val="10"/>
  </w:num>
  <w:num w:numId="20">
    <w:abstractNumId w:val="9"/>
  </w:num>
  <w:num w:numId="21">
    <w:abstractNumId w:val="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ublic Health Nutriti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vdtvaxsnwxfd4ed9wb5ze0tdzafp0xpv5ez&quot;&gt;Beasley library&lt;record-ids&gt;&lt;item&gt;62&lt;/item&gt;&lt;item&gt;63&lt;/item&gt;&lt;item&gt;65&lt;/item&gt;&lt;item&gt;1703&lt;/item&gt;&lt;item&gt;1962&lt;/item&gt;&lt;item&gt;2277&lt;/item&gt;&lt;item&gt;2319&lt;/item&gt;&lt;item&gt;2357&lt;/item&gt;&lt;item&gt;2438&lt;/item&gt;&lt;item&gt;2855&lt;/item&gt;&lt;item&gt;2888&lt;/item&gt;&lt;item&gt;2908&lt;/item&gt;&lt;item&gt;2909&lt;/item&gt;&lt;item&gt;2910&lt;/item&gt;&lt;item&gt;2915&lt;/item&gt;&lt;item&gt;2959&lt;/item&gt;&lt;item&gt;3098&lt;/item&gt;&lt;item&gt;3348&lt;/item&gt;&lt;item&gt;3355&lt;/item&gt;&lt;item&gt;3356&lt;/item&gt;&lt;item&gt;3443&lt;/item&gt;&lt;item&gt;3654&lt;/item&gt;&lt;item&gt;3686&lt;/item&gt;&lt;item&gt;3910&lt;/item&gt;&lt;item&gt;4384&lt;/item&gt;&lt;item&gt;4506&lt;/item&gt;&lt;item&gt;4580&lt;/item&gt;&lt;item&gt;5155&lt;/item&gt;&lt;item&gt;5158&lt;/item&gt;&lt;item&gt;5186&lt;/item&gt;&lt;item&gt;5187&lt;/item&gt;&lt;item&gt;5230&lt;/item&gt;&lt;item&gt;5231&lt;/item&gt;&lt;item&gt;5342&lt;/item&gt;&lt;item&gt;5400&lt;/item&gt;&lt;item&gt;5471&lt;/item&gt;&lt;item&gt;5593&lt;/item&gt;&lt;/record-ids&gt;&lt;/item&gt;&lt;/Libraries&gt;"/>
  </w:docVars>
  <w:rsids>
    <w:rsidRoot w:val="00A01EB4"/>
    <w:rsid w:val="0000320D"/>
    <w:rsid w:val="000038C5"/>
    <w:rsid w:val="00003A03"/>
    <w:rsid w:val="000054CC"/>
    <w:rsid w:val="000056C5"/>
    <w:rsid w:val="000105EB"/>
    <w:rsid w:val="00015CDB"/>
    <w:rsid w:val="00017E98"/>
    <w:rsid w:val="00020773"/>
    <w:rsid w:val="00021304"/>
    <w:rsid w:val="00023641"/>
    <w:rsid w:val="00025815"/>
    <w:rsid w:val="0003243E"/>
    <w:rsid w:val="00037E81"/>
    <w:rsid w:val="00042D20"/>
    <w:rsid w:val="00043547"/>
    <w:rsid w:val="00047AB0"/>
    <w:rsid w:val="0005111E"/>
    <w:rsid w:val="0005147E"/>
    <w:rsid w:val="00054F10"/>
    <w:rsid w:val="00054F30"/>
    <w:rsid w:val="0006024E"/>
    <w:rsid w:val="00060E03"/>
    <w:rsid w:val="0006395A"/>
    <w:rsid w:val="00071130"/>
    <w:rsid w:val="00071F0B"/>
    <w:rsid w:val="00073524"/>
    <w:rsid w:val="0007675A"/>
    <w:rsid w:val="00077003"/>
    <w:rsid w:val="0008020E"/>
    <w:rsid w:val="000819B7"/>
    <w:rsid w:val="000839AB"/>
    <w:rsid w:val="00087C5B"/>
    <w:rsid w:val="00092C50"/>
    <w:rsid w:val="000A04EB"/>
    <w:rsid w:val="000A46A2"/>
    <w:rsid w:val="000B3EB8"/>
    <w:rsid w:val="000B531D"/>
    <w:rsid w:val="000C078C"/>
    <w:rsid w:val="000C2BBD"/>
    <w:rsid w:val="000C314D"/>
    <w:rsid w:val="000C4A1E"/>
    <w:rsid w:val="000C5BF0"/>
    <w:rsid w:val="000D40C2"/>
    <w:rsid w:val="000D4CC0"/>
    <w:rsid w:val="000E202A"/>
    <w:rsid w:val="000E2F0E"/>
    <w:rsid w:val="000E3EA3"/>
    <w:rsid w:val="000E53B9"/>
    <w:rsid w:val="000E7BC6"/>
    <w:rsid w:val="000F3C7C"/>
    <w:rsid w:val="000F6C57"/>
    <w:rsid w:val="000F7136"/>
    <w:rsid w:val="001003D3"/>
    <w:rsid w:val="001006A0"/>
    <w:rsid w:val="00101F9C"/>
    <w:rsid w:val="001165F9"/>
    <w:rsid w:val="00116760"/>
    <w:rsid w:val="0012058E"/>
    <w:rsid w:val="00131385"/>
    <w:rsid w:val="00135447"/>
    <w:rsid w:val="001367E0"/>
    <w:rsid w:val="001416C0"/>
    <w:rsid w:val="001515CD"/>
    <w:rsid w:val="0015310E"/>
    <w:rsid w:val="0015646B"/>
    <w:rsid w:val="00163B45"/>
    <w:rsid w:val="00164189"/>
    <w:rsid w:val="00164742"/>
    <w:rsid w:val="00170692"/>
    <w:rsid w:val="0017152F"/>
    <w:rsid w:val="001727FB"/>
    <w:rsid w:val="00174E52"/>
    <w:rsid w:val="00174F92"/>
    <w:rsid w:val="00175364"/>
    <w:rsid w:val="00176438"/>
    <w:rsid w:val="00176CAD"/>
    <w:rsid w:val="00180D41"/>
    <w:rsid w:val="00181410"/>
    <w:rsid w:val="00183846"/>
    <w:rsid w:val="001870F8"/>
    <w:rsid w:val="00192D1E"/>
    <w:rsid w:val="00194695"/>
    <w:rsid w:val="00195E2A"/>
    <w:rsid w:val="00195EBC"/>
    <w:rsid w:val="00197C52"/>
    <w:rsid w:val="001A01AE"/>
    <w:rsid w:val="001A1B48"/>
    <w:rsid w:val="001A2953"/>
    <w:rsid w:val="001A5DB9"/>
    <w:rsid w:val="001B0C0B"/>
    <w:rsid w:val="001B66AF"/>
    <w:rsid w:val="001B67BC"/>
    <w:rsid w:val="001C249A"/>
    <w:rsid w:val="001C4ABD"/>
    <w:rsid w:val="001C5284"/>
    <w:rsid w:val="001D1657"/>
    <w:rsid w:val="001E15C3"/>
    <w:rsid w:val="001E1B59"/>
    <w:rsid w:val="001F221B"/>
    <w:rsid w:val="001F22C5"/>
    <w:rsid w:val="001F4F24"/>
    <w:rsid w:val="001F7F83"/>
    <w:rsid w:val="00200B0B"/>
    <w:rsid w:val="00200E72"/>
    <w:rsid w:val="00202D20"/>
    <w:rsid w:val="00207DF4"/>
    <w:rsid w:val="002150E1"/>
    <w:rsid w:val="00215ACC"/>
    <w:rsid w:val="00216E2B"/>
    <w:rsid w:val="002232FF"/>
    <w:rsid w:val="002303AB"/>
    <w:rsid w:val="0023653C"/>
    <w:rsid w:val="00240AF9"/>
    <w:rsid w:val="002446D0"/>
    <w:rsid w:val="002456E8"/>
    <w:rsid w:val="00252A12"/>
    <w:rsid w:val="00253E8A"/>
    <w:rsid w:val="00254013"/>
    <w:rsid w:val="002547EA"/>
    <w:rsid w:val="0026145D"/>
    <w:rsid w:val="00262392"/>
    <w:rsid w:val="00265237"/>
    <w:rsid w:val="00265678"/>
    <w:rsid w:val="0027254D"/>
    <w:rsid w:val="00273075"/>
    <w:rsid w:val="0027446F"/>
    <w:rsid w:val="00274C24"/>
    <w:rsid w:val="0027715D"/>
    <w:rsid w:val="002774ED"/>
    <w:rsid w:val="002775FC"/>
    <w:rsid w:val="0028026F"/>
    <w:rsid w:val="002819AF"/>
    <w:rsid w:val="00281E92"/>
    <w:rsid w:val="002825FB"/>
    <w:rsid w:val="00285827"/>
    <w:rsid w:val="00292DF8"/>
    <w:rsid w:val="0029395F"/>
    <w:rsid w:val="0029555E"/>
    <w:rsid w:val="002A0188"/>
    <w:rsid w:val="002A2353"/>
    <w:rsid w:val="002B0E0F"/>
    <w:rsid w:val="002B15AE"/>
    <w:rsid w:val="002B242F"/>
    <w:rsid w:val="002B4117"/>
    <w:rsid w:val="002C028B"/>
    <w:rsid w:val="002C0428"/>
    <w:rsid w:val="002C165E"/>
    <w:rsid w:val="002C3708"/>
    <w:rsid w:val="002C3DED"/>
    <w:rsid w:val="002C443F"/>
    <w:rsid w:val="002C545E"/>
    <w:rsid w:val="002D00C0"/>
    <w:rsid w:val="002D0285"/>
    <w:rsid w:val="002D2E32"/>
    <w:rsid w:val="002D3DB8"/>
    <w:rsid w:val="002D5668"/>
    <w:rsid w:val="002D6553"/>
    <w:rsid w:val="002D6E7D"/>
    <w:rsid w:val="002D7233"/>
    <w:rsid w:val="002D77BD"/>
    <w:rsid w:val="002E13E2"/>
    <w:rsid w:val="002E14EE"/>
    <w:rsid w:val="002E5048"/>
    <w:rsid w:val="002E61F7"/>
    <w:rsid w:val="002E6F0A"/>
    <w:rsid w:val="002F161B"/>
    <w:rsid w:val="002F623A"/>
    <w:rsid w:val="002F6D09"/>
    <w:rsid w:val="002F7CDE"/>
    <w:rsid w:val="002F7FF3"/>
    <w:rsid w:val="003020A9"/>
    <w:rsid w:val="003036E7"/>
    <w:rsid w:val="003047D4"/>
    <w:rsid w:val="003057E3"/>
    <w:rsid w:val="00305F3A"/>
    <w:rsid w:val="00310410"/>
    <w:rsid w:val="00313A4A"/>
    <w:rsid w:val="0031701A"/>
    <w:rsid w:val="00325000"/>
    <w:rsid w:val="003258CA"/>
    <w:rsid w:val="0032762A"/>
    <w:rsid w:val="003305C4"/>
    <w:rsid w:val="003309BE"/>
    <w:rsid w:val="0033186D"/>
    <w:rsid w:val="00332DD9"/>
    <w:rsid w:val="003339B1"/>
    <w:rsid w:val="003359A3"/>
    <w:rsid w:val="00341EDD"/>
    <w:rsid w:val="003445CD"/>
    <w:rsid w:val="003516C6"/>
    <w:rsid w:val="00353979"/>
    <w:rsid w:val="003544CD"/>
    <w:rsid w:val="00355BE4"/>
    <w:rsid w:val="003572D3"/>
    <w:rsid w:val="00364344"/>
    <w:rsid w:val="0036583A"/>
    <w:rsid w:val="0036799E"/>
    <w:rsid w:val="0037402B"/>
    <w:rsid w:val="00374083"/>
    <w:rsid w:val="003770C1"/>
    <w:rsid w:val="003775BE"/>
    <w:rsid w:val="00377CBE"/>
    <w:rsid w:val="00384B09"/>
    <w:rsid w:val="00386C15"/>
    <w:rsid w:val="003904E7"/>
    <w:rsid w:val="0039439C"/>
    <w:rsid w:val="00397A80"/>
    <w:rsid w:val="003A2F04"/>
    <w:rsid w:val="003A3627"/>
    <w:rsid w:val="003A448C"/>
    <w:rsid w:val="003A4D65"/>
    <w:rsid w:val="003A5341"/>
    <w:rsid w:val="003A5E42"/>
    <w:rsid w:val="003A6F1B"/>
    <w:rsid w:val="003B00B2"/>
    <w:rsid w:val="003B1E2F"/>
    <w:rsid w:val="003B39E2"/>
    <w:rsid w:val="003B4561"/>
    <w:rsid w:val="003B651D"/>
    <w:rsid w:val="003B6918"/>
    <w:rsid w:val="003B7979"/>
    <w:rsid w:val="003C0ACC"/>
    <w:rsid w:val="003C1B5A"/>
    <w:rsid w:val="003C750C"/>
    <w:rsid w:val="003C7B12"/>
    <w:rsid w:val="003D148B"/>
    <w:rsid w:val="003D31CF"/>
    <w:rsid w:val="003D681A"/>
    <w:rsid w:val="003E24B9"/>
    <w:rsid w:val="003E6585"/>
    <w:rsid w:val="003F4B93"/>
    <w:rsid w:val="003F6AD6"/>
    <w:rsid w:val="00401D6D"/>
    <w:rsid w:val="00407A2E"/>
    <w:rsid w:val="00411E64"/>
    <w:rsid w:val="00416C37"/>
    <w:rsid w:val="004220BC"/>
    <w:rsid w:val="004258D1"/>
    <w:rsid w:val="004319B0"/>
    <w:rsid w:val="00432B00"/>
    <w:rsid w:val="0043340F"/>
    <w:rsid w:val="004336A4"/>
    <w:rsid w:val="00433AA1"/>
    <w:rsid w:val="00436A00"/>
    <w:rsid w:val="00443357"/>
    <w:rsid w:val="00446CAD"/>
    <w:rsid w:val="00450A07"/>
    <w:rsid w:val="00455BBF"/>
    <w:rsid w:val="00456B0C"/>
    <w:rsid w:val="00460C62"/>
    <w:rsid w:val="00464385"/>
    <w:rsid w:val="00464BD7"/>
    <w:rsid w:val="00465E36"/>
    <w:rsid w:val="00470BDB"/>
    <w:rsid w:val="00470C4E"/>
    <w:rsid w:val="00470DCD"/>
    <w:rsid w:val="00471BB5"/>
    <w:rsid w:val="00473E06"/>
    <w:rsid w:val="00474179"/>
    <w:rsid w:val="004766FA"/>
    <w:rsid w:val="0047796C"/>
    <w:rsid w:val="00481814"/>
    <w:rsid w:val="0048204E"/>
    <w:rsid w:val="004839B7"/>
    <w:rsid w:val="00484694"/>
    <w:rsid w:val="00485855"/>
    <w:rsid w:val="00490F35"/>
    <w:rsid w:val="00492ACB"/>
    <w:rsid w:val="00493290"/>
    <w:rsid w:val="00494A3E"/>
    <w:rsid w:val="00497A38"/>
    <w:rsid w:val="004A2F54"/>
    <w:rsid w:val="004A5422"/>
    <w:rsid w:val="004A6BFB"/>
    <w:rsid w:val="004A73CF"/>
    <w:rsid w:val="004A797D"/>
    <w:rsid w:val="004B2D39"/>
    <w:rsid w:val="004B47D0"/>
    <w:rsid w:val="004B7132"/>
    <w:rsid w:val="004C2B75"/>
    <w:rsid w:val="004C3F4A"/>
    <w:rsid w:val="004C4656"/>
    <w:rsid w:val="004C48DB"/>
    <w:rsid w:val="004C5279"/>
    <w:rsid w:val="004C75D1"/>
    <w:rsid w:val="004C760B"/>
    <w:rsid w:val="004C7AA2"/>
    <w:rsid w:val="004E0B0B"/>
    <w:rsid w:val="004E67B2"/>
    <w:rsid w:val="004F1073"/>
    <w:rsid w:val="004F2461"/>
    <w:rsid w:val="004F4217"/>
    <w:rsid w:val="004F71BF"/>
    <w:rsid w:val="004F73B8"/>
    <w:rsid w:val="00505B1E"/>
    <w:rsid w:val="00506E4A"/>
    <w:rsid w:val="0051301E"/>
    <w:rsid w:val="0051536D"/>
    <w:rsid w:val="00516D11"/>
    <w:rsid w:val="005209AB"/>
    <w:rsid w:val="00520FBE"/>
    <w:rsid w:val="00522813"/>
    <w:rsid w:val="00532B28"/>
    <w:rsid w:val="0053532F"/>
    <w:rsid w:val="00535BF2"/>
    <w:rsid w:val="00536320"/>
    <w:rsid w:val="00536C89"/>
    <w:rsid w:val="0054000D"/>
    <w:rsid w:val="00542881"/>
    <w:rsid w:val="0054395A"/>
    <w:rsid w:val="00545FA9"/>
    <w:rsid w:val="005476AD"/>
    <w:rsid w:val="005524C7"/>
    <w:rsid w:val="00555201"/>
    <w:rsid w:val="00562717"/>
    <w:rsid w:val="00563118"/>
    <w:rsid w:val="0056497D"/>
    <w:rsid w:val="0056747C"/>
    <w:rsid w:val="00571EBA"/>
    <w:rsid w:val="00575127"/>
    <w:rsid w:val="005762B8"/>
    <w:rsid w:val="0058292C"/>
    <w:rsid w:val="005830A2"/>
    <w:rsid w:val="00584473"/>
    <w:rsid w:val="00584F67"/>
    <w:rsid w:val="005915CA"/>
    <w:rsid w:val="00592524"/>
    <w:rsid w:val="00593EF2"/>
    <w:rsid w:val="00595BE0"/>
    <w:rsid w:val="00596B18"/>
    <w:rsid w:val="005A27AA"/>
    <w:rsid w:val="005A2F7A"/>
    <w:rsid w:val="005A4C0D"/>
    <w:rsid w:val="005A6BA5"/>
    <w:rsid w:val="005B0D71"/>
    <w:rsid w:val="005B418D"/>
    <w:rsid w:val="005B70FA"/>
    <w:rsid w:val="005C27C7"/>
    <w:rsid w:val="005C5CA9"/>
    <w:rsid w:val="005C5F62"/>
    <w:rsid w:val="005C62C7"/>
    <w:rsid w:val="005C6D18"/>
    <w:rsid w:val="005C70EA"/>
    <w:rsid w:val="005D240E"/>
    <w:rsid w:val="005D4D7A"/>
    <w:rsid w:val="005D6532"/>
    <w:rsid w:val="005E05E8"/>
    <w:rsid w:val="005E1064"/>
    <w:rsid w:val="005E4F19"/>
    <w:rsid w:val="005E5765"/>
    <w:rsid w:val="005F243B"/>
    <w:rsid w:val="005F530E"/>
    <w:rsid w:val="00600DD3"/>
    <w:rsid w:val="006018EF"/>
    <w:rsid w:val="006035B2"/>
    <w:rsid w:val="0060363B"/>
    <w:rsid w:val="00603B58"/>
    <w:rsid w:val="00604D1C"/>
    <w:rsid w:val="00617D76"/>
    <w:rsid w:val="006200F0"/>
    <w:rsid w:val="00625577"/>
    <w:rsid w:val="00626759"/>
    <w:rsid w:val="006304EA"/>
    <w:rsid w:val="006322E7"/>
    <w:rsid w:val="006328E5"/>
    <w:rsid w:val="00636BDC"/>
    <w:rsid w:val="00640177"/>
    <w:rsid w:val="0064492D"/>
    <w:rsid w:val="0064610C"/>
    <w:rsid w:val="0064624D"/>
    <w:rsid w:val="0064629E"/>
    <w:rsid w:val="006463C3"/>
    <w:rsid w:val="006467E1"/>
    <w:rsid w:val="006516B3"/>
    <w:rsid w:val="0066031A"/>
    <w:rsid w:val="00661383"/>
    <w:rsid w:val="006613F3"/>
    <w:rsid w:val="00676665"/>
    <w:rsid w:val="00681BB0"/>
    <w:rsid w:val="00684517"/>
    <w:rsid w:val="00685C1F"/>
    <w:rsid w:val="00685FC3"/>
    <w:rsid w:val="00692A52"/>
    <w:rsid w:val="00695469"/>
    <w:rsid w:val="006969A8"/>
    <w:rsid w:val="00697B4A"/>
    <w:rsid w:val="006A351D"/>
    <w:rsid w:val="006A45DE"/>
    <w:rsid w:val="006B0477"/>
    <w:rsid w:val="006B0EC4"/>
    <w:rsid w:val="006B51A0"/>
    <w:rsid w:val="006B7CBD"/>
    <w:rsid w:val="006C2950"/>
    <w:rsid w:val="006C2D21"/>
    <w:rsid w:val="006C2F57"/>
    <w:rsid w:val="006C42B7"/>
    <w:rsid w:val="006D0F01"/>
    <w:rsid w:val="006E02BE"/>
    <w:rsid w:val="006E683E"/>
    <w:rsid w:val="006F0BED"/>
    <w:rsid w:val="006F0FE3"/>
    <w:rsid w:val="006F1135"/>
    <w:rsid w:val="006F29CF"/>
    <w:rsid w:val="00700549"/>
    <w:rsid w:val="007009D9"/>
    <w:rsid w:val="00701247"/>
    <w:rsid w:val="00705EC1"/>
    <w:rsid w:val="007119F1"/>
    <w:rsid w:val="00713AD8"/>
    <w:rsid w:val="00714747"/>
    <w:rsid w:val="00716705"/>
    <w:rsid w:val="007211AD"/>
    <w:rsid w:val="0072453B"/>
    <w:rsid w:val="0072680C"/>
    <w:rsid w:val="0073021B"/>
    <w:rsid w:val="0073071C"/>
    <w:rsid w:val="00731F8E"/>
    <w:rsid w:val="007378FF"/>
    <w:rsid w:val="00743CCF"/>
    <w:rsid w:val="00744A29"/>
    <w:rsid w:val="00745D7E"/>
    <w:rsid w:val="00746406"/>
    <w:rsid w:val="00747096"/>
    <w:rsid w:val="007502C1"/>
    <w:rsid w:val="00756B67"/>
    <w:rsid w:val="007621E5"/>
    <w:rsid w:val="007626A8"/>
    <w:rsid w:val="007650AE"/>
    <w:rsid w:val="00770696"/>
    <w:rsid w:val="007717D8"/>
    <w:rsid w:val="00772A64"/>
    <w:rsid w:val="00772F52"/>
    <w:rsid w:val="00783A3B"/>
    <w:rsid w:val="0078737E"/>
    <w:rsid w:val="00790CBA"/>
    <w:rsid w:val="0079265C"/>
    <w:rsid w:val="00792933"/>
    <w:rsid w:val="00793D2D"/>
    <w:rsid w:val="00794F81"/>
    <w:rsid w:val="00797275"/>
    <w:rsid w:val="007A00BD"/>
    <w:rsid w:val="007A173A"/>
    <w:rsid w:val="007A2646"/>
    <w:rsid w:val="007A2B3D"/>
    <w:rsid w:val="007A3170"/>
    <w:rsid w:val="007A6DB0"/>
    <w:rsid w:val="007B07FA"/>
    <w:rsid w:val="007B27AD"/>
    <w:rsid w:val="007B2AFC"/>
    <w:rsid w:val="007B7845"/>
    <w:rsid w:val="007B7D6D"/>
    <w:rsid w:val="007C5A50"/>
    <w:rsid w:val="007C7613"/>
    <w:rsid w:val="007D0F83"/>
    <w:rsid w:val="007D54EA"/>
    <w:rsid w:val="007D7775"/>
    <w:rsid w:val="007E04B8"/>
    <w:rsid w:val="007E3706"/>
    <w:rsid w:val="007E4781"/>
    <w:rsid w:val="007F0DFA"/>
    <w:rsid w:val="007F2C53"/>
    <w:rsid w:val="007F33E2"/>
    <w:rsid w:val="007F56B3"/>
    <w:rsid w:val="0080163C"/>
    <w:rsid w:val="00801696"/>
    <w:rsid w:val="0080372D"/>
    <w:rsid w:val="00804751"/>
    <w:rsid w:val="00807058"/>
    <w:rsid w:val="00813408"/>
    <w:rsid w:val="008204E5"/>
    <w:rsid w:val="00821967"/>
    <w:rsid w:val="00822556"/>
    <w:rsid w:val="00822998"/>
    <w:rsid w:val="0082456B"/>
    <w:rsid w:val="00824624"/>
    <w:rsid w:val="00825A75"/>
    <w:rsid w:val="008305AA"/>
    <w:rsid w:val="00831081"/>
    <w:rsid w:val="00836329"/>
    <w:rsid w:val="008372D3"/>
    <w:rsid w:val="00841A6A"/>
    <w:rsid w:val="00843855"/>
    <w:rsid w:val="0085219D"/>
    <w:rsid w:val="008526A4"/>
    <w:rsid w:val="00860036"/>
    <w:rsid w:val="008616D2"/>
    <w:rsid w:val="0086443A"/>
    <w:rsid w:val="00873336"/>
    <w:rsid w:val="0087415E"/>
    <w:rsid w:val="00874F98"/>
    <w:rsid w:val="00875237"/>
    <w:rsid w:val="008806D7"/>
    <w:rsid w:val="00881126"/>
    <w:rsid w:val="00882FE0"/>
    <w:rsid w:val="00883560"/>
    <w:rsid w:val="008848DB"/>
    <w:rsid w:val="00884D5C"/>
    <w:rsid w:val="00885226"/>
    <w:rsid w:val="008857A2"/>
    <w:rsid w:val="00887AC8"/>
    <w:rsid w:val="0089029C"/>
    <w:rsid w:val="00890A25"/>
    <w:rsid w:val="00891467"/>
    <w:rsid w:val="00892EAC"/>
    <w:rsid w:val="00893734"/>
    <w:rsid w:val="008A1E1E"/>
    <w:rsid w:val="008A33F1"/>
    <w:rsid w:val="008A4665"/>
    <w:rsid w:val="008A599D"/>
    <w:rsid w:val="008B159D"/>
    <w:rsid w:val="008B3E7C"/>
    <w:rsid w:val="008B3F5F"/>
    <w:rsid w:val="008B561E"/>
    <w:rsid w:val="008B7950"/>
    <w:rsid w:val="008C081A"/>
    <w:rsid w:val="008C10B8"/>
    <w:rsid w:val="008C334F"/>
    <w:rsid w:val="008C3829"/>
    <w:rsid w:val="008D2267"/>
    <w:rsid w:val="008D3A75"/>
    <w:rsid w:val="008D4D61"/>
    <w:rsid w:val="008E431A"/>
    <w:rsid w:val="008E766B"/>
    <w:rsid w:val="008F0659"/>
    <w:rsid w:val="008F1C7E"/>
    <w:rsid w:val="008F3320"/>
    <w:rsid w:val="008F5262"/>
    <w:rsid w:val="008F575D"/>
    <w:rsid w:val="008F7258"/>
    <w:rsid w:val="00900193"/>
    <w:rsid w:val="0091583B"/>
    <w:rsid w:val="0092126A"/>
    <w:rsid w:val="00921387"/>
    <w:rsid w:val="009224E1"/>
    <w:rsid w:val="00922DE6"/>
    <w:rsid w:val="00923BBE"/>
    <w:rsid w:val="00931C70"/>
    <w:rsid w:val="00932ED0"/>
    <w:rsid w:val="009337D2"/>
    <w:rsid w:val="00933FAD"/>
    <w:rsid w:val="00936762"/>
    <w:rsid w:val="00937756"/>
    <w:rsid w:val="0094082D"/>
    <w:rsid w:val="00941FD8"/>
    <w:rsid w:val="00947D60"/>
    <w:rsid w:val="009540C3"/>
    <w:rsid w:val="0095506D"/>
    <w:rsid w:val="00956A7C"/>
    <w:rsid w:val="009643BF"/>
    <w:rsid w:val="009654C2"/>
    <w:rsid w:val="00966EFE"/>
    <w:rsid w:val="00973A23"/>
    <w:rsid w:val="00982829"/>
    <w:rsid w:val="0098291D"/>
    <w:rsid w:val="00983076"/>
    <w:rsid w:val="0098408B"/>
    <w:rsid w:val="00984F18"/>
    <w:rsid w:val="00985245"/>
    <w:rsid w:val="00986D5E"/>
    <w:rsid w:val="00986F64"/>
    <w:rsid w:val="00992CD2"/>
    <w:rsid w:val="00996305"/>
    <w:rsid w:val="009A06E1"/>
    <w:rsid w:val="009A211A"/>
    <w:rsid w:val="009A407C"/>
    <w:rsid w:val="009A4539"/>
    <w:rsid w:val="009A79D8"/>
    <w:rsid w:val="009B25B4"/>
    <w:rsid w:val="009B34F8"/>
    <w:rsid w:val="009C15E3"/>
    <w:rsid w:val="009C2165"/>
    <w:rsid w:val="009C387C"/>
    <w:rsid w:val="009C4922"/>
    <w:rsid w:val="009D2F2F"/>
    <w:rsid w:val="009D7C7C"/>
    <w:rsid w:val="009D7F7F"/>
    <w:rsid w:val="009E026A"/>
    <w:rsid w:val="009E22FF"/>
    <w:rsid w:val="009E4BD3"/>
    <w:rsid w:val="009E5074"/>
    <w:rsid w:val="009E6644"/>
    <w:rsid w:val="009E7974"/>
    <w:rsid w:val="009F28DB"/>
    <w:rsid w:val="00A00E72"/>
    <w:rsid w:val="00A01EB4"/>
    <w:rsid w:val="00A05759"/>
    <w:rsid w:val="00A12479"/>
    <w:rsid w:val="00A136BF"/>
    <w:rsid w:val="00A224B2"/>
    <w:rsid w:val="00A22C9D"/>
    <w:rsid w:val="00A23598"/>
    <w:rsid w:val="00A23DA6"/>
    <w:rsid w:val="00A259D5"/>
    <w:rsid w:val="00A266A0"/>
    <w:rsid w:val="00A30C05"/>
    <w:rsid w:val="00A32152"/>
    <w:rsid w:val="00A33597"/>
    <w:rsid w:val="00A3465E"/>
    <w:rsid w:val="00A353DF"/>
    <w:rsid w:val="00A362E5"/>
    <w:rsid w:val="00A459FD"/>
    <w:rsid w:val="00A46F52"/>
    <w:rsid w:val="00A4724B"/>
    <w:rsid w:val="00A50902"/>
    <w:rsid w:val="00A544B2"/>
    <w:rsid w:val="00A55F57"/>
    <w:rsid w:val="00A56262"/>
    <w:rsid w:val="00A56CA6"/>
    <w:rsid w:val="00A57EE5"/>
    <w:rsid w:val="00A6030F"/>
    <w:rsid w:val="00A64207"/>
    <w:rsid w:val="00A65A47"/>
    <w:rsid w:val="00A67907"/>
    <w:rsid w:val="00A71266"/>
    <w:rsid w:val="00A728F2"/>
    <w:rsid w:val="00A734C5"/>
    <w:rsid w:val="00A736DE"/>
    <w:rsid w:val="00A7613F"/>
    <w:rsid w:val="00A82F09"/>
    <w:rsid w:val="00A900F6"/>
    <w:rsid w:val="00A90D44"/>
    <w:rsid w:val="00A9107E"/>
    <w:rsid w:val="00A911D0"/>
    <w:rsid w:val="00A924C4"/>
    <w:rsid w:val="00A932A5"/>
    <w:rsid w:val="00A972EB"/>
    <w:rsid w:val="00AA010B"/>
    <w:rsid w:val="00AA04AD"/>
    <w:rsid w:val="00AA0D64"/>
    <w:rsid w:val="00AA4F8D"/>
    <w:rsid w:val="00AA657C"/>
    <w:rsid w:val="00AA69B3"/>
    <w:rsid w:val="00AA7AD1"/>
    <w:rsid w:val="00AB45DA"/>
    <w:rsid w:val="00AB50B4"/>
    <w:rsid w:val="00AB6E06"/>
    <w:rsid w:val="00AB7701"/>
    <w:rsid w:val="00AC247C"/>
    <w:rsid w:val="00AC7A3B"/>
    <w:rsid w:val="00AD09BB"/>
    <w:rsid w:val="00AD1554"/>
    <w:rsid w:val="00AD3AE1"/>
    <w:rsid w:val="00AD7470"/>
    <w:rsid w:val="00AD7EC9"/>
    <w:rsid w:val="00AE007C"/>
    <w:rsid w:val="00AE0F99"/>
    <w:rsid w:val="00AE13C1"/>
    <w:rsid w:val="00AE3B38"/>
    <w:rsid w:val="00AE443A"/>
    <w:rsid w:val="00AE5988"/>
    <w:rsid w:val="00AF0F1F"/>
    <w:rsid w:val="00AF1DED"/>
    <w:rsid w:val="00AF3913"/>
    <w:rsid w:val="00AF3BAC"/>
    <w:rsid w:val="00AF4FBA"/>
    <w:rsid w:val="00AF7CA7"/>
    <w:rsid w:val="00B00F53"/>
    <w:rsid w:val="00B01567"/>
    <w:rsid w:val="00B01B22"/>
    <w:rsid w:val="00B07E7F"/>
    <w:rsid w:val="00B10DD4"/>
    <w:rsid w:val="00B11508"/>
    <w:rsid w:val="00B11F3C"/>
    <w:rsid w:val="00B123E6"/>
    <w:rsid w:val="00B12E07"/>
    <w:rsid w:val="00B134A5"/>
    <w:rsid w:val="00B17393"/>
    <w:rsid w:val="00B17936"/>
    <w:rsid w:val="00B17C5F"/>
    <w:rsid w:val="00B21A2A"/>
    <w:rsid w:val="00B24820"/>
    <w:rsid w:val="00B27795"/>
    <w:rsid w:val="00B3159D"/>
    <w:rsid w:val="00B3161A"/>
    <w:rsid w:val="00B36106"/>
    <w:rsid w:val="00B43846"/>
    <w:rsid w:val="00B45610"/>
    <w:rsid w:val="00B4573A"/>
    <w:rsid w:val="00B458C5"/>
    <w:rsid w:val="00B46785"/>
    <w:rsid w:val="00B50753"/>
    <w:rsid w:val="00B519CD"/>
    <w:rsid w:val="00B54694"/>
    <w:rsid w:val="00B56CD1"/>
    <w:rsid w:val="00B60AB6"/>
    <w:rsid w:val="00B6181E"/>
    <w:rsid w:val="00B627D0"/>
    <w:rsid w:val="00B62E6E"/>
    <w:rsid w:val="00B654F7"/>
    <w:rsid w:val="00B700DD"/>
    <w:rsid w:val="00B70660"/>
    <w:rsid w:val="00B70CFA"/>
    <w:rsid w:val="00B801AE"/>
    <w:rsid w:val="00B81A7B"/>
    <w:rsid w:val="00B82768"/>
    <w:rsid w:val="00B858BE"/>
    <w:rsid w:val="00B85E31"/>
    <w:rsid w:val="00B85F88"/>
    <w:rsid w:val="00B90121"/>
    <w:rsid w:val="00B916B9"/>
    <w:rsid w:val="00B91CCF"/>
    <w:rsid w:val="00B9238A"/>
    <w:rsid w:val="00B92FF6"/>
    <w:rsid w:val="00B952D1"/>
    <w:rsid w:val="00B95D03"/>
    <w:rsid w:val="00B96846"/>
    <w:rsid w:val="00BA11B3"/>
    <w:rsid w:val="00BA1C13"/>
    <w:rsid w:val="00BA243B"/>
    <w:rsid w:val="00BA4570"/>
    <w:rsid w:val="00BA4ADA"/>
    <w:rsid w:val="00BA57BB"/>
    <w:rsid w:val="00BB0943"/>
    <w:rsid w:val="00BB125B"/>
    <w:rsid w:val="00BB6D4C"/>
    <w:rsid w:val="00BB7C7D"/>
    <w:rsid w:val="00BC2EA2"/>
    <w:rsid w:val="00BC3185"/>
    <w:rsid w:val="00BD09B4"/>
    <w:rsid w:val="00BD2293"/>
    <w:rsid w:val="00BD498F"/>
    <w:rsid w:val="00BD49F4"/>
    <w:rsid w:val="00BD7AAF"/>
    <w:rsid w:val="00BE0C30"/>
    <w:rsid w:val="00BE3B67"/>
    <w:rsid w:val="00BE5C6A"/>
    <w:rsid w:val="00BE7F91"/>
    <w:rsid w:val="00BF1DA9"/>
    <w:rsid w:val="00BF38F7"/>
    <w:rsid w:val="00BF3A74"/>
    <w:rsid w:val="00BF3ABE"/>
    <w:rsid w:val="00BF57CD"/>
    <w:rsid w:val="00BF64C7"/>
    <w:rsid w:val="00BF69F4"/>
    <w:rsid w:val="00BF701A"/>
    <w:rsid w:val="00BF71E6"/>
    <w:rsid w:val="00C024C4"/>
    <w:rsid w:val="00C06679"/>
    <w:rsid w:val="00C070BA"/>
    <w:rsid w:val="00C128D9"/>
    <w:rsid w:val="00C13820"/>
    <w:rsid w:val="00C14A8D"/>
    <w:rsid w:val="00C15E87"/>
    <w:rsid w:val="00C173B5"/>
    <w:rsid w:val="00C174D4"/>
    <w:rsid w:val="00C20FB8"/>
    <w:rsid w:val="00C2161F"/>
    <w:rsid w:val="00C22EA2"/>
    <w:rsid w:val="00C24EDF"/>
    <w:rsid w:val="00C26907"/>
    <w:rsid w:val="00C30EE2"/>
    <w:rsid w:val="00C319CD"/>
    <w:rsid w:val="00C33488"/>
    <w:rsid w:val="00C35A55"/>
    <w:rsid w:val="00C41BCA"/>
    <w:rsid w:val="00C42F7F"/>
    <w:rsid w:val="00C437C6"/>
    <w:rsid w:val="00C51A22"/>
    <w:rsid w:val="00C5711E"/>
    <w:rsid w:val="00C66632"/>
    <w:rsid w:val="00C66C3C"/>
    <w:rsid w:val="00C671B6"/>
    <w:rsid w:val="00C676AC"/>
    <w:rsid w:val="00C70BF8"/>
    <w:rsid w:val="00C7246A"/>
    <w:rsid w:val="00C72919"/>
    <w:rsid w:val="00C73891"/>
    <w:rsid w:val="00C768F0"/>
    <w:rsid w:val="00C80098"/>
    <w:rsid w:val="00C805B6"/>
    <w:rsid w:val="00C83481"/>
    <w:rsid w:val="00C83AD2"/>
    <w:rsid w:val="00C8474A"/>
    <w:rsid w:val="00C86EA0"/>
    <w:rsid w:val="00C87DF9"/>
    <w:rsid w:val="00C87EC1"/>
    <w:rsid w:val="00C96096"/>
    <w:rsid w:val="00CA16CF"/>
    <w:rsid w:val="00CA2F93"/>
    <w:rsid w:val="00CA3AA9"/>
    <w:rsid w:val="00CA3E16"/>
    <w:rsid w:val="00CA6879"/>
    <w:rsid w:val="00CB0778"/>
    <w:rsid w:val="00CB2512"/>
    <w:rsid w:val="00CB2A34"/>
    <w:rsid w:val="00CB3B07"/>
    <w:rsid w:val="00CB5A2C"/>
    <w:rsid w:val="00CB68FD"/>
    <w:rsid w:val="00CC001E"/>
    <w:rsid w:val="00CC2547"/>
    <w:rsid w:val="00CC5BDB"/>
    <w:rsid w:val="00CC5F5F"/>
    <w:rsid w:val="00CC7545"/>
    <w:rsid w:val="00CD011F"/>
    <w:rsid w:val="00CD2887"/>
    <w:rsid w:val="00CD3215"/>
    <w:rsid w:val="00CD6D3E"/>
    <w:rsid w:val="00CD75AA"/>
    <w:rsid w:val="00CE6449"/>
    <w:rsid w:val="00CE7223"/>
    <w:rsid w:val="00CF1AA1"/>
    <w:rsid w:val="00CF5371"/>
    <w:rsid w:val="00D0052F"/>
    <w:rsid w:val="00D02B09"/>
    <w:rsid w:val="00D02C5F"/>
    <w:rsid w:val="00D04BE8"/>
    <w:rsid w:val="00D05E91"/>
    <w:rsid w:val="00D12A89"/>
    <w:rsid w:val="00D152FB"/>
    <w:rsid w:val="00D15399"/>
    <w:rsid w:val="00D22552"/>
    <w:rsid w:val="00D2449C"/>
    <w:rsid w:val="00D2635F"/>
    <w:rsid w:val="00D26CB9"/>
    <w:rsid w:val="00D30407"/>
    <w:rsid w:val="00D306DD"/>
    <w:rsid w:val="00D3460E"/>
    <w:rsid w:val="00D45185"/>
    <w:rsid w:val="00D45DAA"/>
    <w:rsid w:val="00D46AD2"/>
    <w:rsid w:val="00D50CBA"/>
    <w:rsid w:val="00D51664"/>
    <w:rsid w:val="00D51C93"/>
    <w:rsid w:val="00D52BC0"/>
    <w:rsid w:val="00D546F3"/>
    <w:rsid w:val="00D54955"/>
    <w:rsid w:val="00D549D5"/>
    <w:rsid w:val="00D64089"/>
    <w:rsid w:val="00D661EF"/>
    <w:rsid w:val="00D707B9"/>
    <w:rsid w:val="00D723DF"/>
    <w:rsid w:val="00D733F0"/>
    <w:rsid w:val="00D75063"/>
    <w:rsid w:val="00D76315"/>
    <w:rsid w:val="00D80353"/>
    <w:rsid w:val="00D80640"/>
    <w:rsid w:val="00D819B2"/>
    <w:rsid w:val="00D81BF4"/>
    <w:rsid w:val="00D83A2C"/>
    <w:rsid w:val="00D83A51"/>
    <w:rsid w:val="00D86C54"/>
    <w:rsid w:val="00D909F4"/>
    <w:rsid w:val="00D9359F"/>
    <w:rsid w:val="00D9388B"/>
    <w:rsid w:val="00D94430"/>
    <w:rsid w:val="00D94844"/>
    <w:rsid w:val="00DA3F3A"/>
    <w:rsid w:val="00DA6DFE"/>
    <w:rsid w:val="00DB1979"/>
    <w:rsid w:val="00DB2261"/>
    <w:rsid w:val="00DB6076"/>
    <w:rsid w:val="00DC324A"/>
    <w:rsid w:val="00DC5051"/>
    <w:rsid w:val="00DC71C3"/>
    <w:rsid w:val="00DD18D3"/>
    <w:rsid w:val="00DD3521"/>
    <w:rsid w:val="00DD6E91"/>
    <w:rsid w:val="00DD7D1E"/>
    <w:rsid w:val="00DE2E22"/>
    <w:rsid w:val="00DE7BC9"/>
    <w:rsid w:val="00DE7DA5"/>
    <w:rsid w:val="00DF2DCF"/>
    <w:rsid w:val="00DF3E7E"/>
    <w:rsid w:val="00DF728B"/>
    <w:rsid w:val="00E01117"/>
    <w:rsid w:val="00E020CB"/>
    <w:rsid w:val="00E03C1F"/>
    <w:rsid w:val="00E04AA4"/>
    <w:rsid w:val="00E0594B"/>
    <w:rsid w:val="00E07735"/>
    <w:rsid w:val="00E0778D"/>
    <w:rsid w:val="00E07A6C"/>
    <w:rsid w:val="00E1295E"/>
    <w:rsid w:val="00E12B09"/>
    <w:rsid w:val="00E15083"/>
    <w:rsid w:val="00E24CB7"/>
    <w:rsid w:val="00E26C4F"/>
    <w:rsid w:val="00E32F32"/>
    <w:rsid w:val="00E34C98"/>
    <w:rsid w:val="00E36475"/>
    <w:rsid w:val="00E36C59"/>
    <w:rsid w:val="00E37B71"/>
    <w:rsid w:val="00E427BB"/>
    <w:rsid w:val="00E45D6E"/>
    <w:rsid w:val="00E5051E"/>
    <w:rsid w:val="00E5627F"/>
    <w:rsid w:val="00E57EDC"/>
    <w:rsid w:val="00E64191"/>
    <w:rsid w:val="00E67AC1"/>
    <w:rsid w:val="00E704C7"/>
    <w:rsid w:val="00E712F0"/>
    <w:rsid w:val="00E7493C"/>
    <w:rsid w:val="00E75951"/>
    <w:rsid w:val="00E77172"/>
    <w:rsid w:val="00E802C8"/>
    <w:rsid w:val="00E83B94"/>
    <w:rsid w:val="00E85137"/>
    <w:rsid w:val="00E86866"/>
    <w:rsid w:val="00E86B77"/>
    <w:rsid w:val="00E87A35"/>
    <w:rsid w:val="00E90A14"/>
    <w:rsid w:val="00E91A32"/>
    <w:rsid w:val="00E92529"/>
    <w:rsid w:val="00E927E3"/>
    <w:rsid w:val="00E97611"/>
    <w:rsid w:val="00E97BCB"/>
    <w:rsid w:val="00EA0CE3"/>
    <w:rsid w:val="00EA1CE6"/>
    <w:rsid w:val="00EA3AA0"/>
    <w:rsid w:val="00EA5F1C"/>
    <w:rsid w:val="00EA67F4"/>
    <w:rsid w:val="00EA7794"/>
    <w:rsid w:val="00EA7CB1"/>
    <w:rsid w:val="00EB0292"/>
    <w:rsid w:val="00EB1E04"/>
    <w:rsid w:val="00EB4104"/>
    <w:rsid w:val="00EB44C8"/>
    <w:rsid w:val="00EB5C98"/>
    <w:rsid w:val="00EC31F7"/>
    <w:rsid w:val="00EC3D0C"/>
    <w:rsid w:val="00EC3DD2"/>
    <w:rsid w:val="00ED3346"/>
    <w:rsid w:val="00ED3891"/>
    <w:rsid w:val="00EE27EC"/>
    <w:rsid w:val="00EE3CBF"/>
    <w:rsid w:val="00EE7018"/>
    <w:rsid w:val="00EE7755"/>
    <w:rsid w:val="00EF254A"/>
    <w:rsid w:val="00EF2634"/>
    <w:rsid w:val="00EF2FE0"/>
    <w:rsid w:val="00EF5A86"/>
    <w:rsid w:val="00EF7018"/>
    <w:rsid w:val="00F00B43"/>
    <w:rsid w:val="00F0387B"/>
    <w:rsid w:val="00F05A45"/>
    <w:rsid w:val="00F0701C"/>
    <w:rsid w:val="00F10119"/>
    <w:rsid w:val="00F12ED7"/>
    <w:rsid w:val="00F13653"/>
    <w:rsid w:val="00F14A9F"/>
    <w:rsid w:val="00F14DAA"/>
    <w:rsid w:val="00F1650C"/>
    <w:rsid w:val="00F23F3C"/>
    <w:rsid w:val="00F240A4"/>
    <w:rsid w:val="00F27B68"/>
    <w:rsid w:val="00F3010F"/>
    <w:rsid w:val="00F30446"/>
    <w:rsid w:val="00F30B34"/>
    <w:rsid w:val="00F40302"/>
    <w:rsid w:val="00F44E59"/>
    <w:rsid w:val="00F456F9"/>
    <w:rsid w:val="00F46E9E"/>
    <w:rsid w:val="00F50004"/>
    <w:rsid w:val="00F52535"/>
    <w:rsid w:val="00F55077"/>
    <w:rsid w:val="00F5599B"/>
    <w:rsid w:val="00F56B27"/>
    <w:rsid w:val="00F57794"/>
    <w:rsid w:val="00F60447"/>
    <w:rsid w:val="00F623A0"/>
    <w:rsid w:val="00F62650"/>
    <w:rsid w:val="00F62EBF"/>
    <w:rsid w:val="00F63C1A"/>
    <w:rsid w:val="00F64307"/>
    <w:rsid w:val="00F648A6"/>
    <w:rsid w:val="00F70213"/>
    <w:rsid w:val="00F71AEE"/>
    <w:rsid w:val="00F71B12"/>
    <w:rsid w:val="00F72159"/>
    <w:rsid w:val="00F74E61"/>
    <w:rsid w:val="00F81B05"/>
    <w:rsid w:val="00F84F12"/>
    <w:rsid w:val="00F87744"/>
    <w:rsid w:val="00F93216"/>
    <w:rsid w:val="00F93EE6"/>
    <w:rsid w:val="00F946F4"/>
    <w:rsid w:val="00F95F7A"/>
    <w:rsid w:val="00F975C7"/>
    <w:rsid w:val="00FA0545"/>
    <w:rsid w:val="00FA38AC"/>
    <w:rsid w:val="00FA48C1"/>
    <w:rsid w:val="00FA66AC"/>
    <w:rsid w:val="00FA6B0B"/>
    <w:rsid w:val="00FA7B04"/>
    <w:rsid w:val="00FB1FE2"/>
    <w:rsid w:val="00FB414F"/>
    <w:rsid w:val="00FB4283"/>
    <w:rsid w:val="00FB5181"/>
    <w:rsid w:val="00FB5ED7"/>
    <w:rsid w:val="00FC0417"/>
    <w:rsid w:val="00FC0FF9"/>
    <w:rsid w:val="00FC1759"/>
    <w:rsid w:val="00FC2377"/>
    <w:rsid w:val="00FC28BD"/>
    <w:rsid w:val="00FC28C4"/>
    <w:rsid w:val="00FD232B"/>
    <w:rsid w:val="00FD34FA"/>
    <w:rsid w:val="00FD40A0"/>
    <w:rsid w:val="00FD40C2"/>
    <w:rsid w:val="00FD5CE2"/>
    <w:rsid w:val="00FE217A"/>
    <w:rsid w:val="00FE58D4"/>
    <w:rsid w:val="00FF235B"/>
    <w:rsid w:val="00FF391F"/>
    <w:rsid w:val="00FF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4A"/>
    <w:pPr>
      <w:spacing w:after="200" w:line="276" w:lineRule="auto"/>
    </w:pPr>
    <w:rPr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9E0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E026A"/>
    <w:rPr>
      <w:rFonts w:ascii="Times New Roman" w:hAnsi="Times New Roman" w:cs="Times New Roman"/>
      <w:b/>
      <w:bCs/>
      <w:sz w:val="27"/>
      <w:szCs w:val="27"/>
      <w:lang/>
    </w:rPr>
  </w:style>
  <w:style w:type="paragraph" w:styleId="ListParagraph">
    <w:name w:val="List Paragraph"/>
    <w:basedOn w:val="Normal"/>
    <w:uiPriority w:val="99"/>
    <w:qFormat/>
    <w:rsid w:val="00AC247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CF1AA1"/>
    <w:pPr>
      <w:spacing w:after="0" w:line="240" w:lineRule="auto"/>
    </w:pPr>
    <w:rPr>
      <w:sz w:val="20"/>
      <w:szCs w:val="21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F1AA1"/>
    <w:rPr>
      <w:rFonts w:ascii="Calibri" w:eastAsia="Times New Roman" w:hAnsi="Calibri"/>
      <w:sz w:val="21"/>
    </w:rPr>
  </w:style>
  <w:style w:type="paragraph" w:customStyle="1" w:styleId="details">
    <w:name w:val="details"/>
    <w:basedOn w:val="Normal"/>
    <w:uiPriority w:val="99"/>
    <w:rsid w:val="00852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uiPriority w:val="99"/>
    <w:rsid w:val="0085219D"/>
  </w:style>
  <w:style w:type="paragraph" w:styleId="BalloonText">
    <w:name w:val="Balloon Text"/>
    <w:basedOn w:val="Normal"/>
    <w:link w:val="BalloonTextChar"/>
    <w:uiPriority w:val="99"/>
    <w:semiHidden/>
    <w:rsid w:val="0085219D"/>
    <w:pPr>
      <w:spacing w:after="0" w:line="240" w:lineRule="auto"/>
    </w:pPr>
    <w:rPr>
      <w:rFonts w:ascii="Tahoma" w:hAnsi="Tahoma"/>
      <w:sz w:val="16"/>
      <w:szCs w:val="1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19D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rsid w:val="003D6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F526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41BC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C41BCA"/>
    <w:pPr>
      <w:spacing w:line="240" w:lineRule="auto"/>
    </w:pPr>
    <w:rPr>
      <w:sz w:val="24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41BCA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1B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1BCA"/>
    <w:rPr>
      <w:b/>
      <w:sz w:val="20"/>
    </w:rPr>
  </w:style>
  <w:style w:type="paragraph" w:styleId="Revision">
    <w:name w:val="Revision"/>
    <w:hidden/>
    <w:uiPriority w:val="99"/>
    <w:semiHidden/>
    <w:rsid w:val="00DB1979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C15E3"/>
    <w:rPr>
      <w:color w:val="808080"/>
    </w:rPr>
  </w:style>
  <w:style w:type="table" w:styleId="TableGrid">
    <w:name w:val="Table Grid"/>
    <w:basedOn w:val="TableNormal"/>
    <w:uiPriority w:val="99"/>
    <w:rsid w:val="00CB2A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5B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3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5B2"/>
    <w:rPr>
      <w:rFonts w:cs="Times New Roman"/>
    </w:rPr>
  </w:style>
  <w:style w:type="paragraph" w:customStyle="1" w:styleId="EndNoteBibliographyTitle">
    <w:name w:val="EndNote Bibliography Title"/>
    <w:basedOn w:val="Normal"/>
    <w:link w:val="EndNoteBibliographyTitleChar"/>
    <w:uiPriority w:val="99"/>
    <w:rsid w:val="00A224B2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uiPriority w:val="99"/>
    <w:locked/>
    <w:rsid w:val="00A224B2"/>
    <w:rPr>
      <w:rFonts w:cs="Times New Roman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A224B2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A224B2"/>
    <w:rPr>
      <w:rFonts w:cs="Times New Roman"/>
      <w:noProof/>
      <w:sz w:val="22"/>
      <w:szCs w:val="22"/>
    </w:rPr>
  </w:style>
  <w:style w:type="character" w:styleId="Emphasis">
    <w:name w:val="Emphasis"/>
    <w:basedOn w:val="DefaultParagraphFont"/>
    <w:uiPriority w:val="99"/>
    <w:qFormat/>
    <w:rsid w:val="00A7613F"/>
    <w:rPr>
      <w:rFonts w:cs="Times New Roman"/>
      <w:i/>
      <w:iCs/>
    </w:rPr>
  </w:style>
  <w:style w:type="paragraph" w:customStyle="1" w:styleId="Default">
    <w:name w:val="Default"/>
    <w:uiPriority w:val="99"/>
    <w:rsid w:val="009A21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TableGrid1">
    <w:name w:val="Table Grid1"/>
    <w:uiPriority w:val="99"/>
    <w:rsid w:val="00F3010F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F28DB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200B0B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983076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759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5951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75951"/>
    <w:rPr>
      <w:rFonts w:cs="Times New Roman"/>
      <w:vertAlign w:val="superscript"/>
    </w:rPr>
  </w:style>
  <w:style w:type="character" w:styleId="LineNumber">
    <w:name w:val="line number"/>
    <w:basedOn w:val="DefaultParagraphFont"/>
    <w:uiPriority w:val="99"/>
    <w:semiHidden/>
    <w:rsid w:val="00456B0C"/>
    <w:rPr>
      <w:rFonts w:cs="Times New Roman"/>
    </w:rPr>
  </w:style>
  <w:style w:type="character" w:customStyle="1" w:styleId="style12">
    <w:name w:val="style12"/>
    <w:basedOn w:val="DefaultParagraphFont"/>
    <w:uiPriority w:val="99"/>
    <w:rsid w:val="00C024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9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9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E3E3E3"/>
                                <w:left w:val="single" w:sz="6" w:space="14" w:color="E3E3E3"/>
                                <w:bottom w:val="single" w:sz="6" w:space="14" w:color="E3E3E3"/>
                                <w:right w:val="single" w:sz="6" w:space="14" w:color="E3E3E3"/>
                              </w:divBdr>
                              <w:divsChild>
                                <w:div w:id="30955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400</Words>
  <Characters>2286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material: Biomarker-predicted sugars (BPS) intake compared with self-reported measures in US Hispanics/Latinos:  Results from the HCHS/SOL SOLNAS Study</dc:title>
  <dc:subject/>
  <dc:creator>Y. Mossavar-Rahmani</dc:creator>
  <cp:keywords/>
  <dc:description/>
  <cp:lastModifiedBy>Gillian Watling</cp:lastModifiedBy>
  <cp:revision>2</cp:revision>
  <cp:lastPrinted>2015-06-03T13:51:00Z</cp:lastPrinted>
  <dcterms:created xsi:type="dcterms:W3CDTF">2016-06-07T08:13:00Z</dcterms:created>
  <dcterms:modified xsi:type="dcterms:W3CDTF">2016-06-07T08:13:00Z</dcterms:modified>
</cp:coreProperties>
</file>