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BC9" w:rsidRPr="00545F78" w:rsidRDefault="009B7BC9" w:rsidP="00EA788B">
      <w:pPr>
        <w:shd w:val="clear" w:color="auto" w:fill="FFFFFF"/>
        <w:spacing w:after="0" w:line="240" w:lineRule="auto"/>
        <w:rPr>
          <w:b/>
          <w:sz w:val="20"/>
          <w:szCs w:val="24"/>
          <w:vertAlign w:val="superscript"/>
        </w:rPr>
      </w:pPr>
      <w:r w:rsidRPr="00545F78">
        <w:rPr>
          <w:sz w:val="20"/>
          <w:szCs w:val="20"/>
          <w:lang w:eastAsia="en-GB"/>
        </w:rPr>
        <w:t xml:space="preserve">Supplemental Table </w:t>
      </w:r>
      <w:r w:rsidRPr="00545F78">
        <w:rPr>
          <w:sz w:val="20"/>
          <w:szCs w:val="24"/>
        </w:rPr>
        <w:t>1. Summary of criteria for assessing dietary intakes</w:t>
      </w:r>
      <w:r w:rsidRPr="00545F78">
        <w:rPr>
          <w:sz w:val="20"/>
          <w:szCs w:val="24"/>
          <w:vertAlign w:val="superscript"/>
        </w:rPr>
        <w:t>*</w:t>
      </w:r>
    </w:p>
    <w:tbl>
      <w:tblPr>
        <w:tblW w:w="9180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870"/>
        <w:gridCol w:w="1357"/>
        <w:gridCol w:w="1417"/>
        <w:gridCol w:w="1512"/>
        <w:gridCol w:w="1512"/>
        <w:gridCol w:w="1512"/>
      </w:tblGrid>
      <w:tr w:rsidR="00545F78" w:rsidRPr="00545F78" w:rsidTr="006549B2">
        <w:tc>
          <w:tcPr>
            <w:tcW w:w="46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7BC9" w:rsidRPr="00545F78" w:rsidRDefault="009B7BC9" w:rsidP="006549B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9B7BC9" w:rsidRPr="00545F78" w:rsidRDefault="009B7BC9" w:rsidP="006549B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5F78">
              <w:rPr>
                <w:b/>
                <w:sz w:val="20"/>
                <w:szCs w:val="20"/>
              </w:rPr>
              <w:t>Deficient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9B7BC9" w:rsidRPr="00545F78" w:rsidRDefault="009B7BC9" w:rsidP="006549B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5F78">
              <w:rPr>
                <w:b/>
                <w:sz w:val="20"/>
                <w:szCs w:val="20"/>
              </w:rPr>
              <w:t>Adequate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9B7BC9" w:rsidRPr="00545F78" w:rsidRDefault="009B7BC9" w:rsidP="006549B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5F78">
              <w:rPr>
                <w:b/>
                <w:sz w:val="20"/>
                <w:szCs w:val="20"/>
              </w:rPr>
              <w:t>In excess</w:t>
            </w:r>
          </w:p>
        </w:tc>
      </w:tr>
      <w:tr w:rsidR="00545F78" w:rsidRPr="00545F78" w:rsidTr="006549B2">
        <w:trPr>
          <w:trHeight w:val="80"/>
        </w:trPr>
        <w:tc>
          <w:tcPr>
            <w:tcW w:w="9180" w:type="dxa"/>
            <w:gridSpan w:val="6"/>
            <w:tcBorders>
              <w:top w:val="single" w:sz="4" w:space="0" w:color="auto"/>
              <w:bottom w:val="nil"/>
            </w:tcBorders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Food groups</w:t>
            </w:r>
          </w:p>
        </w:tc>
      </w:tr>
      <w:tr w:rsidR="00545F78" w:rsidRPr="00545F78" w:rsidTr="006549B2">
        <w:tc>
          <w:tcPr>
            <w:tcW w:w="4644" w:type="dxa"/>
            <w:gridSpan w:val="3"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0"/>
                <w:lang w:val="en-US"/>
              </w:rPr>
            </w:pPr>
            <w:r w:rsidRPr="00545F78">
              <w:rPr>
                <w:sz w:val="20"/>
                <w:szCs w:val="20"/>
                <w:lang w:val="en-US"/>
              </w:rPr>
              <w:t>Fruit and vegetables, g/d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&lt;400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  <w:u w:val="single"/>
              </w:rPr>
            </w:pPr>
            <w:r w:rsidRPr="00545F78">
              <w:rPr>
                <w:sz w:val="20"/>
                <w:szCs w:val="20"/>
                <w:u w:val="single"/>
              </w:rPr>
              <w:t>&gt;</w:t>
            </w:r>
            <w:r w:rsidRPr="00545F78"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NA</w:t>
            </w:r>
          </w:p>
        </w:tc>
      </w:tr>
      <w:tr w:rsidR="00545F78" w:rsidRPr="00545F78" w:rsidTr="006549B2">
        <w:tc>
          <w:tcPr>
            <w:tcW w:w="4644" w:type="dxa"/>
            <w:gridSpan w:val="3"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0"/>
                <w:lang w:val="en-US"/>
              </w:rPr>
            </w:pPr>
            <w:r w:rsidRPr="00545F78">
              <w:rPr>
                <w:sz w:val="20"/>
                <w:szCs w:val="20"/>
                <w:lang w:val="en-US"/>
              </w:rPr>
              <w:t>Wholegrains, g/d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&lt;50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  <w:u w:val="single"/>
              </w:rPr>
            </w:pPr>
            <w:r w:rsidRPr="00545F78">
              <w:rPr>
                <w:sz w:val="20"/>
                <w:szCs w:val="20"/>
                <w:u w:val="single"/>
              </w:rPr>
              <w:t>&gt;</w:t>
            </w:r>
            <w:r w:rsidRPr="00545F78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NA</w:t>
            </w:r>
          </w:p>
        </w:tc>
      </w:tr>
      <w:tr w:rsidR="00545F78" w:rsidRPr="00545F78" w:rsidTr="006549B2">
        <w:tc>
          <w:tcPr>
            <w:tcW w:w="4644" w:type="dxa"/>
            <w:gridSpan w:val="3"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0"/>
                <w:lang w:val="en-US"/>
              </w:rPr>
            </w:pPr>
            <w:r w:rsidRPr="00545F78">
              <w:rPr>
                <w:sz w:val="20"/>
                <w:szCs w:val="20"/>
                <w:lang w:val="en-US"/>
              </w:rPr>
              <w:t>Dairy products, g/d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&lt;600</w:t>
            </w:r>
          </w:p>
        </w:tc>
        <w:tc>
          <w:tcPr>
            <w:tcW w:w="1512" w:type="dxa"/>
            <w:tcBorders>
              <w:top w:val="nil"/>
            </w:tcBorders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545F78">
              <w:rPr>
                <w:sz w:val="20"/>
                <w:szCs w:val="20"/>
                <w:u w:val="single"/>
              </w:rPr>
              <w:t>&gt;</w:t>
            </w:r>
            <w:r w:rsidRPr="00545F78"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1512" w:type="dxa"/>
            <w:tcBorders>
              <w:top w:val="nil"/>
            </w:tcBorders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NA</w:t>
            </w:r>
          </w:p>
        </w:tc>
      </w:tr>
      <w:tr w:rsidR="00545F78" w:rsidRPr="00545F78" w:rsidTr="006549B2">
        <w:tc>
          <w:tcPr>
            <w:tcW w:w="4644" w:type="dxa"/>
            <w:gridSpan w:val="3"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  <w:lang w:val="en-US"/>
              </w:rPr>
              <w:t>Oily fish, g/</w:t>
            </w:r>
            <w:proofErr w:type="spellStart"/>
            <w:r w:rsidRPr="00545F78">
              <w:rPr>
                <w:sz w:val="20"/>
                <w:szCs w:val="20"/>
                <w:lang w:val="en-US"/>
              </w:rPr>
              <w:t>wk</w:t>
            </w:r>
            <w:proofErr w:type="spellEnd"/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&lt;150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  <w:u w:val="single"/>
              </w:rPr>
            </w:pPr>
            <w:r w:rsidRPr="00545F78">
              <w:rPr>
                <w:sz w:val="20"/>
                <w:szCs w:val="20"/>
                <w:u w:val="single"/>
              </w:rPr>
              <w:t>&gt;</w:t>
            </w:r>
            <w:r w:rsidRPr="00545F78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NA</w:t>
            </w:r>
          </w:p>
        </w:tc>
      </w:tr>
      <w:tr w:rsidR="00545F78" w:rsidRPr="00545F78" w:rsidTr="006549B2">
        <w:tc>
          <w:tcPr>
            <w:tcW w:w="4644" w:type="dxa"/>
            <w:gridSpan w:val="3"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0"/>
                <w:lang w:val="en-US"/>
              </w:rPr>
            </w:pPr>
            <w:r w:rsidRPr="00545F78">
              <w:rPr>
                <w:sz w:val="20"/>
                <w:szCs w:val="20"/>
                <w:lang w:val="en-US"/>
              </w:rPr>
              <w:t>Red meat, g/</w:t>
            </w:r>
            <w:proofErr w:type="spellStart"/>
            <w:r w:rsidRPr="00545F78">
              <w:rPr>
                <w:sz w:val="20"/>
                <w:szCs w:val="20"/>
                <w:lang w:val="en-US"/>
              </w:rPr>
              <w:t>wk</w:t>
            </w:r>
            <w:proofErr w:type="spellEnd"/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NA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  <w:u w:val="single"/>
              </w:rPr>
            </w:pPr>
            <w:r w:rsidRPr="00545F78">
              <w:rPr>
                <w:sz w:val="20"/>
                <w:szCs w:val="20"/>
                <w:u w:val="single"/>
              </w:rPr>
              <w:t>&lt;</w:t>
            </w:r>
            <w:r w:rsidRPr="00545F78">
              <w:rPr>
                <w:sz w:val="20"/>
                <w:szCs w:val="20"/>
                <w:lang w:val="en-US"/>
              </w:rPr>
              <w:t>450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&gt;450</w:t>
            </w:r>
          </w:p>
        </w:tc>
      </w:tr>
      <w:tr w:rsidR="00545F78" w:rsidRPr="00545F78" w:rsidTr="006549B2">
        <w:tc>
          <w:tcPr>
            <w:tcW w:w="9180" w:type="dxa"/>
            <w:gridSpan w:val="6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  <w:lang w:val="en-US"/>
              </w:rPr>
              <w:t>Nutrients</w:t>
            </w:r>
          </w:p>
        </w:tc>
      </w:tr>
      <w:tr w:rsidR="00545F78" w:rsidRPr="00545F78" w:rsidTr="006549B2">
        <w:tc>
          <w:tcPr>
            <w:tcW w:w="4644" w:type="dxa"/>
            <w:gridSpan w:val="3"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0"/>
              </w:rPr>
            </w:pPr>
            <w:bookmarkStart w:id="0" w:name="_Toc325109837"/>
            <w:r w:rsidRPr="00545F78">
              <w:rPr>
                <w:sz w:val="20"/>
                <w:szCs w:val="20"/>
              </w:rPr>
              <w:t>Protein</w:t>
            </w:r>
            <w:bookmarkEnd w:id="0"/>
            <w:r w:rsidRPr="00545F78">
              <w:rPr>
                <w:sz w:val="20"/>
                <w:szCs w:val="20"/>
              </w:rPr>
              <w:t>, g/kg body weight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&lt;0.66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  <w:u w:val="single"/>
              </w:rPr>
              <w:t>&gt;</w:t>
            </w:r>
            <w:r w:rsidRPr="00545F78">
              <w:rPr>
                <w:sz w:val="20"/>
                <w:szCs w:val="20"/>
              </w:rPr>
              <w:t xml:space="preserve">0.66 &amp; </w:t>
            </w:r>
            <w:r w:rsidRPr="00545F78">
              <w:rPr>
                <w:sz w:val="20"/>
                <w:szCs w:val="20"/>
                <w:u w:val="single"/>
              </w:rPr>
              <w:t>&lt;</w:t>
            </w:r>
            <w:r w:rsidRPr="00545F78">
              <w:rPr>
                <w:sz w:val="20"/>
                <w:szCs w:val="20"/>
              </w:rPr>
              <w:t>2.4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&gt;2.4</w:t>
            </w:r>
          </w:p>
        </w:tc>
      </w:tr>
      <w:tr w:rsidR="00545F78" w:rsidRPr="00545F78" w:rsidTr="006549B2">
        <w:tc>
          <w:tcPr>
            <w:tcW w:w="4644" w:type="dxa"/>
            <w:gridSpan w:val="3"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0"/>
              </w:rPr>
            </w:pPr>
            <w:bookmarkStart w:id="1" w:name="_Toc325109838"/>
            <w:r w:rsidRPr="00545F78">
              <w:rPr>
                <w:sz w:val="20"/>
                <w:szCs w:val="20"/>
              </w:rPr>
              <w:t>Carbohydrate</w:t>
            </w:r>
            <w:bookmarkEnd w:id="1"/>
            <w:r w:rsidRPr="00545F78">
              <w:rPr>
                <w:sz w:val="20"/>
                <w:szCs w:val="20"/>
              </w:rPr>
              <w:t>, % of total energy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&lt;45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45-65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&gt;65</w:t>
            </w:r>
          </w:p>
        </w:tc>
      </w:tr>
      <w:tr w:rsidR="00545F78" w:rsidRPr="00545F78" w:rsidTr="006549B2">
        <w:tc>
          <w:tcPr>
            <w:tcW w:w="4644" w:type="dxa"/>
            <w:gridSpan w:val="3"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0"/>
              </w:rPr>
            </w:pPr>
            <w:bookmarkStart w:id="2" w:name="_Toc325109839"/>
            <w:r w:rsidRPr="00545F78">
              <w:rPr>
                <w:sz w:val="20"/>
                <w:szCs w:val="20"/>
              </w:rPr>
              <w:t>Total fat</w:t>
            </w:r>
            <w:bookmarkEnd w:id="2"/>
            <w:r w:rsidRPr="00545F78">
              <w:rPr>
                <w:sz w:val="20"/>
                <w:szCs w:val="20"/>
              </w:rPr>
              <w:t>, % of total energy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&lt;20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20-35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&gt;35</w:t>
            </w:r>
          </w:p>
        </w:tc>
      </w:tr>
      <w:tr w:rsidR="00545F78" w:rsidRPr="00545F78" w:rsidTr="006549B2">
        <w:tc>
          <w:tcPr>
            <w:tcW w:w="4644" w:type="dxa"/>
            <w:gridSpan w:val="3"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Monounsaturated, % of total energy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&lt;15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15-20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&gt;20</w:t>
            </w:r>
          </w:p>
        </w:tc>
      </w:tr>
      <w:tr w:rsidR="00545F78" w:rsidRPr="00545F78" w:rsidTr="006549B2">
        <w:tc>
          <w:tcPr>
            <w:tcW w:w="4644" w:type="dxa"/>
            <w:gridSpan w:val="3"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Polyunsaturated, % of total energy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&lt;6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6-11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&gt;11</w:t>
            </w:r>
          </w:p>
        </w:tc>
      </w:tr>
      <w:tr w:rsidR="00545F78" w:rsidRPr="00545F78" w:rsidTr="006549B2">
        <w:tc>
          <w:tcPr>
            <w:tcW w:w="4644" w:type="dxa"/>
            <w:gridSpan w:val="3"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0"/>
              </w:rPr>
            </w:pPr>
            <w:bookmarkStart w:id="3" w:name="_Toc325109840"/>
            <w:r w:rsidRPr="00545F78">
              <w:rPr>
                <w:sz w:val="20"/>
                <w:szCs w:val="20"/>
              </w:rPr>
              <w:t>Saturated fat</w:t>
            </w:r>
            <w:bookmarkEnd w:id="3"/>
            <w:r w:rsidRPr="00545F78">
              <w:rPr>
                <w:sz w:val="20"/>
                <w:szCs w:val="20"/>
              </w:rPr>
              <w:t>, % of total energy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&lt;10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  <w:u w:val="single"/>
              </w:rPr>
              <w:t>&gt;</w:t>
            </w:r>
            <w:r w:rsidRPr="00545F78">
              <w:rPr>
                <w:sz w:val="20"/>
                <w:szCs w:val="20"/>
              </w:rPr>
              <w:t>10 &amp;</w:t>
            </w:r>
            <w:r w:rsidRPr="00545F78">
              <w:rPr>
                <w:sz w:val="20"/>
                <w:szCs w:val="20"/>
                <w:u w:val="single"/>
              </w:rPr>
              <w:t>&lt;</w:t>
            </w:r>
            <w:r w:rsidRPr="00545F78">
              <w:rPr>
                <w:sz w:val="20"/>
                <w:szCs w:val="20"/>
              </w:rPr>
              <w:t>15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&gt;15</w:t>
            </w:r>
          </w:p>
        </w:tc>
      </w:tr>
      <w:tr w:rsidR="00545F78" w:rsidRPr="00545F78" w:rsidTr="006549B2">
        <w:tc>
          <w:tcPr>
            <w:tcW w:w="3227" w:type="dxa"/>
            <w:gridSpan w:val="2"/>
            <w:vMerge w:val="restart"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0"/>
              </w:rPr>
            </w:pPr>
            <w:bookmarkStart w:id="4" w:name="_Toc325109841"/>
            <w:r w:rsidRPr="00545F78">
              <w:rPr>
                <w:sz w:val="20"/>
                <w:szCs w:val="20"/>
              </w:rPr>
              <w:t>Sal</w:t>
            </w:r>
            <w:bookmarkEnd w:id="4"/>
            <w:r w:rsidRPr="00545F78">
              <w:rPr>
                <w:sz w:val="20"/>
                <w:szCs w:val="20"/>
              </w:rPr>
              <w:t>t, g/d</w:t>
            </w:r>
          </w:p>
        </w:tc>
        <w:tc>
          <w:tcPr>
            <w:tcW w:w="1417" w:type="dxa"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18-50yrs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  <w:u w:val="single"/>
              </w:rPr>
              <w:t>&lt;</w:t>
            </w:r>
            <w:r w:rsidRPr="00545F78">
              <w:rPr>
                <w:sz w:val="20"/>
                <w:szCs w:val="20"/>
              </w:rPr>
              <w:t>3.75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 xml:space="preserve">&gt;3.75 &amp; </w:t>
            </w:r>
            <w:r w:rsidRPr="00545F78">
              <w:rPr>
                <w:sz w:val="20"/>
                <w:szCs w:val="20"/>
                <w:u w:val="single"/>
              </w:rPr>
              <w:t>&lt;</w:t>
            </w:r>
            <w:r w:rsidRPr="00545F78">
              <w:rPr>
                <w:sz w:val="20"/>
                <w:szCs w:val="20"/>
              </w:rPr>
              <w:t>5.75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&gt;5.75</w:t>
            </w:r>
          </w:p>
        </w:tc>
      </w:tr>
      <w:tr w:rsidR="00545F78" w:rsidRPr="00545F78" w:rsidTr="006549B2">
        <w:tc>
          <w:tcPr>
            <w:tcW w:w="3227" w:type="dxa"/>
            <w:gridSpan w:val="2"/>
            <w:vMerge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51-70yrs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  <w:u w:val="single"/>
              </w:rPr>
              <w:t>&lt;</w:t>
            </w:r>
            <w:r w:rsidRPr="00545F78">
              <w:rPr>
                <w:sz w:val="20"/>
                <w:szCs w:val="20"/>
              </w:rPr>
              <w:t>3.25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 xml:space="preserve">&gt;3.25 &amp; </w:t>
            </w:r>
            <w:r w:rsidRPr="00545F78">
              <w:rPr>
                <w:sz w:val="20"/>
                <w:szCs w:val="20"/>
                <w:u w:val="single"/>
              </w:rPr>
              <w:t>&lt;</w:t>
            </w:r>
            <w:r w:rsidRPr="00545F78">
              <w:rPr>
                <w:sz w:val="20"/>
                <w:szCs w:val="20"/>
              </w:rPr>
              <w:t>5.75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&gt;5.75</w:t>
            </w:r>
          </w:p>
        </w:tc>
      </w:tr>
      <w:tr w:rsidR="00545F78" w:rsidRPr="00545F78" w:rsidTr="006549B2">
        <w:tc>
          <w:tcPr>
            <w:tcW w:w="3227" w:type="dxa"/>
            <w:gridSpan w:val="2"/>
            <w:vMerge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&gt;70yrs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&lt;3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  <w:u w:val="single"/>
              </w:rPr>
              <w:t>&gt;</w:t>
            </w:r>
            <w:r w:rsidRPr="00545F78">
              <w:rPr>
                <w:sz w:val="20"/>
                <w:szCs w:val="20"/>
              </w:rPr>
              <w:t>3 &amp; &lt;5.75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&gt;5.75</w:t>
            </w:r>
          </w:p>
        </w:tc>
      </w:tr>
      <w:tr w:rsidR="00545F78" w:rsidRPr="00545F78" w:rsidTr="006549B2">
        <w:tc>
          <w:tcPr>
            <w:tcW w:w="4644" w:type="dxa"/>
            <w:gridSpan w:val="3"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0"/>
              </w:rPr>
            </w:pPr>
            <w:bookmarkStart w:id="5" w:name="_Toc325109842"/>
            <w:r w:rsidRPr="00545F78">
              <w:rPr>
                <w:sz w:val="20"/>
                <w:szCs w:val="20"/>
              </w:rPr>
              <w:t>Omega-3</w:t>
            </w:r>
            <w:bookmarkEnd w:id="5"/>
            <w:r w:rsidRPr="00545F78">
              <w:rPr>
                <w:sz w:val="20"/>
                <w:szCs w:val="20"/>
              </w:rPr>
              <w:t>, % of total energy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&lt;0.2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  <w:u w:val="single"/>
              </w:rPr>
              <w:t>&gt;</w:t>
            </w:r>
            <w:r w:rsidRPr="00545F78">
              <w:rPr>
                <w:sz w:val="20"/>
                <w:szCs w:val="20"/>
              </w:rPr>
              <w:t>0.2 &amp; &lt;0.6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  <w:u w:val="single"/>
              </w:rPr>
              <w:t>&gt;</w:t>
            </w:r>
            <w:r w:rsidRPr="00545F78">
              <w:rPr>
                <w:sz w:val="20"/>
                <w:szCs w:val="20"/>
              </w:rPr>
              <w:t>0.6</w:t>
            </w:r>
          </w:p>
        </w:tc>
      </w:tr>
      <w:tr w:rsidR="00545F78" w:rsidRPr="00545F78" w:rsidTr="006549B2">
        <w:tc>
          <w:tcPr>
            <w:tcW w:w="1870" w:type="dxa"/>
            <w:vMerge w:val="restart"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0"/>
              </w:rPr>
            </w:pPr>
            <w:bookmarkStart w:id="6" w:name="_Toc325109843"/>
            <w:r w:rsidRPr="00545F78">
              <w:rPr>
                <w:sz w:val="20"/>
                <w:szCs w:val="20"/>
              </w:rPr>
              <w:t>Fibre</w:t>
            </w:r>
            <w:bookmarkEnd w:id="6"/>
            <w:r w:rsidRPr="00545F78">
              <w:rPr>
                <w:sz w:val="20"/>
                <w:szCs w:val="20"/>
              </w:rPr>
              <w:t>, g/d</w:t>
            </w:r>
          </w:p>
        </w:tc>
        <w:tc>
          <w:tcPr>
            <w:tcW w:w="1357" w:type="dxa"/>
            <w:vMerge w:val="restart"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Males</w:t>
            </w:r>
          </w:p>
        </w:tc>
        <w:tc>
          <w:tcPr>
            <w:tcW w:w="1417" w:type="dxa"/>
          </w:tcPr>
          <w:p w:rsidR="009B7BC9" w:rsidRPr="00545F78" w:rsidRDefault="009B7BC9" w:rsidP="006549B2">
            <w:pPr>
              <w:spacing w:after="0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18-50yrs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&lt;28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  <w:u w:val="single"/>
              </w:rPr>
              <w:t>&gt;</w:t>
            </w:r>
            <w:r w:rsidRPr="00545F78">
              <w:rPr>
                <w:sz w:val="20"/>
                <w:szCs w:val="20"/>
              </w:rPr>
              <w:t>28 &amp; &lt;38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  <w:u w:val="single"/>
              </w:rPr>
              <w:t>&gt;</w:t>
            </w:r>
            <w:r w:rsidRPr="00545F78">
              <w:rPr>
                <w:sz w:val="20"/>
                <w:szCs w:val="20"/>
              </w:rPr>
              <w:t>38</w:t>
            </w:r>
          </w:p>
        </w:tc>
      </w:tr>
      <w:tr w:rsidR="00545F78" w:rsidRPr="00545F78" w:rsidTr="006549B2">
        <w:tc>
          <w:tcPr>
            <w:tcW w:w="1870" w:type="dxa"/>
            <w:vMerge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7BC9" w:rsidRPr="00545F78" w:rsidRDefault="009B7BC9" w:rsidP="006549B2">
            <w:pPr>
              <w:spacing w:after="0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&gt;50yrs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&lt;20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  <w:u w:val="single"/>
              </w:rPr>
              <w:t>&gt;</w:t>
            </w:r>
            <w:r w:rsidRPr="00545F78">
              <w:rPr>
                <w:sz w:val="20"/>
                <w:szCs w:val="20"/>
              </w:rPr>
              <w:t>20 &amp; &lt;30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  <w:u w:val="single"/>
              </w:rPr>
              <w:t>&gt;</w:t>
            </w:r>
            <w:r w:rsidRPr="00545F78">
              <w:rPr>
                <w:sz w:val="20"/>
                <w:szCs w:val="20"/>
              </w:rPr>
              <w:t>30</w:t>
            </w:r>
          </w:p>
        </w:tc>
      </w:tr>
      <w:tr w:rsidR="00545F78" w:rsidRPr="00545F78" w:rsidTr="006549B2">
        <w:tc>
          <w:tcPr>
            <w:tcW w:w="1870" w:type="dxa"/>
            <w:vMerge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1357" w:type="dxa"/>
            <w:vMerge w:val="restart"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Females</w:t>
            </w:r>
          </w:p>
        </w:tc>
        <w:tc>
          <w:tcPr>
            <w:tcW w:w="1417" w:type="dxa"/>
          </w:tcPr>
          <w:p w:rsidR="009B7BC9" w:rsidRPr="00545F78" w:rsidRDefault="009B7BC9" w:rsidP="006549B2">
            <w:pPr>
              <w:spacing w:after="0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18-50yrs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&lt;15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  <w:u w:val="single"/>
              </w:rPr>
            </w:pPr>
            <w:r w:rsidRPr="00545F78">
              <w:rPr>
                <w:sz w:val="20"/>
                <w:szCs w:val="20"/>
                <w:u w:val="single"/>
              </w:rPr>
              <w:t>&gt;</w:t>
            </w:r>
            <w:r w:rsidRPr="00545F78">
              <w:rPr>
                <w:sz w:val="20"/>
                <w:szCs w:val="20"/>
              </w:rPr>
              <w:t>15 &amp; &lt;25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  <w:u w:val="single"/>
              </w:rPr>
            </w:pPr>
            <w:r w:rsidRPr="00545F78">
              <w:rPr>
                <w:sz w:val="20"/>
                <w:szCs w:val="20"/>
                <w:u w:val="single"/>
              </w:rPr>
              <w:t>&gt;</w:t>
            </w:r>
            <w:r w:rsidRPr="00545F78">
              <w:rPr>
                <w:sz w:val="20"/>
                <w:szCs w:val="20"/>
              </w:rPr>
              <w:t>25</w:t>
            </w:r>
          </w:p>
        </w:tc>
      </w:tr>
      <w:tr w:rsidR="00545F78" w:rsidRPr="00545F78" w:rsidTr="006549B2">
        <w:tc>
          <w:tcPr>
            <w:tcW w:w="1870" w:type="dxa"/>
            <w:vMerge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7BC9" w:rsidRPr="00545F78" w:rsidRDefault="009B7BC9" w:rsidP="006549B2">
            <w:pPr>
              <w:spacing w:after="0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&gt;50yrs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&lt;14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  <w:u w:val="single"/>
              </w:rPr>
            </w:pPr>
            <w:r w:rsidRPr="00545F78">
              <w:rPr>
                <w:sz w:val="20"/>
                <w:szCs w:val="20"/>
                <w:u w:val="single"/>
              </w:rPr>
              <w:t>&gt;</w:t>
            </w:r>
            <w:r w:rsidRPr="00545F78">
              <w:rPr>
                <w:sz w:val="20"/>
                <w:szCs w:val="20"/>
              </w:rPr>
              <w:t>14 &amp; &lt;21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  <w:u w:val="single"/>
              </w:rPr>
            </w:pPr>
            <w:r w:rsidRPr="00545F78">
              <w:rPr>
                <w:sz w:val="20"/>
                <w:szCs w:val="20"/>
                <w:u w:val="single"/>
              </w:rPr>
              <w:t>&gt;</w:t>
            </w:r>
            <w:r w:rsidRPr="00545F78">
              <w:rPr>
                <w:sz w:val="20"/>
                <w:szCs w:val="20"/>
              </w:rPr>
              <w:t>21</w:t>
            </w:r>
          </w:p>
        </w:tc>
      </w:tr>
      <w:tr w:rsidR="00545F78" w:rsidRPr="00545F78" w:rsidTr="006549B2">
        <w:tc>
          <w:tcPr>
            <w:tcW w:w="1870" w:type="dxa"/>
            <w:vMerge w:val="restart"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0"/>
              </w:rPr>
            </w:pPr>
            <w:bookmarkStart w:id="7" w:name="_Toc325109844"/>
            <w:r w:rsidRPr="00545F78">
              <w:rPr>
                <w:sz w:val="20"/>
                <w:szCs w:val="20"/>
              </w:rPr>
              <w:t>Calcium</w:t>
            </w:r>
            <w:bookmarkEnd w:id="7"/>
            <w:r w:rsidRPr="00545F78">
              <w:rPr>
                <w:sz w:val="20"/>
                <w:szCs w:val="20"/>
              </w:rPr>
              <w:t>, mg/d</w:t>
            </w:r>
          </w:p>
        </w:tc>
        <w:tc>
          <w:tcPr>
            <w:tcW w:w="1357" w:type="dxa"/>
            <w:vMerge w:val="restart"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Males</w:t>
            </w:r>
          </w:p>
        </w:tc>
        <w:tc>
          <w:tcPr>
            <w:tcW w:w="1417" w:type="dxa"/>
            <w:vAlign w:val="center"/>
          </w:tcPr>
          <w:p w:rsidR="009B7BC9" w:rsidRPr="00545F78" w:rsidRDefault="009B7BC9" w:rsidP="006549B2">
            <w:pPr>
              <w:spacing w:after="0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18-70yrs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&lt;800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  <w:u w:val="single"/>
              </w:rPr>
            </w:pPr>
            <w:r w:rsidRPr="00545F78">
              <w:rPr>
                <w:sz w:val="20"/>
                <w:szCs w:val="20"/>
                <w:u w:val="single"/>
              </w:rPr>
              <w:t>&gt;</w:t>
            </w:r>
            <w:r w:rsidRPr="00545F78">
              <w:rPr>
                <w:sz w:val="20"/>
                <w:szCs w:val="20"/>
              </w:rPr>
              <w:t xml:space="preserve">800 &amp; </w:t>
            </w:r>
            <w:r w:rsidRPr="00545F78">
              <w:rPr>
                <w:sz w:val="20"/>
                <w:szCs w:val="20"/>
                <w:u w:val="single"/>
              </w:rPr>
              <w:t>&lt;</w:t>
            </w:r>
            <w:r w:rsidRPr="00545F78">
              <w:rPr>
                <w:sz w:val="20"/>
                <w:szCs w:val="20"/>
              </w:rPr>
              <w:t>2500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  <w:u w:val="single"/>
              </w:rPr>
            </w:pPr>
            <w:r w:rsidRPr="00545F78">
              <w:rPr>
                <w:sz w:val="20"/>
                <w:szCs w:val="20"/>
              </w:rPr>
              <w:t>&gt;2500</w:t>
            </w:r>
          </w:p>
        </w:tc>
      </w:tr>
      <w:tr w:rsidR="00545F78" w:rsidRPr="00545F78" w:rsidTr="006549B2">
        <w:tc>
          <w:tcPr>
            <w:tcW w:w="1870" w:type="dxa"/>
            <w:vMerge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B7BC9" w:rsidRPr="00545F78" w:rsidRDefault="009B7BC9" w:rsidP="006549B2">
            <w:pPr>
              <w:spacing w:after="0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&gt;70yrs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&lt;1000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  <w:u w:val="single"/>
              </w:rPr>
            </w:pPr>
            <w:r w:rsidRPr="00545F78">
              <w:rPr>
                <w:sz w:val="20"/>
                <w:szCs w:val="20"/>
                <w:u w:val="single"/>
              </w:rPr>
              <w:t>&gt;</w:t>
            </w:r>
            <w:r w:rsidRPr="00545F78">
              <w:rPr>
                <w:sz w:val="20"/>
                <w:szCs w:val="20"/>
              </w:rPr>
              <w:t xml:space="preserve">1000 &amp; </w:t>
            </w:r>
            <w:r w:rsidRPr="00545F78">
              <w:rPr>
                <w:sz w:val="20"/>
                <w:szCs w:val="20"/>
                <w:u w:val="single"/>
              </w:rPr>
              <w:t>&lt;</w:t>
            </w:r>
            <w:r w:rsidRPr="00545F78">
              <w:rPr>
                <w:sz w:val="20"/>
                <w:szCs w:val="20"/>
              </w:rPr>
              <w:t>2500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  <w:u w:val="single"/>
              </w:rPr>
            </w:pPr>
            <w:r w:rsidRPr="00545F78">
              <w:rPr>
                <w:sz w:val="20"/>
                <w:szCs w:val="20"/>
              </w:rPr>
              <w:t>&gt;2500</w:t>
            </w:r>
          </w:p>
        </w:tc>
      </w:tr>
      <w:tr w:rsidR="00545F78" w:rsidRPr="00545F78" w:rsidTr="006549B2">
        <w:tc>
          <w:tcPr>
            <w:tcW w:w="1870" w:type="dxa"/>
            <w:vMerge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1357" w:type="dxa"/>
            <w:vMerge w:val="restart"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Females</w:t>
            </w:r>
          </w:p>
        </w:tc>
        <w:tc>
          <w:tcPr>
            <w:tcW w:w="1417" w:type="dxa"/>
          </w:tcPr>
          <w:p w:rsidR="009B7BC9" w:rsidRPr="00545F78" w:rsidRDefault="009B7BC9" w:rsidP="006549B2">
            <w:pPr>
              <w:spacing w:after="0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18-50yrs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&lt;800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  <w:u w:val="single"/>
              </w:rPr>
            </w:pPr>
            <w:r w:rsidRPr="00545F78">
              <w:rPr>
                <w:sz w:val="20"/>
                <w:szCs w:val="20"/>
                <w:u w:val="single"/>
              </w:rPr>
              <w:t>&gt;</w:t>
            </w:r>
            <w:r w:rsidRPr="00545F78">
              <w:rPr>
                <w:sz w:val="20"/>
                <w:szCs w:val="20"/>
              </w:rPr>
              <w:t xml:space="preserve">800 &amp; </w:t>
            </w:r>
            <w:r w:rsidRPr="00545F78">
              <w:rPr>
                <w:sz w:val="20"/>
                <w:szCs w:val="20"/>
                <w:u w:val="single"/>
              </w:rPr>
              <w:t>&lt;</w:t>
            </w:r>
            <w:r w:rsidRPr="00545F78">
              <w:rPr>
                <w:sz w:val="20"/>
                <w:szCs w:val="20"/>
              </w:rPr>
              <w:t>2500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&gt;2500</w:t>
            </w:r>
          </w:p>
        </w:tc>
      </w:tr>
      <w:tr w:rsidR="00545F78" w:rsidRPr="00545F78" w:rsidTr="006549B2">
        <w:tc>
          <w:tcPr>
            <w:tcW w:w="1870" w:type="dxa"/>
            <w:vMerge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7BC9" w:rsidRPr="00545F78" w:rsidRDefault="009B7BC9" w:rsidP="006549B2">
            <w:pPr>
              <w:spacing w:after="0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&gt;50yrs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&lt;1000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  <w:u w:val="single"/>
              </w:rPr>
            </w:pPr>
            <w:r w:rsidRPr="00545F78">
              <w:rPr>
                <w:sz w:val="20"/>
                <w:szCs w:val="20"/>
                <w:u w:val="single"/>
              </w:rPr>
              <w:t>&gt;</w:t>
            </w:r>
            <w:r w:rsidRPr="00545F78">
              <w:rPr>
                <w:sz w:val="20"/>
                <w:szCs w:val="20"/>
              </w:rPr>
              <w:t xml:space="preserve">1000 &amp; </w:t>
            </w:r>
            <w:r w:rsidRPr="00545F78">
              <w:rPr>
                <w:sz w:val="20"/>
                <w:szCs w:val="20"/>
                <w:u w:val="single"/>
              </w:rPr>
              <w:t>&lt;</w:t>
            </w:r>
            <w:r w:rsidRPr="00545F78">
              <w:rPr>
                <w:sz w:val="20"/>
                <w:szCs w:val="20"/>
              </w:rPr>
              <w:t>2500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&gt;2500</w:t>
            </w:r>
          </w:p>
        </w:tc>
      </w:tr>
      <w:tr w:rsidR="00545F78" w:rsidRPr="00545F78" w:rsidTr="006549B2">
        <w:tc>
          <w:tcPr>
            <w:tcW w:w="1870" w:type="dxa"/>
            <w:vMerge w:val="restart"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0"/>
              </w:rPr>
            </w:pPr>
            <w:bookmarkStart w:id="8" w:name="_Toc325109845"/>
            <w:r w:rsidRPr="00545F78">
              <w:rPr>
                <w:sz w:val="20"/>
                <w:szCs w:val="20"/>
              </w:rPr>
              <w:t>Iron</w:t>
            </w:r>
            <w:bookmarkEnd w:id="8"/>
            <w:r w:rsidRPr="00545F78">
              <w:rPr>
                <w:sz w:val="20"/>
                <w:szCs w:val="20"/>
              </w:rPr>
              <w:t>, mg/d</w:t>
            </w:r>
          </w:p>
        </w:tc>
        <w:tc>
          <w:tcPr>
            <w:tcW w:w="1357" w:type="dxa"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Males</w:t>
            </w:r>
          </w:p>
        </w:tc>
        <w:tc>
          <w:tcPr>
            <w:tcW w:w="1417" w:type="dxa"/>
            <w:vAlign w:val="center"/>
          </w:tcPr>
          <w:p w:rsidR="009B7BC9" w:rsidRPr="00545F78" w:rsidRDefault="009B7BC9" w:rsidP="006549B2">
            <w:pPr>
              <w:spacing w:after="0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&gt;18yrs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  <w:u w:val="single"/>
              </w:rPr>
              <w:t>&gt;</w:t>
            </w:r>
            <w:r w:rsidRPr="00545F78">
              <w:rPr>
                <w:sz w:val="20"/>
                <w:szCs w:val="20"/>
              </w:rPr>
              <w:t>4 &amp; &lt;6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  <w:u w:val="single"/>
              </w:rPr>
            </w:pPr>
            <w:r w:rsidRPr="00545F78">
              <w:rPr>
                <w:sz w:val="20"/>
                <w:szCs w:val="20"/>
                <w:u w:val="single"/>
              </w:rPr>
              <w:t>&gt;</w:t>
            </w:r>
            <w:r w:rsidRPr="00545F78">
              <w:rPr>
                <w:sz w:val="20"/>
                <w:szCs w:val="20"/>
              </w:rPr>
              <w:t xml:space="preserve">6.0 &amp; </w:t>
            </w:r>
            <w:r w:rsidRPr="00545F78">
              <w:rPr>
                <w:sz w:val="20"/>
                <w:szCs w:val="20"/>
                <w:u w:val="single"/>
              </w:rPr>
              <w:t>&lt;</w:t>
            </w:r>
            <w:r w:rsidRPr="00545F78">
              <w:rPr>
                <w:sz w:val="20"/>
                <w:szCs w:val="20"/>
              </w:rPr>
              <w:t>45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&gt;45</w:t>
            </w:r>
          </w:p>
        </w:tc>
      </w:tr>
      <w:tr w:rsidR="00545F78" w:rsidRPr="00545F78" w:rsidTr="006549B2">
        <w:tc>
          <w:tcPr>
            <w:tcW w:w="1870" w:type="dxa"/>
            <w:vMerge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1357" w:type="dxa"/>
            <w:vMerge w:val="restart"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Females</w:t>
            </w:r>
          </w:p>
        </w:tc>
        <w:tc>
          <w:tcPr>
            <w:tcW w:w="1417" w:type="dxa"/>
            <w:vAlign w:val="center"/>
          </w:tcPr>
          <w:p w:rsidR="009B7BC9" w:rsidRPr="00545F78" w:rsidRDefault="009B7BC9" w:rsidP="006549B2">
            <w:pPr>
              <w:spacing w:after="0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18-50yrs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&lt;8.1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  <w:u w:val="single"/>
              </w:rPr>
            </w:pPr>
            <w:r w:rsidRPr="00545F78">
              <w:rPr>
                <w:sz w:val="20"/>
                <w:szCs w:val="20"/>
                <w:u w:val="single"/>
              </w:rPr>
              <w:t>&gt;</w:t>
            </w:r>
            <w:r w:rsidRPr="00545F78">
              <w:rPr>
                <w:sz w:val="20"/>
                <w:szCs w:val="20"/>
              </w:rPr>
              <w:t xml:space="preserve">8.1 &amp; </w:t>
            </w:r>
            <w:r w:rsidRPr="00545F78">
              <w:rPr>
                <w:sz w:val="20"/>
                <w:szCs w:val="20"/>
                <w:u w:val="single"/>
              </w:rPr>
              <w:t>&lt;</w:t>
            </w:r>
            <w:r w:rsidRPr="00545F78">
              <w:rPr>
                <w:sz w:val="20"/>
                <w:szCs w:val="20"/>
              </w:rPr>
              <w:t>45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&gt;45</w:t>
            </w:r>
          </w:p>
        </w:tc>
      </w:tr>
      <w:tr w:rsidR="00545F78" w:rsidRPr="00545F78" w:rsidTr="006549B2">
        <w:tc>
          <w:tcPr>
            <w:tcW w:w="1870" w:type="dxa"/>
            <w:vMerge/>
            <w:vAlign w:val="center"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7BC9" w:rsidRPr="00545F78" w:rsidRDefault="009B7BC9" w:rsidP="006549B2">
            <w:pPr>
              <w:spacing w:after="0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&gt;50yrs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&lt;5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  <w:u w:val="single"/>
              </w:rPr>
            </w:pPr>
            <w:r w:rsidRPr="00545F78">
              <w:rPr>
                <w:sz w:val="20"/>
                <w:szCs w:val="20"/>
                <w:u w:val="single"/>
              </w:rPr>
              <w:t>&gt;</w:t>
            </w:r>
            <w:r w:rsidRPr="00545F78">
              <w:rPr>
                <w:sz w:val="20"/>
                <w:szCs w:val="20"/>
              </w:rPr>
              <w:t xml:space="preserve">5 &amp; </w:t>
            </w:r>
            <w:r w:rsidRPr="00545F78">
              <w:rPr>
                <w:sz w:val="20"/>
                <w:szCs w:val="20"/>
                <w:u w:val="single"/>
              </w:rPr>
              <w:t>&lt;</w:t>
            </w:r>
            <w:r w:rsidRPr="00545F78">
              <w:rPr>
                <w:sz w:val="20"/>
                <w:szCs w:val="20"/>
              </w:rPr>
              <w:t>45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&gt;45</w:t>
            </w:r>
          </w:p>
        </w:tc>
      </w:tr>
      <w:tr w:rsidR="00545F78" w:rsidRPr="00545F78" w:rsidTr="006549B2">
        <w:tc>
          <w:tcPr>
            <w:tcW w:w="1870" w:type="dxa"/>
            <w:vMerge w:val="restart"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0"/>
              </w:rPr>
            </w:pPr>
            <w:bookmarkStart w:id="9" w:name="_Toc325109846"/>
            <w:r w:rsidRPr="00545F78">
              <w:rPr>
                <w:sz w:val="20"/>
                <w:szCs w:val="20"/>
              </w:rPr>
              <w:t>Vitamin A</w:t>
            </w:r>
            <w:bookmarkEnd w:id="9"/>
            <w:r w:rsidRPr="00545F78">
              <w:rPr>
                <w:sz w:val="20"/>
                <w:szCs w:val="20"/>
              </w:rPr>
              <w:t xml:space="preserve">, </w:t>
            </w:r>
            <w:r w:rsidRPr="00545F78">
              <w:rPr>
                <w:rFonts w:cs="Calibri"/>
                <w:sz w:val="20"/>
                <w:szCs w:val="20"/>
              </w:rPr>
              <w:t>µ</w:t>
            </w:r>
            <w:r w:rsidRPr="00545F78">
              <w:rPr>
                <w:sz w:val="20"/>
                <w:szCs w:val="20"/>
              </w:rPr>
              <w:t>g/d</w:t>
            </w:r>
          </w:p>
        </w:tc>
        <w:tc>
          <w:tcPr>
            <w:tcW w:w="2774" w:type="dxa"/>
            <w:gridSpan w:val="2"/>
            <w:vAlign w:val="center"/>
          </w:tcPr>
          <w:p w:rsidR="009B7BC9" w:rsidRPr="00545F78" w:rsidRDefault="009B7BC9" w:rsidP="006549B2">
            <w:pPr>
              <w:spacing w:after="0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Males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&lt;625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  <w:u w:val="single"/>
              </w:rPr>
            </w:pPr>
            <w:r w:rsidRPr="00545F78">
              <w:rPr>
                <w:sz w:val="20"/>
                <w:szCs w:val="20"/>
                <w:u w:val="single"/>
              </w:rPr>
              <w:t>&gt;</w:t>
            </w:r>
            <w:r w:rsidRPr="00545F78">
              <w:rPr>
                <w:sz w:val="20"/>
                <w:szCs w:val="20"/>
              </w:rPr>
              <w:t xml:space="preserve">625 &amp; </w:t>
            </w:r>
            <w:r w:rsidRPr="00545F78">
              <w:rPr>
                <w:sz w:val="20"/>
                <w:szCs w:val="20"/>
                <w:u w:val="single"/>
              </w:rPr>
              <w:t>&lt;</w:t>
            </w:r>
            <w:r w:rsidRPr="00545F78">
              <w:rPr>
                <w:sz w:val="20"/>
                <w:szCs w:val="20"/>
              </w:rPr>
              <w:t>3000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&gt;3000</w:t>
            </w:r>
          </w:p>
        </w:tc>
      </w:tr>
      <w:tr w:rsidR="00545F78" w:rsidRPr="00545F78" w:rsidTr="006549B2">
        <w:tc>
          <w:tcPr>
            <w:tcW w:w="1870" w:type="dxa"/>
            <w:vMerge/>
            <w:vAlign w:val="center"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2774" w:type="dxa"/>
            <w:gridSpan w:val="2"/>
            <w:vAlign w:val="center"/>
          </w:tcPr>
          <w:p w:rsidR="009B7BC9" w:rsidRPr="00545F78" w:rsidRDefault="009B7BC9" w:rsidP="006549B2">
            <w:pPr>
              <w:spacing w:after="0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Females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&lt;500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  <w:u w:val="single"/>
              </w:rPr>
            </w:pPr>
            <w:r w:rsidRPr="00545F78">
              <w:rPr>
                <w:sz w:val="20"/>
                <w:szCs w:val="20"/>
                <w:u w:val="single"/>
              </w:rPr>
              <w:t>&gt;</w:t>
            </w:r>
            <w:r w:rsidRPr="00545F78">
              <w:rPr>
                <w:sz w:val="20"/>
                <w:szCs w:val="20"/>
              </w:rPr>
              <w:t xml:space="preserve">500 &amp; </w:t>
            </w:r>
            <w:r w:rsidRPr="00545F78">
              <w:rPr>
                <w:sz w:val="20"/>
                <w:szCs w:val="20"/>
                <w:u w:val="single"/>
              </w:rPr>
              <w:t>&lt;</w:t>
            </w:r>
            <w:r w:rsidRPr="00545F78">
              <w:rPr>
                <w:sz w:val="20"/>
                <w:szCs w:val="20"/>
              </w:rPr>
              <w:t>3000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&gt;3000</w:t>
            </w:r>
          </w:p>
        </w:tc>
      </w:tr>
      <w:tr w:rsidR="00545F78" w:rsidRPr="00545F78" w:rsidTr="006549B2">
        <w:tc>
          <w:tcPr>
            <w:tcW w:w="4644" w:type="dxa"/>
            <w:gridSpan w:val="3"/>
            <w:vAlign w:val="center"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0"/>
              </w:rPr>
            </w:pPr>
            <w:bookmarkStart w:id="10" w:name="_Toc325109847"/>
            <w:r w:rsidRPr="00545F78">
              <w:rPr>
                <w:sz w:val="20"/>
                <w:szCs w:val="20"/>
              </w:rPr>
              <w:t>Folate</w:t>
            </w:r>
            <w:bookmarkEnd w:id="10"/>
            <w:r w:rsidRPr="00545F78">
              <w:rPr>
                <w:rStyle w:val="Heading2Char"/>
                <w:rFonts w:cs="Calibri"/>
                <w:color w:val="auto"/>
                <w:sz w:val="20"/>
                <w:szCs w:val="20"/>
              </w:rPr>
              <w:t xml:space="preserve">, </w:t>
            </w:r>
            <w:r w:rsidRPr="00545F78">
              <w:rPr>
                <w:rFonts w:cs="Calibri"/>
                <w:sz w:val="20"/>
                <w:szCs w:val="20"/>
              </w:rPr>
              <w:t>µ</w:t>
            </w:r>
            <w:r w:rsidRPr="00545F78">
              <w:rPr>
                <w:sz w:val="20"/>
                <w:szCs w:val="20"/>
              </w:rPr>
              <w:t>g/d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&lt;320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  <w:u w:val="single"/>
              </w:rPr>
            </w:pPr>
            <w:r w:rsidRPr="00545F78">
              <w:rPr>
                <w:sz w:val="20"/>
                <w:szCs w:val="20"/>
                <w:u w:val="single"/>
              </w:rPr>
              <w:t>&gt;</w:t>
            </w:r>
            <w:r w:rsidRPr="00545F78">
              <w:rPr>
                <w:sz w:val="20"/>
                <w:szCs w:val="20"/>
              </w:rPr>
              <w:t xml:space="preserve">320 &amp; </w:t>
            </w:r>
            <w:r w:rsidRPr="00545F78">
              <w:rPr>
                <w:sz w:val="20"/>
                <w:szCs w:val="20"/>
                <w:u w:val="single"/>
              </w:rPr>
              <w:t>&lt;</w:t>
            </w:r>
            <w:r w:rsidRPr="00545F78">
              <w:rPr>
                <w:sz w:val="20"/>
                <w:szCs w:val="20"/>
              </w:rPr>
              <w:t>1000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&gt;1000</w:t>
            </w:r>
          </w:p>
        </w:tc>
      </w:tr>
      <w:tr w:rsidR="00545F78" w:rsidRPr="00545F78" w:rsidTr="006549B2">
        <w:tc>
          <w:tcPr>
            <w:tcW w:w="1870" w:type="dxa"/>
            <w:vMerge w:val="restart"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0"/>
              </w:rPr>
            </w:pPr>
            <w:bookmarkStart w:id="11" w:name="_Toc325109848"/>
            <w:proofErr w:type="spellStart"/>
            <w:r w:rsidRPr="00545F78">
              <w:rPr>
                <w:sz w:val="20"/>
                <w:szCs w:val="20"/>
              </w:rPr>
              <w:t>Thiamin</w:t>
            </w:r>
            <w:bookmarkEnd w:id="11"/>
            <w:proofErr w:type="spellEnd"/>
            <w:r w:rsidRPr="00545F78">
              <w:rPr>
                <w:sz w:val="20"/>
                <w:szCs w:val="20"/>
              </w:rPr>
              <w:t>, mg/d</w:t>
            </w:r>
          </w:p>
        </w:tc>
        <w:tc>
          <w:tcPr>
            <w:tcW w:w="2774" w:type="dxa"/>
            <w:gridSpan w:val="2"/>
            <w:vAlign w:val="center"/>
          </w:tcPr>
          <w:p w:rsidR="009B7BC9" w:rsidRPr="00545F78" w:rsidRDefault="009B7BC9" w:rsidP="006549B2">
            <w:pPr>
              <w:spacing w:after="0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Males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&lt;0.8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  <w:u w:val="single"/>
              </w:rPr>
            </w:pPr>
            <w:r w:rsidRPr="00545F78">
              <w:rPr>
                <w:sz w:val="20"/>
                <w:szCs w:val="20"/>
                <w:u w:val="single"/>
              </w:rPr>
              <w:t>&gt;</w:t>
            </w:r>
            <w:r w:rsidRPr="00545F78">
              <w:rPr>
                <w:sz w:val="20"/>
                <w:szCs w:val="20"/>
              </w:rPr>
              <w:t xml:space="preserve">0.8 &amp; </w:t>
            </w:r>
            <w:r w:rsidRPr="00545F78">
              <w:rPr>
                <w:sz w:val="20"/>
                <w:szCs w:val="20"/>
                <w:u w:val="single"/>
              </w:rPr>
              <w:t>&lt;</w:t>
            </w:r>
            <w:r w:rsidRPr="00545F78">
              <w:rPr>
                <w:sz w:val="20"/>
                <w:szCs w:val="20"/>
              </w:rPr>
              <w:t>1.0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&gt;1.0</w:t>
            </w:r>
          </w:p>
        </w:tc>
      </w:tr>
      <w:tr w:rsidR="00545F78" w:rsidRPr="00545F78" w:rsidTr="006549B2">
        <w:tc>
          <w:tcPr>
            <w:tcW w:w="1870" w:type="dxa"/>
            <w:vMerge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2774" w:type="dxa"/>
            <w:gridSpan w:val="2"/>
            <w:vAlign w:val="center"/>
          </w:tcPr>
          <w:p w:rsidR="009B7BC9" w:rsidRPr="00545F78" w:rsidRDefault="009B7BC9" w:rsidP="006549B2">
            <w:pPr>
              <w:spacing w:after="0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Females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&lt;0.7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  <w:u w:val="single"/>
              </w:rPr>
            </w:pPr>
            <w:r w:rsidRPr="00545F78">
              <w:rPr>
                <w:sz w:val="20"/>
                <w:szCs w:val="20"/>
                <w:u w:val="single"/>
              </w:rPr>
              <w:t>&gt;</w:t>
            </w:r>
            <w:r w:rsidRPr="00545F78">
              <w:rPr>
                <w:sz w:val="20"/>
                <w:szCs w:val="20"/>
              </w:rPr>
              <w:t xml:space="preserve">0.7 &amp; </w:t>
            </w:r>
            <w:r w:rsidRPr="00545F78">
              <w:rPr>
                <w:sz w:val="20"/>
                <w:szCs w:val="20"/>
                <w:u w:val="single"/>
              </w:rPr>
              <w:t>&lt;</w:t>
            </w:r>
            <w:r w:rsidRPr="00545F78">
              <w:rPr>
                <w:sz w:val="20"/>
                <w:szCs w:val="20"/>
              </w:rPr>
              <w:t>0.9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&gt;0.9</w:t>
            </w:r>
          </w:p>
        </w:tc>
      </w:tr>
      <w:tr w:rsidR="00545F78" w:rsidRPr="00545F78" w:rsidTr="006549B2">
        <w:tc>
          <w:tcPr>
            <w:tcW w:w="1870" w:type="dxa"/>
            <w:vMerge w:val="restart"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0"/>
              </w:rPr>
            </w:pPr>
            <w:bookmarkStart w:id="12" w:name="_Toc325109849"/>
            <w:r w:rsidRPr="00545F78">
              <w:rPr>
                <w:sz w:val="20"/>
                <w:szCs w:val="20"/>
              </w:rPr>
              <w:t>Riboflavin</w:t>
            </w:r>
            <w:bookmarkEnd w:id="12"/>
            <w:r w:rsidRPr="00545F78">
              <w:rPr>
                <w:sz w:val="20"/>
                <w:szCs w:val="20"/>
              </w:rPr>
              <w:t>, mg/d</w:t>
            </w:r>
          </w:p>
        </w:tc>
        <w:tc>
          <w:tcPr>
            <w:tcW w:w="2774" w:type="dxa"/>
            <w:gridSpan w:val="2"/>
            <w:vAlign w:val="center"/>
          </w:tcPr>
          <w:p w:rsidR="009B7BC9" w:rsidRPr="00545F78" w:rsidRDefault="009B7BC9" w:rsidP="006549B2">
            <w:pPr>
              <w:spacing w:after="0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Males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&lt;0.9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  <w:u w:val="single"/>
              </w:rPr>
            </w:pPr>
            <w:r w:rsidRPr="00545F78">
              <w:rPr>
                <w:sz w:val="20"/>
                <w:szCs w:val="20"/>
                <w:u w:val="single"/>
              </w:rPr>
              <w:t>&gt;</w:t>
            </w:r>
            <w:r w:rsidRPr="00545F78">
              <w:rPr>
                <w:sz w:val="20"/>
                <w:szCs w:val="20"/>
              </w:rPr>
              <w:t xml:space="preserve">0.9 &amp; </w:t>
            </w:r>
            <w:r w:rsidRPr="00545F78">
              <w:rPr>
                <w:sz w:val="20"/>
                <w:szCs w:val="20"/>
                <w:u w:val="single"/>
              </w:rPr>
              <w:t>&lt;</w:t>
            </w:r>
            <w:r w:rsidRPr="00545F78">
              <w:rPr>
                <w:sz w:val="20"/>
                <w:szCs w:val="20"/>
              </w:rPr>
              <w:t>1.1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&gt;1.1</w:t>
            </w:r>
          </w:p>
        </w:tc>
      </w:tr>
      <w:tr w:rsidR="00545F78" w:rsidRPr="00545F78" w:rsidTr="006549B2">
        <w:tc>
          <w:tcPr>
            <w:tcW w:w="1870" w:type="dxa"/>
            <w:vMerge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2774" w:type="dxa"/>
            <w:gridSpan w:val="2"/>
            <w:vAlign w:val="center"/>
          </w:tcPr>
          <w:p w:rsidR="009B7BC9" w:rsidRPr="00545F78" w:rsidRDefault="009B7BC9" w:rsidP="006549B2">
            <w:pPr>
              <w:spacing w:after="0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Females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&lt;0.7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  <w:u w:val="single"/>
              </w:rPr>
            </w:pPr>
            <w:r w:rsidRPr="00545F78">
              <w:rPr>
                <w:sz w:val="20"/>
                <w:szCs w:val="20"/>
                <w:u w:val="single"/>
              </w:rPr>
              <w:t>&gt;</w:t>
            </w:r>
            <w:r w:rsidRPr="00545F78">
              <w:rPr>
                <w:sz w:val="20"/>
                <w:szCs w:val="20"/>
              </w:rPr>
              <w:t xml:space="preserve">0.7 &amp; </w:t>
            </w:r>
            <w:r w:rsidRPr="00545F78">
              <w:rPr>
                <w:sz w:val="20"/>
                <w:szCs w:val="20"/>
                <w:u w:val="single"/>
              </w:rPr>
              <w:t>&lt;</w:t>
            </w:r>
            <w:r w:rsidRPr="00545F78">
              <w:rPr>
                <w:sz w:val="20"/>
                <w:szCs w:val="20"/>
              </w:rPr>
              <w:t>0.9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&gt;0.9</w:t>
            </w:r>
          </w:p>
        </w:tc>
      </w:tr>
      <w:tr w:rsidR="00545F78" w:rsidRPr="00545F78" w:rsidTr="006549B2">
        <w:tc>
          <w:tcPr>
            <w:tcW w:w="4644" w:type="dxa"/>
            <w:gridSpan w:val="3"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0"/>
              </w:rPr>
            </w:pPr>
            <w:bookmarkStart w:id="13" w:name="_Toc325109850"/>
            <w:r w:rsidRPr="00545F78">
              <w:rPr>
                <w:sz w:val="20"/>
                <w:szCs w:val="20"/>
              </w:rPr>
              <w:t>Vitamin B12</w:t>
            </w:r>
            <w:bookmarkEnd w:id="13"/>
            <w:r w:rsidRPr="00545F78">
              <w:rPr>
                <w:sz w:val="20"/>
                <w:szCs w:val="20"/>
              </w:rPr>
              <w:t xml:space="preserve">, </w:t>
            </w:r>
            <w:r w:rsidRPr="00545F78">
              <w:rPr>
                <w:rFonts w:cs="Calibri"/>
                <w:sz w:val="20"/>
                <w:szCs w:val="20"/>
              </w:rPr>
              <w:t>µ</w:t>
            </w:r>
            <w:r w:rsidRPr="00545F78">
              <w:rPr>
                <w:sz w:val="20"/>
                <w:szCs w:val="20"/>
              </w:rPr>
              <w:t>g/d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&lt;1.6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  <w:u w:val="single"/>
              </w:rPr>
            </w:pPr>
            <w:r w:rsidRPr="00545F78">
              <w:rPr>
                <w:sz w:val="20"/>
                <w:szCs w:val="20"/>
                <w:u w:val="single"/>
              </w:rPr>
              <w:t>&gt;</w:t>
            </w:r>
            <w:r w:rsidRPr="00545F78">
              <w:rPr>
                <w:sz w:val="20"/>
                <w:szCs w:val="20"/>
              </w:rPr>
              <w:t xml:space="preserve">1.6 &amp; </w:t>
            </w:r>
            <w:r w:rsidRPr="00545F78">
              <w:rPr>
                <w:sz w:val="20"/>
                <w:szCs w:val="20"/>
                <w:u w:val="single"/>
              </w:rPr>
              <w:t>&lt;</w:t>
            </w:r>
            <w:r w:rsidRPr="00545F78">
              <w:rPr>
                <w:sz w:val="20"/>
                <w:szCs w:val="20"/>
              </w:rPr>
              <w:t>2.0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&gt;2.0</w:t>
            </w:r>
          </w:p>
        </w:tc>
      </w:tr>
      <w:tr w:rsidR="00545F78" w:rsidRPr="00545F78" w:rsidTr="006549B2">
        <w:tc>
          <w:tcPr>
            <w:tcW w:w="1870" w:type="dxa"/>
            <w:vMerge w:val="restart"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0"/>
              </w:rPr>
            </w:pPr>
            <w:bookmarkStart w:id="14" w:name="_Toc325109851"/>
            <w:r w:rsidRPr="00545F78">
              <w:rPr>
                <w:sz w:val="20"/>
                <w:szCs w:val="20"/>
              </w:rPr>
              <w:t>Vitamin C</w:t>
            </w:r>
            <w:bookmarkEnd w:id="14"/>
            <w:r w:rsidRPr="00545F78">
              <w:rPr>
                <w:sz w:val="20"/>
                <w:szCs w:val="20"/>
              </w:rPr>
              <w:t xml:space="preserve">, </w:t>
            </w:r>
            <w:r w:rsidRPr="00545F78">
              <w:rPr>
                <w:rFonts w:cs="Calibri"/>
                <w:sz w:val="20"/>
                <w:szCs w:val="20"/>
              </w:rPr>
              <w:t>m</w:t>
            </w:r>
            <w:r w:rsidRPr="00545F78">
              <w:rPr>
                <w:sz w:val="20"/>
                <w:szCs w:val="20"/>
              </w:rPr>
              <w:t>g/d</w:t>
            </w:r>
          </w:p>
        </w:tc>
        <w:tc>
          <w:tcPr>
            <w:tcW w:w="2774" w:type="dxa"/>
            <w:gridSpan w:val="2"/>
            <w:vAlign w:val="center"/>
          </w:tcPr>
          <w:p w:rsidR="009B7BC9" w:rsidRPr="00545F78" w:rsidRDefault="009B7BC9" w:rsidP="006549B2">
            <w:pPr>
              <w:spacing w:after="0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Males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&lt;75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  <w:u w:val="single"/>
              </w:rPr>
            </w:pPr>
            <w:r w:rsidRPr="00545F78">
              <w:rPr>
                <w:sz w:val="20"/>
                <w:szCs w:val="20"/>
                <w:u w:val="single"/>
              </w:rPr>
              <w:t>&gt;</w:t>
            </w:r>
            <w:r w:rsidRPr="00545F78">
              <w:rPr>
                <w:sz w:val="20"/>
                <w:szCs w:val="20"/>
              </w:rPr>
              <w:t xml:space="preserve">75 &amp; </w:t>
            </w:r>
            <w:r w:rsidRPr="00545F78">
              <w:rPr>
                <w:sz w:val="20"/>
                <w:szCs w:val="20"/>
                <w:u w:val="single"/>
              </w:rPr>
              <w:t>&lt;</w:t>
            </w:r>
            <w:r w:rsidRPr="00545F78">
              <w:rPr>
                <w:sz w:val="20"/>
                <w:szCs w:val="20"/>
              </w:rPr>
              <w:t>2000</w:t>
            </w:r>
          </w:p>
        </w:tc>
        <w:tc>
          <w:tcPr>
            <w:tcW w:w="1512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&gt;2000</w:t>
            </w:r>
          </w:p>
        </w:tc>
      </w:tr>
      <w:tr w:rsidR="00545F78" w:rsidRPr="00545F78" w:rsidTr="006549B2">
        <w:trPr>
          <w:trHeight w:val="70"/>
        </w:trPr>
        <w:tc>
          <w:tcPr>
            <w:tcW w:w="1870" w:type="dxa"/>
            <w:vMerge/>
            <w:tcBorders>
              <w:bottom w:val="single" w:sz="4" w:space="0" w:color="auto"/>
            </w:tcBorders>
            <w:vAlign w:val="center"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2774" w:type="dxa"/>
            <w:gridSpan w:val="2"/>
            <w:tcBorders>
              <w:bottom w:val="single" w:sz="4" w:space="0" w:color="auto"/>
            </w:tcBorders>
            <w:vAlign w:val="center"/>
          </w:tcPr>
          <w:p w:rsidR="009B7BC9" w:rsidRPr="00545F78" w:rsidRDefault="009B7BC9" w:rsidP="006549B2">
            <w:pPr>
              <w:spacing w:after="0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Females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&lt;60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  <w:u w:val="single"/>
              </w:rPr>
            </w:pPr>
            <w:r w:rsidRPr="00545F78">
              <w:rPr>
                <w:sz w:val="20"/>
                <w:szCs w:val="20"/>
                <w:u w:val="single"/>
              </w:rPr>
              <w:t>&gt;</w:t>
            </w:r>
            <w:r w:rsidRPr="00545F78">
              <w:rPr>
                <w:sz w:val="20"/>
                <w:szCs w:val="20"/>
              </w:rPr>
              <w:t xml:space="preserve">60 &amp; </w:t>
            </w:r>
            <w:r w:rsidRPr="00545F78">
              <w:rPr>
                <w:sz w:val="20"/>
                <w:szCs w:val="20"/>
                <w:u w:val="single"/>
              </w:rPr>
              <w:t>&lt;</w:t>
            </w:r>
            <w:r w:rsidRPr="00545F78">
              <w:rPr>
                <w:sz w:val="20"/>
                <w:szCs w:val="20"/>
              </w:rPr>
              <w:t>2000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&gt;2000</w:t>
            </w:r>
          </w:p>
        </w:tc>
      </w:tr>
    </w:tbl>
    <w:p w:rsidR="009B7BC9" w:rsidRPr="00545F78" w:rsidRDefault="009B7BC9" w:rsidP="00EA788B">
      <w:pPr>
        <w:shd w:val="clear" w:color="auto" w:fill="FFFFFF"/>
        <w:spacing w:after="0" w:line="240" w:lineRule="auto"/>
        <w:rPr>
          <w:sz w:val="20"/>
        </w:rPr>
      </w:pPr>
      <w:r w:rsidRPr="00545F78">
        <w:rPr>
          <w:sz w:val="20"/>
        </w:rPr>
        <w:t xml:space="preserve">*, Cut-offs were used to deliver personalized dietary advice during the intervention </w:t>
      </w:r>
      <w:r w:rsidRPr="00545F78">
        <w:rPr>
          <w:sz w:val="20"/>
        </w:rPr>
        <w:fldChar w:fldCharType="begin">
          <w:fldData xml:space="preserve">PEVuZE5vdGU+PENpdGU+PEF1dGhvcj5Xb3JsZCBIZWFsdGggT3JnYW5pc2F0aW9uPC9BdXRob3I+
PFllYXI+MjAwNzwvWWVhcj48UmVjTnVtPjMxMjwvUmVjTnVtPjxEaXNwbGF5VGV4dD4oMjAtMjMp
PC9EaXNwbGF5VGV4dD48cmVjb3JkPjxyZWMtbnVtYmVyPjMxMjwvcmVjLW51bWJlcj48Zm9yZWln
bi1rZXlzPjxrZXkgYXBwPSJFTiIgZGItaWQ9IjlzenphdnhhcGUwYXBnZXpzdDR2ZWZlMnhlOTl4
dzl3ZTV3YSIgdGltZXN0YW1wPSIxNDI3MjA5MjAwIj4zMTI8L2tleT48L2ZvcmVpZ24ta2V5cz48
cmVmLXR5cGUgbmFtZT0iUmVwb3J0Ij4yNzwvcmVmLXR5cGU+PGNvbnRyaWJ1dG9ycz48YXV0aG9y
cz48YXV0aG9yPldvcmxkIEhlYWx0aCBPcmdhbmlzYXRpb24sPC9hdXRob3I+PC9hdXRob3JzPjwv
Y29udHJpYnV0b3JzPjx0aXRsZXM+PHRpdGxlPlByb3RlaW4gYW5kIEFtaW5vIGFjaWQgcmVxdWly
ZW1lbnRzIGluIEh1bWFuIE51dHJpdGlvbi4gUmVwb3J0IG9mIGEgSm9pbnQgV0hPL0ZBTy9VTlUg
RXhwZXJ0IENvbnN1bHRhdGlvbiAoV0hPIFRlY2huaWNhbCBSZXBvcnQgU2VyaWVzIDkzNSk8L3Rp
dGxlPjwvdGl0bGVzPjxkYXRlcz48eWVhcj4yMDA3PC95ZWFyPjwvZGF0ZXM+PHVybHM+PC91cmxz
PjwvcmVjb3JkPjwvQ2l0ZT48Q2l0ZT48QXV0aG9yPldvcmxkIEhlYWx0aCBPcmdhbmlzYXRpb248
L0F1dGhvcj48WWVhcj4yMDEwPC9ZZWFyPjxSZWNOdW0+MzEzPC9SZWNOdW0+PHJlY29yZD48cmVj
LW51bWJlcj4zMTM8L3JlYy1udW1iZXI+PGZvcmVpZ24ta2V5cz48a2V5IGFwcD0iRU4iIGRiLWlk
PSI5c3p6YXZ4YXBlMGFwZ2V6c3Q0dmVmZTJ4ZTk5eHc5d2U1d2EiIHRpbWVzdGFtcD0iMTQyNzIw
OTI5NSI+MzEzPC9rZXk+PC9mb3JlaWduLWtleXM+PHJlZi10eXBlIG5hbWU9IkVsZWN0cm9uaWMg
QXJ0aWNsZSI+NDM8L3JlZi10eXBlPjxjb250cmlidXRvcnM+PGF1dGhvcnM+PGF1dGhvcj5Xb3Js
ZCBIZWFsdGggT3JnYW5pc2F0aW9uLDwvYXV0aG9yPjwvYXV0aG9ycz48L2NvbnRyaWJ1dG9ycz48
dGl0bGVzPjx0aXRsZT5Gb29kIGFuZCBBZ3JpY3VsdHVyZSBPcmdhbmlzYXRpb24gb2YgdGhlIFVu
aXRlZCBOYXRpb25zIChGQU8pIHJlcG9ydCBvZiBhbiBleHBlcnQgY29uc3VsdGF0aW9uIG9uIGZh
dHMgYW5kIGZhdHR5IGFjaWRzIGluIGh1bWFuIG51dHJpdGlvbjwvdGl0bGU+PC90aXRsZXM+PGRh
dGVzPjx5ZWFyPjIwMTA8L3llYXI+PHB1Yi1kYXRlcz48ZGF0ZT4yNCBNYXJjaCAyMDE1PC9kYXRl
PjwvcHViLWRhdGVzPjwvZGF0ZXM+PHVybHM+PHJlbGF0ZWQtdXJscz48dXJsPmh0dHA6Ly93d3cu
d2hvLmludC9udXRyaXRpb24vcHVibGljYXRpb25zL251dHJpZW50cmVxdWlyZW1lbnRzL2ZhdHNh
bmRmYXR0eWFjaWRzX2h1bWFubnV0cml0aW9uL2VuLzwvdXJsPjwvcmVsYXRlZC11cmxzPjwvdXJs
cz48L3JlY29yZD48L0NpdGU+PENpdGU+PEF1dGhvcj5JbnN0aXR1dGUgb2YgTWVkaWNpbmU8L0F1
dGhvcj48WWVhcj4yMDA1PC9ZZWFyPjxSZWNOdW0+MzEwPC9SZWNOdW0+PHJlY29yZD48cmVjLW51
bWJlcj4zMTA8L3JlYy1udW1iZXI+PGZvcmVpZ24ta2V5cz48a2V5IGFwcD0iRU4iIGRiLWlkPSI5
c3p6YXZ4YXBlMGFwZ2V6c3Q0dmVmZTJ4ZTk5eHc5d2U1d2EiIHRpbWVzdGFtcD0iMTQyNzIwODk2
NCI+MzEwPC9rZXk+PC9mb3JlaWduLWtleXM+PHJlZi10eXBlIG5hbWU9IkVsZWN0cm9uaWMgQXJ0
aWNsZSI+NDM8L3JlZi10eXBlPjxjb250cmlidXRvcnM+PGF1dGhvcnM+PGF1dGhvcj5JbnN0aXR1
dGUgb2YgTWVkaWNpbmUsPC9hdXRob3I+PC9hdXRob3JzPjwvY29udHJpYnV0b3JzPjx0aXRsZXM+
PHRpdGxlPkRpZXRhcnkgUmVmZXJlbmNlIEludGFrZXMgZm9yIGVuZXJneSwgQ2FyYm9oeWRyYXRl
LCBGaWJyZSwgRmF0LCBGYXR0eSBhY2lkcywgQ2hvbGVzdGVyb2wsIFByb3RlaW4sIGFuZCBBbWlu
byBhY2lkcyAyMDA1PC90aXRsZT48L3RpdGxlcz48ZGF0ZXM+PHllYXI+MjAwNTwveWVhcj48cHVi
LWRhdGVzPjxkYXRlPjI0IE1hcmNoIDIwMTU8L2RhdGU+PC9wdWItZGF0ZXM+PC9kYXRlcz48dXJs
cz48cmVsYXRlZC11cmxzPjx1cmw+aHR0cDovL3d3dy5uYXAuZWR1L29wZW5ib29rLnBocD9pc2Ju
PTAzMDkwODUzNzM8L3VybD48L3JlbGF0ZWQtdXJscz48L3VybHM+PC9yZWNvcmQ+PC9DaXRlPjxD
aXRlPjxBdXRob3I+SW5zdGl0dXRlIG9mIE1lZGljaW5lPC9BdXRob3I+PFllYXI+MjAxMTwvWWVh
cj48UmVjTnVtPjMxMTwvUmVjTnVtPjxyZWNvcmQ+PHJlYy1udW1iZXI+MzExPC9yZWMtbnVtYmVy
Pjxmb3JlaWduLWtleXM+PGtleSBhcHA9IkVOIiBkYi1pZD0iOXN6emF2eGFwZTBhcGdlenN0NHZl
ZmUyeGU5OXh3OXdlNXdhIiB0aW1lc3RhbXA9IjE0MjcyMDkxMDIiPjMxMTwva2V5PjwvZm9yZWln
bi1rZXlzPjxyZWYtdHlwZSBuYW1lPSJFbGVjdHJvbmljIEFydGljbGUiPjQzPC9yZWYtdHlwZT48
Y29udHJpYnV0b3JzPjxhdXRob3JzPjxhdXRob3I+SW5zdGl0dXRlIG9mIE1lZGljaW5lLDwvYXV0
aG9yPjwvYXV0aG9ycz48L2NvbnRyaWJ1dG9ycz48dGl0bGVzPjx0aXRsZT5EaWV0YXJ5IFJlZmVy
ZW5jZSBJbnRha2VzIFRhYmxlcyBhbmQgQXBwbGljYXRpb25zIDIwMTE8L3RpdGxlPjwvdGl0bGVz
PjxkYXRlcz48eWVhcj4yMDExPC95ZWFyPjxwdWItZGF0ZXM+PGRhdGU+MjQgTWFyY2ggMjAxNTwv
ZGF0ZT48L3B1Yi1kYXRlcz48L2RhdGVzPjx1cmxzPjxyZWxhdGVkLXVybHM+PHVybD5odHRwOi8v
d3d3LmlvbS5lZHUvQWN0aXZpdGllcy9OdXRyaXRpb24vU3VtbWFyeURSSXMvRFJJLVRhYmxlcy5h
c3B4PC91cmw+PC9yZWxhdGVkLXVybHM+PC91cmxzPjwvcmVjb3JkPjwvQ2l0ZT48L0VuZE5vdGU+
AAA=
</w:fldData>
        </w:fldChar>
      </w:r>
      <w:r w:rsidRPr="00545F78">
        <w:rPr>
          <w:sz w:val="20"/>
        </w:rPr>
        <w:instrText xml:space="preserve"> ADDIN EN.CITE </w:instrText>
      </w:r>
      <w:r w:rsidRPr="00545F78">
        <w:rPr>
          <w:sz w:val="20"/>
        </w:rPr>
        <w:fldChar w:fldCharType="begin">
          <w:fldData xml:space="preserve">PEVuZE5vdGU+PENpdGU+PEF1dGhvcj5Xb3JsZCBIZWFsdGggT3JnYW5pc2F0aW9uPC9BdXRob3I+
PFllYXI+MjAwNzwvWWVhcj48UmVjTnVtPjMxMjwvUmVjTnVtPjxEaXNwbGF5VGV4dD4oMjAtMjMp
PC9EaXNwbGF5VGV4dD48cmVjb3JkPjxyZWMtbnVtYmVyPjMxMjwvcmVjLW51bWJlcj48Zm9yZWln
bi1rZXlzPjxrZXkgYXBwPSJFTiIgZGItaWQ9IjlzenphdnhhcGUwYXBnZXpzdDR2ZWZlMnhlOTl4
dzl3ZTV3YSIgdGltZXN0YW1wPSIxNDI3MjA5MjAwIj4zMTI8L2tleT48L2ZvcmVpZ24ta2V5cz48
cmVmLXR5cGUgbmFtZT0iUmVwb3J0Ij4yNzwvcmVmLXR5cGU+PGNvbnRyaWJ1dG9ycz48YXV0aG9y
cz48YXV0aG9yPldvcmxkIEhlYWx0aCBPcmdhbmlzYXRpb24sPC9hdXRob3I+PC9hdXRob3JzPjwv
Y29udHJpYnV0b3JzPjx0aXRsZXM+PHRpdGxlPlByb3RlaW4gYW5kIEFtaW5vIGFjaWQgcmVxdWly
ZW1lbnRzIGluIEh1bWFuIE51dHJpdGlvbi4gUmVwb3J0IG9mIGEgSm9pbnQgV0hPL0ZBTy9VTlUg
RXhwZXJ0IENvbnN1bHRhdGlvbiAoV0hPIFRlY2huaWNhbCBSZXBvcnQgU2VyaWVzIDkzNSk8L3Rp
dGxlPjwvdGl0bGVzPjxkYXRlcz48eWVhcj4yMDA3PC95ZWFyPjwvZGF0ZXM+PHVybHM+PC91cmxz
PjwvcmVjb3JkPjwvQ2l0ZT48Q2l0ZT48QXV0aG9yPldvcmxkIEhlYWx0aCBPcmdhbmlzYXRpb248
L0F1dGhvcj48WWVhcj4yMDEwPC9ZZWFyPjxSZWNOdW0+MzEzPC9SZWNOdW0+PHJlY29yZD48cmVj
LW51bWJlcj4zMTM8L3JlYy1udW1iZXI+PGZvcmVpZ24ta2V5cz48a2V5IGFwcD0iRU4iIGRiLWlk
PSI5c3p6YXZ4YXBlMGFwZ2V6c3Q0dmVmZTJ4ZTk5eHc5d2U1d2EiIHRpbWVzdGFtcD0iMTQyNzIw
OTI5NSI+MzEzPC9rZXk+PC9mb3JlaWduLWtleXM+PHJlZi10eXBlIG5hbWU9IkVsZWN0cm9uaWMg
QXJ0aWNsZSI+NDM8L3JlZi10eXBlPjxjb250cmlidXRvcnM+PGF1dGhvcnM+PGF1dGhvcj5Xb3Js
ZCBIZWFsdGggT3JnYW5pc2F0aW9uLDwvYXV0aG9yPjwvYXV0aG9ycz48L2NvbnRyaWJ1dG9ycz48
dGl0bGVzPjx0aXRsZT5Gb29kIGFuZCBBZ3JpY3VsdHVyZSBPcmdhbmlzYXRpb24gb2YgdGhlIFVu
aXRlZCBOYXRpb25zIChGQU8pIHJlcG9ydCBvZiBhbiBleHBlcnQgY29uc3VsdGF0aW9uIG9uIGZh
dHMgYW5kIGZhdHR5IGFjaWRzIGluIGh1bWFuIG51dHJpdGlvbjwvdGl0bGU+PC90aXRsZXM+PGRh
dGVzPjx5ZWFyPjIwMTA8L3llYXI+PHB1Yi1kYXRlcz48ZGF0ZT4yNCBNYXJjaCAyMDE1PC9kYXRl
PjwvcHViLWRhdGVzPjwvZGF0ZXM+PHVybHM+PHJlbGF0ZWQtdXJscz48dXJsPmh0dHA6Ly93d3cu
d2hvLmludC9udXRyaXRpb24vcHVibGljYXRpb25zL251dHJpZW50cmVxdWlyZW1lbnRzL2ZhdHNh
bmRmYXR0eWFjaWRzX2h1bWFubnV0cml0aW9uL2VuLzwvdXJsPjwvcmVsYXRlZC11cmxzPjwvdXJs
cz48L3JlY29yZD48L0NpdGU+PENpdGU+PEF1dGhvcj5JbnN0aXR1dGUgb2YgTWVkaWNpbmU8L0F1
dGhvcj48WWVhcj4yMDA1PC9ZZWFyPjxSZWNOdW0+MzEwPC9SZWNOdW0+PHJlY29yZD48cmVjLW51
bWJlcj4zMTA8L3JlYy1udW1iZXI+PGZvcmVpZ24ta2V5cz48a2V5IGFwcD0iRU4iIGRiLWlkPSI5
c3p6YXZ4YXBlMGFwZ2V6c3Q0dmVmZTJ4ZTk5eHc5d2U1d2EiIHRpbWVzdGFtcD0iMTQyNzIwODk2
NCI+MzEwPC9rZXk+PC9mb3JlaWduLWtleXM+PHJlZi10eXBlIG5hbWU9IkVsZWN0cm9uaWMgQXJ0
aWNsZSI+NDM8L3JlZi10eXBlPjxjb250cmlidXRvcnM+PGF1dGhvcnM+PGF1dGhvcj5JbnN0aXR1
dGUgb2YgTWVkaWNpbmUsPC9hdXRob3I+PC9hdXRob3JzPjwvY29udHJpYnV0b3JzPjx0aXRsZXM+
PHRpdGxlPkRpZXRhcnkgUmVmZXJlbmNlIEludGFrZXMgZm9yIGVuZXJneSwgQ2FyYm9oeWRyYXRl
LCBGaWJyZSwgRmF0LCBGYXR0eSBhY2lkcywgQ2hvbGVzdGVyb2wsIFByb3RlaW4sIGFuZCBBbWlu
byBhY2lkcyAyMDA1PC90aXRsZT48L3RpdGxlcz48ZGF0ZXM+PHllYXI+MjAwNTwveWVhcj48cHVi
LWRhdGVzPjxkYXRlPjI0IE1hcmNoIDIwMTU8L2RhdGU+PC9wdWItZGF0ZXM+PC9kYXRlcz48dXJs
cz48cmVsYXRlZC11cmxzPjx1cmw+aHR0cDovL3d3dy5uYXAuZWR1L29wZW5ib29rLnBocD9pc2Ju
PTAzMDkwODUzNzM8L3VybD48L3JlbGF0ZWQtdXJscz48L3VybHM+PC9yZWNvcmQ+PC9DaXRlPjxD
aXRlPjxBdXRob3I+SW5zdGl0dXRlIG9mIE1lZGljaW5lPC9BdXRob3I+PFllYXI+MjAxMTwvWWVh
cj48UmVjTnVtPjMxMTwvUmVjTnVtPjxyZWNvcmQ+PHJlYy1udW1iZXI+MzExPC9yZWMtbnVtYmVy
Pjxmb3JlaWduLWtleXM+PGtleSBhcHA9IkVOIiBkYi1pZD0iOXN6emF2eGFwZTBhcGdlenN0NHZl
ZmUyeGU5OXh3OXdlNXdhIiB0aW1lc3RhbXA9IjE0MjcyMDkxMDIiPjMxMTwva2V5PjwvZm9yZWln
bi1rZXlzPjxyZWYtdHlwZSBuYW1lPSJFbGVjdHJvbmljIEFydGljbGUiPjQzPC9yZWYtdHlwZT48
Y29udHJpYnV0b3JzPjxhdXRob3JzPjxhdXRob3I+SW5zdGl0dXRlIG9mIE1lZGljaW5lLDwvYXV0
aG9yPjwvYXV0aG9ycz48L2NvbnRyaWJ1dG9ycz48dGl0bGVzPjx0aXRsZT5EaWV0YXJ5IFJlZmVy
ZW5jZSBJbnRha2VzIFRhYmxlcyBhbmQgQXBwbGljYXRpb25zIDIwMTE8L3RpdGxlPjwvdGl0bGVz
PjxkYXRlcz48eWVhcj4yMDExPC95ZWFyPjxwdWItZGF0ZXM+PGRhdGU+MjQgTWFyY2ggMjAxNTwv
ZGF0ZT48L3B1Yi1kYXRlcz48L2RhdGVzPjx1cmxzPjxyZWxhdGVkLXVybHM+PHVybD5odHRwOi8v
d3d3LmlvbS5lZHUvQWN0aXZpdGllcy9OdXRyaXRpb24vU3VtbWFyeURSSXMvRFJJLVRhYmxlcy5h
c3B4PC91cmw+PC9yZWxhdGVkLXVybHM+PC91cmxzPjwvcmVjb3JkPjwvQ2l0ZT48L0VuZE5vdGU+
AAA=
</w:fldData>
        </w:fldChar>
      </w:r>
      <w:r w:rsidRPr="00545F78">
        <w:rPr>
          <w:sz w:val="20"/>
        </w:rPr>
        <w:instrText xml:space="preserve"> ADDIN EN.CITE.DATA </w:instrText>
      </w:r>
      <w:r w:rsidRPr="00545F78">
        <w:rPr>
          <w:sz w:val="20"/>
        </w:rPr>
      </w:r>
      <w:r w:rsidRPr="00545F78">
        <w:rPr>
          <w:sz w:val="20"/>
        </w:rPr>
        <w:fldChar w:fldCharType="end"/>
      </w:r>
      <w:r w:rsidRPr="00545F78">
        <w:rPr>
          <w:sz w:val="20"/>
        </w:rPr>
      </w:r>
      <w:r w:rsidRPr="00545F78">
        <w:rPr>
          <w:sz w:val="20"/>
        </w:rPr>
        <w:fldChar w:fldCharType="separate"/>
      </w:r>
      <w:r w:rsidRPr="00545F78">
        <w:rPr>
          <w:noProof/>
          <w:sz w:val="20"/>
        </w:rPr>
        <w:t>(</w:t>
      </w:r>
      <w:hyperlink w:anchor="_ENREF_20" w:tooltip="Institute of Medicine, 2005 #310" w:history="1">
        <w:r w:rsidRPr="00545F78">
          <w:rPr>
            <w:noProof/>
            <w:sz w:val="20"/>
          </w:rPr>
          <w:t>20-23</w:t>
        </w:r>
      </w:hyperlink>
      <w:r w:rsidRPr="00545F78">
        <w:rPr>
          <w:noProof/>
          <w:sz w:val="20"/>
        </w:rPr>
        <w:t>)</w:t>
      </w:r>
      <w:r w:rsidRPr="00545F78">
        <w:rPr>
          <w:sz w:val="20"/>
        </w:rPr>
        <w:fldChar w:fldCharType="end"/>
      </w:r>
    </w:p>
    <w:p w:rsidR="009B7BC9" w:rsidRPr="00545F78" w:rsidRDefault="009B7BC9" w:rsidP="00EA788B">
      <w:pPr>
        <w:shd w:val="clear" w:color="auto" w:fill="FFFFFF"/>
        <w:spacing w:after="0" w:line="240" w:lineRule="auto"/>
        <w:rPr>
          <w:sz w:val="20"/>
        </w:rPr>
      </w:pPr>
      <w:r w:rsidRPr="00545F78">
        <w:rPr>
          <w:sz w:val="20"/>
        </w:rPr>
        <w:br w:type="page"/>
      </w:r>
    </w:p>
    <w:p w:rsidR="009B7BC9" w:rsidRPr="00545F78" w:rsidRDefault="009B7BC9" w:rsidP="00632A7F">
      <w:pPr>
        <w:pStyle w:val="EndNoteBibliography"/>
        <w:spacing w:after="0"/>
        <w:rPr>
          <w:b/>
          <w:sz w:val="20"/>
          <w:szCs w:val="20"/>
          <w:lang w:eastAsia="en-GB"/>
        </w:rPr>
      </w:pPr>
      <w:r w:rsidRPr="00545F78">
        <w:rPr>
          <w:sz w:val="20"/>
          <w:szCs w:val="20"/>
          <w:lang w:eastAsia="en-GB"/>
        </w:rPr>
        <w:lastRenderedPageBreak/>
        <w:t>Supplemental Table 2. Percentage of individuals meeting current European dietary recommendations at baseline</w:t>
      </w:r>
    </w:p>
    <w:tbl>
      <w:tblPr>
        <w:tblW w:w="4678" w:type="dxa"/>
        <w:tblBorders>
          <w:top w:val="single" w:sz="4" w:space="0" w:color="auto"/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1842"/>
      </w:tblGrid>
      <w:tr w:rsidR="00545F78" w:rsidRPr="00545F78" w:rsidTr="00A42302">
        <w:trPr>
          <w:trHeight w:val="298"/>
        </w:trPr>
        <w:tc>
          <w:tcPr>
            <w:tcW w:w="2836" w:type="dxa"/>
            <w:tcBorders>
              <w:bottom w:val="single" w:sz="4" w:space="0" w:color="auto"/>
            </w:tcBorders>
          </w:tcPr>
          <w:p w:rsidR="00A42302" w:rsidRPr="00545F78" w:rsidRDefault="00A42302" w:rsidP="00F6715D">
            <w:pPr>
              <w:spacing w:after="0"/>
              <w:rPr>
                <w:b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42302" w:rsidRPr="00545F78" w:rsidRDefault="00A42302" w:rsidP="00F6715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5F78">
              <w:rPr>
                <w:b/>
                <w:sz w:val="20"/>
                <w:szCs w:val="20"/>
              </w:rPr>
              <w:t>Percentage</w:t>
            </w:r>
          </w:p>
        </w:tc>
      </w:tr>
      <w:tr w:rsidR="00545F78" w:rsidRPr="00545F78" w:rsidTr="00A42302"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:rsidR="00A42302" w:rsidRPr="00545F78" w:rsidRDefault="00A42302" w:rsidP="00F6715D">
            <w:pPr>
              <w:spacing w:after="0"/>
              <w:rPr>
                <w:sz w:val="20"/>
                <w:szCs w:val="20"/>
                <w:lang w:eastAsia="en-GB"/>
              </w:rPr>
            </w:pPr>
            <w:r w:rsidRPr="00545F78">
              <w:rPr>
                <w:sz w:val="20"/>
                <w:szCs w:val="20"/>
                <w:lang w:eastAsia="en-GB"/>
              </w:rPr>
              <w:t>Food group intake, %</w:t>
            </w:r>
          </w:p>
        </w:tc>
      </w:tr>
      <w:tr w:rsidR="00545F78" w:rsidRPr="00545F78" w:rsidTr="00A42302">
        <w:tc>
          <w:tcPr>
            <w:tcW w:w="2836" w:type="dxa"/>
          </w:tcPr>
          <w:p w:rsidR="00A42302" w:rsidRPr="00545F78" w:rsidRDefault="00A42302" w:rsidP="00F6715D">
            <w:pPr>
              <w:spacing w:after="0"/>
              <w:ind w:firstLine="176"/>
              <w:rPr>
                <w:sz w:val="20"/>
                <w:szCs w:val="20"/>
                <w:lang w:eastAsia="en-GB"/>
              </w:rPr>
            </w:pPr>
            <w:r w:rsidRPr="00545F78">
              <w:rPr>
                <w:sz w:val="20"/>
                <w:szCs w:val="24"/>
              </w:rPr>
              <w:t>Fruit and vegetables</w:t>
            </w:r>
          </w:p>
        </w:tc>
        <w:tc>
          <w:tcPr>
            <w:tcW w:w="1842" w:type="dxa"/>
          </w:tcPr>
          <w:p w:rsidR="00A42302" w:rsidRPr="00545F78" w:rsidRDefault="00A42302" w:rsidP="00F6715D">
            <w:pPr>
              <w:spacing w:after="0"/>
              <w:jc w:val="center"/>
              <w:rPr>
                <w:sz w:val="20"/>
                <w:szCs w:val="20"/>
                <w:lang w:eastAsia="en-GB"/>
              </w:rPr>
            </w:pPr>
            <w:r w:rsidRPr="00545F78">
              <w:rPr>
                <w:sz w:val="20"/>
                <w:szCs w:val="20"/>
                <w:lang w:eastAsia="en-GB"/>
              </w:rPr>
              <w:t>52.4</w:t>
            </w:r>
          </w:p>
        </w:tc>
      </w:tr>
      <w:tr w:rsidR="00545F78" w:rsidRPr="00545F78" w:rsidTr="00A42302">
        <w:tc>
          <w:tcPr>
            <w:tcW w:w="2836" w:type="dxa"/>
          </w:tcPr>
          <w:p w:rsidR="00A42302" w:rsidRPr="00545F78" w:rsidRDefault="00A42302" w:rsidP="00F6715D">
            <w:pPr>
              <w:spacing w:after="0"/>
              <w:ind w:firstLine="176"/>
              <w:rPr>
                <w:sz w:val="20"/>
                <w:szCs w:val="20"/>
                <w:lang w:eastAsia="en-GB"/>
              </w:rPr>
            </w:pPr>
            <w:r w:rsidRPr="00545F78">
              <w:rPr>
                <w:sz w:val="20"/>
                <w:szCs w:val="24"/>
              </w:rPr>
              <w:t>Oily fish</w:t>
            </w:r>
          </w:p>
        </w:tc>
        <w:tc>
          <w:tcPr>
            <w:tcW w:w="1842" w:type="dxa"/>
          </w:tcPr>
          <w:p w:rsidR="00A42302" w:rsidRPr="00545F78" w:rsidRDefault="00A42302" w:rsidP="00F6715D">
            <w:pPr>
              <w:spacing w:after="0"/>
              <w:jc w:val="center"/>
              <w:rPr>
                <w:sz w:val="20"/>
                <w:szCs w:val="20"/>
                <w:lang w:eastAsia="en-GB"/>
              </w:rPr>
            </w:pPr>
            <w:r w:rsidRPr="00545F78">
              <w:rPr>
                <w:sz w:val="20"/>
                <w:szCs w:val="20"/>
                <w:lang w:eastAsia="en-GB"/>
              </w:rPr>
              <w:t>32.4</w:t>
            </w:r>
          </w:p>
        </w:tc>
      </w:tr>
      <w:tr w:rsidR="00545F78" w:rsidRPr="00545F78" w:rsidTr="00A42302">
        <w:tc>
          <w:tcPr>
            <w:tcW w:w="2836" w:type="dxa"/>
          </w:tcPr>
          <w:p w:rsidR="00A42302" w:rsidRPr="00545F78" w:rsidRDefault="00A42302" w:rsidP="00F6715D">
            <w:pPr>
              <w:spacing w:after="0"/>
              <w:ind w:firstLine="176"/>
              <w:rPr>
                <w:sz w:val="20"/>
                <w:szCs w:val="20"/>
                <w:lang w:eastAsia="en-GB"/>
              </w:rPr>
            </w:pPr>
            <w:r w:rsidRPr="00545F78">
              <w:rPr>
                <w:sz w:val="20"/>
                <w:szCs w:val="24"/>
              </w:rPr>
              <w:t>Red meat</w:t>
            </w:r>
          </w:p>
        </w:tc>
        <w:tc>
          <w:tcPr>
            <w:tcW w:w="1842" w:type="dxa"/>
          </w:tcPr>
          <w:p w:rsidR="00A42302" w:rsidRPr="00545F78" w:rsidRDefault="00A42302" w:rsidP="00F6715D">
            <w:pPr>
              <w:spacing w:after="0"/>
              <w:jc w:val="center"/>
              <w:rPr>
                <w:sz w:val="20"/>
                <w:szCs w:val="20"/>
                <w:lang w:eastAsia="en-GB"/>
              </w:rPr>
            </w:pPr>
            <w:r w:rsidRPr="00545F78">
              <w:rPr>
                <w:sz w:val="20"/>
                <w:szCs w:val="20"/>
                <w:lang w:eastAsia="en-GB"/>
              </w:rPr>
              <w:t>50.3</w:t>
            </w:r>
          </w:p>
        </w:tc>
      </w:tr>
      <w:tr w:rsidR="00545F78" w:rsidRPr="00545F78" w:rsidTr="00A42302">
        <w:tc>
          <w:tcPr>
            <w:tcW w:w="2836" w:type="dxa"/>
          </w:tcPr>
          <w:p w:rsidR="00A42302" w:rsidRPr="00545F78" w:rsidRDefault="00A42302" w:rsidP="00F6715D">
            <w:pPr>
              <w:spacing w:after="0"/>
              <w:ind w:firstLine="176"/>
              <w:rPr>
                <w:sz w:val="20"/>
                <w:szCs w:val="20"/>
                <w:lang w:eastAsia="en-GB"/>
              </w:rPr>
            </w:pPr>
            <w:r w:rsidRPr="00545F78">
              <w:rPr>
                <w:sz w:val="20"/>
                <w:szCs w:val="24"/>
              </w:rPr>
              <w:t>Wholegrains</w:t>
            </w:r>
          </w:p>
        </w:tc>
        <w:tc>
          <w:tcPr>
            <w:tcW w:w="1842" w:type="dxa"/>
          </w:tcPr>
          <w:p w:rsidR="00A42302" w:rsidRPr="00545F78" w:rsidRDefault="00A42302" w:rsidP="00F6715D">
            <w:pPr>
              <w:spacing w:after="0"/>
              <w:jc w:val="center"/>
              <w:rPr>
                <w:sz w:val="20"/>
                <w:szCs w:val="20"/>
                <w:lang w:eastAsia="en-GB"/>
              </w:rPr>
            </w:pPr>
            <w:r w:rsidRPr="00545F78">
              <w:rPr>
                <w:sz w:val="20"/>
                <w:szCs w:val="20"/>
                <w:lang w:eastAsia="en-GB"/>
              </w:rPr>
              <w:t>75.7</w:t>
            </w:r>
          </w:p>
        </w:tc>
      </w:tr>
      <w:tr w:rsidR="00545F78" w:rsidRPr="00545F78" w:rsidTr="00A42302">
        <w:tc>
          <w:tcPr>
            <w:tcW w:w="2836" w:type="dxa"/>
          </w:tcPr>
          <w:p w:rsidR="00A42302" w:rsidRPr="00545F78" w:rsidRDefault="00A42302" w:rsidP="00F6715D">
            <w:pPr>
              <w:spacing w:after="0"/>
              <w:ind w:firstLine="176"/>
              <w:rPr>
                <w:sz w:val="20"/>
                <w:szCs w:val="20"/>
                <w:lang w:eastAsia="en-GB"/>
              </w:rPr>
            </w:pPr>
            <w:r w:rsidRPr="00545F78">
              <w:rPr>
                <w:sz w:val="20"/>
                <w:szCs w:val="20"/>
                <w:lang w:eastAsia="en-GB"/>
              </w:rPr>
              <w:t>Dairy products</w:t>
            </w:r>
          </w:p>
        </w:tc>
        <w:tc>
          <w:tcPr>
            <w:tcW w:w="1842" w:type="dxa"/>
          </w:tcPr>
          <w:p w:rsidR="00A42302" w:rsidRPr="00545F78" w:rsidRDefault="00A42302" w:rsidP="00F6715D">
            <w:pPr>
              <w:spacing w:after="0"/>
              <w:jc w:val="center"/>
              <w:rPr>
                <w:sz w:val="20"/>
                <w:szCs w:val="20"/>
                <w:lang w:eastAsia="en-GB"/>
              </w:rPr>
            </w:pPr>
            <w:r w:rsidRPr="00545F78">
              <w:rPr>
                <w:sz w:val="20"/>
                <w:szCs w:val="20"/>
                <w:lang w:eastAsia="en-GB"/>
              </w:rPr>
              <w:t>13.3</w:t>
            </w:r>
          </w:p>
        </w:tc>
        <w:bookmarkStart w:id="15" w:name="_GoBack"/>
        <w:bookmarkEnd w:id="15"/>
      </w:tr>
      <w:tr w:rsidR="00545F78" w:rsidRPr="00545F78" w:rsidTr="00A42302">
        <w:tc>
          <w:tcPr>
            <w:tcW w:w="4678" w:type="dxa"/>
            <w:gridSpan w:val="2"/>
          </w:tcPr>
          <w:p w:rsidR="00A42302" w:rsidRPr="00545F78" w:rsidRDefault="00A42302" w:rsidP="00F6715D">
            <w:pPr>
              <w:spacing w:after="0"/>
              <w:rPr>
                <w:sz w:val="20"/>
                <w:szCs w:val="20"/>
                <w:lang w:eastAsia="en-GB"/>
              </w:rPr>
            </w:pPr>
            <w:r w:rsidRPr="00545F78">
              <w:rPr>
                <w:sz w:val="20"/>
                <w:szCs w:val="20"/>
                <w:lang w:eastAsia="en-GB"/>
              </w:rPr>
              <w:t>Nutrient intake, %</w:t>
            </w:r>
          </w:p>
        </w:tc>
      </w:tr>
      <w:tr w:rsidR="00545F78" w:rsidRPr="00545F78" w:rsidTr="00A42302">
        <w:tc>
          <w:tcPr>
            <w:tcW w:w="2836" w:type="dxa"/>
          </w:tcPr>
          <w:p w:rsidR="00A42302" w:rsidRPr="00545F78" w:rsidRDefault="00A42302" w:rsidP="00F6715D">
            <w:pPr>
              <w:spacing w:after="0"/>
              <w:ind w:firstLine="176"/>
              <w:rPr>
                <w:sz w:val="20"/>
                <w:szCs w:val="20"/>
                <w:lang w:eastAsia="en-GB"/>
              </w:rPr>
            </w:pPr>
            <w:r w:rsidRPr="00545F78">
              <w:rPr>
                <w:sz w:val="20"/>
                <w:szCs w:val="20"/>
                <w:lang w:eastAsia="en-GB"/>
              </w:rPr>
              <w:t>Total fat</w:t>
            </w:r>
          </w:p>
        </w:tc>
        <w:tc>
          <w:tcPr>
            <w:tcW w:w="1842" w:type="dxa"/>
          </w:tcPr>
          <w:p w:rsidR="00A42302" w:rsidRPr="00545F78" w:rsidRDefault="00A42302" w:rsidP="00F6715D">
            <w:pPr>
              <w:spacing w:after="0"/>
              <w:jc w:val="center"/>
              <w:rPr>
                <w:sz w:val="20"/>
                <w:szCs w:val="20"/>
                <w:lang w:eastAsia="en-GB"/>
              </w:rPr>
            </w:pPr>
            <w:r w:rsidRPr="00545F78">
              <w:rPr>
                <w:sz w:val="20"/>
                <w:szCs w:val="20"/>
                <w:lang w:eastAsia="en-GB"/>
              </w:rPr>
              <w:t>50.9</w:t>
            </w:r>
          </w:p>
        </w:tc>
      </w:tr>
      <w:tr w:rsidR="00545F78" w:rsidRPr="00545F78" w:rsidTr="00A42302">
        <w:tc>
          <w:tcPr>
            <w:tcW w:w="2836" w:type="dxa"/>
          </w:tcPr>
          <w:p w:rsidR="00A42302" w:rsidRPr="00545F78" w:rsidRDefault="00A42302" w:rsidP="00F6715D">
            <w:pPr>
              <w:spacing w:after="0"/>
              <w:ind w:firstLine="176"/>
              <w:rPr>
                <w:sz w:val="20"/>
                <w:szCs w:val="20"/>
                <w:lang w:eastAsia="en-GB"/>
              </w:rPr>
            </w:pPr>
            <w:r w:rsidRPr="00545F78">
              <w:rPr>
                <w:sz w:val="20"/>
                <w:szCs w:val="20"/>
                <w:lang w:eastAsia="en-GB"/>
              </w:rPr>
              <w:t>Saturated fat</w:t>
            </w:r>
          </w:p>
        </w:tc>
        <w:tc>
          <w:tcPr>
            <w:tcW w:w="1842" w:type="dxa"/>
          </w:tcPr>
          <w:p w:rsidR="00A42302" w:rsidRPr="00545F78" w:rsidRDefault="00A42302" w:rsidP="00F6715D">
            <w:pPr>
              <w:spacing w:after="0"/>
              <w:jc w:val="center"/>
              <w:rPr>
                <w:sz w:val="20"/>
                <w:szCs w:val="20"/>
                <w:lang w:eastAsia="en-GB"/>
              </w:rPr>
            </w:pPr>
            <w:r w:rsidRPr="00545F78">
              <w:rPr>
                <w:sz w:val="20"/>
                <w:szCs w:val="20"/>
                <w:lang w:eastAsia="en-GB"/>
              </w:rPr>
              <w:t>54.1</w:t>
            </w:r>
          </w:p>
        </w:tc>
      </w:tr>
      <w:tr w:rsidR="00545F78" w:rsidRPr="00545F78" w:rsidTr="00A42302">
        <w:tc>
          <w:tcPr>
            <w:tcW w:w="2836" w:type="dxa"/>
          </w:tcPr>
          <w:p w:rsidR="00A42302" w:rsidRPr="00545F78" w:rsidRDefault="00A42302" w:rsidP="00F6715D">
            <w:pPr>
              <w:spacing w:after="0"/>
              <w:ind w:firstLine="176"/>
              <w:rPr>
                <w:sz w:val="20"/>
                <w:szCs w:val="20"/>
                <w:lang w:eastAsia="en-GB"/>
              </w:rPr>
            </w:pPr>
            <w:r w:rsidRPr="00545F78">
              <w:rPr>
                <w:sz w:val="20"/>
                <w:szCs w:val="20"/>
                <w:lang w:eastAsia="en-GB"/>
              </w:rPr>
              <w:t>Mono-unsaturated fat</w:t>
            </w:r>
          </w:p>
        </w:tc>
        <w:tc>
          <w:tcPr>
            <w:tcW w:w="1842" w:type="dxa"/>
          </w:tcPr>
          <w:p w:rsidR="00A42302" w:rsidRPr="00545F78" w:rsidRDefault="00A42302" w:rsidP="00F6715D">
            <w:pPr>
              <w:spacing w:after="0"/>
              <w:jc w:val="center"/>
              <w:rPr>
                <w:sz w:val="20"/>
                <w:szCs w:val="20"/>
                <w:lang w:eastAsia="en-GB"/>
              </w:rPr>
            </w:pPr>
            <w:r w:rsidRPr="00545F78">
              <w:rPr>
                <w:sz w:val="20"/>
                <w:szCs w:val="20"/>
                <w:lang w:eastAsia="en-GB"/>
              </w:rPr>
              <w:t>23.6</w:t>
            </w:r>
          </w:p>
        </w:tc>
      </w:tr>
      <w:tr w:rsidR="00545F78" w:rsidRPr="00545F78" w:rsidTr="00A42302">
        <w:tc>
          <w:tcPr>
            <w:tcW w:w="2836" w:type="dxa"/>
          </w:tcPr>
          <w:p w:rsidR="00A42302" w:rsidRPr="00545F78" w:rsidRDefault="00A42302" w:rsidP="00F6715D">
            <w:pPr>
              <w:spacing w:after="0"/>
              <w:ind w:firstLine="176"/>
              <w:rPr>
                <w:sz w:val="20"/>
                <w:szCs w:val="20"/>
                <w:lang w:eastAsia="en-GB"/>
              </w:rPr>
            </w:pPr>
            <w:r w:rsidRPr="00545F78">
              <w:rPr>
                <w:sz w:val="20"/>
                <w:szCs w:val="20"/>
                <w:lang w:eastAsia="en-GB"/>
              </w:rPr>
              <w:t>Poly-unsaturated fat</w:t>
            </w:r>
          </w:p>
        </w:tc>
        <w:tc>
          <w:tcPr>
            <w:tcW w:w="1842" w:type="dxa"/>
          </w:tcPr>
          <w:p w:rsidR="00A42302" w:rsidRPr="00545F78" w:rsidRDefault="00A42302" w:rsidP="00F6715D">
            <w:pPr>
              <w:spacing w:after="0"/>
              <w:jc w:val="center"/>
              <w:rPr>
                <w:sz w:val="20"/>
                <w:szCs w:val="20"/>
                <w:lang w:eastAsia="en-GB"/>
              </w:rPr>
            </w:pPr>
            <w:r w:rsidRPr="00545F78">
              <w:rPr>
                <w:sz w:val="20"/>
                <w:szCs w:val="20"/>
                <w:lang w:eastAsia="en-GB"/>
              </w:rPr>
              <w:t>36.7</w:t>
            </w:r>
          </w:p>
        </w:tc>
      </w:tr>
      <w:tr w:rsidR="00545F78" w:rsidRPr="00545F78" w:rsidTr="00A42302">
        <w:tc>
          <w:tcPr>
            <w:tcW w:w="2836" w:type="dxa"/>
          </w:tcPr>
          <w:p w:rsidR="00A42302" w:rsidRPr="00545F78" w:rsidRDefault="00A42302" w:rsidP="00F6715D">
            <w:pPr>
              <w:spacing w:after="0"/>
              <w:ind w:firstLine="176"/>
              <w:rPr>
                <w:sz w:val="20"/>
                <w:szCs w:val="20"/>
                <w:lang w:eastAsia="en-GB"/>
              </w:rPr>
            </w:pPr>
            <w:r w:rsidRPr="00545F78">
              <w:rPr>
                <w:sz w:val="20"/>
                <w:szCs w:val="20"/>
                <w:lang w:eastAsia="en-GB"/>
              </w:rPr>
              <w:t>Protein</w:t>
            </w:r>
          </w:p>
        </w:tc>
        <w:tc>
          <w:tcPr>
            <w:tcW w:w="1842" w:type="dxa"/>
          </w:tcPr>
          <w:p w:rsidR="00A42302" w:rsidRPr="00545F78" w:rsidRDefault="00A42302" w:rsidP="00F6715D">
            <w:pPr>
              <w:spacing w:after="0"/>
              <w:jc w:val="center"/>
              <w:rPr>
                <w:sz w:val="20"/>
                <w:szCs w:val="20"/>
                <w:lang w:eastAsia="en-GB"/>
              </w:rPr>
            </w:pPr>
            <w:r w:rsidRPr="00545F78">
              <w:rPr>
                <w:sz w:val="20"/>
                <w:szCs w:val="20"/>
                <w:lang w:eastAsia="en-GB"/>
              </w:rPr>
              <w:t>91.2</w:t>
            </w:r>
          </w:p>
        </w:tc>
      </w:tr>
      <w:tr w:rsidR="00545F78" w:rsidRPr="00545F78" w:rsidTr="00A42302">
        <w:tc>
          <w:tcPr>
            <w:tcW w:w="2836" w:type="dxa"/>
          </w:tcPr>
          <w:p w:rsidR="00A42302" w:rsidRPr="00545F78" w:rsidRDefault="00A42302" w:rsidP="00F6715D">
            <w:pPr>
              <w:spacing w:after="0"/>
              <w:ind w:firstLine="176"/>
              <w:rPr>
                <w:sz w:val="20"/>
                <w:szCs w:val="20"/>
                <w:lang w:eastAsia="en-GB"/>
              </w:rPr>
            </w:pPr>
            <w:r w:rsidRPr="00545F78">
              <w:rPr>
                <w:sz w:val="20"/>
                <w:szCs w:val="20"/>
                <w:lang w:eastAsia="en-GB"/>
              </w:rPr>
              <w:t>Carbohydrate</w:t>
            </w:r>
          </w:p>
        </w:tc>
        <w:tc>
          <w:tcPr>
            <w:tcW w:w="1842" w:type="dxa"/>
          </w:tcPr>
          <w:p w:rsidR="00A42302" w:rsidRPr="00545F78" w:rsidRDefault="00A42302" w:rsidP="00F6715D">
            <w:pPr>
              <w:spacing w:after="0"/>
              <w:jc w:val="center"/>
              <w:rPr>
                <w:sz w:val="20"/>
                <w:szCs w:val="20"/>
                <w:lang w:eastAsia="en-GB"/>
              </w:rPr>
            </w:pPr>
            <w:r w:rsidRPr="00545F78">
              <w:rPr>
                <w:sz w:val="20"/>
                <w:szCs w:val="20"/>
                <w:lang w:eastAsia="en-GB"/>
              </w:rPr>
              <w:t>55.8</w:t>
            </w:r>
          </w:p>
        </w:tc>
      </w:tr>
      <w:tr w:rsidR="00545F78" w:rsidRPr="00545F78" w:rsidTr="00A42302">
        <w:tc>
          <w:tcPr>
            <w:tcW w:w="2836" w:type="dxa"/>
          </w:tcPr>
          <w:p w:rsidR="00A42302" w:rsidRPr="00545F78" w:rsidRDefault="00A42302" w:rsidP="00F6715D">
            <w:pPr>
              <w:spacing w:after="0"/>
              <w:ind w:firstLine="176"/>
              <w:rPr>
                <w:sz w:val="20"/>
                <w:szCs w:val="20"/>
                <w:lang w:eastAsia="en-GB"/>
              </w:rPr>
            </w:pPr>
            <w:r w:rsidRPr="00545F78">
              <w:rPr>
                <w:sz w:val="20"/>
                <w:szCs w:val="20"/>
                <w:lang w:eastAsia="en-GB"/>
              </w:rPr>
              <w:t>Salt</w:t>
            </w:r>
          </w:p>
        </w:tc>
        <w:tc>
          <w:tcPr>
            <w:tcW w:w="1842" w:type="dxa"/>
          </w:tcPr>
          <w:p w:rsidR="00A42302" w:rsidRPr="00545F78" w:rsidRDefault="00A42302" w:rsidP="00F6715D">
            <w:pPr>
              <w:spacing w:after="0"/>
              <w:jc w:val="center"/>
              <w:rPr>
                <w:sz w:val="20"/>
                <w:szCs w:val="20"/>
                <w:lang w:eastAsia="en-GB"/>
              </w:rPr>
            </w:pPr>
            <w:r w:rsidRPr="00545F78">
              <w:rPr>
                <w:sz w:val="20"/>
                <w:szCs w:val="20"/>
                <w:lang w:eastAsia="en-GB"/>
              </w:rPr>
              <w:t>6.9</w:t>
            </w:r>
          </w:p>
        </w:tc>
      </w:tr>
      <w:tr w:rsidR="00545F78" w:rsidRPr="00545F78" w:rsidTr="00A42302">
        <w:tc>
          <w:tcPr>
            <w:tcW w:w="2836" w:type="dxa"/>
          </w:tcPr>
          <w:p w:rsidR="00A42302" w:rsidRPr="00545F78" w:rsidRDefault="00A42302" w:rsidP="00F6715D">
            <w:pPr>
              <w:spacing w:after="0"/>
              <w:ind w:firstLine="176"/>
              <w:rPr>
                <w:sz w:val="20"/>
                <w:szCs w:val="20"/>
                <w:lang w:eastAsia="en-GB"/>
              </w:rPr>
            </w:pPr>
            <w:r w:rsidRPr="00545F78">
              <w:rPr>
                <w:sz w:val="20"/>
                <w:szCs w:val="20"/>
                <w:lang w:eastAsia="en-GB"/>
              </w:rPr>
              <w:t>Dietary fibre</w:t>
            </w:r>
          </w:p>
        </w:tc>
        <w:tc>
          <w:tcPr>
            <w:tcW w:w="1842" w:type="dxa"/>
          </w:tcPr>
          <w:p w:rsidR="00A42302" w:rsidRPr="00545F78" w:rsidRDefault="00A42302" w:rsidP="00F6715D">
            <w:pPr>
              <w:spacing w:after="0"/>
              <w:jc w:val="center"/>
              <w:rPr>
                <w:sz w:val="20"/>
                <w:szCs w:val="20"/>
                <w:lang w:eastAsia="en-GB"/>
              </w:rPr>
            </w:pPr>
            <w:r w:rsidRPr="00545F78">
              <w:rPr>
                <w:sz w:val="20"/>
                <w:szCs w:val="20"/>
                <w:lang w:eastAsia="en-GB"/>
              </w:rPr>
              <w:t>46.5</w:t>
            </w:r>
          </w:p>
        </w:tc>
      </w:tr>
      <w:tr w:rsidR="00545F78" w:rsidRPr="00545F78" w:rsidTr="00A42302">
        <w:tc>
          <w:tcPr>
            <w:tcW w:w="2836" w:type="dxa"/>
          </w:tcPr>
          <w:p w:rsidR="00A42302" w:rsidRPr="00545F78" w:rsidRDefault="00A42302" w:rsidP="00F6715D">
            <w:pPr>
              <w:spacing w:after="0"/>
              <w:ind w:firstLine="176"/>
              <w:rPr>
                <w:sz w:val="20"/>
                <w:szCs w:val="20"/>
                <w:lang w:eastAsia="en-GB"/>
              </w:rPr>
            </w:pPr>
            <w:r w:rsidRPr="00545F78">
              <w:rPr>
                <w:sz w:val="20"/>
                <w:szCs w:val="20"/>
                <w:lang w:eastAsia="en-GB"/>
              </w:rPr>
              <w:t>Calcium</w:t>
            </w:r>
          </w:p>
        </w:tc>
        <w:tc>
          <w:tcPr>
            <w:tcW w:w="1842" w:type="dxa"/>
          </w:tcPr>
          <w:p w:rsidR="00A42302" w:rsidRPr="00545F78" w:rsidRDefault="00A42302" w:rsidP="00F6715D">
            <w:pPr>
              <w:spacing w:after="0"/>
              <w:jc w:val="center"/>
              <w:rPr>
                <w:sz w:val="20"/>
                <w:szCs w:val="20"/>
                <w:lang w:eastAsia="en-GB"/>
              </w:rPr>
            </w:pPr>
            <w:r w:rsidRPr="00545F78">
              <w:rPr>
                <w:sz w:val="20"/>
                <w:szCs w:val="20"/>
                <w:lang w:eastAsia="en-GB"/>
              </w:rPr>
              <w:t>74.6</w:t>
            </w:r>
          </w:p>
        </w:tc>
      </w:tr>
      <w:tr w:rsidR="00545F78" w:rsidRPr="00545F78" w:rsidTr="00A42302">
        <w:tc>
          <w:tcPr>
            <w:tcW w:w="2836" w:type="dxa"/>
          </w:tcPr>
          <w:p w:rsidR="00A42302" w:rsidRPr="00545F78" w:rsidRDefault="00A42302" w:rsidP="00F6715D">
            <w:pPr>
              <w:spacing w:after="0"/>
              <w:ind w:firstLine="176"/>
              <w:rPr>
                <w:sz w:val="20"/>
                <w:szCs w:val="20"/>
                <w:lang w:eastAsia="en-GB"/>
              </w:rPr>
            </w:pPr>
            <w:r w:rsidRPr="00545F78">
              <w:rPr>
                <w:sz w:val="20"/>
                <w:szCs w:val="20"/>
                <w:lang w:eastAsia="en-GB"/>
              </w:rPr>
              <w:t>Folate</w:t>
            </w:r>
          </w:p>
        </w:tc>
        <w:tc>
          <w:tcPr>
            <w:tcW w:w="1842" w:type="dxa"/>
          </w:tcPr>
          <w:p w:rsidR="00A42302" w:rsidRPr="00545F78" w:rsidRDefault="00A42302" w:rsidP="00F6715D">
            <w:pPr>
              <w:spacing w:after="0"/>
              <w:jc w:val="center"/>
              <w:rPr>
                <w:sz w:val="20"/>
                <w:szCs w:val="20"/>
                <w:lang w:eastAsia="en-GB"/>
              </w:rPr>
            </w:pPr>
            <w:r w:rsidRPr="00545F78">
              <w:rPr>
                <w:sz w:val="20"/>
                <w:szCs w:val="20"/>
                <w:lang w:eastAsia="en-GB"/>
              </w:rPr>
              <w:t>61.9</w:t>
            </w:r>
          </w:p>
        </w:tc>
      </w:tr>
      <w:tr w:rsidR="00545F78" w:rsidRPr="00545F78" w:rsidTr="00A42302">
        <w:tc>
          <w:tcPr>
            <w:tcW w:w="2836" w:type="dxa"/>
          </w:tcPr>
          <w:p w:rsidR="00A42302" w:rsidRPr="00545F78" w:rsidRDefault="00A42302" w:rsidP="00F6715D">
            <w:pPr>
              <w:spacing w:after="0"/>
              <w:ind w:firstLine="176"/>
              <w:rPr>
                <w:sz w:val="20"/>
                <w:szCs w:val="20"/>
                <w:lang w:eastAsia="en-GB"/>
              </w:rPr>
            </w:pPr>
            <w:r w:rsidRPr="00545F78">
              <w:rPr>
                <w:sz w:val="20"/>
                <w:szCs w:val="20"/>
                <w:lang w:eastAsia="en-GB"/>
              </w:rPr>
              <w:t>Iron</w:t>
            </w:r>
          </w:p>
        </w:tc>
        <w:tc>
          <w:tcPr>
            <w:tcW w:w="1842" w:type="dxa"/>
          </w:tcPr>
          <w:p w:rsidR="00A42302" w:rsidRPr="00545F78" w:rsidRDefault="00A42302" w:rsidP="00F6715D">
            <w:pPr>
              <w:spacing w:after="0"/>
              <w:jc w:val="center"/>
              <w:rPr>
                <w:sz w:val="20"/>
                <w:szCs w:val="20"/>
                <w:lang w:eastAsia="en-GB"/>
              </w:rPr>
            </w:pPr>
            <w:r w:rsidRPr="00545F78">
              <w:rPr>
                <w:sz w:val="20"/>
                <w:szCs w:val="20"/>
                <w:lang w:eastAsia="en-GB"/>
              </w:rPr>
              <w:t>95.6</w:t>
            </w:r>
          </w:p>
        </w:tc>
      </w:tr>
      <w:tr w:rsidR="00545F78" w:rsidRPr="00545F78" w:rsidTr="00A42302">
        <w:tc>
          <w:tcPr>
            <w:tcW w:w="2836" w:type="dxa"/>
          </w:tcPr>
          <w:p w:rsidR="00A42302" w:rsidRPr="00545F78" w:rsidRDefault="00A42302" w:rsidP="00F6715D">
            <w:pPr>
              <w:spacing w:after="0"/>
              <w:ind w:firstLine="176"/>
              <w:rPr>
                <w:sz w:val="20"/>
                <w:szCs w:val="20"/>
                <w:lang w:eastAsia="en-GB"/>
              </w:rPr>
            </w:pPr>
            <w:r w:rsidRPr="00545F78">
              <w:rPr>
                <w:sz w:val="20"/>
                <w:szCs w:val="20"/>
                <w:lang w:eastAsia="en-GB"/>
              </w:rPr>
              <w:t>Riboflavin</w:t>
            </w:r>
          </w:p>
        </w:tc>
        <w:tc>
          <w:tcPr>
            <w:tcW w:w="1842" w:type="dxa"/>
          </w:tcPr>
          <w:p w:rsidR="00A42302" w:rsidRPr="00545F78" w:rsidRDefault="00A42302" w:rsidP="00F6715D">
            <w:pPr>
              <w:spacing w:after="0"/>
              <w:jc w:val="center"/>
              <w:rPr>
                <w:sz w:val="20"/>
                <w:szCs w:val="20"/>
                <w:lang w:eastAsia="en-GB"/>
              </w:rPr>
            </w:pPr>
            <w:r w:rsidRPr="00545F78">
              <w:rPr>
                <w:sz w:val="20"/>
                <w:szCs w:val="20"/>
                <w:lang w:eastAsia="en-GB"/>
              </w:rPr>
              <w:t>95.8</w:t>
            </w:r>
          </w:p>
        </w:tc>
      </w:tr>
      <w:tr w:rsidR="00545F78" w:rsidRPr="00545F78" w:rsidTr="00A42302">
        <w:tc>
          <w:tcPr>
            <w:tcW w:w="2836" w:type="dxa"/>
          </w:tcPr>
          <w:p w:rsidR="00A42302" w:rsidRPr="00545F78" w:rsidRDefault="00A42302" w:rsidP="00F6715D">
            <w:pPr>
              <w:spacing w:after="0"/>
              <w:ind w:firstLine="176"/>
              <w:rPr>
                <w:sz w:val="20"/>
                <w:szCs w:val="20"/>
                <w:lang w:eastAsia="en-GB"/>
              </w:rPr>
            </w:pPr>
            <w:r w:rsidRPr="00545F78">
              <w:rPr>
                <w:sz w:val="20"/>
                <w:szCs w:val="20"/>
                <w:lang w:eastAsia="en-GB"/>
              </w:rPr>
              <w:t>Thiamine</w:t>
            </w:r>
          </w:p>
        </w:tc>
        <w:tc>
          <w:tcPr>
            <w:tcW w:w="1842" w:type="dxa"/>
          </w:tcPr>
          <w:p w:rsidR="00A42302" w:rsidRPr="00545F78" w:rsidRDefault="00A42302" w:rsidP="00F6715D">
            <w:pPr>
              <w:spacing w:after="0"/>
              <w:jc w:val="center"/>
              <w:rPr>
                <w:sz w:val="20"/>
                <w:szCs w:val="20"/>
                <w:lang w:eastAsia="en-GB"/>
              </w:rPr>
            </w:pPr>
            <w:r w:rsidRPr="00545F78">
              <w:rPr>
                <w:sz w:val="20"/>
                <w:szCs w:val="20"/>
                <w:lang w:eastAsia="en-GB"/>
              </w:rPr>
              <w:t>97.4</w:t>
            </w:r>
          </w:p>
        </w:tc>
      </w:tr>
      <w:tr w:rsidR="00545F78" w:rsidRPr="00545F78" w:rsidTr="00A42302">
        <w:tc>
          <w:tcPr>
            <w:tcW w:w="2836" w:type="dxa"/>
          </w:tcPr>
          <w:p w:rsidR="00A42302" w:rsidRPr="00545F78" w:rsidRDefault="00A42302" w:rsidP="00F6715D">
            <w:pPr>
              <w:spacing w:after="0"/>
              <w:ind w:firstLine="176"/>
              <w:rPr>
                <w:sz w:val="20"/>
                <w:szCs w:val="20"/>
                <w:lang w:eastAsia="en-GB"/>
              </w:rPr>
            </w:pPr>
            <w:r w:rsidRPr="00545F78">
              <w:rPr>
                <w:sz w:val="20"/>
                <w:szCs w:val="20"/>
                <w:lang w:eastAsia="en-GB"/>
              </w:rPr>
              <w:t>Vitamin A</w:t>
            </w:r>
          </w:p>
        </w:tc>
        <w:tc>
          <w:tcPr>
            <w:tcW w:w="1842" w:type="dxa"/>
          </w:tcPr>
          <w:p w:rsidR="00A42302" w:rsidRPr="00545F78" w:rsidRDefault="00A42302" w:rsidP="00F6715D">
            <w:pPr>
              <w:spacing w:after="0"/>
              <w:jc w:val="center"/>
              <w:rPr>
                <w:sz w:val="20"/>
                <w:szCs w:val="20"/>
                <w:lang w:eastAsia="en-GB"/>
              </w:rPr>
            </w:pPr>
            <w:r w:rsidRPr="00545F78">
              <w:rPr>
                <w:sz w:val="20"/>
                <w:szCs w:val="20"/>
                <w:lang w:eastAsia="en-GB"/>
              </w:rPr>
              <w:t>84.1</w:t>
            </w:r>
          </w:p>
        </w:tc>
      </w:tr>
      <w:tr w:rsidR="00545F78" w:rsidRPr="00545F78" w:rsidTr="00A42302">
        <w:tc>
          <w:tcPr>
            <w:tcW w:w="2836" w:type="dxa"/>
          </w:tcPr>
          <w:p w:rsidR="00A42302" w:rsidRPr="00545F78" w:rsidRDefault="00A42302" w:rsidP="00F6715D">
            <w:pPr>
              <w:spacing w:after="0"/>
              <w:ind w:firstLine="176"/>
              <w:rPr>
                <w:sz w:val="20"/>
                <w:szCs w:val="20"/>
                <w:lang w:eastAsia="en-GB"/>
              </w:rPr>
            </w:pPr>
            <w:r w:rsidRPr="00545F78">
              <w:rPr>
                <w:sz w:val="20"/>
                <w:szCs w:val="20"/>
                <w:lang w:eastAsia="en-GB"/>
              </w:rPr>
              <w:t>Vitamin B12</w:t>
            </w:r>
          </w:p>
        </w:tc>
        <w:tc>
          <w:tcPr>
            <w:tcW w:w="1842" w:type="dxa"/>
          </w:tcPr>
          <w:p w:rsidR="00A42302" w:rsidRPr="00545F78" w:rsidRDefault="00A42302" w:rsidP="00F6715D">
            <w:pPr>
              <w:spacing w:after="0"/>
              <w:jc w:val="center"/>
              <w:rPr>
                <w:sz w:val="20"/>
                <w:szCs w:val="20"/>
                <w:lang w:eastAsia="en-GB"/>
              </w:rPr>
            </w:pPr>
            <w:r w:rsidRPr="00545F78">
              <w:rPr>
                <w:sz w:val="20"/>
                <w:szCs w:val="20"/>
                <w:lang w:eastAsia="en-GB"/>
              </w:rPr>
              <w:t>98.5</w:t>
            </w:r>
          </w:p>
        </w:tc>
      </w:tr>
      <w:tr w:rsidR="00545F78" w:rsidRPr="00545F78" w:rsidTr="00A42302">
        <w:tc>
          <w:tcPr>
            <w:tcW w:w="2836" w:type="dxa"/>
            <w:tcBorders>
              <w:bottom w:val="single" w:sz="4" w:space="0" w:color="auto"/>
            </w:tcBorders>
          </w:tcPr>
          <w:p w:rsidR="00A42302" w:rsidRPr="00545F78" w:rsidRDefault="00A42302" w:rsidP="00F6715D">
            <w:pPr>
              <w:spacing w:after="0"/>
              <w:ind w:firstLine="176"/>
              <w:rPr>
                <w:sz w:val="20"/>
                <w:szCs w:val="20"/>
                <w:lang w:eastAsia="en-GB"/>
              </w:rPr>
            </w:pPr>
            <w:r w:rsidRPr="00545F78">
              <w:rPr>
                <w:sz w:val="20"/>
                <w:szCs w:val="20"/>
                <w:lang w:eastAsia="en-GB"/>
              </w:rPr>
              <w:t>Vitamin C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42302" w:rsidRPr="00545F78" w:rsidRDefault="00A42302" w:rsidP="00F6715D">
            <w:pPr>
              <w:spacing w:after="0"/>
              <w:jc w:val="center"/>
              <w:rPr>
                <w:sz w:val="20"/>
                <w:szCs w:val="20"/>
                <w:lang w:eastAsia="en-GB"/>
              </w:rPr>
            </w:pPr>
            <w:r w:rsidRPr="00545F78">
              <w:rPr>
                <w:sz w:val="20"/>
                <w:szCs w:val="20"/>
                <w:lang w:eastAsia="en-GB"/>
              </w:rPr>
              <w:t>90.4</w:t>
            </w:r>
          </w:p>
        </w:tc>
      </w:tr>
    </w:tbl>
    <w:p w:rsidR="009B7BC9" w:rsidRPr="00545F78" w:rsidRDefault="00A42302" w:rsidP="00632A7F">
      <w:pPr>
        <w:shd w:val="clear" w:color="auto" w:fill="FFFFFF"/>
        <w:spacing w:after="0" w:line="240" w:lineRule="auto"/>
        <w:rPr>
          <w:sz w:val="20"/>
          <w:szCs w:val="20"/>
          <w:lang w:eastAsia="en-GB"/>
        </w:rPr>
      </w:pPr>
      <w:r w:rsidRPr="00545F78">
        <w:rPr>
          <w:sz w:val="20"/>
          <w:szCs w:val="20"/>
          <w:lang w:eastAsia="en-GB"/>
        </w:rPr>
        <w:t>Values represent percentages</w:t>
      </w:r>
      <w:r w:rsidR="009B7BC9" w:rsidRPr="00545F78">
        <w:rPr>
          <w:sz w:val="20"/>
          <w:szCs w:val="20"/>
          <w:lang w:eastAsia="en-GB"/>
        </w:rPr>
        <w:t xml:space="preserve"> of individuals meeting current European dietary recommendations </w:t>
      </w:r>
      <w:r w:rsidR="009B7BC9" w:rsidRPr="00545F78">
        <w:rPr>
          <w:sz w:val="20"/>
          <w:szCs w:val="20"/>
          <w:lang w:eastAsia="en-GB"/>
        </w:rPr>
        <w:fldChar w:fldCharType="begin">
          <w:fldData xml:space="preserve">PEVuZE5vdGU+PENpdGU+PEF1dGhvcj5PcmdhbmlzYXRpb248L0F1dGhvcj48WWVhcj4yMDEwPC9Z
ZWFyPjxSZWNOdW0+MzEzPC9SZWNOdW0+PERpc3BsYXlUZXh0PigyMC0yMyk8L0Rpc3BsYXlUZXh0
PjxyZWNvcmQ+PHJlYy1udW1iZXI+MzEzPC9yZWMtbnVtYmVyPjxmb3JlaWduLWtleXM+PGtleSBh
cHA9IkVOIiBkYi1pZD0iOXN6emF2eGFwZTBhcGdlenN0NHZlZmUyeGU5OXh3OXdlNXdhIiB0aW1l
c3RhbXA9IjE0MjcyMDkyOTUiPjMxMzwva2V5PjwvZm9yZWlnbi1rZXlzPjxyZWYtdHlwZSBuYW1l
PSJFbGVjdHJvbmljIEFydGljbGUiPjQzPC9yZWYtdHlwZT48Y29udHJpYnV0b3JzPjxhdXRob3Jz
PjxhdXRob3I+V29ybGQgSGVhbHRoIE9yZ2FuaXNhdGlvbiw8L2F1dGhvcj48L2F1dGhvcnM+PC9j
b250cmlidXRvcnM+PHRpdGxlcz48dGl0bGU+Rm9vZCBhbmQgQWdyaWN1bHR1cmUgT3JnYW5pc2F0
aW9uIG9mIHRoZSBVbml0ZWQgTmF0aW9ucyAoRkFPKSByZXBvcnQgb2YgYW4gZXhwZXJ0IGNvbnN1
bHRhdGlvbiBvbiBmYXRzIGFuZCBmYXR0eSBhY2lkcyBpbiBodW1hbiBudXRyaXRpb248L3RpdGxl
PjwvdGl0bGVzPjxkYXRlcz48eWVhcj4yMDEwPC95ZWFyPjxwdWItZGF0ZXM+PGRhdGU+MjQgTWFy
Y2ggMjAxNTwvZGF0ZT48L3B1Yi1kYXRlcz48L2RhdGVzPjx1cmxzPjxyZWxhdGVkLXVybHM+PHVy
bD5odHRwOi8vd3d3Lndoby5pbnQvbnV0cml0aW9uL3B1YmxpY2F0aW9ucy9udXRyaWVudHJlcXVp
cmVtZW50cy9mYXRzYW5kZmF0dHlhY2lkc19odW1hbm51dHJpdGlvbi9lbi88L3VybD48L3JlbGF0
ZWQtdXJscz48L3VybHM+PC9yZWNvcmQ+PC9DaXRlPjxDaXRlPjxBdXRob3I+V29ybGQgSGVhbHRo
IE9yZ2FuaXNhdGlvbjwvQXV0aG9yPjxZZWFyPjIwMDc8L1llYXI+PFJlY051bT4zMTI8L1JlY051
bT48cmVjb3JkPjxyZWMtbnVtYmVyPjMxMjwvcmVjLW51bWJlcj48Zm9yZWlnbi1rZXlzPjxrZXkg
YXBwPSJFTiIgZGItaWQ9IjlzenphdnhhcGUwYXBnZXpzdDR2ZWZlMnhlOTl4dzl3ZTV3YSIgdGlt
ZXN0YW1wPSIxNDI3MjA5MjAwIj4zMTI8L2tleT48L2ZvcmVpZ24ta2V5cz48cmVmLXR5cGUgbmFt
ZT0iUmVwb3J0Ij4yNzwvcmVmLXR5cGU+PGNvbnRyaWJ1dG9ycz48YXV0aG9ycz48YXV0aG9yPldv
cmxkIEhlYWx0aCBPcmdhbmlzYXRpb24sPC9hdXRob3I+PC9hdXRob3JzPjwvY29udHJpYnV0b3Jz
Pjx0aXRsZXM+PHRpdGxlPlByb3RlaW4gYW5kIEFtaW5vIGFjaWQgcmVxdWlyZW1lbnRzIGluIEh1
bWFuIE51dHJpdGlvbi4gUmVwb3J0IG9mIGEgSm9pbnQgV0hPL0ZBTy9VTlUgRXhwZXJ0IENvbnN1
bHRhdGlvbiAoV0hPIFRlY2huaWNhbCBSZXBvcnQgU2VyaWVzIDkzNSk8L3RpdGxlPjwvdGl0bGVz
PjxkYXRlcz48eWVhcj4yMDA3PC95ZWFyPjwvZGF0ZXM+PHVybHM+PC91cmxzPjwvcmVjb3JkPjwv
Q2l0ZT48Q2l0ZT48QXV0aG9yPkluc3RpdHV0ZSBvZiBNZWRpY2luZTwvQXV0aG9yPjxZZWFyPjIw
MDU8L1llYXI+PFJlY051bT4zMTA8L1JlY051bT48cmVjb3JkPjxyZWMtbnVtYmVyPjMxMDwvcmVj
LW51bWJlcj48Zm9yZWlnbi1rZXlzPjxrZXkgYXBwPSJFTiIgZGItaWQ9IjlzenphdnhhcGUwYXBn
ZXpzdDR2ZWZlMnhlOTl4dzl3ZTV3YSIgdGltZXN0YW1wPSIxNDI3MjA4OTY0Ij4zMTA8L2tleT48
L2ZvcmVpZ24ta2V5cz48cmVmLXR5cGUgbmFtZT0iRWxlY3Ryb25pYyBBcnRpY2xlIj40MzwvcmVm
LXR5cGU+PGNvbnRyaWJ1dG9ycz48YXV0aG9ycz48YXV0aG9yPkluc3RpdHV0ZSBvZiBNZWRpY2lu
ZSw8L2F1dGhvcj48L2F1dGhvcnM+PC9jb250cmlidXRvcnM+PHRpdGxlcz48dGl0bGU+RGlldGFy
eSBSZWZlcmVuY2UgSW50YWtlcyBmb3IgZW5lcmd5LCBDYXJib2h5ZHJhdGUsIEZpYnJlLCBGYXQs
IEZhdHR5IGFjaWRzLCBDaG9sZXN0ZXJvbCwgUHJvdGVpbiwgYW5kIEFtaW5vIGFjaWRzIDIwMDU8
L3RpdGxlPjwvdGl0bGVzPjxkYXRlcz48eWVhcj4yMDA1PC95ZWFyPjxwdWItZGF0ZXM+PGRhdGU+
MjQgTWFyY2ggMjAxNTwvZGF0ZT48L3B1Yi1kYXRlcz48L2RhdGVzPjx1cmxzPjxyZWxhdGVkLXVy
bHM+PHVybD5odHRwOi8vd3d3Lm5hcC5lZHUvb3BlbmJvb2sucGhwP2lzYm49MDMwOTA4NTM3Mzwv
dXJsPjwvcmVsYXRlZC11cmxzPjwvdXJscz48L3JlY29yZD48L0NpdGU+PENpdGU+PEF1dGhvcj5J
bnN0aXR1dGUgb2YgTWVkaWNpbmU8L0F1dGhvcj48WWVhcj4yMDExPC9ZZWFyPjxSZWNOdW0+MzEx
PC9SZWNOdW0+PHJlY29yZD48cmVjLW51bWJlcj4zMTE8L3JlYy1udW1iZXI+PGZvcmVpZ24ta2V5
cz48a2V5IGFwcD0iRU4iIGRiLWlkPSI5c3p6YXZ4YXBlMGFwZ2V6c3Q0dmVmZTJ4ZTk5eHc5d2U1
d2EiIHRpbWVzdGFtcD0iMTQyNzIwOTEwMiI+MzExPC9rZXk+PC9mb3JlaWduLWtleXM+PHJlZi10
eXBlIG5hbWU9IkVsZWN0cm9uaWMgQXJ0aWNsZSI+NDM8L3JlZi10eXBlPjxjb250cmlidXRvcnM+
PGF1dGhvcnM+PGF1dGhvcj5JbnN0aXR1dGUgb2YgTWVkaWNpbmUsPC9hdXRob3I+PC9hdXRob3Jz
PjwvY29udHJpYnV0b3JzPjx0aXRsZXM+PHRpdGxlPkRpZXRhcnkgUmVmZXJlbmNlIEludGFrZXMg
VGFibGVzIGFuZCBBcHBsaWNhdGlvbnMgMjAxMTwvdGl0bGU+PC90aXRsZXM+PGRhdGVzPjx5ZWFy
PjIwMTE8L3llYXI+PHB1Yi1kYXRlcz48ZGF0ZT4yNCBNYXJjaCAyMDE1PC9kYXRlPjwvcHViLWRh
dGVzPjwvZGF0ZXM+PHVybHM+PHJlbGF0ZWQtdXJscz48dXJsPmh0dHA6Ly93d3cuaW9tLmVkdS9B
Y3Rpdml0aWVzL051dHJpdGlvbi9TdW1tYXJ5RFJJcy9EUkktVGFibGVzLmFzcHg8L3VybD48L3Jl
bGF0ZWQtdXJscz48L3VybHM+PC9yZWNvcmQ+PC9DaXRlPjwvRW5kTm90ZT4AAAA=
</w:fldData>
        </w:fldChar>
      </w:r>
      <w:r w:rsidR="009B7BC9" w:rsidRPr="00545F78">
        <w:rPr>
          <w:sz w:val="20"/>
          <w:szCs w:val="20"/>
          <w:lang w:eastAsia="en-GB"/>
        </w:rPr>
        <w:instrText xml:space="preserve"> ADDIN EN.CITE </w:instrText>
      </w:r>
      <w:r w:rsidR="009B7BC9" w:rsidRPr="00545F78">
        <w:rPr>
          <w:sz w:val="20"/>
          <w:szCs w:val="20"/>
          <w:lang w:eastAsia="en-GB"/>
        </w:rPr>
        <w:fldChar w:fldCharType="begin">
          <w:fldData xml:space="preserve">PEVuZE5vdGU+PENpdGU+PEF1dGhvcj5PcmdhbmlzYXRpb248L0F1dGhvcj48WWVhcj4yMDEwPC9Z
ZWFyPjxSZWNOdW0+MzEzPC9SZWNOdW0+PERpc3BsYXlUZXh0PigyMC0yMyk8L0Rpc3BsYXlUZXh0
PjxyZWNvcmQ+PHJlYy1udW1iZXI+MzEzPC9yZWMtbnVtYmVyPjxmb3JlaWduLWtleXM+PGtleSBh
cHA9IkVOIiBkYi1pZD0iOXN6emF2eGFwZTBhcGdlenN0NHZlZmUyeGU5OXh3OXdlNXdhIiB0aW1l
c3RhbXA9IjE0MjcyMDkyOTUiPjMxMzwva2V5PjwvZm9yZWlnbi1rZXlzPjxyZWYtdHlwZSBuYW1l
PSJFbGVjdHJvbmljIEFydGljbGUiPjQzPC9yZWYtdHlwZT48Y29udHJpYnV0b3JzPjxhdXRob3Jz
PjxhdXRob3I+V29ybGQgSGVhbHRoIE9yZ2FuaXNhdGlvbiw8L2F1dGhvcj48L2F1dGhvcnM+PC9j
b250cmlidXRvcnM+PHRpdGxlcz48dGl0bGU+Rm9vZCBhbmQgQWdyaWN1bHR1cmUgT3JnYW5pc2F0
aW9uIG9mIHRoZSBVbml0ZWQgTmF0aW9ucyAoRkFPKSByZXBvcnQgb2YgYW4gZXhwZXJ0IGNvbnN1
bHRhdGlvbiBvbiBmYXRzIGFuZCBmYXR0eSBhY2lkcyBpbiBodW1hbiBudXRyaXRpb248L3RpdGxl
PjwvdGl0bGVzPjxkYXRlcz48eWVhcj4yMDEwPC95ZWFyPjxwdWItZGF0ZXM+PGRhdGU+MjQgTWFy
Y2ggMjAxNTwvZGF0ZT48L3B1Yi1kYXRlcz48L2RhdGVzPjx1cmxzPjxyZWxhdGVkLXVybHM+PHVy
bD5odHRwOi8vd3d3Lndoby5pbnQvbnV0cml0aW9uL3B1YmxpY2F0aW9ucy9udXRyaWVudHJlcXVp
cmVtZW50cy9mYXRzYW5kZmF0dHlhY2lkc19odW1hbm51dHJpdGlvbi9lbi88L3VybD48L3JlbGF0
ZWQtdXJscz48L3VybHM+PC9yZWNvcmQ+PC9DaXRlPjxDaXRlPjxBdXRob3I+V29ybGQgSGVhbHRo
IE9yZ2FuaXNhdGlvbjwvQXV0aG9yPjxZZWFyPjIwMDc8L1llYXI+PFJlY051bT4zMTI8L1JlY051
bT48cmVjb3JkPjxyZWMtbnVtYmVyPjMxMjwvcmVjLW51bWJlcj48Zm9yZWlnbi1rZXlzPjxrZXkg
YXBwPSJFTiIgZGItaWQ9IjlzenphdnhhcGUwYXBnZXpzdDR2ZWZlMnhlOTl4dzl3ZTV3YSIgdGlt
ZXN0YW1wPSIxNDI3MjA5MjAwIj4zMTI8L2tleT48L2ZvcmVpZ24ta2V5cz48cmVmLXR5cGUgbmFt
ZT0iUmVwb3J0Ij4yNzwvcmVmLXR5cGU+PGNvbnRyaWJ1dG9ycz48YXV0aG9ycz48YXV0aG9yPldv
cmxkIEhlYWx0aCBPcmdhbmlzYXRpb24sPC9hdXRob3I+PC9hdXRob3JzPjwvY29udHJpYnV0b3Jz
Pjx0aXRsZXM+PHRpdGxlPlByb3RlaW4gYW5kIEFtaW5vIGFjaWQgcmVxdWlyZW1lbnRzIGluIEh1
bWFuIE51dHJpdGlvbi4gUmVwb3J0IG9mIGEgSm9pbnQgV0hPL0ZBTy9VTlUgRXhwZXJ0IENvbnN1
bHRhdGlvbiAoV0hPIFRlY2huaWNhbCBSZXBvcnQgU2VyaWVzIDkzNSk8L3RpdGxlPjwvdGl0bGVz
PjxkYXRlcz48eWVhcj4yMDA3PC95ZWFyPjwvZGF0ZXM+PHVybHM+PC91cmxzPjwvcmVjb3JkPjwv
Q2l0ZT48Q2l0ZT48QXV0aG9yPkluc3RpdHV0ZSBvZiBNZWRpY2luZTwvQXV0aG9yPjxZZWFyPjIw
MDU8L1llYXI+PFJlY051bT4zMTA8L1JlY051bT48cmVjb3JkPjxyZWMtbnVtYmVyPjMxMDwvcmVj
LW51bWJlcj48Zm9yZWlnbi1rZXlzPjxrZXkgYXBwPSJFTiIgZGItaWQ9IjlzenphdnhhcGUwYXBn
ZXpzdDR2ZWZlMnhlOTl4dzl3ZTV3YSIgdGltZXN0YW1wPSIxNDI3MjA4OTY0Ij4zMTA8L2tleT48
L2ZvcmVpZ24ta2V5cz48cmVmLXR5cGUgbmFtZT0iRWxlY3Ryb25pYyBBcnRpY2xlIj40MzwvcmVm
LXR5cGU+PGNvbnRyaWJ1dG9ycz48YXV0aG9ycz48YXV0aG9yPkluc3RpdHV0ZSBvZiBNZWRpY2lu
ZSw8L2F1dGhvcj48L2F1dGhvcnM+PC9jb250cmlidXRvcnM+PHRpdGxlcz48dGl0bGU+RGlldGFy
eSBSZWZlcmVuY2UgSW50YWtlcyBmb3IgZW5lcmd5LCBDYXJib2h5ZHJhdGUsIEZpYnJlLCBGYXQs
IEZhdHR5IGFjaWRzLCBDaG9sZXN0ZXJvbCwgUHJvdGVpbiwgYW5kIEFtaW5vIGFjaWRzIDIwMDU8
L3RpdGxlPjwvdGl0bGVzPjxkYXRlcz48eWVhcj4yMDA1PC95ZWFyPjxwdWItZGF0ZXM+PGRhdGU+
MjQgTWFyY2ggMjAxNTwvZGF0ZT48L3B1Yi1kYXRlcz48L2RhdGVzPjx1cmxzPjxyZWxhdGVkLXVy
bHM+PHVybD5odHRwOi8vd3d3Lm5hcC5lZHUvb3BlbmJvb2sucGhwP2lzYm49MDMwOTA4NTM3Mzwv
dXJsPjwvcmVsYXRlZC11cmxzPjwvdXJscz48L3JlY29yZD48L0NpdGU+PENpdGU+PEF1dGhvcj5J
bnN0aXR1dGUgb2YgTWVkaWNpbmU8L0F1dGhvcj48WWVhcj4yMDExPC9ZZWFyPjxSZWNOdW0+MzEx
PC9SZWNOdW0+PHJlY29yZD48cmVjLW51bWJlcj4zMTE8L3JlYy1udW1iZXI+PGZvcmVpZ24ta2V5
cz48a2V5IGFwcD0iRU4iIGRiLWlkPSI5c3p6YXZ4YXBlMGFwZ2V6c3Q0dmVmZTJ4ZTk5eHc5d2U1
d2EiIHRpbWVzdGFtcD0iMTQyNzIwOTEwMiI+MzExPC9rZXk+PC9mb3JlaWduLWtleXM+PHJlZi10
eXBlIG5hbWU9IkVsZWN0cm9uaWMgQXJ0aWNsZSI+NDM8L3JlZi10eXBlPjxjb250cmlidXRvcnM+
PGF1dGhvcnM+PGF1dGhvcj5JbnN0aXR1dGUgb2YgTWVkaWNpbmUsPC9hdXRob3I+PC9hdXRob3Jz
PjwvY29udHJpYnV0b3JzPjx0aXRsZXM+PHRpdGxlPkRpZXRhcnkgUmVmZXJlbmNlIEludGFrZXMg
VGFibGVzIGFuZCBBcHBsaWNhdGlvbnMgMjAxMTwvdGl0bGU+PC90aXRsZXM+PGRhdGVzPjx5ZWFy
PjIwMTE8L3llYXI+PHB1Yi1kYXRlcz48ZGF0ZT4yNCBNYXJjaCAyMDE1PC9kYXRlPjwvcHViLWRh
dGVzPjwvZGF0ZXM+PHVybHM+PHJlbGF0ZWQtdXJscz48dXJsPmh0dHA6Ly93d3cuaW9tLmVkdS9B
Y3Rpdml0aWVzL051dHJpdGlvbi9TdW1tYXJ5RFJJcy9EUkktVGFibGVzLmFzcHg8L3VybD48L3Jl
bGF0ZWQtdXJscz48L3VybHM+PC9yZWNvcmQ+PC9DaXRlPjwvRW5kTm90ZT4AAAA=
</w:fldData>
        </w:fldChar>
      </w:r>
      <w:r w:rsidR="009B7BC9" w:rsidRPr="00545F78">
        <w:rPr>
          <w:sz w:val="20"/>
          <w:szCs w:val="20"/>
          <w:lang w:eastAsia="en-GB"/>
        </w:rPr>
        <w:instrText xml:space="preserve"> ADDIN EN.CITE.DATA </w:instrText>
      </w:r>
      <w:r w:rsidR="009B7BC9" w:rsidRPr="00545F78">
        <w:rPr>
          <w:sz w:val="20"/>
          <w:szCs w:val="20"/>
          <w:lang w:eastAsia="en-GB"/>
        </w:rPr>
      </w:r>
      <w:r w:rsidR="009B7BC9" w:rsidRPr="00545F78">
        <w:rPr>
          <w:sz w:val="20"/>
          <w:szCs w:val="20"/>
          <w:lang w:eastAsia="en-GB"/>
        </w:rPr>
        <w:fldChar w:fldCharType="end"/>
      </w:r>
      <w:r w:rsidR="009B7BC9" w:rsidRPr="00545F78">
        <w:rPr>
          <w:sz w:val="20"/>
          <w:szCs w:val="20"/>
          <w:lang w:eastAsia="en-GB"/>
        </w:rPr>
      </w:r>
      <w:r w:rsidR="009B7BC9" w:rsidRPr="00545F78">
        <w:rPr>
          <w:sz w:val="20"/>
          <w:szCs w:val="20"/>
          <w:lang w:eastAsia="en-GB"/>
        </w:rPr>
        <w:fldChar w:fldCharType="separate"/>
      </w:r>
      <w:r w:rsidR="009B7BC9" w:rsidRPr="00545F78">
        <w:rPr>
          <w:noProof/>
          <w:sz w:val="20"/>
          <w:szCs w:val="20"/>
          <w:lang w:eastAsia="en-GB"/>
        </w:rPr>
        <w:t>(</w:t>
      </w:r>
      <w:hyperlink w:anchor="_ENREF_20" w:tooltip="Institute of Medicine, 2005 #310" w:history="1">
        <w:r w:rsidR="009B7BC9" w:rsidRPr="00545F78">
          <w:rPr>
            <w:noProof/>
            <w:sz w:val="20"/>
            <w:szCs w:val="20"/>
            <w:lang w:eastAsia="en-GB"/>
          </w:rPr>
          <w:t>20-23</w:t>
        </w:r>
      </w:hyperlink>
      <w:r w:rsidR="009B7BC9" w:rsidRPr="00545F78">
        <w:rPr>
          <w:noProof/>
          <w:sz w:val="20"/>
          <w:szCs w:val="20"/>
          <w:lang w:eastAsia="en-GB"/>
        </w:rPr>
        <w:t>)</w:t>
      </w:r>
      <w:r w:rsidR="009B7BC9" w:rsidRPr="00545F78">
        <w:rPr>
          <w:sz w:val="20"/>
          <w:szCs w:val="20"/>
          <w:lang w:eastAsia="en-GB"/>
        </w:rPr>
        <w:fldChar w:fldCharType="end"/>
      </w:r>
      <w:r w:rsidR="009B7BC9" w:rsidRPr="00545F78">
        <w:rPr>
          <w:sz w:val="20"/>
          <w:szCs w:val="24"/>
        </w:rPr>
        <w:t xml:space="preserve"> </w:t>
      </w:r>
    </w:p>
    <w:p w:rsidR="009B7BC9" w:rsidRPr="00545F78" w:rsidRDefault="009B7BC9" w:rsidP="00632A7F">
      <w:pPr>
        <w:shd w:val="clear" w:color="auto" w:fill="FFFFFF"/>
        <w:spacing w:after="0" w:line="240" w:lineRule="auto"/>
        <w:rPr>
          <w:b/>
          <w:sz w:val="20"/>
          <w:szCs w:val="24"/>
        </w:rPr>
      </w:pPr>
      <w:r w:rsidRPr="00545F78">
        <w:rPr>
          <w:b/>
          <w:sz w:val="20"/>
          <w:szCs w:val="24"/>
        </w:rPr>
        <w:br w:type="page"/>
      </w:r>
    </w:p>
    <w:p w:rsidR="009B7BC9" w:rsidRPr="00545F78" w:rsidRDefault="009B7BC9" w:rsidP="00EA788B">
      <w:pPr>
        <w:shd w:val="clear" w:color="auto" w:fill="FFFFFF"/>
        <w:spacing w:after="0" w:line="240" w:lineRule="auto"/>
        <w:rPr>
          <w:b/>
          <w:sz w:val="20"/>
          <w:szCs w:val="24"/>
        </w:rPr>
      </w:pPr>
      <w:r w:rsidRPr="00545F78">
        <w:rPr>
          <w:sz w:val="20"/>
          <w:szCs w:val="20"/>
          <w:lang w:eastAsia="en-GB"/>
        </w:rPr>
        <w:lastRenderedPageBreak/>
        <w:t xml:space="preserve">Supplemental Table </w:t>
      </w:r>
      <w:r w:rsidRPr="00545F78">
        <w:rPr>
          <w:sz w:val="20"/>
          <w:szCs w:val="24"/>
        </w:rPr>
        <w:t>3.</w:t>
      </w:r>
      <w:r w:rsidRPr="00545F78">
        <w:rPr>
          <w:b/>
          <w:sz w:val="20"/>
          <w:szCs w:val="24"/>
        </w:rPr>
        <w:t xml:space="preserve"> </w:t>
      </w:r>
      <w:r w:rsidRPr="00545F78">
        <w:rPr>
          <w:sz w:val="20"/>
          <w:szCs w:val="24"/>
        </w:rPr>
        <w:t>Description of dietary clusters and the percentage of individuals within each cluster who met the dietary recommendations at baseline (met recommended intake</w:t>
      </w:r>
      <w:proofErr w:type="gramStart"/>
      <w:r w:rsidRPr="00545F78">
        <w:rPr>
          <w:sz w:val="20"/>
          <w:szCs w:val="24"/>
        </w:rPr>
        <w:t xml:space="preserve">: </w:t>
      </w:r>
      <w:proofErr w:type="gramEnd"/>
      <w:r w:rsidRPr="00545F78">
        <w:rPr>
          <w:sz w:val="20"/>
          <w:szCs w:val="20"/>
        </w:rPr>
        <w:sym w:font="Wingdings" w:char="F0FC"/>
      </w:r>
      <w:r w:rsidRPr="00545F78">
        <w:rPr>
          <w:sz w:val="20"/>
          <w:szCs w:val="24"/>
        </w:rPr>
        <w:t xml:space="preserve">; did not meet recommended intake: </w:t>
      </w:r>
      <w:r w:rsidRPr="00545F78">
        <w:rPr>
          <w:sz w:val="20"/>
          <w:szCs w:val="20"/>
        </w:rPr>
        <w:sym w:font="Wingdings" w:char="F0FB"/>
      </w:r>
      <w:r w:rsidRPr="00545F78">
        <w:rPr>
          <w:sz w:val="20"/>
          <w:szCs w:val="24"/>
        </w:rPr>
        <w:t>)</w:t>
      </w:r>
    </w:p>
    <w:tbl>
      <w:tblPr>
        <w:tblW w:w="9039" w:type="dxa"/>
        <w:tblLayout w:type="fixed"/>
        <w:tblLook w:val="00A0" w:firstRow="1" w:lastRow="0" w:firstColumn="1" w:lastColumn="0" w:noHBand="0" w:noVBand="0"/>
      </w:tblPr>
      <w:tblGrid>
        <w:gridCol w:w="2376"/>
        <w:gridCol w:w="1665"/>
        <w:gridCol w:w="1666"/>
        <w:gridCol w:w="1666"/>
        <w:gridCol w:w="1666"/>
      </w:tblGrid>
      <w:tr w:rsidR="00545F78" w:rsidRPr="00545F78" w:rsidTr="006549B2"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9B7BC9" w:rsidRPr="00545F78" w:rsidRDefault="009B7BC9" w:rsidP="006549B2">
            <w:pPr>
              <w:spacing w:after="0"/>
              <w:rPr>
                <w:b/>
                <w:sz w:val="20"/>
                <w:szCs w:val="24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7BC9" w:rsidRPr="00545F78" w:rsidRDefault="009B7BC9" w:rsidP="006549B2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545F78">
              <w:rPr>
                <w:b/>
                <w:sz w:val="20"/>
                <w:szCs w:val="24"/>
              </w:rPr>
              <w:t>Clusters</w:t>
            </w:r>
          </w:p>
        </w:tc>
      </w:tr>
      <w:tr w:rsidR="00545F78" w:rsidRPr="00545F78" w:rsidTr="006549B2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9B7BC9" w:rsidRPr="00545F78" w:rsidRDefault="009B7BC9" w:rsidP="006549B2">
            <w:pPr>
              <w:spacing w:after="0"/>
              <w:rPr>
                <w:b/>
                <w:sz w:val="20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9B7BC9" w:rsidRPr="00545F78" w:rsidRDefault="009B7BC9" w:rsidP="009A4486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545F78">
              <w:rPr>
                <w:b/>
                <w:sz w:val="20"/>
                <w:szCs w:val="24"/>
              </w:rPr>
              <w:t xml:space="preserve">1 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9B7BC9" w:rsidRPr="00545F78" w:rsidRDefault="009B7BC9" w:rsidP="009A4486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545F78"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9B7BC9" w:rsidRPr="00545F78" w:rsidRDefault="009B7BC9" w:rsidP="009A4486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545F78">
              <w:rPr>
                <w:b/>
                <w:sz w:val="20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9B7BC9" w:rsidRPr="00545F78" w:rsidRDefault="009B7BC9" w:rsidP="009A4486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545F78">
              <w:rPr>
                <w:b/>
                <w:sz w:val="20"/>
                <w:szCs w:val="24"/>
              </w:rPr>
              <w:t>4</w:t>
            </w:r>
          </w:p>
        </w:tc>
      </w:tr>
      <w:tr w:rsidR="00545F78" w:rsidRPr="00545F78" w:rsidTr="006549B2">
        <w:tc>
          <w:tcPr>
            <w:tcW w:w="2376" w:type="dxa"/>
            <w:tcBorders>
              <w:top w:val="single" w:sz="4" w:space="0" w:color="auto"/>
            </w:tcBorders>
          </w:tcPr>
          <w:p w:rsidR="009B7BC9" w:rsidRPr="00545F78" w:rsidRDefault="009B7BC9" w:rsidP="006549B2">
            <w:pPr>
              <w:spacing w:after="0"/>
              <w:rPr>
                <w:sz w:val="20"/>
                <w:szCs w:val="24"/>
              </w:rPr>
            </w:pPr>
            <w:r w:rsidRPr="00545F78">
              <w:rPr>
                <w:sz w:val="20"/>
                <w:szCs w:val="24"/>
              </w:rPr>
              <w:t>Total, n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9B7BC9" w:rsidRPr="00545F78" w:rsidRDefault="009A4486" w:rsidP="006549B2">
            <w:pPr>
              <w:spacing w:after="0"/>
              <w:jc w:val="center"/>
              <w:rPr>
                <w:sz w:val="20"/>
                <w:szCs w:val="24"/>
              </w:rPr>
            </w:pPr>
            <w:r w:rsidRPr="00545F78">
              <w:rPr>
                <w:sz w:val="20"/>
                <w:szCs w:val="24"/>
              </w:rPr>
              <w:t>416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9B7BC9" w:rsidRPr="00545F78" w:rsidRDefault="009A4486" w:rsidP="006549B2">
            <w:pPr>
              <w:spacing w:after="0"/>
              <w:jc w:val="center"/>
              <w:rPr>
                <w:sz w:val="20"/>
                <w:szCs w:val="24"/>
              </w:rPr>
            </w:pPr>
            <w:r w:rsidRPr="00545F78">
              <w:rPr>
                <w:sz w:val="20"/>
                <w:szCs w:val="24"/>
              </w:rPr>
              <w:t>351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9B7BC9" w:rsidRPr="00545F78" w:rsidRDefault="009A4486" w:rsidP="006549B2">
            <w:pPr>
              <w:spacing w:after="0"/>
              <w:jc w:val="center"/>
              <w:rPr>
                <w:sz w:val="20"/>
                <w:szCs w:val="24"/>
              </w:rPr>
            </w:pPr>
            <w:r w:rsidRPr="00545F78">
              <w:rPr>
                <w:sz w:val="20"/>
                <w:szCs w:val="24"/>
              </w:rPr>
              <w:t>310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9B7BC9" w:rsidRPr="00545F78" w:rsidRDefault="009A4486" w:rsidP="006549B2">
            <w:pPr>
              <w:spacing w:after="0"/>
              <w:jc w:val="center"/>
              <w:rPr>
                <w:sz w:val="20"/>
                <w:szCs w:val="24"/>
              </w:rPr>
            </w:pPr>
            <w:r w:rsidRPr="00545F78">
              <w:rPr>
                <w:sz w:val="20"/>
                <w:szCs w:val="24"/>
              </w:rPr>
              <w:t>208</w:t>
            </w:r>
          </w:p>
        </w:tc>
      </w:tr>
      <w:tr w:rsidR="00545F78" w:rsidRPr="00545F78" w:rsidTr="006549B2">
        <w:tc>
          <w:tcPr>
            <w:tcW w:w="9039" w:type="dxa"/>
            <w:gridSpan w:val="5"/>
          </w:tcPr>
          <w:p w:rsidR="009B7BC9" w:rsidRPr="00545F78" w:rsidRDefault="009B7BC9" w:rsidP="006549B2">
            <w:pPr>
              <w:spacing w:after="0"/>
              <w:rPr>
                <w:sz w:val="20"/>
                <w:szCs w:val="24"/>
              </w:rPr>
            </w:pPr>
            <w:r w:rsidRPr="00545F78">
              <w:rPr>
                <w:sz w:val="20"/>
                <w:szCs w:val="24"/>
              </w:rPr>
              <w:t>Food group</w:t>
            </w:r>
          </w:p>
        </w:tc>
      </w:tr>
      <w:tr w:rsidR="00545F78" w:rsidRPr="00545F78" w:rsidTr="006549B2">
        <w:tc>
          <w:tcPr>
            <w:tcW w:w="2376" w:type="dxa"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4"/>
              </w:rPr>
            </w:pPr>
            <w:r w:rsidRPr="00545F78">
              <w:rPr>
                <w:sz w:val="20"/>
                <w:szCs w:val="24"/>
              </w:rPr>
              <w:t>Oily fish</w:t>
            </w:r>
          </w:p>
        </w:tc>
        <w:tc>
          <w:tcPr>
            <w:tcW w:w="1665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4"/>
              </w:rPr>
            </w:pPr>
            <w:r w:rsidRPr="00545F78">
              <w:rPr>
                <w:sz w:val="20"/>
                <w:szCs w:val="20"/>
              </w:rPr>
              <w:sym w:font="Wingdings" w:char="F0FC"/>
            </w:r>
            <w:r w:rsidRPr="00545F78">
              <w:rPr>
                <w:sz w:val="20"/>
                <w:szCs w:val="24"/>
              </w:rPr>
              <w:t xml:space="preserve"> (100%)</w:t>
            </w:r>
          </w:p>
        </w:tc>
        <w:tc>
          <w:tcPr>
            <w:tcW w:w="1666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4"/>
              </w:rPr>
            </w:pPr>
            <w:r w:rsidRPr="00545F78">
              <w:rPr>
                <w:sz w:val="20"/>
                <w:szCs w:val="20"/>
              </w:rPr>
              <w:sym w:font="Wingdings" w:char="F0FB"/>
            </w:r>
            <w:r w:rsidRPr="00545F78">
              <w:rPr>
                <w:sz w:val="20"/>
                <w:szCs w:val="24"/>
              </w:rPr>
              <w:t xml:space="preserve"> (100%)</w:t>
            </w:r>
          </w:p>
        </w:tc>
        <w:tc>
          <w:tcPr>
            <w:tcW w:w="1666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4"/>
              </w:rPr>
            </w:pPr>
            <w:r w:rsidRPr="00545F78">
              <w:rPr>
                <w:sz w:val="20"/>
                <w:szCs w:val="20"/>
              </w:rPr>
              <w:sym w:font="Wingdings" w:char="F0FB"/>
            </w:r>
            <w:r w:rsidRPr="00545F78">
              <w:rPr>
                <w:sz w:val="20"/>
                <w:szCs w:val="24"/>
              </w:rPr>
              <w:t xml:space="preserve"> (100%)</w:t>
            </w:r>
          </w:p>
        </w:tc>
        <w:tc>
          <w:tcPr>
            <w:tcW w:w="1666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4"/>
              </w:rPr>
            </w:pPr>
            <w:r w:rsidRPr="00545F78">
              <w:rPr>
                <w:sz w:val="20"/>
                <w:szCs w:val="20"/>
              </w:rPr>
              <w:sym w:font="Wingdings" w:char="F0FB"/>
            </w:r>
            <w:r w:rsidRPr="00545F78">
              <w:rPr>
                <w:sz w:val="20"/>
                <w:szCs w:val="24"/>
              </w:rPr>
              <w:t xml:space="preserve"> (100%)</w:t>
            </w:r>
          </w:p>
        </w:tc>
      </w:tr>
      <w:tr w:rsidR="00545F78" w:rsidRPr="00545F78" w:rsidTr="006549B2">
        <w:tc>
          <w:tcPr>
            <w:tcW w:w="2376" w:type="dxa"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4"/>
              </w:rPr>
            </w:pPr>
            <w:r w:rsidRPr="00545F78">
              <w:rPr>
                <w:sz w:val="20"/>
                <w:szCs w:val="24"/>
              </w:rPr>
              <w:t>Wholegrains</w:t>
            </w:r>
          </w:p>
        </w:tc>
        <w:tc>
          <w:tcPr>
            <w:tcW w:w="1665" w:type="dxa"/>
          </w:tcPr>
          <w:p w:rsidR="009B7BC9" w:rsidRPr="00545F78" w:rsidRDefault="009B7BC9" w:rsidP="009A4486">
            <w:pPr>
              <w:spacing w:after="0"/>
              <w:jc w:val="center"/>
              <w:rPr>
                <w:sz w:val="20"/>
                <w:szCs w:val="24"/>
              </w:rPr>
            </w:pPr>
            <w:r w:rsidRPr="00545F78">
              <w:rPr>
                <w:sz w:val="20"/>
                <w:szCs w:val="20"/>
              </w:rPr>
              <w:sym w:font="Wingdings" w:char="F0FC"/>
            </w:r>
            <w:r w:rsidRPr="00545F78">
              <w:rPr>
                <w:sz w:val="20"/>
                <w:szCs w:val="24"/>
              </w:rPr>
              <w:t xml:space="preserve"> (7</w:t>
            </w:r>
            <w:r w:rsidR="009A4486" w:rsidRPr="00545F78">
              <w:rPr>
                <w:sz w:val="20"/>
                <w:szCs w:val="24"/>
              </w:rPr>
              <w:t>5.0</w:t>
            </w:r>
            <w:r w:rsidRPr="00545F78">
              <w:rPr>
                <w:sz w:val="20"/>
                <w:szCs w:val="24"/>
              </w:rPr>
              <w:t>%)</w:t>
            </w:r>
          </w:p>
        </w:tc>
        <w:tc>
          <w:tcPr>
            <w:tcW w:w="1666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4"/>
              </w:rPr>
            </w:pPr>
            <w:r w:rsidRPr="00545F78">
              <w:rPr>
                <w:sz w:val="20"/>
                <w:szCs w:val="20"/>
              </w:rPr>
              <w:sym w:font="Wingdings" w:char="F0FC"/>
            </w:r>
            <w:r w:rsidRPr="00545F78">
              <w:rPr>
                <w:sz w:val="20"/>
                <w:szCs w:val="24"/>
              </w:rPr>
              <w:t xml:space="preserve"> (100%)</w:t>
            </w:r>
          </w:p>
        </w:tc>
        <w:tc>
          <w:tcPr>
            <w:tcW w:w="1666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4"/>
              </w:rPr>
            </w:pPr>
            <w:r w:rsidRPr="00545F78">
              <w:rPr>
                <w:sz w:val="20"/>
                <w:szCs w:val="20"/>
              </w:rPr>
              <w:sym w:font="Wingdings" w:char="F0FC"/>
            </w:r>
            <w:r w:rsidRPr="00545F78">
              <w:rPr>
                <w:sz w:val="20"/>
                <w:szCs w:val="24"/>
              </w:rPr>
              <w:t xml:space="preserve"> (100%)</w:t>
            </w:r>
          </w:p>
        </w:tc>
        <w:tc>
          <w:tcPr>
            <w:tcW w:w="1666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4"/>
              </w:rPr>
            </w:pPr>
            <w:r w:rsidRPr="00545F78">
              <w:rPr>
                <w:sz w:val="20"/>
                <w:szCs w:val="20"/>
              </w:rPr>
              <w:sym w:font="Wingdings" w:char="F0FB"/>
            </w:r>
            <w:r w:rsidRPr="00545F78">
              <w:rPr>
                <w:sz w:val="20"/>
                <w:szCs w:val="24"/>
              </w:rPr>
              <w:t xml:space="preserve"> (100%)</w:t>
            </w:r>
          </w:p>
        </w:tc>
      </w:tr>
      <w:tr w:rsidR="00545F78" w:rsidRPr="00545F78" w:rsidTr="006549B2">
        <w:tc>
          <w:tcPr>
            <w:tcW w:w="2376" w:type="dxa"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4"/>
              </w:rPr>
            </w:pPr>
            <w:r w:rsidRPr="00545F78">
              <w:rPr>
                <w:sz w:val="20"/>
                <w:szCs w:val="24"/>
              </w:rPr>
              <w:t>Red meat</w:t>
            </w:r>
          </w:p>
        </w:tc>
        <w:tc>
          <w:tcPr>
            <w:tcW w:w="1665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4"/>
              </w:rPr>
            </w:pPr>
            <w:r w:rsidRPr="00545F78">
              <w:rPr>
                <w:sz w:val="20"/>
                <w:szCs w:val="20"/>
              </w:rPr>
              <w:sym w:font="Wingdings" w:char="F0FB"/>
            </w:r>
            <w:r w:rsidR="009A4486" w:rsidRPr="00545F78">
              <w:rPr>
                <w:sz w:val="20"/>
                <w:szCs w:val="24"/>
              </w:rPr>
              <w:t xml:space="preserve"> (53.4</w:t>
            </w:r>
            <w:r w:rsidRPr="00545F78">
              <w:rPr>
                <w:sz w:val="20"/>
                <w:szCs w:val="24"/>
              </w:rPr>
              <w:t>%)</w:t>
            </w:r>
          </w:p>
        </w:tc>
        <w:tc>
          <w:tcPr>
            <w:tcW w:w="1666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4"/>
              </w:rPr>
            </w:pPr>
            <w:r w:rsidRPr="00545F78">
              <w:rPr>
                <w:sz w:val="20"/>
                <w:szCs w:val="20"/>
              </w:rPr>
              <w:sym w:font="Wingdings" w:char="F0FC"/>
            </w:r>
            <w:r w:rsidRPr="00545F78">
              <w:rPr>
                <w:sz w:val="20"/>
                <w:szCs w:val="24"/>
              </w:rPr>
              <w:t xml:space="preserve"> (100%)</w:t>
            </w:r>
          </w:p>
        </w:tc>
        <w:tc>
          <w:tcPr>
            <w:tcW w:w="1666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4"/>
              </w:rPr>
            </w:pPr>
            <w:r w:rsidRPr="00545F78">
              <w:rPr>
                <w:sz w:val="20"/>
                <w:szCs w:val="20"/>
              </w:rPr>
              <w:sym w:font="Wingdings" w:char="F0FB"/>
            </w:r>
            <w:r w:rsidRPr="00545F78">
              <w:rPr>
                <w:sz w:val="20"/>
                <w:szCs w:val="24"/>
              </w:rPr>
              <w:t xml:space="preserve"> (100%)</w:t>
            </w:r>
          </w:p>
        </w:tc>
        <w:tc>
          <w:tcPr>
            <w:tcW w:w="1666" w:type="dxa"/>
          </w:tcPr>
          <w:p w:rsidR="009B7BC9" w:rsidRPr="00545F78" w:rsidRDefault="009A4486" w:rsidP="006549B2">
            <w:pPr>
              <w:spacing w:after="0"/>
              <w:jc w:val="center"/>
              <w:rPr>
                <w:sz w:val="20"/>
                <w:szCs w:val="24"/>
              </w:rPr>
            </w:pPr>
            <w:r w:rsidRPr="00545F78">
              <w:rPr>
                <w:sz w:val="20"/>
                <w:szCs w:val="20"/>
              </w:rPr>
              <w:sym w:font="Wingdings" w:char="F0FB"/>
            </w:r>
            <w:r w:rsidRPr="00545F78">
              <w:rPr>
                <w:sz w:val="20"/>
                <w:szCs w:val="24"/>
              </w:rPr>
              <w:t xml:space="preserve"> (51.4</w:t>
            </w:r>
            <w:r w:rsidR="009B7BC9" w:rsidRPr="00545F78">
              <w:rPr>
                <w:sz w:val="20"/>
                <w:szCs w:val="24"/>
              </w:rPr>
              <w:t>%)</w:t>
            </w:r>
          </w:p>
        </w:tc>
      </w:tr>
      <w:tr w:rsidR="00545F78" w:rsidRPr="00545F78" w:rsidTr="006549B2">
        <w:tc>
          <w:tcPr>
            <w:tcW w:w="2376" w:type="dxa"/>
            <w:tcBorders>
              <w:bottom w:val="single" w:sz="4" w:space="0" w:color="auto"/>
            </w:tcBorders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4"/>
              </w:rPr>
            </w:pPr>
            <w:r w:rsidRPr="00545F78">
              <w:rPr>
                <w:sz w:val="20"/>
                <w:szCs w:val="24"/>
              </w:rPr>
              <w:t>Fruit and vegetables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9B7BC9" w:rsidRPr="00545F78" w:rsidRDefault="009B7BC9" w:rsidP="00A42302">
            <w:pPr>
              <w:spacing w:after="0"/>
              <w:jc w:val="center"/>
              <w:rPr>
                <w:sz w:val="20"/>
                <w:szCs w:val="24"/>
              </w:rPr>
            </w:pPr>
            <w:r w:rsidRPr="00545F78">
              <w:rPr>
                <w:sz w:val="20"/>
                <w:szCs w:val="20"/>
              </w:rPr>
              <w:sym w:font="Wingdings" w:char="F0FC"/>
            </w:r>
            <w:r w:rsidRPr="00545F78">
              <w:rPr>
                <w:sz w:val="20"/>
                <w:szCs w:val="24"/>
              </w:rPr>
              <w:t xml:space="preserve"> (6</w:t>
            </w:r>
            <w:r w:rsidR="00A42302" w:rsidRPr="00545F78">
              <w:rPr>
                <w:sz w:val="20"/>
                <w:szCs w:val="24"/>
              </w:rPr>
              <w:t>8.5</w:t>
            </w:r>
            <w:r w:rsidRPr="00545F78">
              <w:rPr>
                <w:sz w:val="20"/>
                <w:szCs w:val="24"/>
              </w:rPr>
              <w:t>%)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4"/>
              </w:rPr>
            </w:pPr>
            <w:r w:rsidRPr="00545F78">
              <w:rPr>
                <w:sz w:val="20"/>
                <w:szCs w:val="24"/>
              </w:rPr>
              <w:t xml:space="preserve"> </w:t>
            </w:r>
            <w:r w:rsidR="009A4486" w:rsidRPr="00545F78">
              <w:rPr>
                <w:sz w:val="20"/>
                <w:szCs w:val="20"/>
              </w:rPr>
              <w:sym w:font="Wingdings" w:char="F0FC"/>
            </w:r>
            <w:r w:rsidR="009A4486" w:rsidRPr="00545F78">
              <w:rPr>
                <w:sz w:val="20"/>
                <w:szCs w:val="24"/>
              </w:rPr>
              <w:t xml:space="preserve"> (50.7</w:t>
            </w:r>
            <w:r w:rsidRPr="00545F78">
              <w:rPr>
                <w:sz w:val="20"/>
                <w:szCs w:val="24"/>
              </w:rPr>
              <w:t>%)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4"/>
              </w:rPr>
            </w:pPr>
            <w:r w:rsidRPr="00545F78">
              <w:rPr>
                <w:sz w:val="20"/>
                <w:szCs w:val="20"/>
              </w:rPr>
              <w:sym w:font="Wingdings" w:char="F0FB"/>
            </w:r>
            <w:r w:rsidR="009A4486" w:rsidRPr="00545F78">
              <w:rPr>
                <w:sz w:val="20"/>
                <w:szCs w:val="24"/>
              </w:rPr>
              <w:t xml:space="preserve"> (52.9</w:t>
            </w:r>
            <w:r w:rsidRPr="00545F78">
              <w:rPr>
                <w:sz w:val="20"/>
                <w:szCs w:val="24"/>
              </w:rPr>
              <w:t>%)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9B7BC9" w:rsidRPr="00545F78" w:rsidRDefault="009B7BC9" w:rsidP="009A4486">
            <w:pPr>
              <w:spacing w:after="0"/>
              <w:jc w:val="center"/>
              <w:rPr>
                <w:sz w:val="20"/>
                <w:szCs w:val="24"/>
              </w:rPr>
            </w:pPr>
            <w:r w:rsidRPr="00545F78">
              <w:rPr>
                <w:sz w:val="20"/>
                <w:szCs w:val="20"/>
              </w:rPr>
              <w:sym w:font="Wingdings" w:char="F0FB"/>
            </w:r>
            <w:r w:rsidR="009A4486" w:rsidRPr="00545F78">
              <w:rPr>
                <w:sz w:val="20"/>
                <w:szCs w:val="24"/>
              </w:rPr>
              <w:t xml:space="preserve"> (69.2</w:t>
            </w:r>
            <w:r w:rsidRPr="00545F78">
              <w:rPr>
                <w:sz w:val="20"/>
                <w:szCs w:val="24"/>
              </w:rPr>
              <w:t>%)</w:t>
            </w:r>
          </w:p>
        </w:tc>
      </w:tr>
    </w:tbl>
    <w:p w:rsidR="009B7BC9" w:rsidRPr="00545F78" w:rsidRDefault="009B7BC9" w:rsidP="00EA788B">
      <w:pPr>
        <w:spacing w:after="0"/>
        <w:rPr>
          <w:sz w:val="20"/>
          <w:szCs w:val="24"/>
        </w:rPr>
      </w:pPr>
      <w:r w:rsidRPr="00545F78">
        <w:rPr>
          <w:sz w:val="20"/>
          <w:szCs w:val="24"/>
        </w:rPr>
        <w:t xml:space="preserve">Values represent the percentage of individuals meeting the following recommendations: Fruit and vegetables &gt;5 servings/day; Oily fish &gt;1 serving/week; Wholegrains &gt;3 servings/day; Red meat &lt;3 servings/week </w:t>
      </w:r>
      <w:r w:rsidRPr="00545F78">
        <w:rPr>
          <w:sz w:val="20"/>
          <w:szCs w:val="24"/>
        </w:rPr>
        <w:fldChar w:fldCharType="begin">
          <w:fldData xml:space="preserve">PEVuZE5vdGU+PENpdGU+PEF1dGhvcj5JbnN0aXR1dGUgb2YgTWVkaWNpbmU8L0F1dGhvcj48WWVh
cj4yMDExPC9ZZWFyPjxSZWNOdW0+MzExPC9SZWNOdW0+PERpc3BsYXlUZXh0PigyMC0yMyk8L0Rp
c3BsYXlUZXh0PjxyZWNvcmQ+PHJlYy1udW1iZXI+MzExPC9yZWMtbnVtYmVyPjxmb3JlaWduLWtl
eXM+PGtleSBhcHA9IkVOIiBkYi1pZD0iOXN6emF2eGFwZTBhcGdlenN0NHZlZmUyeGU5OXh3OXdl
NXdhIiB0aW1lc3RhbXA9IjE0MjcyMDkxMDIiPjMxMTwva2V5PjwvZm9yZWlnbi1rZXlzPjxyZWYt
dHlwZSBuYW1lPSJFbGVjdHJvbmljIEFydGljbGUiPjQzPC9yZWYtdHlwZT48Y29udHJpYnV0b3Jz
PjxhdXRob3JzPjxhdXRob3I+SW5zdGl0dXRlIG9mIE1lZGljaW5lLDwvYXV0aG9yPjwvYXV0aG9y
cz48L2NvbnRyaWJ1dG9ycz48dGl0bGVzPjx0aXRsZT5EaWV0YXJ5IFJlZmVyZW5jZSBJbnRha2Vz
IFRhYmxlcyBhbmQgQXBwbGljYXRpb25zIDIwMTE8L3RpdGxlPjwvdGl0bGVzPjxkYXRlcz48eWVh
cj4yMDExPC95ZWFyPjxwdWItZGF0ZXM+PGRhdGU+MjQgTWFyY2ggMjAxNTwvZGF0ZT48L3B1Yi1k
YXRlcz48L2RhdGVzPjx1cmxzPjxyZWxhdGVkLXVybHM+PHVybD5odHRwOi8vd3d3LmlvbS5lZHUv
QWN0aXZpdGllcy9OdXRyaXRpb24vU3VtbWFyeURSSXMvRFJJLVRhYmxlcy5hc3B4PC91cmw+PC9y
ZWxhdGVkLXVybHM+PC91cmxzPjwvcmVjb3JkPjwvQ2l0ZT48Q2l0ZT48QXV0aG9yPkluc3RpdHV0
ZSBvZiBNZWRpY2luZTwvQXV0aG9yPjxZZWFyPjIwMDU8L1llYXI+PFJlY051bT4zMTA8L1JlY051
bT48cmVjb3JkPjxyZWMtbnVtYmVyPjMxMDwvcmVjLW51bWJlcj48Zm9yZWlnbi1rZXlzPjxrZXkg
YXBwPSJFTiIgZGItaWQ9IjlzenphdnhhcGUwYXBnZXpzdDR2ZWZlMnhlOTl4dzl3ZTV3YSIgdGlt
ZXN0YW1wPSIxNDI3MjA4OTY0Ij4zMTA8L2tleT48L2ZvcmVpZ24ta2V5cz48cmVmLXR5cGUgbmFt
ZT0iRWxlY3Ryb25pYyBBcnRpY2xlIj40MzwvcmVmLXR5cGU+PGNvbnRyaWJ1dG9ycz48YXV0aG9y
cz48YXV0aG9yPkluc3RpdHV0ZSBvZiBNZWRpY2luZSw8L2F1dGhvcj48L2F1dGhvcnM+PC9jb250
cmlidXRvcnM+PHRpdGxlcz48dGl0bGU+RGlldGFyeSBSZWZlcmVuY2UgSW50YWtlcyBmb3IgZW5l
cmd5LCBDYXJib2h5ZHJhdGUsIEZpYnJlLCBGYXQsIEZhdHR5IGFjaWRzLCBDaG9sZXN0ZXJvbCwg
UHJvdGVpbiwgYW5kIEFtaW5vIGFjaWRzIDIwMDU8L3RpdGxlPjwvdGl0bGVzPjxkYXRlcz48eWVh
cj4yMDA1PC95ZWFyPjxwdWItZGF0ZXM+PGRhdGU+MjQgTWFyY2ggMjAxNTwvZGF0ZT48L3B1Yi1k
YXRlcz48L2RhdGVzPjx1cmxzPjxyZWxhdGVkLXVybHM+PHVybD5odHRwOi8vd3d3Lm5hcC5lZHUv
b3BlbmJvb2sucGhwP2lzYm49MDMwOTA4NTM3MzwvdXJsPjwvcmVsYXRlZC11cmxzPjwvdXJscz48
L3JlY29yZD48L0NpdGU+PENpdGU+PEF1dGhvcj5Xb3JsZCBIZWFsdGggT3JnYW5pc2F0aW9uPC9B
dXRob3I+PFllYXI+MjAwNzwvWWVhcj48UmVjTnVtPjMxMjwvUmVjTnVtPjxyZWNvcmQ+PHJlYy1u
dW1iZXI+MzEyPC9yZWMtbnVtYmVyPjxmb3JlaWduLWtleXM+PGtleSBhcHA9IkVOIiBkYi1pZD0i
OXN6emF2eGFwZTBhcGdlenN0NHZlZmUyeGU5OXh3OXdlNXdhIiB0aW1lc3RhbXA9IjE0MjcyMDky
MDAiPjMxMjwva2V5PjwvZm9yZWlnbi1rZXlzPjxyZWYtdHlwZSBuYW1lPSJSZXBvcnQiPjI3PC9y
ZWYtdHlwZT48Y29udHJpYnV0b3JzPjxhdXRob3JzPjxhdXRob3I+V29ybGQgSGVhbHRoIE9yZ2Fu
aXNhdGlvbiw8L2F1dGhvcj48L2F1dGhvcnM+PC9jb250cmlidXRvcnM+PHRpdGxlcz48dGl0bGU+
UHJvdGVpbiBhbmQgQW1pbm8gYWNpZCByZXF1aXJlbWVudHMgaW4gSHVtYW4gTnV0cml0aW9uLiBS
ZXBvcnQgb2YgYSBKb2ludCBXSE8vRkFPL1VOVSBFeHBlcnQgQ29uc3VsdGF0aW9uIChXSE8gVGVj
aG5pY2FsIFJlcG9ydCBTZXJpZXMgOTM1KTwvdGl0bGU+PC90aXRsZXM+PGRhdGVzPjx5ZWFyPjIw
MDc8L3llYXI+PC9kYXRlcz48dXJscz48L3VybHM+PC9yZWNvcmQ+PC9DaXRlPjxDaXRlPjxBdXRo
b3I+V29ybGQgSGVhbHRoIE9yZ2FuaXNhdGlvbjwvQXV0aG9yPjxZZWFyPjIwMTA8L1llYXI+PFJl
Y051bT4zMTM8L1JlY051bT48cmVjb3JkPjxyZWMtbnVtYmVyPjMxMzwvcmVjLW51bWJlcj48Zm9y
ZWlnbi1rZXlzPjxrZXkgYXBwPSJFTiIgZGItaWQ9IjlzenphdnhhcGUwYXBnZXpzdDR2ZWZlMnhl
OTl4dzl3ZTV3YSIgdGltZXN0YW1wPSIxNDI3MjA5Mjk1Ij4zMTM8L2tleT48L2ZvcmVpZ24ta2V5
cz48cmVmLXR5cGUgbmFtZT0iRWxlY3Ryb25pYyBBcnRpY2xlIj40MzwvcmVmLXR5cGU+PGNvbnRy
aWJ1dG9ycz48YXV0aG9ycz48YXV0aG9yPldvcmxkIEhlYWx0aCBPcmdhbmlzYXRpb24sPC9hdXRo
b3I+PC9hdXRob3JzPjwvY29udHJpYnV0b3JzPjx0aXRsZXM+PHRpdGxlPkZvb2QgYW5kIEFncmlj
dWx0dXJlIE9yZ2FuaXNhdGlvbiBvZiB0aGUgVW5pdGVkIE5hdGlvbnMgKEZBTykgcmVwb3J0IG9m
IGFuIGV4cGVydCBjb25zdWx0YXRpb24gb24gZmF0cyBhbmQgZmF0dHkgYWNpZHMgaW4gaHVtYW4g
bnV0cml0aW9uPC90aXRsZT48L3RpdGxlcz48ZGF0ZXM+PHllYXI+MjAxMDwveWVhcj48cHViLWRh
dGVzPjxkYXRlPjI0IE1hcmNoIDIwMTU8L2RhdGU+PC9wdWItZGF0ZXM+PC9kYXRlcz48dXJscz48
cmVsYXRlZC11cmxzPjx1cmw+aHR0cDovL3d3dy53aG8uaW50L251dHJpdGlvbi9wdWJsaWNhdGlv
bnMvbnV0cmllbnRyZXF1aXJlbWVudHMvZmF0c2FuZGZhdHR5YWNpZHNfaHVtYW5udXRyaXRpb24v
ZW4vPC91cmw+PC9yZWxhdGVkLXVybHM+PC91cmxzPjwvcmVjb3JkPjwvQ2l0ZT48L0VuZE5vdGU+
AAA=
</w:fldData>
        </w:fldChar>
      </w:r>
      <w:r w:rsidRPr="00545F78">
        <w:rPr>
          <w:sz w:val="20"/>
          <w:szCs w:val="24"/>
        </w:rPr>
        <w:instrText xml:space="preserve"> ADDIN EN.CITE </w:instrText>
      </w:r>
      <w:r w:rsidRPr="00545F78">
        <w:rPr>
          <w:sz w:val="20"/>
          <w:szCs w:val="24"/>
        </w:rPr>
        <w:fldChar w:fldCharType="begin">
          <w:fldData xml:space="preserve">PEVuZE5vdGU+PENpdGU+PEF1dGhvcj5JbnN0aXR1dGUgb2YgTWVkaWNpbmU8L0F1dGhvcj48WWVh
cj4yMDExPC9ZZWFyPjxSZWNOdW0+MzExPC9SZWNOdW0+PERpc3BsYXlUZXh0PigyMC0yMyk8L0Rp
c3BsYXlUZXh0PjxyZWNvcmQ+PHJlYy1udW1iZXI+MzExPC9yZWMtbnVtYmVyPjxmb3JlaWduLWtl
eXM+PGtleSBhcHA9IkVOIiBkYi1pZD0iOXN6emF2eGFwZTBhcGdlenN0NHZlZmUyeGU5OXh3OXdl
NXdhIiB0aW1lc3RhbXA9IjE0MjcyMDkxMDIiPjMxMTwva2V5PjwvZm9yZWlnbi1rZXlzPjxyZWYt
dHlwZSBuYW1lPSJFbGVjdHJvbmljIEFydGljbGUiPjQzPC9yZWYtdHlwZT48Y29udHJpYnV0b3Jz
PjxhdXRob3JzPjxhdXRob3I+SW5zdGl0dXRlIG9mIE1lZGljaW5lLDwvYXV0aG9yPjwvYXV0aG9y
cz48L2NvbnRyaWJ1dG9ycz48dGl0bGVzPjx0aXRsZT5EaWV0YXJ5IFJlZmVyZW5jZSBJbnRha2Vz
IFRhYmxlcyBhbmQgQXBwbGljYXRpb25zIDIwMTE8L3RpdGxlPjwvdGl0bGVzPjxkYXRlcz48eWVh
cj4yMDExPC95ZWFyPjxwdWItZGF0ZXM+PGRhdGU+MjQgTWFyY2ggMjAxNTwvZGF0ZT48L3B1Yi1k
YXRlcz48L2RhdGVzPjx1cmxzPjxyZWxhdGVkLXVybHM+PHVybD5odHRwOi8vd3d3LmlvbS5lZHUv
QWN0aXZpdGllcy9OdXRyaXRpb24vU3VtbWFyeURSSXMvRFJJLVRhYmxlcy5hc3B4PC91cmw+PC9y
ZWxhdGVkLXVybHM+PC91cmxzPjwvcmVjb3JkPjwvQ2l0ZT48Q2l0ZT48QXV0aG9yPkluc3RpdHV0
ZSBvZiBNZWRpY2luZTwvQXV0aG9yPjxZZWFyPjIwMDU8L1llYXI+PFJlY051bT4zMTA8L1JlY051
bT48cmVjb3JkPjxyZWMtbnVtYmVyPjMxMDwvcmVjLW51bWJlcj48Zm9yZWlnbi1rZXlzPjxrZXkg
YXBwPSJFTiIgZGItaWQ9IjlzenphdnhhcGUwYXBnZXpzdDR2ZWZlMnhlOTl4dzl3ZTV3YSIgdGlt
ZXN0YW1wPSIxNDI3MjA4OTY0Ij4zMTA8L2tleT48L2ZvcmVpZ24ta2V5cz48cmVmLXR5cGUgbmFt
ZT0iRWxlY3Ryb25pYyBBcnRpY2xlIj40MzwvcmVmLXR5cGU+PGNvbnRyaWJ1dG9ycz48YXV0aG9y
cz48YXV0aG9yPkluc3RpdHV0ZSBvZiBNZWRpY2luZSw8L2F1dGhvcj48L2F1dGhvcnM+PC9jb250
cmlidXRvcnM+PHRpdGxlcz48dGl0bGU+RGlldGFyeSBSZWZlcmVuY2UgSW50YWtlcyBmb3IgZW5l
cmd5LCBDYXJib2h5ZHJhdGUsIEZpYnJlLCBGYXQsIEZhdHR5IGFjaWRzLCBDaG9sZXN0ZXJvbCwg
UHJvdGVpbiwgYW5kIEFtaW5vIGFjaWRzIDIwMDU8L3RpdGxlPjwvdGl0bGVzPjxkYXRlcz48eWVh
cj4yMDA1PC95ZWFyPjxwdWItZGF0ZXM+PGRhdGU+MjQgTWFyY2ggMjAxNTwvZGF0ZT48L3B1Yi1k
YXRlcz48L2RhdGVzPjx1cmxzPjxyZWxhdGVkLXVybHM+PHVybD5odHRwOi8vd3d3Lm5hcC5lZHUv
b3BlbmJvb2sucGhwP2lzYm49MDMwOTA4NTM3MzwvdXJsPjwvcmVsYXRlZC11cmxzPjwvdXJscz48
L3JlY29yZD48L0NpdGU+PENpdGU+PEF1dGhvcj5Xb3JsZCBIZWFsdGggT3JnYW5pc2F0aW9uPC9B
dXRob3I+PFllYXI+MjAwNzwvWWVhcj48UmVjTnVtPjMxMjwvUmVjTnVtPjxyZWNvcmQ+PHJlYy1u
dW1iZXI+MzEyPC9yZWMtbnVtYmVyPjxmb3JlaWduLWtleXM+PGtleSBhcHA9IkVOIiBkYi1pZD0i
OXN6emF2eGFwZTBhcGdlenN0NHZlZmUyeGU5OXh3OXdlNXdhIiB0aW1lc3RhbXA9IjE0MjcyMDky
MDAiPjMxMjwva2V5PjwvZm9yZWlnbi1rZXlzPjxyZWYtdHlwZSBuYW1lPSJSZXBvcnQiPjI3PC9y
ZWYtdHlwZT48Y29udHJpYnV0b3JzPjxhdXRob3JzPjxhdXRob3I+V29ybGQgSGVhbHRoIE9yZ2Fu
aXNhdGlvbiw8L2F1dGhvcj48L2F1dGhvcnM+PC9jb250cmlidXRvcnM+PHRpdGxlcz48dGl0bGU+
UHJvdGVpbiBhbmQgQW1pbm8gYWNpZCByZXF1aXJlbWVudHMgaW4gSHVtYW4gTnV0cml0aW9uLiBS
ZXBvcnQgb2YgYSBKb2ludCBXSE8vRkFPL1VOVSBFeHBlcnQgQ29uc3VsdGF0aW9uIChXSE8gVGVj
aG5pY2FsIFJlcG9ydCBTZXJpZXMgOTM1KTwvdGl0bGU+PC90aXRsZXM+PGRhdGVzPjx5ZWFyPjIw
MDc8L3llYXI+PC9kYXRlcz48dXJscz48L3VybHM+PC9yZWNvcmQ+PC9DaXRlPjxDaXRlPjxBdXRo
b3I+V29ybGQgSGVhbHRoIE9yZ2FuaXNhdGlvbjwvQXV0aG9yPjxZZWFyPjIwMTA8L1llYXI+PFJl
Y051bT4zMTM8L1JlY051bT48cmVjb3JkPjxyZWMtbnVtYmVyPjMxMzwvcmVjLW51bWJlcj48Zm9y
ZWlnbi1rZXlzPjxrZXkgYXBwPSJFTiIgZGItaWQ9IjlzenphdnhhcGUwYXBnZXpzdDR2ZWZlMnhl
OTl4dzl3ZTV3YSIgdGltZXN0YW1wPSIxNDI3MjA5Mjk1Ij4zMTM8L2tleT48L2ZvcmVpZ24ta2V5
cz48cmVmLXR5cGUgbmFtZT0iRWxlY3Ryb25pYyBBcnRpY2xlIj40MzwvcmVmLXR5cGU+PGNvbnRy
aWJ1dG9ycz48YXV0aG9ycz48YXV0aG9yPldvcmxkIEhlYWx0aCBPcmdhbmlzYXRpb24sPC9hdXRo
b3I+PC9hdXRob3JzPjwvY29udHJpYnV0b3JzPjx0aXRsZXM+PHRpdGxlPkZvb2QgYW5kIEFncmlj
dWx0dXJlIE9yZ2FuaXNhdGlvbiBvZiB0aGUgVW5pdGVkIE5hdGlvbnMgKEZBTykgcmVwb3J0IG9m
IGFuIGV4cGVydCBjb25zdWx0YXRpb24gb24gZmF0cyBhbmQgZmF0dHkgYWNpZHMgaW4gaHVtYW4g
bnV0cml0aW9uPC90aXRsZT48L3RpdGxlcz48ZGF0ZXM+PHllYXI+MjAxMDwveWVhcj48cHViLWRh
dGVzPjxkYXRlPjI0IE1hcmNoIDIwMTU8L2RhdGU+PC9wdWItZGF0ZXM+PC9kYXRlcz48dXJscz48
cmVsYXRlZC11cmxzPjx1cmw+aHR0cDovL3d3dy53aG8uaW50L251dHJpdGlvbi9wdWJsaWNhdGlv
bnMvbnV0cmllbnRyZXF1aXJlbWVudHMvZmF0c2FuZGZhdHR5YWNpZHNfaHVtYW5udXRyaXRpb24v
ZW4vPC91cmw+PC9yZWxhdGVkLXVybHM+PC91cmxzPjwvcmVjb3JkPjwvQ2l0ZT48L0VuZE5vdGU+
AAA=
</w:fldData>
        </w:fldChar>
      </w:r>
      <w:r w:rsidRPr="00545F78">
        <w:rPr>
          <w:sz w:val="20"/>
          <w:szCs w:val="24"/>
        </w:rPr>
        <w:instrText xml:space="preserve"> ADDIN EN.CITE.DATA </w:instrText>
      </w:r>
      <w:r w:rsidRPr="00545F78">
        <w:rPr>
          <w:sz w:val="20"/>
          <w:szCs w:val="24"/>
        </w:rPr>
      </w:r>
      <w:r w:rsidRPr="00545F78">
        <w:rPr>
          <w:sz w:val="20"/>
          <w:szCs w:val="24"/>
        </w:rPr>
        <w:fldChar w:fldCharType="end"/>
      </w:r>
      <w:r w:rsidRPr="00545F78">
        <w:rPr>
          <w:sz w:val="20"/>
          <w:szCs w:val="24"/>
        </w:rPr>
      </w:r>
      <w:r w:rsidRPr="00545F78">
        <w:rPr>
          <w:sz w:val="20"/>
          <w:szCs w:val="24"/>
        </w:rPr>
        <w:fldChar w:fldCharType="separate"/>
      </w:r>
      <w:r w:rsidRPr="00545F78">
        <w:rPr>
          <w:noProof/>
          <w:sz w:val="20"/>
          <w:szCs w:val="24"/>
        </w:rPr>
        <w:t>(</w:t>
      </w:r>
      <w:hyperlink w:anchor="_ENREF_20" w:tooltip="Institute of Medicine, 2005 #310" w:history="1">
        <w:r w:rsidRPr="00545F78">
          <w:rPr>
            <w:noProof/>
            <w:sz w:val="20"/>
            <w:szCs w:val="24"/>
          </w:rPr>
          <w:t>20-23</w:t>
        </w:r>
      </w:hyperlink>
      <w:r w:rsidRPr="00545F78">
        <w:rPr>
          <w:noProof/>
          <w:sz w:val="20"/>
          <w:szCs w:val="24"/>
        </w:rPr>
        <w:t>)</w:t>
      </w:r>
      <w:r w:rsidRPr="00545F78">
        <w:rPr>
          <w:sz w:val="20"/>
          <w:szCs w:val="24"/>
        </w:rPr>
        <w:fldChar w:fldCharType="end"/>
      </w:r>
    </w:p>
    <w:p w:rsidR="009B7BC9" w:rsidRPr="00545F78" w:rsidRDefault="009B7BC9" w:rsidP="00EA788B">
      <w:pPr>
        <w:shd w:val="clear" w:color="auto" w:fill="FFFFFF"/>
        <w:spacing w:after="0" w:line="240" w:lineRule="auto"/>
        <w:rPr>
          <w:sz w:val="20"/>
          <w:szCs w:val="24"/>
        </w:rPr>
      </w:pPr>
    </w:p>
    <w:p w:rsidR="009B7BC9" w:rsidRPr="00545F78" w:rsidRDefault="009B7BC9" w:rsidP="00EA788B">
      <w:pPr>
        <w:shd w:val="clear" w:color="auto" w:fill="FFFFFF"/>
        <w:spacing w:after="0" w:line="240" w:lineRule="auto"/>
        <w:rPr>
          <w:b/>
          <w:sz w:val="20"/>
          <w:szCs w:val="24"/>
        </w:rPr>
      </w:pPr>
      <w:r w:rsidRPr="00545F78">
        <w:rPr>
          <w:b/>
          <w:sz w:val="20"/>
          <w:szCs w:val="24"/>
        </w:rPr>
        <w:br w:type="page"/>
      </w:r>
    </w:p>
    <w:p w:rsidR="009B7BC9" w:rsidRPr="00545F78" w:rsidRDefault="009B7BC9" w:rsidP="00632A7F">
      <w:pPr>
        <w:shd w:val="clear" w:color="auto" w:fill="FFFFFF"/>
        <w:spacing w:after="0" w:line="360" w:lineRule="auto"/>
        <w:rPr>
          <w:b/>
          <w:sz w:val="20"/>
          <w:szCs w:val="20"/>
        </w:rPr>
      </w:pPr>
      <w:r w:rsidRPr="00545F78">
        <w:rPr>
          <w:sz w:val="20"/>
          <w:szCs w:val="20"/>
          <w:lang w:eastAsia="en-GB"/>
        </w:rPr>
        <w:lastRenderedPageBreak/>
        <w:t xml:space="preserve">Supplemental </w:t>
      </w:r>
      <w:r w:rsidRPr="00545F78">
        <w:rPr>
          <w:sz w:val="20"/>
          <w:szCs w:val="20"/>
        </w:rPr>
        <w:t>Table 4.</w:t>
      </w:r>
      <w:r w:rsidRPr="00545F78">
        <w:rPr>
          <w:b/>
          <w:sz w:val="20"/>
          <w:szCs w:val="20"/>
        </w:rPr>
        <w:t xml:space="preserve"> </w:t>
      </w:r>
      <w:r w:rsidRPr="00545F78">
        <w:rPr>
          <w:sz w:val="20"/>
          <w:szCs w:val="20"/>
        </w:rPr>
        <w:t>Percentage of individuals meeting nutrient-based guidelines by clusters of adherence to recommendations at baseline*</w:t>
      </w:r>
    </w:p>
    <w:tbl>
      <w:tblPr>
        <w:tblW w:w="9180" w:type="dxa"/>
        <w:tblBorders>
          <w:top w:val="single" w:sz="4" w:space="0" w:color="auto"/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5"/>
        <w:gridCol w:w="1460"/>
        <w:gridCol w:w="1461"/>
        <w:gridCol w:w="1461"/>
        <w:gridCol w:w="1461"/>
        <w:gridCol w:w="992"/>
      </w:tblGrid>
      <w:tr w:rsidR="00545F78" w:rsidRPr="00545F78" w:rsidTr="006549B2">
        <w:tc>
          <w:tcPr>
            <w:tcW w:w="2345" w:type="dxa"/>
            <w:vMerge w:val="restart"/>
            <w:tcBorders>
              <w:top w:val="single" w:sz="4" w:space="0" w:color="auto"/>
            </w:tcBorders>
          </w:tcPr>
          <w:p w:rsidR="009B7BC9" w:rsidRPr="00545F78" w:rsidRDefault="009B7BC9" w:rsidP="006549B2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7BC9" w:rsidRPr="00545F78" w:rsidRDefault="009B7BC9" w:rsidP="006549B2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545F78">
              <w:rPr>
                <w:b/>
                <w:sz w:val="20"/>
                <w:szCs w:val="20"/>
              </w:rPr>
              <w:t>Clusters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B7BC9" w:rsidRPr="00545F78" w:rsidRDefault="009B7BC9" w:rsidP="006549B2">
            <w:pPr>
              <w:spacing w:after="0" w:line="360" w:lineRule="auto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45F78">
              <w:rPr>
                <w:b/>
                <w:sz w:val="20"/>
                <w:szCs w:val="20"/>
              </w:rPr>
              <w:t>P</w:t>
            </w:r>
            <w:r w:rsidRPr="00545F78">
              <w:rPr>
                <w:sz w:val="20"/>
                <w:szCs w:val="20"/>
              </w:rPr>
              <w:t>†</w:t>
            </w:r>
          </w:p>
        </w:tc>
      </w:tr>
      <w:tr w:rsidR="00545F78" w:rsidRPr="00545F78" w:rsidTr="006549B2">
        <w:tc>
          <w:tcPr>
            <w:tcW w:w="2345" w:type="dxa"/>
            <w:vMerge/>
            <w:tcBorders>
              <w:bottom w:val="single" w:sz="4" w:space="0" w:color="auto"/>
            </w:tcBorders>
          </w:tcPr>
          <w:p w:rsidR="009B7BC9" w:rsidRPr="00545F78" w:rsidRDefault="009B7BC9" w:rsidP="006549B2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9B7BC9" w:rsidRPr="00545F78" w:rsidRDefault="00193679" w:rsidP="00193679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545F78">
              <w:rPr>
                <w:b/>
                <w:sz w:val="20"/>
                <w:szCs w:val="20"/>
              </w:rPr>
              <w:t>1 (n=416</w:t>
            </w:r>
            <w:r w:rsidR="009B7BC9" w:rsidRPr="00545F7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9B7BC9" w:rsidRPr="00545F78" w:rsidRDefault="00193679" w:rsidP="00193679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545F78">
              <w:rPr>
                <w:b/>
                <w:sz w:val="20"/>
                <w:szCs w:val="20"/>
              </w:rPr>
              <w:t>2 (n=351</w:t>
            </w:r>
            <w:r w:rsidR="009B7BC9" w:rsidRPr="00545F7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9B7BC9" w:rsidRPr="00545F78" w:rsidRDefault="00193679" w:rsidP="006549B2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545F78">
              <w:rPr>
                <w:b/>
                <w:sz w:val="20"/>
                <w:szCs w:val="20"/>
              </w:rPr>
              <w:t>3 (n=310</w:t>
            </w:r>
            <w:r w:rsidR="009B7BC9" w:rsidRPr="00545F7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9B7BC9" w:rsidRPr="00545F78" w:rsidRDefault="00193679" w:rsidP="006549B2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545F78">
              <w:rPr>
                <w:b/>
                <w:sz w:val="20"/>
                <w:szCs w:val="20"/>
              </w:rPr>
              <w:t>4 (n=208</w:t>
            </w:r>
            <w:r w:rsidR="009B7BC9" w:rsidRPr="00545F78">
              <w:rPr>
                <w:b/>
                <w:sz w:val="20"/>
                <w:szCs w:val="20"/>
              </w:rPr>
              <w:t xml:space="preserve">)              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B7BC9" w:rsidRPr="00545F78" w:rsidRDefault="009B7BC9" w:rsidP="006549B2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45F78" w:rsidRPr="00545F78" w:rsidTr="006549B2">
        <w:tc>
          <w:tcPr>
            <w:tcW w:w="2345" w:type="dxa"/>
            <w:tcBorders>
              <w:top w:val="single" w:sz="4" w:space="0" w:color="auto"/>
              <w:bottom w:val="nil"/>
            </w:tcBorders>
          </w:tcPr>
          <w:p w:rsidR="009B7BC9" w:rsidRPr="00545F78" w:rsidRDefault="009B7BC9" w:rsidP="006549B2">
            <w:pPr>
              <w:spacing w:after="0" w:line="360" w:lineRule="auto"/>
              <w:rPr>
                <w:sz w:val="20"/>
                <w:szCs w:val="20"/>
                <w:vertAlign w:val="superscript"/>
              </w:rPr>
            </w:pPr>
            <w:r w:rsidRPr="00545F78">
              <w:rPr>
                <w:sz w:val="20"/>
                <w:szCs w:val="20"/>
              </w:rPr>
              <w:t>Total fat, % energy</w:t>
            </w:r>
          </w:p>
        </w:tc>
        <w:tc>
          <w:tcPr>
            <w:tcW w:w="1460" w:type="dxa"/>
            <w:tcBorders>
              <w:top w:val="single" w:sz="4" w:space="0" w:color="auto"/>
              <w:bottom w:val="nil"/>
            </w:tcBorders>
          </w:tcPr>
          <w:p w:rsidR="009B7BC9" w:rsidRPr="00545F78" w:rsidRDefault="00193679" w:rsidP="00193679">
            <w:pPr>
              <w:spacing w:after="0"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545F78">
              <w:rPr>
                <w:sz w:val="20"/>
                <w:szCs w:val="20"/>
              </w:rPr>
              <w:t>51.7</w:t>
            </w:r>
            <w:r w:rsidR="009B7BC9" w:rsidRPr="00545F78">
              <w:rPr>
                <w:sz w:val="20"/>
                <w:szCs w:val="20"/>
                <w:vertAlign w:val="superscript"/>
              </w:rPr>
              <w:t>2,4</w:t>
            </w:r>
          </w:p>
        </w:tc>
        <w:tc>
          <w:tcPr>
            <w:tcW w:w="1461" w:type="dxa"/>
            <w:tcBorders>
              <w:top w:val="single" w:sz="4" w:space="0" w:color="auto"/>
              <w:bottom w:val="nil"/>
            </w:tcBorders>
          </w:tcPr>
          <w:p w:rsidR="009B7BC9" w:rsidRPr="00545F78" w:rsidRDefault="009B7BC9" w:rsidP="006549B2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5</w:t>
            </w:r>
            <w:r w:rsidR="00193679" w:rsidRPr="00545F78">
              <w:rPr>
                <w:sz w:val="20"/>
                <w:szCs w:val="20"/>
              </w:rPr>
              <w:t>8.1</w:t>
            </w:r>
          </w:p>
        </w:tc>
        <w:tc>
          <w:tcPr>
            <w:tcW w:w="1461" w:type="dxa"/>
            <w:tcBorders>
              <w:top w:val="single" w:sz="4" w:space="0" w:color="auto"/>
              <w:bottom w:val="nil"/>
            </w:tcBorders>
          </w:tcPr>
          <w:p w:rsidR="009B7BC9" w:rsidRPr="00545F78" w:rsidRDefault="009B7BC9" w:rsidP="006549B2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50.0</w:t>
            </w:r>
          </w:p>
        </w:tc>
        <w:tc>
          <w:tcPr>
            <w:tcW w:w="1461" w:type="dxa"/>
            <w:tcBorders>
              <w:top w:val="single" w:sz="4" w:space="0" w:color="auto"/>
              <w:bottom w:val="nil"/>
            </w:tcBorders>
          </w:tcPr>
          <w:p w:rsidR="009B7BC9" w:rsidRPr="00545F78" w:rsidRDefault="00193679" w:rsidP="006549B2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38.5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9B7BC9" w:rsidRPr="00545F78" w:rsidRDefault="009B7BC9" w:rsidP="006549B2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545F78">
              <w:rPr>
                <w:b/>
                <w:sz w:val="20"/>
                <w:szCs w:val="20"/>
              </w:rPr>
              <w:t>0.046</w:t>
            </w:r>
          </w:p>
        </w:tc>
      </w:tr>
      <w:tr w:rsidR="00545F78" w:rsidRPr="00545F78" w:rsidTr="006549B2">
        <w:tc>
          <w:tcPr>
            <w:tcW w:w="2345" w:type="dxa"/>
            <w:tcBorders>
              <w:top w:val="nil"/>
            </w:tcBorders>
          </w:tcPr>
          <w:p w:rsidR="009B7BC9" w:rsidRPr="00545F78" w:rsidRDefault="009B7BC9" w:rsidP="006549B2">
            <w:pPr>
              <w:spacing w:after="0" w:line="360" w:lineRule="auto"/>
              <w:rPr>
                <w:sz w:val="20"/>
                <w:szCs w:val="20"/>
                <w:vertAlign w:val="superscript"/>
              </w:rPr>
            </w:pPr>
            <w:r w:rsidRPr="00545F78">
              <w:rPr>
                <w:sz w:val="20"/>
                <w:szCs w:val="20"/>
              </w:rPr>
              <w:t>SFA, % energy</w:t>
            </w:r>
          </w:p>
        </w:tc>
        <w:tc>
          <w:tcPr>
            <w:tcW w:w="1460" w:type="dxa"/>
            <w:tcBorders>
              <w:top w:val="nil"/>
            </w:tcBorders>
          </w:tcPr>
          <w:p w:rsidR="009B7BC9" w:rsidRPr="00545F78" w:rsidRDefault="00193679" w:rsidP="006549B2">
            <w:pPr>
              <w:spacing w:after="0"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545F78">
              <w:rPr>
                <w:sz w:val="20"/>
                <w:szCs w:val="20"/>
              </w:rPr>
              <w:t>62.0</w:t>
            </w:r>
            <w:r w:rsidR="009B7BC9" w:rsidRPr="00545F78">
              <w:rPr>
                <w:sz w:val="20"/>
                <w:szCs w:val="20"/>
                <w:vertAlign w:val="superscript"/>
              </w:rPr>
              <w:t>3,4</w:t>
            </w:r>
          </w:p>
        </w:tc>
        <w:tc>
          <w:tcPr>
            <w:tcW w:w="1461" w:type="dxa"/>
            <w:tcBorders>
              <w:top w:val="nil"/>
            </w:tcBorders>
          </w:tcPr>
          <w:p w:rsidR="009B7BC9" w:rsidRPr="00545F78" w:rsidRDefault="00193679" w:rsidP="006549B2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53.3</w:t>
            </w:r>
          </w:p>
        </w:tc>
        <w:tc>
          <w:tcPr>
            <w:tcW w:w="1461" w:type="dxa"/>
            <w:tcBorders>
              <w:top w:val="nil"/>
            </w:tcBorders>
          </w:tcPr>
          <w:p w:rsidR="009B7BC9" w:rsidRPr="00545F78" w:rsidRDefault="00193679" w:rsidP="006549B2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50.7</w:t>
            </w:r>
          </w:p>
        </w:tc>
        <w:tc>
          <w:tcPr>
            <w:tcW w:w="1461" w:type="dxa"/>
            <w:tcBorders>
              <w:top w:val="nil"/>
            </w:tcBorders>
          </w:tcPr>
          <w:p w:rsidR="009B7BC9" w:rsidRPr="00545F78" w:rsidRDefault="00193679" w:rsidP="0019367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44.7</w:t>
            </w:r>
          </w:p>
        </w:tc>
        <w:tc>
          <w:tcPr>
            <w:tcW w:w="992" w:type="dxa"/>
            <w:tcBorders>
              <w:top w:val="nil"/>
            </w:tcBorders>
          </w:tcPr>
          <w:p w:rsidR="009B7BC9" w:rsidRPr="00545F78" w:rsidRDefault="009B7BC9" w:rsidP="006549B2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545F78">
              <w:rPr>
                <w:b/>
                <w:sz w:val="20"/>
                <w:szCs w:val="20"/>
              </w:rPr>
              <w:t>&lt;0.001</w:t>
            </w:r>
          </w:p>
        </w:tc>
      </w:tr>
      <w:tr w:rsidR="00545F78" w:rsidRPr="00545F78" w:rsidTr="006549B2">
        <w:tc>
          <w:tcPr>
            <w:tcW w:w="2345" w:type="dxa"/>
          </w:tcPr>
          <w:p w:rsidR="009B7BC9" w:rsidRPr="00545F78" w:rsidRDefault="009B7BC9" w:rsidP="006549B2">
            <w:pPr>
              <w:spacing w:after="0" w:line="360" w:lineRule="auto"/>
              <w:rPr>
                <w:sz w:val="20"/>
                <w:szCs w:val="20"/>
                <w:vertAlign w:val="superscript"/>
              </w:rPr>
            </w:pPr>
            <w:r w:rsidRPr="00545F78">
              <w:rPr>
                <w:sz w:val="20"/>
                <w:szCs w:val="20"/>
              </w:rPr>
              <w:t>MUFA, % energy</w:t>
            </w:r>
          </w:p>
        </w:tc>
        <w:tc>
          <w:tcPr>
            <w:tcW w:w="1460" w:type="dxa"/>
          </w:tcPr>
          <w:p w:rsidR="009B7BC9" w:rsidRPr="00545F78" w:rsidRDefault="009B7BC9" w:rsidP="00193679">
            <w:pPr>
              <w:spacing w:after="0"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545F78">
              <w:rPr>
                <w:sz w:val="20"/>
                <w:szCs w:val="20"/>
              </w:rPr>
              <w:t>2</w:t>
            </w:r>
            <w:r w:rsidR="00193679" w:rsidRPr="00545F78">
              <w:rPr>
                <w:sz w:val="20"/>
                <w:szCs w:val="20"/>
              </w:rPr>
              <w:t>8.9</w:t>
            </w:r>
          </w:p>
        </w:tc>
        <w:tc>
          <w:tcPr>
            <w:tcW w:w="1461" w:type="dxa"/>
          </w:tcPr>
          <w:p w:rsidR="009B7BC9" w:rsidRPr="00545F78" w:rsidRDefault="009B7BC9" w:rsidP="0019367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1</w:t>
            </w:r>
            <w:r w:rsidR="00193679" w:rsidRPr="00545F78">
              <w:rPr>
                <w:sz w:val="20"/>
                <w:szCs w:val="20"/>
              </w:rPr>
              <w:t>2.0</w:t>
            </w:r>
          </w:p>
        </w:tc>
        <w:tc>
          <w:tcPr>
            <w:tcW w:w="1461" w:type="dxa"/>
          </w:tcPr>
          <w:p w:rsidR="009B7BC9" w:rsidRPr="00545F78" w:rsidRDefault="009B7BC9" w:rsidP="0019367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2</w:t>
            </w:r>
            <w:r w:rsidR="00193679" w:rsidRPr="00545F78">
              <w:rPr>
                <w:sz w:val="20"/>
                <w:szCs w:val="20"/>
              </w:rPr>
              <w:t>1.6</w:t>
            </w:r>
          </w:p>
        </w:tc>
        <w:tc>
          <w:tcPr>
            <w:tcW w:w="1461" w:type="dxa"/>
          </w:tcPr>
          <w:p w:rsidR="009B7BC9" w:rsidRPr="00545F78" w:rsidRDefault="009B7BC9" w:rsidP="0019367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3</w:t>
            </w:r>
            <w:r w:rsidR="00193679" w:rsidRPr="00545F78">
              <w:rPr>
                <w:sz w:val="20"/>
                <w:szCs w:val="20"/>
              </w:rPr>
              <w:t>5.6</w:t>
            </w:r>
          </w:p>
        </w:tc>
        <w:tc>
          <w:tcPr>
            <w:tcW w:w="992" w:type="dxa"/>
          </w:tcPr>
          <w:p w:rsidR="009B7BC9" w:rsidRPr="00545F78" w:rsidRDefault="009B7BC9" w:rsidP="006549B2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0.68</w:t>
            </w:r>
          </w:p>
        </w:tc>
      </w:tr>
      <w:tr w:rsidR="00545F78" w:rsidRPr="00545F78" w:rsidTr="006549B2">
        <w:tc>
          <w:tcPr>
            <w:tcW w:w="2345" w:type="dxa"/>
          </w:tcPr>
          <w:p w:rsidR="009B7BC9" w:rsidRPr="00545F78" w:rsidRDefault="009B7BC9" w:rsidP="006549B2">
            <w:pPr>
              <w:spacing w:after="0" w:line="360" w:lineRule="auto"/>
              <w:rPr>
                <w:sz w:val="20"/>
                <w:szCs w:val="20"/>
                <w:vertAlign w:val="superscript"/>
              </w:rPr>
            </w:pPr>
            <w:r w:rsidRPr="00545F78">
              <w:rPr>
                <w:sz w:val="20"/>
                <w:szCs w:val="20"/>
              </w:rPr>
              <w:t>PUFA, % energy</w:t>
            </w:r>
          </w:p>
        </w:tc>
        <w:tc>
          <w:tcPr>
            <w:tcW w:w="1460" w:type="dxa"/>
          </w:tcPr>
          <w:p w:rsidR="009B7BC9" w:rsidRPr="00545F78" w:rsidRDefault="00193679" w:rsidP="006549B2">
            <w:pPr>
              <w:spacing w:after="0"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545F78">
              <w:rPr>
                <w:sz w:val="20"/>
                <w:szCs w:val="20"/>
              </w:rPr>
              <w:t>42.8</w:t>
            </w:r>
            <w:r w:rsidR="009B7BC9" w:rsidRPr="00545F78">
              <w:rPr>
                <w:sz w:val="20"/>
                <w:szCs w:val="20"/>
                <w:vertAlign w:val="superscript"/>
              </w:rPr>
              <w:t>3,4</w:t>
            </w:r>
          </w:p>
        </w:tc>
        <w:tc>
          <w:tcPr>
            <w:tcW w:w="1461" w:type="dxa"/>
          </w:tcPr>
          <w:p w:rsidR="009B7BC9" w:rsidRPr="00545F78" w:rsidRDefault="009B7BC9" w:rsidP="0019367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36.</w:t>
            </w:r>
            <w:r w:rsidR="00193679" w:rsidRPr="00545F78">
              <w:rPr>
                <w:sz w:val="20"/>
                <w:szCs w:val="20"/>
              </w:rPr>
              <w:t>5</w:t>
            </w:r>
          </w:p>
        </w:tc>
        <w:tc>
          <w:tcPr>
            <w:tcW w:w="1461" w:type="dxa"/>
          </w:tcPr>
          <w:p w:rsidR="009B7BC9" w:rsidRPr="00545F78" w:rsidRDefault="009B7BC9" w:rsidP="006549B2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3</w:t>
            </w:r>
            <w:r w:rsidR="00193679" w:rsidRPr="00545F78">
              <w:rPr>
                <w:sz w:val="20"/>
                <w:szCs w:val="20"/>
              </w:rPr>
              <w:t>2.6</w:t>
            </w:r>
          </w:p>
        </w:tc>
        <w:tc>
          <w:tcPr>
            <w:tcW w:w="1461" w:type="dxa"/>
          </w:tcPr>
          <w:p w:rsidR="009B7BC9" w:rsidRPr="00545F78" w:rsidRDefault="00193679" w:rsidP="0019367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31.3</w:t>
            </w:r>
          </w:p>
        </w:tc>
        <w:tc>
          <w:tcPr>
            <w:tcW w:w="992" w:type="dxa"/>
          </w:tcPr>
          <w:p w:rsidR="009B7BC9" w:rsidRPr="00545F78" w:rsidRDefault="009B7BC9" w:rsidP="006549B2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545F78">
              <w:rPr>
                <w:b/>
                <w:sz w:val="20"/>
                <w:szCs w:val="20"/>
              </w:rPr>
              <w:t>0.005</w:t>
            </w:r>
          </w:p>
        </w:tc>
      </w:tr>
      <w:tr w:rsidR="00545F78" w:rsidRPr="00545F78" w:rsidTr="006549B2">
        <w:tc>
          <w:tcPr>
            <w:tcW w:w="2345" w:type="dxa"/>
          </w:tcPr>
          <w:p w:rsidR="009B7BC9" w:rsidRPr="00545F78" w:rsidRDefault="009B7BC9" w:rsidP="006549B2">
            <w:pPr>
              <w:spacing w:after="0" w:line="360" w:lineRule="auto"/>
              <w:rPr>
                <w:sz w:val="20"/>
                <w:szCs w:val="20"/>
                <w:vertAlign w:val="superscript"/>
              </w:rPr>
            </w:pPr>
            <w:r w:rsidRPr="00545F78">
              <w:rPr>
                <w:sz w:val="20"/>
                <w:szCs w:val="20"/>
              </w:rPr>
              <w:t>Protein, g/kg/d</w:t>
            </w:r>
          </w:p>
        </w:tc>
        <w:tc>
          <w:tcPr>
            <w:tcW w:w="1460" w:type="dxa"/>
          </w:tcPr>
          <w:p w:rsidR="009B7BC9" w:rsidRPr="00545F78" w:rsidRDefault="00193679" w:rsidP="006549B2">
            <w:pPr>
              <w:spacing w:after="0"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545F78">
              <w:rPr>
                <w:sz w:val="20"/>
                <w:szCs w:val="20"/>
              </w:rPr>
              <w:t>86.5</w:t>
            </w:r>
          </w:p>
        </w:tc>
        <w:tc>
          <w:tcPr>
            <w:tcW w:w="1461" w:type="dxa"/>
          </w:tcPr>
          <w:p w:rsidR="009B7BC9" w:rsidRPr="00545F78" w:rsidRDefault="00193679" w:rsidP="006549B2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96.9</w:t>
            </w:r>
          </w:p>
        </w:tc>
        <w:tc>
          <w:tcPr>
            <w:tcW w:w="1461" w:type="dxa"/>
          </w:tcPr>
          <w:p w:rsidR="009B7BC9" w:rsidRPr="00545F78" w:rsidRDefault="00193679" w:rsidP="006549B2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93.9</w:t>
            </w:r>
          </w:p>
        </w:tc>
        <w:tc>
          <w:tcPr>
            <w:tcW w:w="1461" w:type="dxa"/>
          </w:tcPr>
          <w:p w:rsidR="009B7BC9" w:rsidRPr="00545F78" w:rsidRDefault="00193679" w:rsidP="006549B2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87.0</w:t>
            </w:r>
          </w:p>
        </w:tc>
        <w:tc>
          <w:tcPr>
            <w:tcW w:w="992" w:type="dxa"/>
          </w:tcPr>
          <w:p w:rsidR="009B7BC9" w:rsidRPr="00545F78" w:rsidRDefault="009B7BC9" w:rsidP="006549B2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0.99</w:t>
            </w:r>
          </w:p>
        </w:tc>
      </w:tr>
      <w:tr w:rsidR="00545F78" w:rsidRPr="00545F78" w:rsidTr="006549B2">
        <w:tc>
          <w:tcPr>
            <w:tcW w:w="2345" w:type="dxa"/>
          </w:tcPr>
          <w:p w:rsidR="009B7BC9" w:rsidRPr="00545F78" w:rsidRDefault="009B7BC9" w:rsidP="006549B2">
            <w:pPr>
              <w:spacing w:after="0" w:line="360" w:lineRule="auto"/>
              <w:rPr>
                <w:sz w:val="20"/>
                <w:szCs w:val="20"/>
                <w:vertAlign w:val="superscript"/>
              </w:rPr>
            </w:pPr>
            <w:r w:rsidRPr="00545F78">
              <w:rPr>
                <w:sz w:val="20"/>
                <w:szCs w:val="20"/>
              </w:rPr>
              <w:t>Carbohydrate, % energy</w:t>
            </w:r>
          </w:p>
        </w:tc>
        <w:tc>
          <w:tcPr>
            <w:tcW w:w="1460" w:type="dxa"/>
          </w:tcPr>
          <w:p w:rsidR="009B7BC9" w:rsidRPr="00545F78" w:rsidRDefault="00193679" w:rsidP="006549B2">
            <w:pPr>
              <w:spacing w:after="0"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545F78">
              <w:rPr>
                <w:sz w:val="20"/>
                <w:szCs w:val="20"/>
              </w:rPr>
              <w:t>46.2</w:t>
            </w:r>
          </w:p>
        </w:tc>
        <w:tc>
          <w:tcPr>
            <w:tcW w:w="1461" w:type="dxa"/>
          </w:tcPr>
          <w:p w:rsidR="009B7BC9" w:rsidRPr="00545F78" w:rsidRDefault="00193679" w:rsidP="006549B2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75.5</w:t>
            </w:r>
          </w:p>
        </w:tc>
        <w:tc>
          <w:tcPr>
            <w:tcW w:w="1461" w:type="dxa"/>
          </w:tcPr>
          <w:p w:rsidR="009B7BC9" w:rsidRPr="00545F78" w:rsidRDefault="00193679" w:rsidP="0019367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53.9</w:t>
            </w:r>
          </w:p>
        </w:tc>
        <w:tc>
          <w:tcPr>
            <w:tcW w:w="1461" w:type="dxa"/>
          </w:tcPr>
          <w:p w:rsidR="009B7BC9" w:rsidRPr="00545F78" w:rsidRDefault="009B7BC9" w:rsidP="006549B2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4</w:t>
            </w:r>
            <w:r w:rsidR="00193679" w:rsidRPr="00545F78">
              <w:rPr>
                <w:sz w:val="20"/>
                <w:szCs w:val="20"/>
              </w:rPr>
              <w:t>4.7</w:t>
            </w:r>
          </w:p>
        </w:tc>
        <w:tc>
          <w:tcPr>
            <w:tcW w:w="992" w:type="dxa"/>
          </w:tcPr>
          <w:p w:rsidR="009B7BC9" w:rsidRPr="00545F78" w:rsidRDefault="009B7BC9" w:rsidP="006549B2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0.93</w:t>
            </w:r>
          </w:p>
        </w:tc>
      </w:tr>
      <w:tr w:rsidR="00545F78" w:rsidRPr="00545F78" w:rsidTr="00193679">
        <w:trPr>
          <w:trHeight w:val="80"/>
        </w:trPr>
        <w:tc>
          <w:tcPr>
            <w:tcW w:w="2345" w:type="dxa"/>
          </w:tcPr>
          <w:p w:rsidR="009B7BC9" w:rsidRPr="00545F78" w:rsidRDefault="009B7BC9" w:rsidP="006549B2">
            <w:pPr>
              <w:spacing w:after="0" w:line="360" w:lineRule="auto"/>
              <w:rPr>
                <w:sz w:val="20"/>
                <w:szCs w:val="20"/>
                <w:vertAlign w:val="superscript"/>
              </w:rPr>
            </w:pPr>
            <w:r w:rsidRPr="00545F78">
              <w:rPr>
                <w:sz w:val="20"/>
                <w:szCs w:val="20"/>
              </w:rPr>
              <w:t>Dietary fibre, g/d</w:t>
            </w:r>
          </w:p>
        </w:tc>
        <w:tc>
          <w:tcPr>
            <w:tcW w:w="1460" w:type="dxa"/>
          </w:tcPr>
          <w:p w:rsidR="009B7BC9" w:rsidRPr="00545F78" w:rsidRDefault="00193679" w:rsidP="006549B2">
            <w:pPr>
              <w:spacing w:after="0"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545F78">
              <w:rPr>
                <w:sz w:val="20"/>
                <w:szCs w:val="20"/>
              </w:rPr>
              <w:t>55.8</w:t>
            </w:r>
            <w:r w:rsidR="009B7BC9" w:rsidRPr="00545F78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61" w:type="dxa"/>
          </w:tcPr>
          <w:p w:rsidR="009B7BC9" w:rsidRPr="00545F78" w:rsidRDefault="00193679" w:rsidP="0019367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51.3</w:t>
            </w:r>
          </w:p>
        </w:tc>
        <w:tc>
          <w:tcPr>
            <w:tcW w:w="1461" w:type="dxa"/>
          </w:tcPr>
          <w:p w:rsidR="009B7BC9" w:rsidRPr="00545F78" w:rsidRDefault="009B7BC9" w:rsidP="0019367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5</w:t>
            </w:r>
            <w:r w:rsidR="00193679" w:rsidRPr="00545F78">
              <w:rPr>
                <w:sz w:val="20"/>
                <w:szCs w:val="20"/>
              </w:rPr>
              <w:t>1.3</w:t>
            </w:r>
          </w:p>
        </w:tc>
        <w:tc>
          <w:tcPr>
            <w:tcW w:w="1461" w:type="dxa"/>
          </w:tcPr>
          <w:p w:rsidR="009B7BC9" w:rsidRPr="00545F78" w:rsidRDefault="009B7BC9" w:rsidP="0019367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1</w:t>
            </w:r>
            <w:r w:rsidR="00193679" w:rsidRPr="00545F78">
              <w:rPr>
                <w:sz w:val="20"/>
                <w:szCs w:val="20"/>
              </w:rPr>
              <w:t>3.0</w:t>
            </w:r>
          </w:p>
        </w:tc>
        <w:tc>
          <w:tcPr>
            <w:tcW w:w="992" w:type="dxa"/>
          </w:tcPr>
          <w:p w:rsidR="009B7BC9" w:rsidRPr="00545F78" w:rsidRDefault="009B7BC9" w:rsidP="006549B2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545F78">
              <w:rPr>
                <w:b/>
                <w:sz w:val="20"/>
                <w:szCs w:val="20"/>
              </w:rPr>
              <w:t>&lt;0.001</w:t>
            </w:r>
          </w:p>
        </w:tc>
      </w:tr>
      <w:tr w:rsidR="00545F78" w:rsidRPr="00545F78" w:rsidTr="006549B2">
        <w:tc>
          <w:tcPr>
            <w:tcW w:w="2345" w:type="dxa"/>
            <w:tcBorders>
              <w:bottom w:val="single" w:sz="4" w:space="0" w:color="auto"/>
            </w:tcBorders>
          </w:tcPr>
          <w:p w:rsidR="009B7BC9" w:rsidRPr="00545F78" w:rsidRDefault="009B7BC9" w:rsidP="006549B2">
            <w:pPr>
              <w:spacing w:after="0" w:line="360" w:lineRule="auto"/>
              <w:rPr>
                <w:sz w:val="20"/>
                <w:szCs w:val="20"/>
                <w:vertAlign w:val="superscript"/>
              </w:rPr>
            </w:pPr>
            <w:r w:rsidRPr="00545F78">
              <w:rPr>
                <w:sz w:val="20"/>
                <w:szCs w:val="20"/>
              </w:rPr>
              <w:t>Salt, g/d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9B7BC9" w:rsidRPr="00545F78" w:rsidRDefault="00193679" w:rsidP="006549B2">
            <w:pPr>
              <w:spacing w:after="0"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545F78">
              <w:rPr>
                <w:sz w:val="20"/>
                <w:szCs w:val="20"/>
              </w:rPr>
              <w:t>4.8</w:t>
            </w:r>
            <w:r w:rsidR="009B7BC9" w:rsidRPr="00545F78">
              <w:rPr>
                <w:sz w:val="20"/>
                <w:szCs w:val="20"/>
                <w:vertAlign w:val="superscript"/>
              </w:rPr>
              <w:t>2,4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9B7BC9" w:rsidRPr="00545F78" w:rsidRDefault="00193679" w:rsidP="006549B2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10</w:t>
            </w:r>
            <w:r w:rsidR="009B7BC9" w:rsidRPr="00545F78">
              <w:rPr>
                <w:sz w:val="20"/>
                <w:szCs w:val="20"/>
              </w:rPr>
              <w:t>.3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9B7BC9" w:rsidRPr="00545F78" w:rsidRDefault="009B7BC9" w:rsidP="006549B2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0.0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9B7BC9" w:rsidRPr="00545F78" w:rsidRDefault="00193679" w:rsidP="0019367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545F78">
              <w:rPr>
                <w:sz w:val="20"/>
                <w:szCs w:val="20"/>
              </w:rPr>
              <w:t>15.9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BC9" w:rsidRPr="00545F78" w:rsidRDefault="009B7BC9" w:rsidP="006549B2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545F78">
              <w:rPr>
                <w:b/>
                <w:sz w:val="20"/>
                <w:szCs w:val="20"/>
              </w:rPr>
              <w:t>0.034</w:t>
            </w:r>
          </w:p>
        </w:tc>
      </w:tr>
    </w:tbl>
    <w:p w:rsidR="009B7BC9" w:rsidRPr="00545F78" w:rsidRDefault="009B7BC9" w:rsidP="00632A7F">
      <w:pPr>
        <w:spacing w:after="0" w:line="360" w:lineRule="auto"/>
        <w:rPr>
          <w:sz w:val="20"/>
          <w:szCs w:val="20"/>
        </w:rPr>
      </w:pPr>
      <w:r w:rsidRPr="00545F78">
        <w:rPr>
          <w:sz w:val="20"/>
          <w:szCs w:val="20"/>
        </w:rPr>
        <w:t xml:space="preserve">Values represent percentages of individuals that meet the dietary guidelines: </w:t>
      </w:r>
    </w:p>
    <w:p w:rsidR="009B7BC9" w:rsidRPr="00545F78" w:rsidRDefault="009B7BC9" w:rsidP="00632A7F">
      <w:pPr>
        <w:spacing w:after="0" w:line="360" w:lineRule="auto"/>
        <w:rPr>
          <w:sz w:val="20"/>
          <w:szCs w:val="20"/>
        </w:rPr>
      </w:pPr>
      <w:r w:rsidRPr="00545F78">
        <w:rPr>
          <w:sz w:val="20"/>
          <w:szCs w:val="20"/>
        </w:rPr>
        <w:t>*, Dietary recommendations: Total fat: 20-35 % energy; SFA: 10-15% energy; MUFA: 15-20% energy; PUFA: 6-11% energy; protein: 0.66-2.4g/kg/day; carbohydrate: 45-65% energy; dietary fibre: males (18-50yrs ≥38g/day; &gt;50yrs ≥30g/day) and females (18-50yrs ≥25g/day; &gt;50yrs ≥21g/day); salt: 18-50yrs ≤3.75g/day; 51-70yrs ≤3.25g/day; &gt;70yrs ≤3g/day</w:t>
      </w:r>
    </w:p>
    <w:p w:rsidR="009B7BC9" w:rsidRPr="00545F78" w:rsidRDefault="009B7BC9" w:rsidP="00632A7F">
      <w:pPr>
        <w:spacing w:after="0" w:line="360" w:lineRule="auto"/>
        <w:rPr>
          <w:sz w:val="20"/>
          <w:szCs w:val="20"/>
        </w:rPr>
      </w:pPr>
      <w:r w:rsidRPr="00545F78">
        <w:rPr>
          <w:sz w:val="20"/>
          <w:szCs w:val="20"/>
        </w:rPr>
        <w:t xml:space="preserve">†, Logistic regression was used to test for significant differences across and between clusters (cluster 1 was used as the base category) </w:t>
      </w:r>
      <w:r w:rsidRPr="00545F78">
        <w:rPr>
          <w:sz w:val="20"/>
          <w:szCs w:val="20"/>
        </w:rPr>
        <w:fldChar w:fldCharType="begin">
          <w:fldData xml:space="preserve">PEVuZE5vdGU+PENpdGU+PEF1dGhvcj5Xb3JsZCBIZWFsdGggT3JnYW5pc2F0aW9uPC9BdXRob3I+
PFllYXI+MjAxMDwvWWVhcj48UmVjTnVtPjMxMzwvUmVjTnVtPjxEaXNwbGF5VGV4dD48c3R5bGUg
ZmFjZT0ic3VwZXJzY3JpcHQiPigyMDsgMjE7IDIyOyAyMyk8L3N0eWxlPjwvRGlzcGxheVRleHQ+
PHJlY29yZD48cmVjLW51bWJlcj4zMTM8L3JlYy1udW1iZXI+PGZvcmVpZ24ta2V5cz48a2V5IGFw
cD0iRU4iIGRiLWlkPSI5c3p6YXZ4YXBlMGFwZ2V6c3Q0dmVmZTJ4ZTk5eHc5d2U1d2EiIHRpbWVz
dGFtcD0iMTQyNzIwOTI5NSI+MzEzPC9rZXk+PC9mb3JlaWduLWtleXM+PHJlZi10eXBlIG5hbWU9
IkVsZWN0cm9uaWMgQXJ0aWNsZSI+NDM8L3JlZi10eXBlPjxjb250cmlidXRvcnM+PGF1dGhvcnM+
PGF1dGhvcj5Xb3JsZCBIZWFsdGggT3JnYW5pc2F0aW9uLDwvYXV0aG9yPjwvYXV0aG9ycz48L2Nv
bnRyaWJ1dG9ycz48dGl0bGVzPjx0aXRsZT5Gb29kIGFuZCBBZ3JpY3VsdHVyZSBPcmdhbmlzYXRp
b24gb2YgdGhlIFVuaXRlZCBOYXRpb25zIChGQU8pIHJlcG9ydCBvZiBhbiBleHBlcnQgY29uc3Vs
dGF0aW9uIG9uIGZhdHMgYW5kIGZhdHR5IGFjaWRzIGluIGh1bWFuIG51dHJpdGlvbjwvdGl0bGU+
PC90aXRsZXM+PGRhdGVzPjx5ZWFyPjIwMTA8L3llYXI+PHB1Yi1kYXRlcz48ZGF0ZT4yNCBNYXJj
aCAyMDE1PC9kYXRlPjwvcHViLWRhdGVzPjwvZGF0ZXM+PHVybHM+PHJlbGF0ZWQtdXJscz48dXJs
Pmh0dHA6Ly93d3cud2hvLmludC9udXRyaXRpb24vcHVibGljYXRpb25zL251dHJpZW50cmVxdWly
ZW1lbnRzL2ZhdHNhbmRmYXR0eWFjaWRzX2h1bWFubnV0cml0aW9uL2VuLzwvdXJsPjwvcmVsYXRl
ZC11cmxzPjwvdXJscz48L3JlY29yZD48L0NpdGU+PENpdGU+PEF1dGhvcj5Xb3JsZCBIZWFsdGgg
T3JnYW5pc2F0aW9uPC9BdXRob3I+PFllYXI+MjAwNzwvWWVhcj48UmVjTnVtPjMxMjwvUmVjTnVt
PjxyZWNvcmQ+PHJlYy1udW1iZXI+MzEyPC9yZWMtbnVtYmVyPjxmb3JlaWduLWtleXM+PGtleSBh
cHA9IkVOIiBkYi1pZD0iOXN6emF2eGFwZTBhcGdlenN0NHZlZmUyeGU5OXh3OXdlNXdhIiB0aW1l
c3RhbXA9IjE0MjcyMDkyMDAiPjMxMjwva2V5PjwvZm9yZWlnbi1rZXlzPjxyZWYtdHlwZSBuYW1l
PSJSZXBvcnQiPjI3PC9yZWYtdHlwZT48Y29udHJpYnV0b3JzPjxhdXRob3JzPjxhdXRob3I+V29y
bGQgSGVhbHRoIE9yZ2FuaXNhdGlvbiw8L2F1dGhvcj48L2F1dGhvcnM+PC9jb250cmlidXRvcnM+
PHRpdGxlcz48dGl0bGU+UHJvdGVpbiBhbmQgQW1pbm8gYWNpZCByZXF1aXJlbWVudHMgaW4gSHVt
YW4gTnV0cml0aW9uLiBSZXBvcnQgb2YgYSBKb2ludCBXSE8vRkFPL1VOVSBFeHBlcnQgQ29uc3Vs
dGF0aW9uIChXSE8gVGVjaG5pY2FsIFJlcG9ydCBTZXJpZXMgOTM1KTwvdGl0bGU+PC90aXRsZXM+
PGRhdGVzPjx5ZWFyPjIwMDc8L3llYXI+PC9kYXRlcz48dXJscz48L3VybHM+PC9yZWNvcmQ+PC9D
aXRlPjxDaXRlPjxBdXRob3I+SW5zdGl0dXRlIG9mIE1lZGljaW5lPC9BdXRob3I+PFllYXI+MjAw
NTwvWWVhcj48UmVjTnVtPjMxMDwvUmVjTnVtPjxyZWNvcmQ+PHJlYy1udW1iZXI+MzEwPC9yZWMt
bnVtYmVyPjxmb3JlaWduLWtleXM+PGtleSBhcHA9IkVOIiBkYi1pZD0iOXN6emF2eGFwZTBhcGdl
enN0NHZlZmUyeGU5OXh3OXdlNXdhIiB0aW1lc3RhbXA9IjE0MjcyMDg5NjQiPjMxMDwva2V5Pjwv
Zm9yZWlnbi1rZXlzPjxyZWYtdHlwZSBuYW1lPSJFbGVjdHJvbmljIEFydGljbGUiPjQzPC9yZWYt
dHlwZT48Y29udHJpYnV0b3JzPjxhdXRob3JzPjxhdXRob3I+SW5zdGl0dXRlIG9mIE1lZGljaW5l
LDwvYXV0aG9yPjwvYXV0aG9ycz48L2NvbnRyaWJ1dG9ycz48dGl0bGVzPjx0aXRsZT5EaWV0YXJ5
IFJlZmVyZW5jZSBJbnRha2VzIGZvciBlbmVyZ3ksIENhcmJvaHlkcmF0ZSwgRmlicmUsIEZhdCwg
RmF0dHkgYWNpZHMsIENob2xlc3Rlcm9sLCBQcm90ZWluLCBhbmQgQW1pbm8gYWNpZHMgMjAwNTwv
dGl0bGU+PC90aXRsZXM+PGRhdGVzPjx5ZWFyPjIwMDU8L3llYXI+PHB1Yi1kYXRlcz48ZGF0ZT4y
NCBNYXJjaCAyMDE1PC9kYXRlPjwvcHViLWRhdGVzPjwvZGF0ZXM+PHVybHM+PHJlbGF0ZWQtdXJs
cz48dXJsPmh0dHA6Ly93d3cubmFwLmVkdS9vcGVuYm9vay5waHA/aXNibj0wMzA5MDg1MzczPC91
cmw+PC9yZWxhdGVkLXVybHM+PC91cmxzPjwvcmVjb3JkPjwvQ2l0ZT48Q2l0ZT48QXV0aG9yPklu
c3RpdHV0ZSBvZiBNZWRpY2luZTwvQXV0aG9yPjxZZWFyPjIwMTE8L1llYXI+PFJlY051bT4zMTE8
L1JlY051bT48cmVjb3JkPjxyZWMtbnVtYmVyPjMxMTwvcmVjLW51bWJlcj48Zm9yZWlnbi1rZXlz
PjxrZXkgYXBwPSJFTiIgZGItaWQ9IjlzenphdnhhcGUwYXBnZXpzdDR2ZWZlMnhlOTl4dzl3ZTV3
YSIgdGltZXN0YW1wPSIxNDI3MjA5MTAyIj4zMTE8L2tleT48L2ZvcmVpZ24ta2V5cz48cmVmLXR5
cGUgbmFtZT0iRWxlY3Ryb25pYyBBcnRpY2xlIj40MzwvcmVmLXR5cGU+PGNvbnRyaWJ1dG9ycz48
YXV0aG9ycz48YXV0aG9yPkluc3RpdHV0ZSBvZiBNZWRpY2luZSw8L2F1dGhvcj48L2F1dGhvcnM+
PC9jb250cmlidXRvcnM+PHRpdGxlcz48dGl0bGU+RGlldGFyeSBSZWZlcmVuY2UgSW50YWtlcyBU
YWJsZXMgYW5kIEFwcGxpY2F0aW9ucyAyMDExPC90aXRsZT48L3RpdGxlcz48ZGF0ZXM+PHllYXI+
MjAxMTwveWVhcj48cHViLWRhdGVzPjxkYXRlPjI0IE1hcmNoIDIwMTU8L2RhdGU+PC9wdWItZGF0
ZXM+PC9kYXRlcz48dXJscz48cmVsYXRlZC11cmxzPjx1cmw+aHR0cDovL3d3dy5pb20uZWR1L0Fj
dGl2aXRpZXMvTnV0cml0aW9uL1N1bW1hcnlEUklzL0RSSS1UYWJsZXMuYXNweDwvdXJsPjwvcmVs
YXRlZC11cmxzPjwvdXJscz48L3JlY29yZD48L0NpdGU+PC9FbmROb3RlPgAAAA==
</w:fldData>
        </w:fldChar>
      </w:r>
      <w:r w:rsidRPr="00545F78">
        <w:rPr>
          <w:sz w:val="20"/>
          <w:szCs w:val="20"/>
        </w:rPr>
        <w:instrText xml:space="preserve"> ADDIN EN.CITE </w:instrText>
      </w:r>
      <w:r w:rsidRPr="00545F78">
        <w:rPr>
          <w:sz w:val="20"/>
          <w:szCs w:val="20"/>
        </w:rPr>
        <w:fldChar w:fldCharType="begin">
          <w:fldData xml:space="preserve">PEVuZE5vdGU+PENpdGU+PEF1dGhvcj5Xb3JsZCBIZWFsdGggT3JnYW5pc2F0aW9uPC9BdXRob3I+
PFllYXI+MjAxMDwvWWVhcj48UmVjTnVtPjMxMzwvUmVjTnVtPjxEaXNwbGF5VGV4dD48c3R5bGUg
ZmFjZT0ic3VwZXJzY3JpcHQiPigyMDsgMjE7IDIyOyAyMyk8L3N0eWxlPjwvRGlzcGxheVRleHQ+
PHJlY29yZD48cmVjLW51bWJlcj4zMTM8L3JlYy1udW1iZXI+PGZvcmVpZ24ta2V5cz48a2V5IGFw
cD0iRU4iIGRiLWlkPSI5c3p6YXZ4YXBlMGFwZ2V6c3Q0dmVmZTJ4ZTk5eHc5d2U1d2EiIHRpbWVz
dGFtcD0iMTQyNzIwOTI5NSI+MzEzPC9rZXk+PC9mb3JlaWduLWtleXM+PHJlZi10eXBlIG5hbWU9
IkVsZWN0cm9uaWMgQXJ0aWNsZSI+NDM8L3JlZi10eXBlPjxjb250cmlidXRvcnM+PGF1dGhvcnM+
PGF1dGhvcj5Xb3JsZCBIZWFsdGggT3JnYW5pc2F0aW9uLDwvYXV0aG9yPjwvYXV0aG9ycz48L2Nv
bnRyaWJ1dG9ycz48dGl0bGVzPjx0aXRsZT5Gb29kIGFuZCBBZ3JpY3VsdHVyZSBPcmdhbmlzYXRp
b24gb2YgdGhlIFVuaXRlZCBOYXRpb25zIChGQU8pIHJlcG9ydCBvZiBhbiBleHBlcnQgY29uc3Vs
dGF0aW9uIG9uIGZhdHMgYW5kIGZhdHR5IGFjaWRzIGluIGh1bWFuIG51dHJpdGlvbjwvdGl0bGU+
PC90aXRsZXM+PGRhdGVzPjx5ZWFyPjIwMTA8L3llYXI+PHB1Yi1kYXRlcz48ZGF0ZT4yNCBNYXJj
aCAyMDE1PC9kYXRlPjwvcHViLWRhdGVzPjwvZGF0ZXM+PHVybHM+PHJlbGF0ZWQtdXJscz48dXJs
Pmh0dHA6Ly93d3cud2hvLmludC9udXRyaXRpb24vcHVibGljYXRpb25zL251dHJpZW50cmVxdWly
ZW1lbnRzL2ZhdHNhbmRmYXR0eWFjaWRzX2h1bWFubnV0cml0aW9uL2VuLzwvdXJsPjwvcmVsYXRl
ZC11cmxzPjwvdXJscz48L3JlY29yZD48L0NpdGU+PENpdGU+PEF1dGhvcj5Xb3JsZCBIZWFsdGgg
T3JnYW5pc2F0aW9uPC9BdXRob3I+PFllYXI+MjAwNzwvWWVhcj48UmVjTnVtPjMxMjwvUmVjTnVt
PjxyZWNvcmQ+PHJlYy1udW1iZXI+MzEyPC9yZWMtbnVtYmVyPjxmb3JlaWduLWtleXM+PGtleSBh
cHA9IkVOIiBkYi1pZD0iOXN6emF2eGFwZTBhcGdlenN0NHZlZmUyeGU5OXh3OXdlNXdhIiB0aW1l
c3RhbXA9IjE0MjcyMDkyMDAiPjMxMjwva2V5PjwvZm9yZWlnbi1rZXlzPjxyZWYtdHlwZSBuYW1l
PSJSZXBvcnQiPjI3PC9yZWYtdHlwZT48Y29udHJpYnV0b3JzPjxhdXRob3JzPjxhdXRob3I+V29y
bGQgSGVhbHRoIE9yZ2FuaXNhdGlvbiw8L2F1dGhvcj48L2F1dGhvcnM+PC9jb250cmlidXRvcnM+
PHRpdGxlcz48dGl0bGU+UHJvdGVpbiBhbmQgQW1pbm8gYWNpZCByZXF1aXJlbWVudHMgaW4gSHVt
YW4gTnV0cml0aW9uLiBSZXBvcnQgb2YgYSBKb2ludCBXSE8vRkFPL1VOVSBFeHBlcnQgQ29uc3Vs
dGF0aW9uIChXSE8gVGVjaG5pY2FsIFJlcG9ydCBTZXJpZXMgOTM1KTwvdGl0bGU+PC90aXRsZXM+
PGRhdGVzPjx5ZWFyPjIwMDc8L3llYXI+PC9kYXRlcz48dXJscz48L3VybHM+PC9yZWNvcmQ+PC9D
aXRlPjxDaXRlPjxBdXRob3I+SW5zdGl0dXRlIG9mIE1lZGljaW5lPC9BdXRob3I+PFllYXI+MjAw
NTwvWWVhcj48UmVjTnVtPjMxMDwvUmVjTnVtPjxyZWNvcmQ+PHJlYy1udW1iZXI+MzEwPC9yZWMt
bnVtYmVyPjxmb3JlaWduLWtleXM+PGtleSBhcHA9IkVOIiBkYi1pZD0iOXN6emF2eGFwZTBhcGdl
enN0NHZlZmUyeGU5OXh3OXdlNXdhIiB0aW1lc3RhbXA9IjE0MjcyMDg5NjQiPjMxMDwva2V5Pjwv
Zm9yZWlnbi1rZXlzPjxyZWYtdHlwZSBuYW1lPSJFbGVjdHJvbmljIEFydGljbGUiPjQzPC9yZWYt
dHlwZT48Y29udHJpYnV0b3JzPjxhdXRob3JzPjxhdXRob3I+SW5zdGl0dXRlIG9mIE1lZGljaW5l
LDwvYXV0aG9yPjwvYXV0aG9ycz48L2NvbnRyaWJ1dG9ycz48dGl0bGVzPjx0aXRsZT5EaWV0YXJ5
IFJlZmVyZW5jZSBJbnRha2VzIGZvciBlbmVyZ3ksIENhcmJvaHlkcmF0ZSwgRmlicmUsIEZhdCwg
RmF0dHkgYWNpZHMsIENob2xlc3Rlcm9sLCBQcm90ZWluLCBhbmQgQW1pbm8gYWNpZHMgMjAwNTwv
dGl0bGU+PC90aXRsZXM+PGRhdGVzPjx5ZWFyPjIwMDU8L3llYXI+PHB1Yi1kYXRlcz48ZGF0ZT4y
NCBNYXJjaCAyMDE1PC9kYXRlPjwvcHViLWRhdGVzPjwvZGF0ZXM+PHVybHM+PHJlbGF0ZWQtdXJs
cz48dXJsPmh0dHA6Ly93d3cubmFwLmVkdS9vcGVuYm9vay5waHA/aXNibj0wMzA5MDg1MzczPC91
cmw+PC9yZWxhdGVkLXVybHM+PC91cmxzPjwvcmVjb3JkPjwvQ2l0ZT48Q2l0ZT48QXV0aG9yPklu
c3RpdHV0ZSBvZiBNZWRpY2luZTwvQXV0aG9yPjxZZWFyPjIwMTE8L1llYXI+PFJlY051bT4zMTE8
L1JlY051bT48cmVjb3JkPjxyZWMtbnVtYmVyPjMxMTwvcmVjLW51bWJlcj48Zm9yZWlnbi1rZXlz
PjxrZXkgYXBwPSJFTiIgZGItaWQ9IjlzenphdnhhcGUwYXBnZXpzdDR2ZWZlMnhlOTl4dzl3ZTV3
YSIgdGltZXN0YW1wPSIxNDI3MjA5MTAyIj4zMTE8L2tleT48L2ZvcmVpZ24ta2V5cz48cmVmLXR5
cGUgbmFtZT0iRWxlY3Ryb25pYyBBcnRpY2xlIj40MzwvcmVmLXR5cGU+PGNvbnRyaWJ1dG9ycz48
YXV0aG9ycz48YXV0aG9yPkluc3RpdHV0ZSBvZiBNZWRpY2luZSw8L2F1dGhvcj48L2F1dGhvcnM+
PC9jb250cmlidXRvcnM+PHRpdGxlcz48dGl0bGU+RGlldGFyeSBSZWZlcmVuY2UgSW50YWtlcyBU
YWJsZXMgYW5kIEFwcGxpY2F0aW9ucyAyMDExPC90aXRsZT48L3RpdGxlcz48ZGF0ZXM+PHllYXI+
MjAxMTwveWVhcj48cHViLWRhdGVzPjxkYXRlPjI0IE1hcmNoIDIwMTU8L2RhdGU+PC9wdWItZGF0
ZXM+PC9kYXRlcz48dXJscz48cmVsYXRlZC11cmxzPjx1cmw+aHR0cDovL3d3dy5pb20uZWR1L0Fj
dGl2aXRpZXMvTnV0cml0aW9uL1N1bW1hcnlEUklzL0RSSS1UYWJsZXMuYXNweDwvdXJsPjwvcmVs
YXRlZC11cmxzPjwvdXJscz48L3JlY29yZD48L0NpdGU+PC9FbmROb3RlPgAAAA==
</w:fldData>
        </w:fldChar>
      </w:r>
      <w:r w:rsidRPr="00545F78">
        <w:rPr>
          <w:sz w:val="20"/>
          <w:szCs w:val="20"/>
        </w:rPr>
        <w:instrText xml:space="preserve"> ADDIN EN.CITE.DATA </w:instrText>
      </w:r>
      <w:r w:rsidRPr="00545F78">
        <w:rPr>
          <w:sz w:val="20"/>
          <w:szCs w:val="20"/>
        </w:rPr>
      </w:r>
      <w:r w:rsidRPr="00545F78">
        <w:rPr>
          <w:sz w:val="20"/>
          <w:szCs w:val="20"/>
        </w:rPr>
        <w:fldChar w:fldCharType="end"/>
      </w:r>
      <w:r w:rsidRPr="00545F78">
        <w:rPr>
          <w:sz w:val="20"/>
          <w:szCs w:val="20"/>
        </w:rPr>
      </w:r>
      <w:r w:rsidRPr="00545F78">
        <w:rPr>
          <w:sz w:val="20"/>
          <w:szCs w:val="20"/>
        </w:rPr>
        <w:fldChar w:fldCharType="separate"/>
      </w:r>
      <w:r w:rsidRPr="00545F78">
        <w:rPr>
          <w:noProof/>
          <w:sz w:val="20"/>
          <w:szCs w:val="20"/>
          <w:vertAlign w:val="superscript"/>
        </w:rPr>
        <w:t>(</w:t>
      </w:r>
      <w:hyperlink w:anchor="_ENREF_20" w:tooltip="Institute of Medicine, 2005 #310" w:history="1">
        <w:r w:rsidRPr="00545F78">
          <w:rPr>
            <w:noProof/>
            <w:sz w:val="20"/>
            <w:szCs w:val="20"/>
            <w:vertAlign w:val="superscript"/>
          </w:rPr>
          <w:t>20</w:t>
        </w:r>
      </w:hyperlink>
      <w:r w:rsidRPr="00545F78">
        <w:rPr>
          <w:noProof/>
          <w:sz w:val="20"/>
          <w:szCs w:val="20"/>
          <w:vertAlign w:val="superscript"/>
        </w:rPr>
        <w:t xml:space="preserve">; </w:t>
      </w:r>
      <w:hyperlink w:anchor="_ENREF_21" w:tooltip="Institute of Medicine, 2011 #311" w:history="1">
        <w:r w:rsidRPr="00545F78">
          <w:rPr>
            <w:noProof/>
            <w:sz w:val="20"/>
            <w:szCs w:val="20"/>
            <w:vertAlign w:val="superscript"/>
          </w:rPr>
          <w:t>21</w:t>
        </w:r>
      </w:hyperlink>
      <w:r w:rsidRPr="00545F78">
        <w:rPr>
          <w:noProof/>
          <w:sz w:val="20"/>
          <w:szCs w:val="20"/>
          <w:vertAlign w:val="superscript"/>
        </w:rPr>
        <w:t xml:space="preserve">; </w:t>
      </w:r>
      <w:hyperlink w:anchor="_ENREF_22" w:tooltip="World Health Organisation, 2007 #312" w:history="1">
        <w:r w:rsidRPr="00545F78">
          <w:rPr>
            <w:noProof/>
            <w:sz w:val="20"/>
            <w:szCs w:val="20"/>
            <w:vertAlign w:val="superscript"/>
          </w:rPr>
          <w:t>22</w:t>
        </w:r>
      </w:hyperlink>
      <w:r w:rsidRPr="00545F78">
        <w:rPr>
          <w:noProof/>
          <w:sz w:val="20"/>
          <w:szCs w:val="20"/>
          <w:vertAlign w:val="superscript"/>
        </w:rPr>
        <w:t xml:space="preserve">; </w:t>
      </w:r>
      <w:hyperlink w:anchor="_ENREF_23" w:tooltip="World Health Organisation, 2010 #313" w:history="1">
        <w:r w:rsidRPr="00545F78">
          <w:rPr>
            <w:noProof/>
            <w:sz w:val="20"/>
            <w:szCs w:val="20"/>
            <w:vertAlign w:val="superscript"/>
          </w:rPr>
          <w:t>23</w:t>
        </w:r>
      </w:hyperlink>
      <w:r w:rsidRPr="00545F78">
        <w:rPr>
          <w:noProof/>
          <w:sz w:val="20"/>
          <w:szCs w:val="20"/>
          <w:vertAlign w:val="superscript"/>
        </w:rPr>
        <w:t>)</w:t>
      </w:r>
      <w:r w:rsidRPr="00545F78">
        <w:rPr>
          <w:sz w:val="20"/>
          <w:szCs w:val="20"/>
        </w:rPr>
        <w:fldChar w:fldCharType="end"/>
      </w:r>
      <w:r w:rsidRPr="00545F78">
        <w:rPr>
          <w:sz w:val="20"/>
          <w:szCs w:val="20"/>
        </w:rPr>
        <w:t>.</w:t>
      </w:r>
    </w:p>
    <w:p w:rsidR="009B7BC9" w:rsidRPr="00545F78" w:rsidRDefault="009B7BC9" w:rsidP="00632A7F">
      <w:pPr>
        <w:shd w:val="clear" w:color="auto" w:fill="FFFFFF"/>
        <w:spacing w:after="0" w:line="240" w:lineRule="auto"/>
        <w:rPr>
          <w:sz w:val="20"/>
          <w:szCs w:val="20"/>
          <w:lang w:eastAsia="en-GB"/>
        </w:rPr>
      </w:pPr>
      <w:r w:rsidRPr="00545F78">
        <w:rPr>
          <w:sz w:val="20"/>
          <w:szCs w:val="20"/>
          <w:lang w:eastAsia="en-GB"/>
        </w:rPr>
        <w:br w:type="page"/>
      </w:r>
    </w:p>
    <w:p w:rsidR="00FD13BD" w:rsidRPr="00545F78" w:rsidRDefault="00FD13BD" w:rsidP="00FD13BD">
      <w:pPr>
        <w:spacing w:after="0" w:line="240" w:lineRule="auto"/>
        <w:rPr>
          <w:sz w:val="20"/>
        </w:rPr>
      </w:pPr>
      <w:r w:rsidRPr="00545F78">
        <w:rPr>
          <w:sz w:val="20"/>
          <w:szCs w:val="20"/>
          <w:lang w:eastAsia="en-GB"/>
        </w:rPr>
        <w:lastRenderedPageBreak/>
        <w:t>Supplemental Table 5</w:t>
      </w:r>
      <w:r w:rsidRPr="00545F78">
        <w:rPr>
          <w:b/>
          <w:sz w:val="20"/>
        </w:rPr>
        <w:t xml:space="preserve">. </w:t>
      </w:r>
      <w:r w:rsidRPr="00545F78">
        <w:rPr>
          <w:sz w:val="20"/>
        </w:rPr>
        <w:t xml:space="preserve">Changes from baseline to month 6 in Healthy Eating Index 2010 (HEI) score by cluster </w:t>
      </w:r>
      <w:r w:rsidR="00C74B6A" w:rsidRPr="00545F78">
        <w:rPr>
          <w:sz w:val="20"/>
        </w:rPr>
        <w:t xml:space="preserve">(C) </w:t>
      </w:r>
      <w:r w:rsidRPr="00545F78">
        <w:rPr>
          <w:sz w:val="20"/>
        </w:rPr>
        <w:t xml:space="preserve">of adherence to dietary recommendations at baseline among adults aged 18–79 years in the Food4Me study stratified by level of personalised nutrition advice.  </w:t>
      </w:r>
    </w:p>
    <w:tbl>
      <w:tblPr>
        <w:tblStyle w:val="TableGrid"/>
        <w:tblpPr w:leftFromText="180" w:rightFromText="180" w:vertAnchor="text" w:horzAnchor="margin" w:tblpY="6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50"/>
        <w:gridCol w:w="1382"/>
        <w:gridCol w:w="1382"/>
        <w:gridCol w:w="1382"/>
        <w:gridCol w:w="1383"/>
        <w:gridCol w:w="1224"/>
      </w:tblGrid>
      <w:tr w:rsidR="00545F78" w:rsidRPr="00545F78" w:rsidTr="00FD13BD">
        <w:trPr>
          <w:trHeight w:val="269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FD13BD" w:rsidRPr="00545F78" w:rsidRDefault="00FD13BD" w:rsidP="00FD13BD">
            <w:pPr>
              <w:spacing w:after="0"/>
              <w:rPr>
                <w:b/>
              </w:rPr>
            </w:pPr>
            <w:r w:rsidRPr="00545F78">
              <w:rPr>
                <w:b/>
              </w:rPr>
              <w:t>Level of PN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D13BD" w:rsidRPr="00545F78" w:rsidRDefault="00FD13BD" w:rsidP="00FD13BD">
            <w:pPr>
              <w:spacing w:after="0"/>
              <w:rPr>
                <w:b/>
              </w:rPr>
            </w:pPr>
            <w:r w:rsidRPr="00545F78">
              <w:rPr>
                <w:b/>
              </w:rPr>
              <w:t>n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FD13BD" w:rsidRPr="00545F78" w:rsidRDefault="00FD13BD" w:rsidP="00FD13BD">
            <w:pPr>
              <w:spacing w:after="0"/>
              <w:rPr>
                <w:b/>
              </w:rPr>
            </w:pPr>
            <w:r w:rsidRPr="00545F78">
              <w:rPr>
                <w:b/>
              </w:rPr>
              <w:t>C1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FD13BD" w:rsidRPr="00545F78" w:rsidRDefault="00FD13BD" w:rsidP="00FD13BD">
            <w:pPr>
              <w:spacing w:after="0"/>
              <w:rPr>
                <w:b/>
              </w:rPr>
            </w:pPr>
            <w:r w:rsidRPr="00545F78">
              <w:rPr>
                <w:b/>
              </w:rPr>
              <w:t>C2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FD13BD" w:rsidRPr="00545F78" w:rsidRDefault="00FD13BD" w:rsidP="00FD13BD">
            <w:pPr>
              <w:spacing w:after="0"/>
              <w:rPr>
                <w:b/>
              </w:rPr>
            </w:pPr>
            <w:r w:rsidRPr="00545F78">
              <w:rPr>
                <w:b/>
              </w:rPr>
              <w:t>C3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FD13BD" w:rsidRPr="00545F78" w:rsidRDefault="00FD13BD" w:rsidP="00FD13BD">
            <w:pPr>
              <w:spacing w:after="0"/>
              <w:rPr>
                <w:b/>
              </w:rPr>
            </w:pPr>
            <w:r w:rsidRPr="00545F78">
              <w:rPr>
                <w:b/>
              </w:rPr>
              <w:t>C4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FD13BD" w:rsidRPr="00545F78" w:rsidRDefault="00BC3D06" w:rsidP="00FD13BD">
            <w:pPr>
              <w:spacing w:after="0"/>
              <w:rPr>
                <w:b/>
              </w:rPr>
            </w:pPr>
            <w:r w:rsidRPr="00545F78">
              <w:rPr>
                <w:b/>
              </w:rPr>
              <w:t>P-value</w:t>
            </w:r>
          </w:p>
        </w:tc>
      </w:tr>
      <w:tr w:rsidR="00545F78" w:rsidRPr="00545F78" w:rsidTr="00BC3D06">
        <w:tc>
          <w:tcPr>
            <w:tcW w:w="1413" w:type="dxa"/>
            <w:tcBorders>
              <w:top w:val="single" w:sz="4" w:space="0" w:color="auto"/>
            </w:tcBorders>
          </w:tcPr>
          <w:p w:rsidR="00FD13BD" w:rsidRPr="00545F78" w:rsidRDefault="00FD13BD" w:rsidP="00FD13BD">
            <w:pPr>
              <w:spacing w:after="0"/>
            </w:pPr>
            <w:r w:rsidRPr="00545F78">
              <w:t>Level 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D13BD" w:rsidRPr="00545F78" w:rsidRDefault="00FD13BD" w:rsidP="00FD13BD">
            <w:pPr>
              <w:spacing w:after="0"/>
            </w:pPr>
            <w:r w:rsidRPr="00545F78">
              <w:t>281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FD13BD" w:rsidRPr="00545F78" w:rsidRDefault="00FD13BD" w:rsidP="00FD13BD">
            <w:pPr>
              <w:spacing w:after="0"/>
            </w:pPr>
            <w:r w:rsidRPr="00545F78">
              <w:t>3.55 (0.91)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FD13BD" w:rsidRPr="00545F78" w:rsidRDefault="00FD13BD" w:rsidP="00FD13BD">
            <w:pPr>
              <w:spacing w:after="0"/>
            </w:pPr>
            <w:r w:rsidRPr="00545F78">
              <w:t>2.93 (1.01)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FD13BD" w:rsidRPr="00545F78" w:rsidRDefault="00FD13BD" w:rsidP="00FD13BD">
            <w:pPr>
              <w:spacing w:after="0"/>
            </w:pPr>
            <w:r w:rsidRPr="00545F78">
              <w:t>3.93 (1.09)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FD13BD" w:rsidRPr="00545F78" w:rsidRDefault="00FD13BD" w:rsidP="004752BE">
            <w:pPr>
              <w:spacing w:after="0"/>
              <w:rPr>
                <w:vertAlign w:val="superscript"/>
              </w:rPr>
            </w:pPr>
            <w:r w:rsidRPr="00545F78">
              <w:t>4.39 (1.36)</w:t>
            </w:r>
          </w:p>
        </w:tc>
        <w:tc>
          <w:tcPr>
            <w:tcW w:w="1224" w:type="dxa"/>
            <w:tcBorders>
              <w:top w:val="single" w:sz="4" w:space="0" w:color="auto"/>
            </w:tcBorders>
          </w:tcPr>
          <w:p w:rsidR="00FD13BD" w:rsidRPr="00545F78" w:rsidRDefault="00BC3D06" w:rsidP="00FD13BD">
            <w:pPr>
              <w:spacing w:after="0"/>
            </w:pPr>
            <w:r w:rsidRPr="00545F78">
              <w:t>0.83</w:t>
            </w:r>
          </w:p>
        </w:tc>
      </w:tr>
      <w:tr w:rsidR="00545F78" w:rsidRPr="00545F78" w:rsidTr="00BC3D06">
        <w:tc>
          <w:tcPr>
            <w:tcW w:w="1413" w:type="dxa"/>
          </w:tcPr>
          <w:p w:rsidR="00FD13BD" w:rsidRPr="00545F78" w:rsidRDefault="00FD13BD" w:rsidP="00FD13BD">
            <w:pPr>
              <w:spacing w:after="0"/>
            </w:pPr>
            <w:r w:rsidRPr="00545F78">
              <w:t>Level 2</w:t>
            </w:r>
          </w:p>
        </w:tc>
        <w:tc>
          <w:tcPr>
            <w:tcW w:w="850" w:type="dxa"/>
          </w:tcPr>
          <w:p w:rsidR="00FD13BD" w:rsidRPr="00545F78" w:rsidRDefault="00FD13BD" w:rsidP="00FD13BD">
            <w:pPr>
              <w:spacing w:after="0"/>
              <w:jc w:val="both"/>
            </w:pPr>
            <w:r w:rsidRPr="00545F78">
              <w:t>305</w:t>
            </w:r>
          </w:p>
        </w:tc>
        <w:tc>
          <w:tcPr>
            <w:tcW w:w="1382" w:type="dxa"/>
          </w:tcPr>
          <w:p w:rsidR="00FD13BD" w:rsidRPr="00545F78" w:rsidRDefault="00FD13BD" w:rsidP="00FD13BD">
            <w:pPr>
              <w:spacing w:after="0"/>
            </w:pPr>
            <w:r w:rsidRPr="00545F78">
              <w:t>0.26 (0.94)</w:t>
            </w:r>
          </w:p>
        </w:tc>
        <w:tc>
          <w:tcPr>
            <w:tcW w:w="1382" w:type="dxa"/>
          </w:tcPr>
          <w:p w:rsidR="00FD13BD" w:rsidRPr="00545F78" w:rsidRDefault="00FD13BD" w:rsidP="00FD13BD">
            <w:pPr>
              <w:spacing w:after="0"/>
              <w:rPr>
                <w:vertAlign w:val="superscript"/>
              </w:rPr>
            </w:pPr>
            <w:r w:rsidRPr="00545F78">
              <w:t>4.41 (1.06)</w:t>
            </w:r>
            <w:r w:rsidR="004752BE" w:rsidRPr="00545F78">
              <w:rPr>
                <w:vertAlign w:val="superscript"/>
              </w:rPr>
              <w:t>1</w:t>
            </w:r>
          </w:p>
        </w:tc>
        <w:tc>
          <w:tcPr>
            <w:tcW w:w="1382" w:type="dxa"/>
          </w:tcPr>
          <w:p w:rsidR="00FD13BD" w:rsidRPr="00545F78" w:rsidRDefault="00FD13BD" w:rsidP="00FD13BD">
            <w:pPr>
              <w:spacing w:after="0"/>
              <w:rPr>
                <w:vertAlign w:val="superscript"/>
              </w:rPr>
            </w:pPr>
            <w:r w:rsidRPr="00545F78">
              <w:t>3.97 (1.02)</w:t>
            </w:r>
            <w:r w:rsidR="004752BE" w:rsidRPr="00545F78">
              <w:rPr>
                <w:vertAlign w:val="superscript"/>
              </w:rPr>
              <w:t>1</w:t>
            </w:r>
          </w:p>
        </w:tc>
        <w:tc>
          <w:tcPr>
            <w:tcW w:w="1383" w:type="dxa"/>
          </w:tcPr>
          <w:p w:rsidR="00FD13BD" w:rsidRPr="00545F78" w:rsidRDefault="00FD13BD" w:rsidP="00FD13BD">
            <w:pPr>
              <w:spacing w:after="0"/>
              <w:rPr>
                <w:vertAlign w:val="superscript"/>
              </w:rPr>
            </w:pPr>
            <w:r w:rsidRPr="00545F78">
              <w:t>7.78 (1.30)</w:t>
            </w:r>
            <w:r w:rsidR="004752BE" w:rsidRPr="00545F78">
              <w:rPr>
                <w:vertAlign w:val="superscript"/>
              </w:rPr>
              <w:t>1</w:t>
            </w:r>
          </w:p>
        </w:tc>
        <w:tc>
          <w:tcPr>
            <w:tcW w:w="1224" w:type="dxa"/>
          </w:tcPr>
          <w:p w:rsidR="00FD13BD" w:rsidRPr="00545F78" w:rsidRDefault="00FD13BD" w:rsidP="00FD13BD">
            <w:pPr>
              <w:spacing w:after="0"/>
            </w:pPr>
            <w:r w:rsidRPr="00545F78">
              <w:t>&lt;0.001</w:t>
            </w:r>
          </w:p>
        </w:tc>
      </w:tr>
      <w:tr w:rsidR="00545F78" w:rsidRPr="00545F78" w:rsidTr="00FD13BD">
        <w:trPr>
          <w:trHeight w:val="74"/>
        </w:trPr>
        <w:tc>
          <w:tcPr>
            <w:tcW w:w="1413" w:type="dxa"/>
          </w:tcPr>
          <w:p w:rsidR="00FD13BD" w:rsidRPr="00545F78" w:rsidRDefault="00FD13BD" w:rsidP="00FD13BD">
            <w:pPr>
              <w:spacing w:after="0"/>
            </w:pPr>
            <w:r w:rsidRPr="00545F78">
              <w:t>Level 3</w:t>
            </w:r>
          </w:p>
        </w:tc>
        <w:tc>
          <w:tcPr>
            <w:tcW w:w="850" w:type="dxa"/>
          </w:tcPr>
          <w:p w:rsidR="00FD13BD" w:rsidRPr="00545F78" w:rsidRDefault="00FD13BD" w:rsidP="00FD13BD">
            <w:pPr>
              <w:spacing w:after="0"/>
            </w:pPr>
            <w:r w:rsidRPr="00545F78">
              <w:t>287</w:t>
            </w:r>
          </w:p>
        </w:tc>
        <w:tc>
          <w:tcPr>
            <w:tcW w:w="1382" w:type="dxa"/>
          </w:tcPr>
          <w:p w:rsidR="00FD13BD" w:rsidRPr="00545F78" w:rsidRDefault="00FD13BD" w:rsidP="00FD13BD">
            <w:pPr>
              <w:spacing w:after="0"/>
            </w:pPr>
            <w:r w:rsidRPr="00545F78">
              <w:t>2.60 (0.78)</w:t>
            </w:r>
          </w:p>
        </w:tc>
        <w:tc>
          <w:tcPr>
            <w:tcW w:w="1382" w:type="dxa"/>
          </w:tcPr>
          <w:p w:rsidR="00FD13BD" w:rsidRPr="00545F78" w:rsidRDefault="00FD13BD" w:rsidP="00FD13BD">
            <w:pPr>
              <w:spacing w:after="0"/>
            </w:pPr>
            <w:r w:rsidRPr="00545F78">
              <w:t>2.93 (0.90)</w:t>
            </w:r>
          </w:p>
        </w:tc>
        <w:tc>
          <w:tcPr>
            <w:tcW w:w="1382" w:type="dxa"/>
          </w:tcPr>
          <w:p w:rsidR="00FD13BD" w:rsidRPr="00545F78" w:rsidRDefault="00FD13BD" w:rsidP="00FD13BD">
            <w:pPr>
              <w:spacing w:after="0"/>
            </w:pPr>
            <w:r w:rsidRPr="00545F78">
              <w:t>5.48 (0.97)</w:t>
            </w:r>
          </w:p>
        </w:tc>
        <w:tc>
          <w:tcPr>
            <w:tcW w:w="1383" w:type="dxa"/>
          </w:tcPr>
          <w:p w:rsidR="00FD13BD" w:rsidRPr="00545F78" w:rsidRDefault="00FD13BD" w:rsidP="00FD13BD">
            <w:pPr>
              <w:spacing w:after="0"/>
            </w:pPr>
            <w:r w:rsidRPr="00545F78">
              <w:t>7.78 (1.30)</w:t>
            </w:r>
            <w:r w:rsidR="004752BE" w:rsidRPr="00545F78">
              <w:rPr>
                <w:vertAlign w:val="superscript"/>
              </w:rPr>
              <w:t>1,2</w:t>
            </w:r>
          </w:p>
        </w:tc>
        <w:tc>
          <w:tcPr>
            <w:tcW w:w="1224" w:type="dxa"/>
          </w:tcPr>
          <w:p w:rsidR="00FD13BD" w:rsidRPr="00545F78" w:rsidRDefault="00BC3D06" w:rsidP="00FD13BD">
            <w:pPr>
              <w:spacing w:after="0"/>
            </w:pPr>
            <w:r w:rsidRPr="00545F78">
              <w:t>0.002</w:t>
            </w:r>
          </w:p>
        </w:tc>
      </w:tr>
    </w:tbl>
    <w:p w:rsidR="00FD13BD" w:rsidRPr="00545F78" w:rsidRDefault="00FD13BD" w:rsidP="00C74B6A">
      <w:pPr>
        <w:rPr>
          <w:sz w:val="20"/>
        </w:rPr>
      </w:pPr>
      <w:r w:rsidRPr="00545F78">
        <w:rPr>
          <w:sz w:val="20"/>
        </w:rPr>
        <w:t xml:space="preserve">Values are predicted means and standard errors. </w:t>
      </w:r>
      <w:r w:rsidR="00C74B6A" w:rsidRPr="00545F78">
        <w:rPr>
          <w:sz w:val="20"/>
        </w:rPr>
        <w:t>ANOVA were used to test for significant differences across clusters. M</w:t>
      </w:r>
      <w:r w:rsidRPr="00545F78">
        <w:rPr>
          <w:sz w:val="20"/>
        </w:rPr>
        <w:t>odels were adjusted for age, sex, BMI, physical activity level, smoking habits and country. Level 1 received personalised dietary advice on how their intakes of these food groups at baseline compared with guideline amounts. Level 2 received advice based on their dietary intake (as for Level 1) and also on their baseline phenotypic data. Level 3 received advice based on their dietary intake, phenotypic and genotypic data collected at baseline.</w:t>
      </w:r>
      <w:r w:rsidR="00C74B6A" w:rsidRPr="00545F78">
        <w:rPr>
          <w:sz w:val="20"/>
        </w:rPr>
        <w:t xml:space="preserve"> </w:t>
      </w:r>
      <w:proofErr w:type="spellStart"/>
      <w:r w:rsidR="00C74B6A" w:rsidRPr="00545F78">
        <w:rPr>
          <w:sz w:val="20"/>
        </w:rPr>
        <w:t>Posthoc</w:t>
      </w:r>
      <w:proofErr w:type="spellEnd"/>
      <w:r w:rsidR="00C74B6A" w:rsidRPr="00545F78">
        <w:rPr>
          <w:sz w:val="20"/>
        </w:rPr>
        <w:t xml:space="preserve"> Tukey’s tests used to test for significant differences between clusters. Superscript numbers denote where the differences lie across the clusters relative to the reference categor</w:t>
      </w:r>
      <w:r w:rsidR="00B36C4C" w:rsidRPr="00545F78">
        <w:rPr>
          <w:sz w:val="20"/>
        </w:rPr>
        <w:t>y</w:t>
      </w:r>
      <w:r w:rsidR="00C74B6A" w:rsidRPr="00545F78">
        <w:rPr>
          <w:sz w:val="20"/>
        </w:rPr>
        <w:t>. For example, 2 means significantly different from cluster 2.</w:t>
      </w:r>
    </w:p>
    <w:p w:rsidR="00FD13BD" w:rsidRPr="00545F78" w:rsidRDefault="00FD13BD">
      <w:pPr>
        <w:spacing w:after="0" w:line="240" w:lineRule="auto"/>
        <w:rPr>
          <w:sz w:val="20"/>
          <w:szCs w:val="20"/>
          <w:lang w:eastAsia="en-GB"/>
        </w:rPr>
      </w:pPr>
      <w:r w:rsidRPr="00545F78">
        <w:rPr>
          <w:sz w:val="20"/>
          <w:szCs w:val="20"/>
          <w:lang w:eastAsia="en-GB"/>
        </w:rPr>
        <w:br w:type="page"/>
      </w:r>
    </w:p>
    <w:p w:rsidR="009B7BC9" w:rsidRPr="00545F78" w:rsidRDefault="009B7BC9" w:rsidP="00EA788B">
      <w:pPr>
        <w:shd w:val="clear" w:color="auto" w:fill="FFFFFF"/>
        <w:spacing w:after="0" w:line="240" w:lineRule="auto"/>
        <w:rPr>
          <w:b/>
          <w:sz w:val="20"/>
          <w:szCs w:val="24"/>
        </w:rPr>
      </w:pPr>
      <w:r w:rsidRPr="00545F78">
        <w:rPr>
          <w:sz w:val="20"/>
          <w:szCs w:val="20"/>
          <w:lang w:eastAsia="en-GB"/>
        </w:rPr>
        <w:lastRenderedPageBreak/>
        <w:t xml:space="preserve">Supplemental Table </w:t>
      </w:r>
      <w:r w:rsidR="00FD13BD" w:rsidRPr="00545F78">
        <w:rPr>
          <w:sz w:val="20"/>
          <w:szCs w:val="20"/>
          <w:lang w:eastAsia="en-GB"/>
        </w:rPr>
        <w:t>6</w:t>
      </w:r>
      <w:r w:rsidRPr="00545F78">
        <w:rPr>
          <w:sz w:val="20"/>
          <w:szCs w:val="24"/>
        </w:rPr>
        <w:t>.</w:t>
      </w:r>
      <w:r w:rsidRPr="00545F78">
        <w:rPr>
          <w:b/>
          <w:sz w:val="20"/>
          <w:szCs w:val="24"/>
        </w:rPr>
        <w:t xml:space="preserve"> </w:t>
      </w:r>
      <w:r w:rsidRPr="00545F78">
        <w:rPr>
          <w:sz w:val="20"/>
          <w:szCs w:val="24"/>
        </w:rPr>
        <w:t>Percentage of individuals meeting dietary recommendations by clusters of adherence to recommendations after exclusion of 3SD of each of the four dietary components at baseline (</w:t>
      </w:r>
      <w:r w:rsidR="00C53A44" w:rsidRPr="00545F78">
        <w:rPr>
          <w:sz w:val="20"/>
          <w:szCs w:val="24"/>
        </w:rPr>
        <w:t xml:space="preserve">n=1,201; </w:t>
      </w:r>
      <w:r w:rsidRPr="00545F78">
        <w:rPr>
          <w:sz w:val="20"/>
          <w:szCs w:val="24"/>
        </w:rPr>
        <w:t>met recommended intake</w:t>
      </w:r>
      <w:proofErr w:type="gramStart"/>
      <w:r w:rsidRPr="00545F78">
        <w:rPr>
          <w:sz w:val="20"/>
          <w:szCs w:val="24"/>
        </w:rPr>
        <w:t xml:space="preserve">: </w:t>
      </w:r>
      <w:proofErr w:type="gramEnd"/>
      <w:r w:rsidRPr="00545F78">
        <w:rPr>
          <w:sz w:val="20"/>
          <w:szCs w:val="20"/>
        </w:rPr>
        <w:sym w:font="Wingdings" w:char="F0FC"/>
      </w:r>
      <w:r w:rsidRPr="00545F78">
        <w:rPr>
          <w:sz w:val="20"/>
          <w:szCs w:val="24"/>
        </w:rPr>
        <w:t xml:space="preserve">; did not meet recommended intake: </w:t>
      </w:r>
      <w:r w:rsidRPr="00545F78">
        <w:rPr>
          <w:sz w:val="20"/>
          <w:szCs w:val="20"/>
        </w:rPr>
        <w:sym w:font="Wingdings" w:char="F0FB"/>
      </w:r>
      <w:r w:rsidRPr="00545F78">
        <w:rPr>
          <w:sz w:val="20"/>
          <w:szCs w:val="24"/>
        </w:rPr>
        <w:t>)</w:t>
      </w:r>
    </w:p>
    <w:tbl>
      <w:tblPr>
        <w:tblW w:w="8964" w:type="dxa"/>
        <w:tblLayout w:type="fixed"/>
        <w:tblLook w:val="00A0" w:firstRow="1" w:lastRow="0" w:firstColumn="1" w:lastColumn="0" w:noHBand="0" w:noVBand="0"/>
      </w:tblPr>
      <w:tblGrid>
        <w:gridCol w:w="2376"/>
        <w:gridCol w:w="1647"/>
        <w:gridCol w:w="1647"/>
        <w:gridCol w:w="1647"/>
        <w:gridCol w:w="1647"/>
      </w:tblGrid>
      <w:tr w:rsidR="00545F78" w:rsidRPr="00545F78" w:rsidTr="006549B2"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9B7BC9" w:rsidRPr="00545F78" w:rsidRDefault="009B7BC9" w:rsidP="006549B2">
            <w:pPr>
              <w:spacing w:after="0"/>
              <w:rPr>
                <w:b/>
                <w:sz w:val="20"/>
                <w:szCs w:val="24"/>
              </w:rPr>
            </w:pPr>
          </w:p>
        </w:tc>
        <w:tc>
          <w:tcPr>
            <w:tcW w:w="65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7BC9" w:rsidRPr="00545F78" w:rsidRDefault="009B7BC9" w:rsidP="006549B2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545F78">
              <w:rPr>
                <w:b/>
                <w:sz w:val="20"/>
                <w:szCs w:val="24"/>
              </w:rPr>
              <w:t>Clusters</w:t>
            </w:r>
          </w:p>
        </w:tc>
      </w:tr>
      <w:tr w:rsidR="00545F78" w:rsidRPr="00545F78" w:rsidTr="006549B2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9B7BC9" w:rsidRPr="00545F78" w:rsidRDefault="009B7BC9" w:rsidP="006549B2">
            <w:pPr>
              <w:spacing w:after="0"/>
              <w:rPr>
                <w:b/>
                <w:sz w:val="20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9B7BC9" w:rsidRPr="00545F78" w:rsidRDefault="00C53A44" w:rsidP="00C53A44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545F78">
              <w:rPr>
                <w:b/>
                <w:sz w:val="20"/>
                <w:szCs w:val="24"/>
              </w:rPr>
              <w:t xml:space="preserve">1 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9B7BC9" w:rsidRPr="00545F78" w:rsidRDefault="009B7BC9" w:rsidP="00C53A44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545F78"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9B7BC9" w:rsidRPr="00545F78" w:rsidRDefault="00C53A44" w:rsidP="00C53A44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545F78">
              <w:rPr>
                <w:b/>
                <w:sz w:val="20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9B7BC9" w:rsidRPr="00545F78" w:rsidRDefault="00C53A44" w:rsidP="00C53A44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545F78">
              <w:rPr>
                <w:b/>
                <w:sz w:val="20"/>
                <w:szCs w:val="24"/>
              </w:rPr>
              <w:t>4</w:t>
            </w:r>
            <w:r w:rsidR="009B7BC9" w:rsidRPr="00545F78">
              <w:rPr>
                <w:sz w:val="20"/>
                <w:szCs w:val="24"/>
              </w:rPr>
              <w:t xml:space="preserve"> </w:t>
            </w:r>
          </w:p>
        </w:tc>
      </w:tr>
      <w:tr w:rsidR="00545F78" w:rsidRPr="00545F78" w:rsidTr="006549B2">
        <w:tc>
          <w:tcPr>
            <w:tcW w:w="2376" w:type="dxa"/>
            <w:tcBorders>
              <w:top w:val="single" w:sz="4" w:space="0" w:color="auto"/>
            </w:tcBorders>
          </w:tcPr>
          <w:p w:rsidR="009B7BC9" w:rsidRPr="00545F78" w:rsidRDefault="009B7BC9" w:rsidP="006549B2">
            <w:pPr>
              <w:spacing w:after="0"/>
              <w:rPr>
                <w:sz w:val="20"/>
                <w:szCs w:val="24"/>
              </w:rPr>
            </w:pPr>
            <w:r w:rsidRPr="00545F78">
              <w:rPr>
                <w:sz w:val="20"/>
                <w:szCs w:val="24"/>
              </w:rPr>
              <w:t>Total, n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9B7BC9" w:rsidRPr="00545F78" w:rsidRDefault="00C53A44" w:rsidP="006549B2">
            <w:pPr>
              <w:spacing w:after="0"/>
              <w:jc w:val="center"/>
              <w:rPr>
                <w:sz w:val="20"/>
                <w:szCs w:val="24"/>
              </w:rPr>
            </w:pPr>
            <w:r w:rsidRPr="00545F78">
              <w:rPr>
                <w:sz w:val="20"/>
                <w:szCs w:val="24"/>
              </w:rPr>
              <w:t>389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9B7BC9" w:rsidRPr="00545F78" w:rsidRDefault="00C53A44" w:rsidP="006549B2">
            <w:pPr>
              <w:spacing w:after="0"/>
              <w:jc w:val="center"/>
              <w:rPr>
                <w:sz w:val="20"/>
                <w:szCs w:val="24"/>
              </w:rPr>
            </w:pPr>
            <w:r w:rsidRPr="00545F78">
              <w:rPr>
                <w:sz w:val="20"/>
                <w:szCs w:val="24"/>
              </w:rPr>
              <w:t>302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9B7BC9" w:rsidRPr="00545F78" w:rsidRDefault="00C53A44" w:rsidP="006549B2">
            <w:pPr>
              <w:spacing w:after="0"/>
              <w:jc w:val="center"/>
              <w:rPr>
                <w:sz w:val="20"/>
                <w:szCs w:val="24"/>
              </w:rPr>
            </w:pPr>
            <w:r w:rsidRPr="00545F78">
              <w:rPr>
                <w:sz w:val="20"/>
                <w:szCs w:val="24"/>
              </w:rPr>
              <w:t>272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9B7BC9" w:rsidRPr="00545F78" w:rsidRDefault="00C53A44" w:rsidP="006549B2">
            <w:pPr>
              <w:spacing w:after="0"/>
              <w:jc w:val="center"/>
              <w:rPr>
                <w:sz w:val="20"/>
                <w:szCs w:val="24"/>
              </w:rPr>
            </w:pPr>
            <w:r w:rsidRPr="00545F78">
              <w:rPr>
                <w:sz w:val="20"/>
                <w:szCs w:val="24"/>
              </w:rPr>
              <w:t>238</w:t>
            </w:r>
          </w:p>
        </w:tc>
      </w:tr>
      <w:tr w:rsidR="00545F78" w:rsidRPr="00545F78" w:rsidTr="006549B2">
        <w:tc>
          <w:tcPr>
            <w:tcW w:w="8964" w:type="dxa"/>
            <w:gridSpan w:val="5"/>
          </w:tcPr>
          <w:p w:rsidR="009B7BC9" w:rsidRPr="00545F78" w:rsidRDefault="009B7BC9" w:rsidP="006549B2">
            <w:pPr>
              <w:spacing w:after="0"/>
              <w:rPr>
                <w:sz w:val="20"/>
                <w:szCs w:val="24"/>
              </w:rPr>
            </w:pPr>
            <w:r w:rsidRPr="00545F78">
              <w:rPr>
                <w:sz w:val="20"/>
                <w:szCs w:val="24"/>
              </w:rPr>
              <w:t>Food group</w:t>
            </w:r>
          </w:p>
        </w:tc>
      </w:tr>
      <w:tr w:rsidR="00545F78" w:rsidRPr="00545F78" w:rsidTr="006549B2">
        <w:tc>
          <w:tcPr>
            <w:tcW w:w="2376" w:type="dxa"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4"/>
              </w:rPr>
            </w:pPr>
            <w:r w:rsidRPr="00545F78">
              <w:rPr>
                <w:sz w:val="20"/>
                <w:szCs w:val="24"/>
              </w:rPr>
              <w:t>Oily fish</w:t>
            </w:r>
          </w:p>
        </w:tc>
        <w:tc>
          <w:tcPr>
            <w:tcW w:w="1647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4"/>
              </w:rPr>
            </w:pPr>
            <w:r w:rsidRPr="00545F78">
              <w:rPr>
                <w:sz w:val="20"/>
                <w:szCs w:val="20"/>
              </w:rPr>
              <w:sym w:font="Wingdings" w:char="F0FC"/>
            </w:r>
            <w:r w:rsidR="00C53A44" w:rsidRPr="00545F78">
              <w:rPr>
                <w:sz w:val="20"/>
                <w:szCs w:val="24"/>
              </w:rPr>
              <w:t xml:space="preserve"> (93.3</w:t>
            </w:r>
            <w:r w:rsidRPr="00545F78">
              <w:rPr>
                <w:sz w:val="20"/>
                <w:szCs w:val="24"/>
              </w:rPr>
              <w:t>%)</w:t>
            </w:r>
          </w:p>
        </w:tc>
        <w:tc>
          <w:tcPr>
            <w:tcW w:w="1647" w:type="dxa"/>
          </w:tcPr>
          <w:p w:rsidR="009B7BC9" w:rsidRPr="00545F78" w:rsidRDefault="009B7BC9" w:rsidP="00C53A44">
            <w:pPr>
              <w:spacing w:after="0"/>
              <w:jc w:val="center"/>
              <w:rPr>
                <w:sz w:val="20"/>
                <w:szCs w:val="24"/>
              </w:rPr>
            </w:pPr>
            <w:r w:rsidRPr="00545F78">
              <w:rPr>
                <w:sz w:val="20"/>
                <w:szCs w:val="20"/>
              </w:rPr>
              <w:sym w:font="Wingdings" w:char="F0FB"/>
            </w:r>
            <w:r w:rsidRPr="00545F78">
              <w:rPr>
                <w:sz w:val="20"/>
                <w:szCs w:val="24"/>
              </w:rPr>
              <w:t xml:space="preserve"> (</w:t>
            </w:r>
            <w:r w:rsidR="00C53A44" w:rsidRPr="00545F78">
              <w:rPr>
                <w:sz w:val="20"/>
                <w:szCs w:val="24"/>
              </w:rPr>
              <w:t>99.7</w:t>
            </w:r>
            <w:r w:rsidRPr="00545F78">
              <w:rPr>
                <w:sz w:val="20"/>
                <w:szCs w:val="24"/>
              </w:rPr>
              <w:t>%)</w:t>
            </w:r>
          </w:p>
        </w:tc>
        <w:tc>
          <w:tcPr>
            <w:tcW w:w="1647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4"/>
              </w:rPr>
            </w:pPr>
            <w:r w:rsidRPr="00545F78">
              <w:rPr>
                <w:sz w:val="20"/>
                <w:szCs w:val="20"/>
              </w:rPr>
              <w:sym w:font="Wingdings" w:char="F0FB"/>
            </w:r>
            <w:r w:rsidRPr="00545F78">
              <w:rPr>
                <w:sz w:val="20"/>
                <w:szCs w:val="24"/>
              </w:rPr>
              <w:t xml:space="preserve"> (100%)</w:t>
            </w:r>
          </w:p>
        </w:tc>
        <w:tc>
          <w:tcPr>
            <w:tcW w:w="1647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4"/>
              </w:rPr>
            </w:pPr>
            <w:r w:rsidRPr="00545F78">
              <w:rPr>
                <w:sz w:val="20"/>
                <w:szCs w:val="20"/>
              </w:rPr>
              <w:sym w:font="Wingdings" w:char="F0FB"/>
            </w:r>
            <w:r w:rsidRPr="00545F78">
              <w:rPr>
                <w:sz w:val="20"/>
                <w:szCs w:val="24"/>
              </w:rPr>
              <w:t xml:space="preserve"> (100%)</w:t>
            </w:r>
          </w:p>
        </w:tc>
      </w:tr>
      <w:tr w:rsidR="00545F78" w:rsidRPr="00545F78" w:rsidTr="006549B2">
        <w:tc>
          <w:tcPr>
            <w:tcW w:w="2376" w:type="dxa"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4"/>
              </w:rPr>
            </w:pPr>
            <w:r w:rsidRPr="00545F78">
              <w:rPr>
                <w:sz w:val="20"/>
                <w:szCs w:val="24"/>
              </w:rPr>
              <w:t>Fruit and vegetables</w:t>
            </w:r>
          </w:p>
        </w:tc>
        <w:tc>
          <w:tcPr>
            <w:tcW w:w="1647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4"/>
              </w:rPr>
            </w:pPr>
            <w:r w:rsidRPr="00545F78">
              <w:rPr>
                <w:sz w:val="20"/>
                <w:szCs w:val="20"/>
              </w:rPr>
              <w:sym w:font="Wingdings" w:char="F0FC"/>
            </w:r>
            <w:r w:rsidR="00C53A44" w:rsidRPr="00545F78">
              <w:rPr>
                <w:sz w:val="20"/>
                <w:szCs w:val="24"/>
              </w:rPr>
              <w:t xml:space="preserve"> (68.4</w:t>
            </w:r>
            <w:r w:rsidRPr="00545F78">
              <w:rPr>
                <w:sz w:val="20"/>
                <w:szCs w:val="24"/>
              </w:rPr>
              <w:t>%)</w:t>
            </w:r>
          </w:p>
        </w:tc>
        <w:tc>
          <w:tcPr>
            <w:tcW w:w="1647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4"/>
              </w:rPr>
            </w:pPr>
            <w:r w:rsidRPr="00545F78">
              <w:rPr>
                <w:sz w:val="20"/>
                <w:szCs w:val="20"/>
              </w:rPr>
              <w:sym w:font="Wingdings" w:char="F0FC"/>
            </w:r>
            <w:r w:rsidRPr="00545F78">
              <w:rPr>
                <w:sz w:val="20"/>
                <w:szCs w:val="24"/>
              </w:rPr>
              <w:t xml:space="preserve"> (100%)</w:t>
            </w:r>
          </w:p>
        </w:tc>
        <w:tc>
          <w:tcPr>
            <w:tcW w:w="1647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4"/>
              </w:rPr>
            </w:pPr>
            <w:r w:rsidRPr="00545F78">
              <w:rPr>
                <w:sz w:val="20"/>
                <w:szCs w:val="20"/>
              </w:rPr>
              <w:sym w:font="Wingdings" w:char="F0FB"/>
            </w:r>
            <w:r w:rsidR="00C53A44" w:rsidRPr="00545F78">
              <w:rPr>
                <w:sz w:val="20"/>
                <w:szCs w:val="24"/>
              </w:rPr>
              <w:t xml:space="preserve"> (87.1</w:t>
            </w:r>
            <w:r w:rsidRPr="00545F78">
              <w:rPr>
                <w:sz w:val="20"/>
                <w:szCs w:val="24"/>
              </w:rPr>
              <w:t>%)</w:t>
            </w:r>
          </w:p>
        </w:tc>
        <w:tc>
          <w:tcPr>
            <w:tcW w:w="1647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4"/>
              </w:rPr>
            </w:pPr>
            <w:r w:rsidRPr="00545F78">
              <w:rPr>
                <w:sz w:val="20"/>
                <w:szCs w:val="20"/>
              </w:rPr>
              <w:sym w:font="Wingdings" w:char="F0FB"/>
            </w:r>
            <w:r w:rsidRPr="00545F78">
              <w:rPr>
                <w:sz w:val="20"/>
                <w:szCs w:val="24"/>
              </w:rPr>
              <w:t xml:space="preserve"> (100%)</w:t>
            </w:r>
          </w:p>
        </w:tc>
      </w:tr>
      <w:tr w:rsidR="00545F78" w:rsidRPr="00545F78" w:rsidTr="006549B2">
        <w:tc>
          <w:tcPr>
            <w:tcW w:w="2376" w:type="dxa"/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4"/>
              </w:rPr>
            </w:pPr>
            <w:r w:rsidRPr="00545F78">
              <w:rPr>
                <w:sz w:val="20"/>
                <w:szCs w:val="24"/>
              </w:rPr>
              <w:t>Red meat</w:t>
            </w:r>
          </w:p>
        </w:tc>
        <w:tc>
          <w:tcPr>
            <w:tcW w:w="1647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4"/>
              </w:rPr>
            </w:pPr>
            <w:r w:rsidRPr="00545F78">
              <w:rPr>
                <w:sz w:val="20"/>
                <w:szCs w:val="20"/>
              </w:rPr>
              <w:sym w:font="Wingdings" w:char="F0FB"/>
            </w:r>
            <w:r w:rsidR="00C53A44" w:rsidRPr="00545F78">
              <w:rPr>
                <w:sz w:val="20"/>
                <w:szCs w:val="24"/>
              </w:rPr>
              <w:t xml:space="preserve"> (55.5</w:t>
            </w:r>
            <w:r w:rsidRPr="00545F78">
              <w:rPr>
                <w:sz w:val="20"/>
                <w:szCs w:val="24"/>
              </w:rPr>
              <w:t>%)</w:t>
            </w:r>
          </w:p>
        </w:tc>
        <w:tc>
          <w:tcPr>
            <w:tcW w:w="1647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4"/>
              </w:rPr>
            </w:pPr>
            <w:r w:rsidRPr="00545F78">
              <w:rPr>
                <w:sz w:val="20"/>
                <w:szCs w:val="20"/>
              </w:rPr>
              <w:sym w:font="Wingdings" w:char="F0FC"/>
            </w:r>
            <w:r w:rsidR="00C53A44" w:rsidRPr="00545F78">
              <w:rPr>
                <w:sz w:val="20"/>
                <w:szCs w:val="24"/>
              </w:rPr>
              <w:t xml:space="preserve"> (54.6</w:t>
            </w:r>
            <w:r w:rsidRPr="00545F78">
              <w:rPr>
                <w:sz w:val="20"/>
                <w:szCs w:val="24"/>
              </w:rPr>
              <w:t>%)</w:t>
            </w:r>
          </w:p>
        </w:tc>
        <w:tc>
          <w:tcPr>
            <w:tcW w:w="1647" w:type="dxa"/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4"/>
              </w:rPr>
            </w:pPr>
            <w:r w:rsidRPr="00545F78">
              <w:rPr>
                <w:sz w:val="20"/>
                <w:szCs w:val="20"/>
              </w:rPr>
              <w:sym w:font="Wingdings" w:char="F0FC"/>
            </w:r>
            <w:r w:rsidRPr="00545F78">
              <w:rPr>
                <w:sz w:val="20"/>
                <w:szCs w:val="24"/>
              </w:rPr>
              <w:t xml:space="preserve"> (100%)</w:t>
            </w:r>
          </w:p>
        </w:tc>
        <w:tc>
          <w:tcPr>
            <w:tcW w:w="1647" w:type="dxa"/>
          </w:tcPr>
          <w:p w:rsidR="009B7BC9" w:rsidRPr="00545F78" w:rsidRDefault="009B7BC9" w:rsidP="00C53A44">
            <w:pPr>
              <w:spacing w:after="0"/>
              <w:jc w:val="center"/>
              <w:rPr>
                <w:sz w:val="20"/>
                <w:szCs w:val="24"/>
              </w:rPr>
            </w:pPr>
            <w:r w:rsidRPr="00545F78">
              <w:rPr>
                <w:sz w:val="20"/>
                <w:szCs w:val="20"/>
              </w:rPr>
              <w:sym w:font="Wingdings" w:char="F0FB"/>
            </w:r>
            <w:r w:rsidRPr="00545F78">
              <w:rPr>
                <w:sz w:val="20"/>
                <w:szCs w:val="24"/>
              </w:rPr>
              <w:t xml:space="preserve"> (</w:t>
            </w:r>
            <w:r w:rsidR="00C53A44" w:rsidRPr="00545F78">
              <w:rPr>
                <w:sz w:val="20"/>
                <w:szCs w:val="24"/>
              </w:rPr>
              <w:t>99.6</w:t>
            </w:r>
            <w:r w:rsidRPr="00545F78">
              <w:rPr>
                <w:sz w:val="20"/>
                <w:szCs w:val="24"/>
              </w:rPr>
              <w:t>%)</w:t>
            </w:r>
          </w:p>
        </w:tc>
      </w:tr>
      <w:tr w:rsidR="00545F78" w:rsidRPr="00545F78" w:rsidTr="006549B2">
        <w:tc>
          <w:tcPr>
            <w:tcW w:w="2376" w:type="dxa"/>
            <w:tcBorders>
              <w:bottom w:val="single" w:sz="4" w:space="0" w:color="auto"/>
            </w:tcBorders>
          </w:tcPr>
          <w:p w:rsidR="009B7BC9" w:rsidRPr="00545F78" w:rsidRDefault="009B7BC9" w:rsidP="006549B2">
            <w:pPr>
              <w:spacing w:after="0"/>
              <w:ind w:firstLine="142"/>
              <w:rPr>
                <w:sz w:val="20"/>
                <w:szCs w:val="24"/>
              </w:rPr>
            </w:pPr>
            <w:r w:rsidRPr="00545F78">
              <w:rPr>
                <w:sz w:val="20"/>
                <w:szCs w:val="24"/>
              </w:rPr>
              <w:t>Wholegrains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4"/>
              </w:rPr>
            </w:pPr>
            <w:r w:rsidRPr="00545F78">
              <w:rPr>
                <w:sz w:val="20"/>
                <w:szCs w:val="20"/>
              </w:rPr>
              <w:sym w:font="Wingdings" w:char="F0FC"/>
            </w:r>
            <w:r w:rsidRPr="00545F78">
              <w:rPr>
                <w:sz w:val="20"/>
                <w:szCs w:val="24"/>
              </w:rPr>
              <w:t xml:space="preserve"> (68.</w:t>
            </w:r>
            <w:r w:rsidR="00C53A44" w:rsidRPr="00545F78">
              <w:rPr>
                <w:sz w:val="20"/>
                <w:szCs w:val="24"/>
              </w:rPr>
              <w:t>6</w:t>
            </w:r>
            <w:r w:rsidRPr="00545F78">
              <w:rPr>
                <w:sz w:val="20"/>
                <w:szCs w:val="24"/>
              </w:rPr>
              <w:t>%)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9B7BC9" w:rsidRPr="00545F78" w:rsidRDefault="009B7BC9" w:rsidP="006549B2">
            <w:pPr>
              <w:spacing w:after="0"/>
              <w:jc w:val="center"/>
              <w:rPr>
                <w:sz w:val="20"/>
                <w:szCs w:val="24"/>
              </w:rPr>
            </w:pPr>
            <w:r w:rsidRPr="00545F78">
              <w:rPr>
                <w:sz w:val="20"/>
                <w:szCs w:val="20"/>
              </w:rPr>
              <w:sym w:font="Wingdings" w:char="F0FC"/>
            </w:r>
            <w:r w:rsidRPr="00545F78">
              <w:rPr>
                <w:sz w:val="20"/>
                <w:szCs w:val="24"/>
              </w:rPr>
              <w:t xml:space="preserve"> (100%)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9B7BC9" w:rsidRPr="00545F78" w:rsidRDefault="009B7BC9" w:rsidP="00C53A44">
            <w:pPr>
              <w:spacing w:after="0"/>
              <w:jc w:val="center"/>
              <w:rPr>
                <w:sz w:val="20"/>
                <w:szCs w:val="24"/>
              </w:rPr>
            </w:pPr>
            <w:r w:rsidRPr="00545F78">
              <w:rPr>
                <w:sz w:val="20"/>
                <w:szCs w:val="20"/>
              </w:rPr>
              <w:sym w:font="Wingdings" w:char="F0FC"/>
            </w:r>
            <w:r w:rsidR="00C53A44" w:rsidRPr="00545F78">
              <w:rPr>
                <w:sz w:val="20"/>
                <w:szCs w:val="24"/>
              </w:rPr>
              <w:t xml:space="preserve"> (62.9</w:t>
            </w:r>
            <w:r w:rsidRPr="00545F78">
              <w:rPr>
                <w:sz w:val="20"/>
                <w:szCs w:val="24"/>
              </w:rPr>
              <w:t>%)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9B7BC9" w:rsidRPr="00545F78" w:rsidRDefault="009B7BC9" w:rsidP="00C53A44">
            <w:pPr>
              <w:spacing w:after="0"/>
              <w:jc w:val="center"/>
              <w:rPr>
                <w:sz w:val="20"/>
                <w:szCs w:val="24"/>
              </w:rPr>
            </w:pPr>
            <w:r w:rsidRPr="00545F78">
              <w:rPr>
                <w:sz w:val="20"/>
                <w:szCs w:val="20"/>
              </w:rPr>
              <w:sym w:font="Wingdings" w:char="F0FC"/>
            </w:r>
            <w:r w:rsidRPr="00545F78">
              <w:rPr>
                <w:sz w:val="20"/>
                <w:szCs w:val="24"/>
              </w:rPr>
              <w:t xml:space="preserve"> (</w:t>
            </w:r>
            <w:r w:rsidR="00C53A44" w:rsidRPr="00545F78">
              <w:rPr>
                <w:sz w:val="20"/>
                <w:szCs w:val="24"/>
              </w:rPr>
              <w:t>68.1</w:t>
            </w:r>
            <w:r w:rsidRPr="00545F78">
              <w:rPr>
                <w:sz w:val="20"/>
                <w:szCs w:val="24"/>
              </w:rPr>
              <w:t>%)</w:t>
            </w:r>
          </w:p>
        </w:tc>
      </w:tr>
    </w:tbl>
    <w:p w:rsidR="009B7BC9" w:rsidRPr="00545F78" w:rsidRDefault="009B7BC9" w:rsidP="00EA788B">
      <w:pPr>
        <w:spacing w:after="0"/>
        <w:rPr>
          <w:sz w:val="20"/>
          <w:szCs w:val="24"/>
        </w:rPr>
      </w:pPr>
      <w:r w:rsidRPr="00545F78">
        <w:rPr>
          <w:sz w:val="20"/>
          <w:szCs w:val="24"/>
        </w:rPr>
        <w:t xml:space="preserve">Values represent the percentage of individuals meeting the following recommendations: Fruit and vegetables &gt;5 servings/day; Oily fish &gt;1 serving/week; Wholegrains &gt;3 servings/day; Red meat &lt;3 servings/week </w:t>
      </w:r>
      <w:r w:rsidRPr="00545F78">
        <w:rPr>
          <w:sz w:val="20"/>
          <w:szCs w:val="24"/>
        </w:rPr>
        <w:fldChar w:fldCharType="begin">
          <w:fldData xml:space="preserve">PEVuZE5vdGU+PENpdGU+PEF1dGhvcj5JbnN0aXR1dGUgb2YgTWVkaWNpbmU8L0F1dGhvcj48WWVh
cj4yMDExPC9ZZWFyPjxSZWNOdW0+MzExPC9SZWNOdW0+PERpc3BsYXlUZXh0PigyMC0yMyk8L0Rp
c3BsYXlUZXh0PjxyZWNvcmQ+PHJlYy1udW1iZXI+MzExPC9yZWMtbnVtYmVyPjxmb3JlaWduLWtl
eXM+PGtleSBhcHA9IkVOIiBkYi1pZD0iOXN6emF2eGFwZTBhcGdlenN0NHZlZmUyeGU5OXh3OXdl
NXdhIiB0aW1lc3RhbXA9IjE0MjcyMDkxMDIiPjMxMTwva2V5PjwvZm9yZWlnbi1rZXlzPjxyZWYt
dHlwZSBuYW1lPSJFbGVjdHJvbmljIEFydGljbGUiPjQzPC9yZWYtdHlwZT48Y29udHJpYnV0b3Jz
PjxhdXRob3JzPjxhdXRob3I+SW5zdGl0dXRlIG9mIE1lZGljaW5lLDwvYXV0aG9yPjwvYXV0aG9y
cz48L2NvbnRyaWJ1dG9ycz48dGl0bGVzPjx0aXRsZT5EaWV0YXJ5IFJlZmVyZW5jZSBJbnRha2Vz
IFRhYmxlcyBhbmQgQXBwbGljYXRpb25zIDIwMTE8L3RpdGxlPjwvdGl0bGVzPjxkYXRlcz48eWVh
cj4yMDExPC95ZWFyPjxwdWItZGF0ZXM+PGRhdGU+MjQgTWFyY2ggMjAxNTwvZGF0ZT48L3B1Yi1k
YXRlcz48L2RhdGVzPjx1cmxzPjxyZWxhdGVkLXVybHM+PHVybD5odHRwOi8vd3d3LmlvbS5lZHUv
QWN0aXZpdGllcy9OdXRyaXRpb24vU3VtbWFyeURSSXMvRFJJLVRhYmxlcy5hc3B4PC91cmw+PC9y
ZWxhdGVkLXVybHM+PC91cmxzPjwvcmVjb3JkPjwvQ2l0ZT48Q2l0ZT48QXV0aG9yPkluc3RpdHV0
ZSBvZiBNZWRpY2luZTwvQXV0aG9yPjxZZWFyPjIwMDU8L1llYXI+PFJlY051bT4zMTA8L1JlY051
bT48cmVjb3JkPjxyZWMtbnVtYmVyPjMxMDwvcmVjLW51bWJlcj48Zm9yZWlnbi1rZXlzPjxrZXkg
YXBwPSJFTiIgZGItaWQ9IjlzenphdnhhcGUwYXBnZXpzdDR2ZWZlMnhlOTl4dzl3ZTV3YSIgdGlt
ZXN0YW1wPSIxNDI3MjA4OTY0Ij4zMTA8L2tleT48L2ZvcmVpZ24ta2V5cz48cmVmLXR5cGUgbmFt
ZT0iRWxlY3Ryb25pYyBBcnRpY2xlIj40MzwvcmVmLXR5cGU+PGNvbnRyaWJ1dG9ycz48YXV0aG9y
cz48YXV0aG9yPkluc3RpdHV0ZSBvZiBNZWRpY2luZSw8L2F1dGhvcj48L2F1dGhvcnM+PC9jb250
cmlidXRvcnM+PHRpdGxlcz48dGl0bGU+RGlldGFyeSBSZWZlcmVuY2UgSW50YWtlcyBmb3IgZW5l
cmd5LCBDYXJib2h5ZHJhdGUsIEZpYnJlLCBGYXQsIEZhdHR5IGFjaWRzLCBDaG9sZXN0ZXJvbCwg
UHJvdGVpbiwgYW5kIEFtaW5vIGFjaWRzIDIwMDU8L3RpdGxlPjwvdGl0bGVzPjxkYXRlcz48eWVh
cj4yMDA1PC95ZWFyPjxwdWItZGF0ZXM+PGRhdGU+MjQgTWFyY2ggMjAxNTwvZGF0ZT48L3B1Yi1k
YXRlcz48L2RhdGVzPjx1cmxzPjxyZWxhdGVkLXVybHM+PHVybD5odHRwOi8vd3d3Lm5hcC5lZHUv
b3BlbmJvb2sucGhwP2lzYm49MDMwOTA4NTM3MzwvdXJsPjwvcmVsYXRlZC11cmxzPjwvdXJscz48
L3JlY29yZD48L0NpdGU+PENpdGU+PEF1dGhvcj5Xb3JsZCBIZWFsdGggT3JnYW5pc2F0aW9uPC9B
dXRob3I+PFllYXI+MjAwNzwvWWVhcj48UmVjTnVtPjMxMjwvUmVjTnVtPjxyZWNvcmQ+PHJlYy1u
dW1iZXI+MzEyPC9yZWMtbnVtYmVyPjxmb3JlaWduLWtleXM+PGtleSBhcHA9IkVOIiBkYi1pZD0i
OXN6emF2eGFwZTBhcGdlenN0NHZlZmUyeGU5OXh3OXdlNXdhIiB0aW1lc3RhbXA9IjE0MjcyMDky
MDAiPjMxMjwva2V5PjwvZm9yZWlnbi1rZXlzPjxyZWYtdHlwZSBuYW1lPSJSZXBvcnQiPjI3PC9y
ZWYtdHlwZT48Y29udHJpYnV0b3JzPjxhdXRob3JzPjxhdXRob3I+V29ybGQgSGVhbHRoIE9yZ2Fu
aXNhdGlvbiw8L2F1dGhvcj48L2F1dGhvcnM+PC9jb250cmlidXRvcnM+PHRpdGxlcz48dGl0bGU+
UHJvdGVpbiBhbmQgQW1pbm8gYWNpZCByZXF1aXJlbWVudHMgaW4gSHVtYW4gTnV0cml0aW9uLiBS
ZXBvcnQgb2YgYSBKb2ludCBXSE8vRkFPL1VOVSBFeHBlcnQgQ29uc3VsdGF0aW9uIChXSE8gVGVj
aG5pY2FsIFJlcG9ydCBTZXJpZXMgOTM1KTwvdGl0bGU+PC90aXRsZXM+PGRhdGVzPjx5ZWFyPjIw
MDc8L3llYXI+PC9kYXRlcz48dXJscz48L3VybHM+PC9yZWNvcmQ+PC9DaXRlPjxDaXRlPjxBdXRo
b3I+V29ybGQgSGVhbHRoIE9yZ2FuaXNhdGlvbjwvQXV0aG9yPjxZZWFyPjIwMTA8L1llYXI+PFJl
Y051bT4zMTM8L1JlY051bT48cmVjb3JkPjxyZWMtbnVtYmVyPjMxMzwvcmVjLW51bWJlcj48Zm9y
ZWlnbi1rZXlzPjxrZXkgYXBwPSJFTiIgZGItaWQ9IjlzenphdnhhcGUwYXBnZXpzdDR2ZWZlMnhl
OTl4dzl3ZTV3YSIgdGltZXN0YW1wPSIxNDI3MjA5Mjk1Ij4zMTM8L2tleT48L2ZvcmVpZ24ta2V5
cz48cmVmLXR5cGUgbmFtZT0iRWxlY3Ryb25pYyBBcnRpY2xlIj40MzwvcmVmLXR5cGU+PGNvbnRy
aWJ1dG9ycz48YXV0aG9ycz48YXV0aG9yPldvcmxkIEhlYWx0aCBPcmdhbmlzYXRpb24sPC9hdXRo
b3I+PC9hdXRob3JzPjwvY29udHJpYnV0b3JzPjx0aXRsZXM+PHRpdGxlPkZvb2QgYW5kIEFncmlj
dWx0dXJlIE9yZ2FuaXNhdGlvbiBvZiB0aGUgVW5pdGVkIE5hdGlvbnMgKEZBTykgcmVwb3J0IG9m
IGFuIGV4cGVydCBjb25zdWx0YXRpb24gb24gZmF0cyBhbmQgZmF0dHkgYWNpZHMgaW4gaHVtYW4g
bnV0cml0aW9uPC90aXRsZT48L3RpdGxlcz48ZGF0ZXM+PHllYXI+MjAxMDwveWVhcj48cHViLWRh
dGVzPjxkYXRlPjI0IE1hcmNoIDIwMTU8L2RhdGU+PC9wdWItZGF0ZXM+PC9kYXRlcz48dXJscz48
cmVsYXRlZC11cmxzPjx1cmw+aHR0cDovL3d3dy53aG8uaW50L251dHJpdGlvbi9wdWJsaWNhdGlv
bnMvbnV0cmllbnRyZXF1aXJlbWVudHMvZmF0c2FuZGZhdHR5YWNpZHNfaHVtYW5udXRyaXRpb24v
ZW4vPC91cmw+PC9yZWxhdGVkLXVybHM+PC91cmxzPjwvcmVjb3JkPjwvQ2l0ZT48L0VuZE5vdGU+
AAA=
</w:fldData>
        </w:fldChar>
      </w:r>
      <w:r w:rsidRPr="00545F78">
        <w:rPr>
          <w:sz w:val="20"/>
          <w:szCs w:val="24"/>
        </w:rPr>
        <w:instrText xml:space="preserve"> ADDIN EN.CITE </w:instrText>
      </w:r>
      <w:r w:rsidRPr="00545F78">
        <w:rPr>
          <w:sz w:val="20"/>
          <w:szCs w:val="24"/>
        </w:rPr>
        <w:fldChar w:fldCharType="begin">
          <w:fldData xml:space="preserve">PEVuZE5vdGU+PENpdGU+PEF1dGhvcj5JbnN0aXR1dGUgb2YgTWVkaWNpbmU8L0F1dGhvcj48WWVh
cj4yMDExPC9ZZWFyPjxSZWNOdW0+MzExPC9SZWNOdW0+PERpc3BsYXlUZXh0PigyMC0yMyk8L0Rp
c3BsYXlUZXh0PjxyZWNvcmQ+PHJlYy1udW1iZXI+MzExPC9yZWMtbnVtYmVyPjxmb3JlaWduLWtl
eXM+PGtleSBhcHA9IkVOIiBkYi1pZD0iOXN6emF2eGFwZTBhcGdlenN0NHZlZmUyeGU5OXh3OXdl
NXdhIiB0aW1lc3RhbXA9IjE0MjcyMDkxMDIiPjMxMTwva2V5PjwvZm9yZWlnbi1rZXlzPjxyZWYt
dHlwZSBuYW1lPSJFbGVjdHJvbmljIEFydGljbGUiPjQzPC9yZWYtdHlwZT48Y29udHJpYnV0b3Jz
PjxhdXRob3JzPjxhdXRob3I+SW5zdGl0dXRlIG9mIE1lZGljaW5lLDwvYXV0aG9yPjwvYXV0aG9y
cz48L2NvbnRyaWJ1dG9ycz48dGl0bGVzPjx0aXRsZT5EaWV0YXJ5IFJlZmVyZW5jZSBJbnRha2Vz
IFRhYmxlcyBhbmQgQXBwbGljYXRpb25zIDIwMTE8L3RpdGxlPjwvdGl0bGVzPjxkYXRlcz48eWVh
cj4yMDExPC95ZWFyPjxwdWItZGF0ZXM+PGRhdGU+MjQgTWFyY2ggMjAxNTwvZGF0ZT48L3B1Yi1k
YXRlcz48L2RhdGVzPjx1cmxzPjxyZWxhdGVkLXVybHM+PHVybD5odHRwOi8vd3d3LmlvbS5lZHUv
QWN0aXZpdGllcy9OdXRyaXRpb24vU3VtbWFyeURSSXMvRFJJLVRhYmxlcy5hc3B4PC91cmw+PC9y
ZWxhdGVkLXVybHM+PC91cmxzPjwvcmVjb3JkPjwvQ2l0ZT48Q2l0ZT48QXV0aG9yPkluc3RpdHV0
ZSBvZiBNZWRpY2luZTwvQXV0aG9yPjxZZWFyPjIwMDU8L1llYXI+PFJlY051bT4zMTA8L1JlY051
bT48cmVjb3JkPjxyZWMtbnVtYmVyPjMxMDwvcmVjLW51bWJlcj48Zm9yZWlnbi1rZXlzPjxrZXkg
YXBwPSJFTiIgZGItaWQ9IjlzenphdnhhcGUwYXBnZXpzdDR2ZWZlMnhlOTl4dzl3ZTV3YSIgdGlt
ZXN0YW1wPSIxNDI3MjA4OTY0Ij4zMTA8L2tleT48L2ZvcmVpZ24ta2V5cz48cmVmLXR5cGUgbmFt
ZT0iRWxlY3Ryb25pYyBBcnRpY2xlIj40MzwvcmVmLXR5cGU+PGNvbnRyaWJ1dG9ycz48YXV0aG9y
cz48YXV0aG9yPkluc3RpdHV0ZSBvZiBNZWRpY2luZSw8L2F1dGhvcj48L2F1dGhvcnM+PC9jb250
cmlidXRvcnM+PHRpdGxlcz48dGl0bGU+RGlldGFyeSBSZWZlcmVuY2UgSW50YWtlcyBmb3IgZW5l
cmd5LCBDYXJib2h5ZHJhdGUsIEZpYnJlLCBGYXQsIEZhdHR5IGFjaWRzLCBDaG9sZXN0ZXJvbCwg
UHJvdGVpbiwgYW5kIEFtaW5vIGFjaWRzIDIwMDU8L3RpdGxlPjwvdGl0bGVzPjxkYXRlcz48eWVh
cj4yMDA1PC95ZWFyPjxwdWItZGF0ZXM+PGRhdGU+MjQgTWFyY2ggMjAxNTwvZGF0ZT48L3B1Yi1k
YXRlcz48L2RhdGVzPjx1cmxzPjxyZWxhdGVkLXVybHM+PHVybD5odHRwOi8vd3d3Lm5hcC5lZHUv
b3BlbmJvb2sucGhwP2lzYm49MDMwOTA4NTM3MzwvdXJsPjwvcmVsYXRlZC11cmxzPjwvdXJscz48
L3JlY29yZD48L0NpdGU+PENpdGU+PEF1dGhvcj5Xb3JsZCBIZWFsdGggT3JnYW5pc2F0aW9uPC9B
dXRob3I+PFllYXI+MjAwNzwvWWVhcj48UmVjTnVtPjMxMjwvUmVjTnVtPjxyZWNvcmQ+PHJlYy1u
dW1iZXI+MzEyPC9yZWMtbnVtYmVyPjxmb3JlaWduLWtleXM+PGtleSBhcHA9IkVOIiBkYi1pZD0i
OXN6emF2eGFwZTBhcGdlenN0NHZlZmUyeGU5OXh3OXdlNXdhIiB0aW1lc3RhbXA9IjE0MjcyMDky
MDAiPjMxMjwva2V5PjwvZm9yZWlnbi1rZXlzPjxyZWYtdHlwZSBuYW1lPSJSZXBvcnQiPjI3PC9y
ZWYtdHlwZT48Y29udHJpYnV0b3JzPjxhdXRob3JzPjxhdXRob3I+V29ybGQgSGVhbHRoIE9yZ2Fu
aXNhdGlvbiw8L2F1dGhvcj48L2F1dGhvcnM+PC9jb250cmlidXRvcnM+PHRpdGxlcz48dGl0bGU+
UHJvdGVpbiBhbmQgQW1pbm8gYWNpZCByZXF1aXJlbWVudHMgaW4gSHVtYW4gTnV0cml0aW9uLiBS
ZXBvcnQgb2YgYSBKb2ludCBXSE8vRkFPL1VOVSBFeHBlcnQgQ29uc3VsdGF0aW9uIChXSE8gVGVj
aG5pY2FsIFJlcG9ydCBTZXJpZXMgOTM1KTwvdGl0bGU+PC90aXRsZXM+PGRhdGVzPjx5ZWFyPjIw
MDc8L3llYXI+PC9kYXRlcz48dXJscz48L3VybHM+PC9yZWNvcmQ+PC9DaXRlPjxDaXRlPjxBdXRo
b3I+V29ybGQgSGVhbHRoIE9yZ2FuaXNhdGlvbjwvQXV0aG9yPjxZZWFyPjIwMTA8L1llYXI+PFJl
Y051bT4zMTM8L1JlY051bT48cmVjb3JkPjxyZWMtbnVtYmVyPjMxMzwvcmVjLW51bWJlcj48Zm9y
ZWlnbi1rZXlzPjxrZXkgYXBwPSJFTiIgZGItaWQ9IjlzenphdnhhcGUwYXBnZXpzdDR2ZWZlMnhl
OTl4dzl3ZTV3YSIgdGltZXN0YW1wPSIxNDI3MjA5Mjk1Ij4zMTM8L2tleT48L2ZvcmVpZ24ta2V5
cz48cmVmLXR5cGUgbmFtZT0iRWxlY3Ryb25pYyBBcnRpY2xlIj40MzwvcmVmLXR5cGU+PGNvbnRy
aWJ1dG9ycz48YXV0aG9ycz48YXV0aG9yPldvcmxkIEhlYWx0aCBPcmdhbmlzYXRpb24sPC9hdXRo
b3I+PC9hdXRob3JzPjwvY29udHJpYnV0b3JzPjx0aXRsZXM+PHRpdGxlPkZvb2QgYW5kIEFncmlj
dWx0dXJlIE9yZ2FuaXNhdGlvbiBvZiB0aGUgVW5pdGVkIE5hdGlvbnMgKEZBTykgcmVwb3J0IG9m
IGFuIGV4cGVydCBjb25zdWx0YXRpb24gb24gZmF0cyBhbmQgZmF0dHkgYWNpZHMgaW4gaHVtYW4g
bnV0cml0aW9uPC90aXRsZT48L3RpdGxlcz48ZGF0ZXM+PHllYXI+MjAxMDwveWVhcj48cHViLWRh
dGVzPjxkYXRlPjI0IE1hcmNoIDIwMTU8L2RhdGU+PC9wdWItZGF0ZXM+PC9kYXRlcz48dXJscz48
cmVsYXRlZC11cmxzPjx1cmw+aHR0cDovL3d3dy53aG8uaW50L251dHJpdGlvbi9wdWJsaWNhdGlv
bnMvbnV0cmllbnRyZXF1aXJlbWVudHMvZmF0c2FuZGZhdHR5YWNpZHNfaHVtYW5udXRyaXRpb24v
ZW4vPC91cmw+PC9yZWxhdGVkLXVybHM+PC91cmxzPjwvcmVjb3JkPjwvQ2l0ZT48L0VuZE5vdGU+
AAA=
</w:fldData>
        </w:fldChar>
      </w:r>
      <w:r w:rsidRPr="00545F78">
        <w:rPr>
          <w:sz w:val="20"/>
          <w:szCs w:val="24"/>
        </w:rPr>
        <w:instrText xml:space="preserve"> ADDIN EN.CITE.DATA </w:instrText>
      </w:r>
      <w:r w:rsidRPr="00545F78">
        <w:rPr>
          <w:sz w:val="20"/>
          <w:szCs w:val="24"/>
        </w:rPr>
      </w:r>
      <w:r w:rsidRPr="00545F78">
        <w:rPr>
          <w:sz w:val="20"/>
          <w:szCs w:val="24"/>
        </w:rPr>
        <w:fldChar w:fldCharType="end"/>
      </w:r>
      <w:r w:rsidRPr="00545F78">
        <w:rPr>
          <w:sz w:val="20"/>
          <w:szCs w:val="24"/>
        </w:rPr>
      </w:r>
      <w:r w:rsidRPr="00545F78">
        <w:rPr>
          <w:sz w:val="20"/>
          <w:szCs w:val="24"/>
        </w:rPr>
        <w:fldChar w:fldCharType="separate"/>
      </w:r>
      <w:r w:rsidRPr="00545F78">
        <w:rPr>
          <w:noProof/>
          <w:sz w:val="20"/>
          <w:szCs w:val="24"/>
        </w:rPr>
        <w:t>(</w:t>
      </w:r>
      <w:hyperlink w:anchor="_ENREF_20" w:tooltip="Institute of Medicine, 2005 #310" w:history="1">
        <w:r w:rsidRPr="00545F78">
          <w:rPr>
            <w:noProof/>
            <w:sz w:val="20"/>
            <w:szCs w:val="24"/>
          </w:rPr>
          <w:t>20-23</w:t>
        </w:r>
      </w:hyperlink>
      <w:r w:rsidRPr="00545F78">
        <w:rPr>
          <w:noProof/>
          <w:sz w:val="20"/>
          <w:szCs w:val="24"/>
        </w:rPr>
        <w:t>)</w:t>
      </w:r>
      <w:r w:rsidRPr="00545F78">
        <w:rPr>
          <w:sz w:val="20"/>
          <w:szCs w:val="24"/>
        </w:rPr>
        <w:fldChar w:fldCharType="end"/>
      </w:r>
    </w:p>
    <w:p w:rsidR="009B7BC9" w:rsidRPr="00545F78" w:rsidRDefault="009B7BC9" w:rsidP="00EA788B">
      <w:pPr>
        <w:spacing w:after="0"/>
        <w:rPr>
          <w:b/>
          <w:sz w:val="20"/>
          <w:szCs w:val="24"/>
        </w:rPr>
      </w:pPr>
    </w:p>
    <w:p w:rsidR="009B7BC9" w:rsidRDefault="009B7BC9" w:rsidP="00EA788B">
      <w:pPr>
        <w:pStyle w:val="EndNoteBibliography"/>
        <w:spacing w:after="0" w:line="480" w:lineRule="auto"/>
        <w:rPr>
          <w:b/>
          <w:sz w:val="20"/>
          <w:szCs w:val="20"/>
          <w:lang w:eastAsia="en-GB"/>
        </w:rPr>
      </w:pPr>
    </w:p>
    <w:p w:rsidR="009B7BC9" w:rsidRPr="00CF40F3" w:rsidRDefault="009B7BC9" w:rsidP="00EA788B">
      <w:pPr>
        <w:pStyle w:val="EndNoteBibliography"/>
        <w:spacing w:after="0" w:line="480" w:lineRule="auto"/>
        <w:rPr>
          <w:b/>
          <w:sz w:val="20"/>
          <w:szCs w:val="20"/>
          <w:lang w:eastAsia="en-GB"/>
        </w:rPr>
      </w:pPr>
    </w:p>
    <w:p w:rsidR="009B7BC9" w:rsidRDefault="009B7BC9" w:rsidP="00EA788B">
      <w:pPr>
        <w:spacing w:after="0"/>
      </w:pPr>
    </w:p>
    <w:sectPr w:rsidR="009B7BC9" w:rsidSect="00F32A5E">
      <w:headerReference w:type="default" r:id="rId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39A" w:rsidRDefault="007A639A" w:rsidP="00196797">
      <w:pPr>
        <w:spacing w:after="0" w:line="240" w:lineRule="auto"/>
      </w:pPr>
      <w:r>
        <w:separator/>
      </w:r>
    </w:p>
  </w:endnote>
  <w:endnote w:type="continuationSeparator" w:id="0">
    <w:p w:rsidR="007A639A" w:rsidRDefault="007A639A" w:rsidP="00196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39A" w:rsidRDefault="007A639A" w:rsidP="00196797">
      <w:pPr>
        <w:spacing w:after="0" w:line="240" w:lineRule="auto"/>
      </w:pPr>
      <w:r>
        <w:separator/>
      </w:r>
    </w:p>
  </w:footnote>
  <w:footnote w:type="continuationSeparator" w:id="0">
    <w:p w:rsidR="007A639A" w:rsidRDefault="007A639A" w:rsidP="00196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679" w:rsidRDefault="00193679" w:rsidP="00196797">
    <w:pPr>
      <w:pStyle w:val="Header"/>
      <w:tabs>
        <w:tab w:val="clear" w:pos="4513"/>
        <w:tab w:val="clear" w:pos="9026"/>
        <w:tab w:val="left" w:pos="7560"/>
      </w:tabs>
    </w:pPr>
    <w:r>
      <w:t>Online Supplementary Material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8B"/>
    <w:rsid w:val="000264B9"/>
    <w:rsid w:val="00036C85"/>
    <w:rsid w:val="00193679"/>
    <w:rsid w:val="00196797"/>
    <w:rsid w:val="00213E40"/>
    <w:rsid w:val="002A6AC9"/>
    <w:rsid w:val="003A3C59"/>
    <w:rsid w:val="003E4DE0"/>
    <w:rsid w:val="0047207F"/>
    <w:rsid w:val="004752BE"/>
    <w:rsid w:val="004975BB"/>
    <w:rsid w:val="00545F78"/>
    <w:rsid w:val="00553394"/>
    <w:rsid w:val="006237A8"/>
    <w:rsid w:val="00632A7F"/>
    <w:rsid w:val="006549B2"/>
    <w:rsid w:val="00664453"/>
    <w:rsid w:val="006F0688"/>
    <w:rsid w:val="007224C2"/>
    <w:rsid w:val="0079514C"/>
    <w:rsid w:val="007A639A"/>
    <w:rsid w:val="00810DA6"/>
    <w:rsid w:val="008338C1"/>
    <w:rsid w:val="008D1AB4"/>
    <w:rsid w:val="008E0E86"/>
    <w:rsid w:val="009A4486"/>
    <w:rsid w:val="009B7BC9"/>
    <w:rsid w:val="009C7141"/>
    <w:rsid w:val="009E35E6"/>
    <w:rsid w:val="00A23018"/>
    <w:rsid w:val="00A42302"/>
    <w:rsid w:val="00A57FD7"/>
    <w:rsid w:val="00A65687"/>
    <w:rsid w:val="00A90EAB"/>
    <w:rsid w:val="00AD0D75"/>
    <w:rsid w:val="00B03036"/>
    <w:rsid w:val="00B36C4C"/>
    <w:rsid w:val="00B762D4"/>
    <w:rsid w:val="00B83008"/>
    <w:rsid w:val="00BC3D06"/>
    <w:rsid w:val="00C251B9"/>
    <w:rsid w:val="00C26994"/>
    <w:rsid w:val="00C41ED7"/>
    <w:rsid w:val="00C53A44"/>
    <w:rsid w:val="00C71D4B"/>
    <w:rsid w:val="00C74B6A"/>
    <w:rsid w:val="00C9584A"/>
    <w:rsid w:val="00CF40F3"/>
    <w:rsid w:val="00DA18B8"/>
    <w:rsid w:val="00E85EB8"/>
    <w:rsid w:val="00EA788B"/>
    <w:rsid w:val="00F32A5E"/>
    <w:rsid w:val="00F6715D"/>
    <w:rsid w:val="00FD13BD"/>
    <w:rsid w:val="00FF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AF93797-5D90-46CE-A328-484E92C7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88B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788B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A788B"/>
    <w:rPr>
      <w:rFonts w:ascii="Calibri Light" w:hAnsi="Calibri Light" w:cs="Times New Roman"/>
      <w:b/>
      <w:bCs/>
      <w:color w:val="5B9BD5"/>
      <w:sz w:val="26"/>
      <w:szCs w:val="2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EA7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788B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EA7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har"/>
    <w:uiPriority w:val="99"/>
    <w:rsid w:val="00EA788B"/>
    <w:pPr>
      <w:spacing w:line="240" w:lineRule="auto"/>
    </w:pPr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uiPriority w:val="99"/>
    <w:locked/>
    <w:rsid w:val="00EA788B"/>
    <w:rPr>
      <w:rFonts w:ascii="Calibri" w:hAnsi="Calibri" w:cs="Times New Roman"/>
      <w:noProof/>
      <w:lang w:val="en-US"/>
    </w:rPr>
  </w:style>
  <w:style w:type="character" w:styleId="Hyperlink">
    <w:name w:val="Hyperlink"/>
    <w:basedOn w:val="DefaultParagraphFont"/>
    <w:uiPriority w:val="99"/>
    <w:rsid w:val="00EA788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967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96797"/>
    <w:rPr>
      <w:rFonts w:cs="Times New Roman"/>
      <w:lang w:val="en-GB"/>
    </w:rPr>
  </w:style>
  <w:style w:type="paragraph" w:styleId="Footer">
    <w:name w:val="footer"/>
    <w:basedOn w:val="Normal"/>
    <w:link w:val="FooterChar"/>
    <w:uiPriority w:val="99"/>
    <w:rsid w:val="001967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96797"/>
    <w:rPr>
      <w:rFonts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Table 1</vt:lpstr>
    </vt:vector>
  </TitlesOfParts>
  <Company>Deakin University</Company>
  <LinksUpToDate>false</LinksUpToDate>
  <CharactersWithSpaces>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Table 1</dc:title>
  <dc:subject/>
  <dc:creator>Katherine Livingstone</dc:creator>
  <cp:keywords/>
  <dc:description/>
  <cp:lastModifiedBy>Alice Gooch</cp:lastModifiedBy>
  <cp:revision>2</cp:revision>
  <dcterms:created xsi:type="dcterms:W3CDTF">2019-04-03T13:24:00Z</dcterms:created>
  <dcterms:modified xsi:type="dcterms:W3CDTF">2019-04-03T13:24:00Z</dcterms:modified>
</cp:coreProperties>
</file>