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81" w:rsidRPr="00545C5B" w:rsidRDefault="001E7C81" w:rsidP="001E7C8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5C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material </w:t>
      </w:r>
    </w:p>
    <w:tbl>
      <w:tblPr>
        <w:tblStyle w:val="TableGrid"/>
        <w:tblpPr w:leftFromText="180" w:rightFromText="180" w:vertAnchor="page" w:horzAnchor="margin" w:tblpXSpec="center" w:tblpY="295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45"/>
        <w:gridCol w:w="976"/>
        <w:gridCol w:w="810"/>
        <w:gridCol w:w="1048"/>
        <w:gridCol w:w="840"/>
        <w:gridCol w:w="1018"/>
        <w:gridCol w:w="1858"/>
      </w:tblGrid>
      <w:tr w:rsidR="001E7C81" w:rsidRPr="00545C5B" w:rsidTr="001E7C81">
        <w:tc>
          <w:tcPr>
            <w:tcW w:w="10031" w:type="dxa"/>
            <w:gridSpan w:val="8"/>
            <w:vAlign w:val="center"/>
          </w:tcPr>
          <w:p w:rsidR="001E7C81" w:rsidRPr="00545C5B" w:rsidRDefault="001E7C81" w:rsidP="001E7C81">
            <w:pPr>
              <w:pStyle w:val="NoSpacing"/>
              <w:rPr>
                <w:rFonts w:ascii="Times New Roman" w:hAnsi="Times New Roman"/>
              </w:rPr>
            </w:pPr>
            <w:r w:rsidRPr="00545C5B">
              <w:rPr>
                <w:rFonts w:ascii="Times New Roman" w:hAnsi="Times New Roman"/>
                <w:b/>
                <w:i/>
              </w:rPr>
              <w:t>Supplemental Table 1.</w:t>
            </w:r>
            <w:r w:rsidRPr="00545C5B">
              <w:rPr>
                <w:rFonts w:ascii="Times New Roman" w:hAnsi="Times New Roman"/>
                <w:i/>
              </w:rPr>
              <w:t xml:space="preserve"> Mean (SD) scores of the DHD15-index components based on FFQ data in 885 Dutch men and women aged 20-75 years.</w:t>
            </w:r>
          </w:p>
        </w:tc>
      </w:tr>
      <w:tr w:rsidR="001E7C81" w:rsidRPr="00545C5B" w:rsidTr="001E7C81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Men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Women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P-value between sex</w:t>
            </w:r>
            <w:r w:rsidRPr="00545C5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E7C81" w:rsidRPr="00545C5B" w:rsidTr="001E7C81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DHD15-index</w:t>
            </w:r>
            <w:r w:rsidRPr="00545C5B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(15.4)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(15.4)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(13.8)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Vegetables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(2.7)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(2.7)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(2.6)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Fruit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(3.4)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(3.6)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(3.2)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Wholegrain products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(2.0)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(2.0)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(2.0)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0.463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Legumes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(4.5)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(4.5)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(4.4)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0.046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Nuts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(3.6)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(3.6)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(3.7)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0.083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Dairy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(3.1)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(3.1)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(3.0)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0.097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Fish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(3.1)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(3.0)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(3.2)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0.107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Tea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(3.5)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(3.2)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(3.7)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Fats and oils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(4.0)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(4.0)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(4.0)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0.843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Red meat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(2.1)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(2.3)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(1.7)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Processed meat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(3.2)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(3.3)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(2.7)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Sweetened beverages and fruit juices</w:t>
            </w:r>
          </w:p>
        </w:tc>
        <w:tc>
          <w:tcPr>
            <w:tcW w:w="645" w:type="dxa"/>
            <w:vAlign w:val="center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976" w:type="dxa"/>
            <w:vAlign w:val="center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(3.4)</w:t>
            </w:r>
          </w:p>
        </w:tc>
        <w:tc>
          <w:tcPr>
            <w:tcW w:w="810" w:type="dxa"/>
            <w:vAlign w:val="center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048" w:type="dxa"/>
            <w:vAlign w:val="center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(3.4)</w:t>
            </w:r>
          </w:p>
        </w:tc>
        <w:tc>
          <w:tcPr>
            <w:tcW w:w="840" w:type="dxa"/>
            <w:vAlign w:val="center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018" w:type="dxa"/>
            <w:vAlign w:val="center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(3.2)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 xml:space="preserve"> &lt;0.001</w:t>
            </w:r>
          </w:p>
        </w:tc>
      </w:tr>
      <w:tr w:rsidR="001E7C81" w:rsidRPr="00545C5B" w:rsidTr="001E7C81">
        <w:tc>
          <w:tcPr>
            <w:tcW w:w="2836" w:type="dxa"/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Alcohol</w:t>
            </w:r>
          </w:p>
        </w:tc>
        <w:tc>
          <w:tcPr>
            <w:tcW w:w="645" w:type="dxa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976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(3.6)</w:t>
            </w:r>
          </w:p>
        </w:tc>
        <w:tc>
          <w:tcPr>
            <w:tcW w:w="81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4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(3.7)</w:t>
            </w:r>
          </w:p>
        </w:tc>
        <w:tc>
          <w:tcPr>
            <w:tcW w:w="840" w:type="dxa"/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8" w:type="dxa"/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(3.3)</w:t>
            </w:r>
          </w:p>
        </w:tc>
        <w:tc>
          <w:tcPr>
            <w:tcW w:w="1858" w:type="dxa"/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545C5B" w:rsidTr="001E7C81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Salt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(2.7)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(3.0)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1E7C81" w:rsidRPr="00545C5B" w:rsidRDefault="001E7C81" w:rsidP="001E7C8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bottom"/>
          </w:tcPr>
          <w:p w:rsidR="001E7C81" w:rsidRPr="00545C5B" w:rsidRDefault="001E7C81" w:rsidP="001E7C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color w:val="000000"/>
                <w:sz w:val="18"/>
                <w:szCs w:val="18"/>
              </w:rPr>
              <w:t>(2.0)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1E7C81" w:rsidRPr="00545C5B" w:rsidRDefault="001E7C81" w:rsidP="001E7C8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1E7C81" w:rsidRPr="001E7C81" w:rsidTr="001E7C81">
        <w:tc>
          <w:tcPr>
            <w:tcW w:w="1003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1E7C81" w:rsidRPr="00545C5B" w:rsidRDefault="001E7C81" w:rsidP="001E7C8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 </w:t>
            </w:r>
            <w:r w:rsidRPr="00545C5B">
              <w:rPr>
                <w:rFonts w:ascii="Times New Roman" w:hAnsi="Times New Roman"/>
                <w:sz w:val="18"/>
                <w:szCs w:val="18"/>
              </w:rPr>
              <w:t xml:space="preserve">Independent t-test comparing men and women for total DHD15-index score and Mann-Whitney U test comparing men </w:t>
            </w:r>
          </w:p>
          <w:p w:rsidR="001E7C81" w:rsidRPr="00545C5B" w:rsidRDefault="001E7C81" w:rsidP="001E7C8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</w:rPr>
              <w:t>and women for the individual component scores.</w:t>
            </w:r>
          </w:p>
          <w:p w:rsidR="001E7C81" w:rsidRPr="00545C5B" w:rsidRDefault="001E7C81" w:rsidP="001E7C8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545C5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† </w:t>
            </w:r>
            <w:r w:rsidRPr="00545C5B">
              <w:rPr>
                <w:rFonts w:ascii="Times New Roman" w:hAnsi="Times New Roman"/>
                <w:sz w:val="18"/>
                <w:szCs w:val="18"/>
              </w:rPr>
              <w:t>DHD15-index score ranging from zero to 140 points.</w:t>
            </w:r>
          </w:p>
        </w:tc>
      </w:tr>
    </w:tbl>
    <w:p w:rsidR="001E7C81" w:rsidRPr="00545C5B" w:rsidRDefault="001E7C81" w:rsidP="001E7C8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5C5B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tbl>
      <w:tblPr>
        <w:tblW w:w="113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710"/>
        <w:gridCol w:w="851"/>
      </w:tblGrid>
      <w:tr w:rsidR="001E7C81" w:rsidRPr="00545C5B" w:rsidTr="00EC1BB4">
        <w:trPr>
          <w:trHeight w:val="300"/>
        </w:trPr>
        <w:tc>
          <w:tcPr>
            <w:tcW w:w="113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7C81" w:rsidRPr="00545C5B" w:rsidRDefault="001E7C81" w:rsidP="0027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45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Supplement</w:t>
            </w:r>
            <w:r w:rsidR="006D284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al</w:t>
            </w:r>
            <w:bookmarkStart w:id="0" w:name="_GoBack"/>
            <w:bookmarkEnd w:id="0"/>
            <w:r w:rsidRPr="00545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Table 2.</w:t>
            </w:r>
            <w:r w:rsidRPr="00545C5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Distribution of characteristics, macronutrient intake and selected micronutrient intakes (means (SD)) across sex-specific quintiles of the DHD15-index based on FFQ data in 885 Dutch men and women.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C81" w:rsidRPr="00545C5B" w:rsidRDefault="001E7C81" w:rsidP="00EC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C81" w:rsidRPr="00545C5B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Sex-specific quintiles DHD15-index based on FFQ 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C81" w:rsidRPr="00545C5B" w:rsidRDefault="001E7C81" w:rsidP="00EC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C81" w:rsidRPr="00EC1BB4" w:rsidRDefault="001E7C81" w:rsidP="00EC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Q1</w:t>
            </w:r>
          </w:p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N=178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Q2</w:t>
            </w:r>
          </w:p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N=176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Q3</w:t>
            </w:r>
          </w:p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N=178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Q4</w:t>
            </w:r>
          </w:p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N=177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Q5</w:t>
            </w:r>
          </w:p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N=176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C81" w:rsidRPr="00EC1BB4" w:rsidRDefault="001E7C81" w:rsidP="00EC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P for trend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DHD15-index score</w:t>
            </w:r>
            <w:r w:rsidRPr="00EC1BB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  <w:r w:rsidR="001E7C81"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.8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81</w:t>
            </w:r>
            <w:r w:rsidR="001E7C81"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.</w:t>
            </w: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89</w:t>
            </w:r>
            <w:r w:rsidR="001E7C81"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.</w:t>
            </w: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97</w:t>
            </w:r>
            <w:r w:rsidR="001E7C81"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.</w:t>
            </w: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EC1BB4" w:rsidRDefault="00EC1BB4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EC1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Mean DHD-index score†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(9.1)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(10.7)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(9.4)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(9.4)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61.2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(8.7)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 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(12.6)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(12.6)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(10.7)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(10.8)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(10.7)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BMI (kg/m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Supplements (%)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Education (%)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</w:t>
            </w:r>
            <w:r w:rsidR="002217A1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0.070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Middle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27.8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65.9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Smoking (%)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Macronutrient intake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Energy intake (MJ/day)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Protein intake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(22.4)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(22.4)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(18.4)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(17.2)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(16.2)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0.116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F30D14" w:rsidP="00F30D1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Protein intake (E</w:t>
            </w:r>
            <w:r w:rsidR="001E7C81"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0.028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Vegetable protein intake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(11.7)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(11.0)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(11.0)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(10.9)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(10.7)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Animal protein intake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(15.2)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(15.3)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(13.1)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(11.7)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(11.5)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 intake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(86)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(74)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(67)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(65)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0.367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F30D1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 intake (</w:t>
            </w:r>
            <w:r w:rsidR="00F30D14"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</w:t>
            </w: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(6.5)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(6.0)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45.1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Mono-and</w:t>
            </w:r>
            <w:r w:rsidRPr="00EC1B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disaccharides</w:t>
            </w: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0.649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Fibre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(7.5)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(7.0)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(6.5)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(7.1)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27.8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(6.9)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 fat intake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(36.4)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79.4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(26.1)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(26.8)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78.0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(23.9)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F30D14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 fat intake (E</w:t>
            </w:r>
            <w:r w:rsidR="001E7C81"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35.8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Saturated fat intake (g/day)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(13.4)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(11.9)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(9.7)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(9.8)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24.6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(9.2)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EC1BB4" w:rsidRDefault="00F30D14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Saturated fat intake (E</w:t>
            </w:r>
            <w:r w:rsidR="001E7C81" w:rsidRPr="00EC1BB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10.7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Micronutrient intake per 4.2 MJ (day)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Calcium (mg)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(149)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(140)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(128)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Folate (mcg)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(52)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Potassium (mg)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(280)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(286)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1753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(293)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Riboflavin (mg)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(0.20)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0.002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Thiamin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(mg)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0.50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0.052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Vitamin A (RE)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(360)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(444)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(349)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(401)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(361)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0.005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Vitamin B6 (mcg)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853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Vitamin B12 (mcg)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(0.9)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0.398</w:t>
            </w:r>
          </w:p>
        </w:tc>
      </w:tr>
      <w:tr w:rsidR="001E7C81" w:rsidRPr="00545C5B" w:rsidTr="00EC1BB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Vitamin C (mg)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ind w:left="176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Vitamin E (mg)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7.0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(1.6)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7C81" w:rsidRPr="00545C5B" w:rsidRDefault="001E7C81" w:rsidP="00EC1BB4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&lt;0.001</w:t>
            </w:r>
          </w:p>
        </w:tc>
      </w:tr>
      <w:tr w:rsidR="001E7C81" w:rsidRPr="00545C5B" w:rsidTr="00EC1BB4">
        <w:trPr>
          <w:trHeight w:val="315"/>
        </w:trPr>
        <w:tc>
          <w:tcPr>
            <w:tcW w:w="113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7C81" w:rsidRPr="00545C5B" w:rsidRDefault="001E7C81" w:rsidP="00EC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RE, retinol equivalents</w:t>
            </w:r>
          </w:p>
          <w:p w:rsidR="001E7C81" w:rsidRPr="00545C5B" w:rsidRDefault="001E7C81" w:rsidP="00EC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* 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DHD15-index score ranging from zero to 140 points.</w:t>
            </w:r>
          </w:p>
          <w:p w:rsidR="001E7C81" w:rsidRPr="00545C5B" w:rsidRDefault="001E7C81" w:rsidP="00EC1B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† 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Dutch Healthy Diet (index) score based on 8 components without components physical activity and acidic foods and drinks, with a total score ranging from zero (no adherence to Dutch dietary guidelines 2006) to 80 (maximum adherence). </w:t>
            </w:r>
          </w:p>
          <w:p w:rsidR="001E7C81" w:rsidRPr="00545C5B" w:rsidRDefault="001E7C81" w:rsidP="00EC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45C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ǂ </w:t>
            </w:r>
            <w:r w:rsidRPr="00545C5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low education=primary school, vocational and lower general secondary education. Moderate=higher secondary education and intermediate vocational training. High=higher vocational education and university.</w:t>
            </w:r>
          </w:p>
        </w:tc>
      </w:tr>
    </w:tbl>
    <w:p w:rsidR="001E7C81" w:rsidRPr="00545C5B" w:rsidRDefault="001E7C81" w:rsidP="001E7C8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131A" w:rsidRPr="001E7C81" w:rsidRDefault="0071131A">
      <w:pPr>
        <w:rPr>
          <w:lang w:val="en-GB"/>
        </w:rPr>
      </w:pPr>
    </w:p>
    <w:sectPr w:rsidR="0071131A" w:rsidRPr="001E7C81" w:rsidSect="00EC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9453C"/>
    <w:multiLevelType w:val="hybridMultilevel"/>
    <w:tmpl w:val="96A83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81"/>
    <w:rsid w:val="001E7C81"/>
    <w:rsid w:val="002217A1"/>
    <w:rsid w:val="00271033"/>
    <w:rsid w:val="006D2843"/>
    <w:rsid w:val="0071131A"/>
    <w:rsid w:val="008916A0"/>
    <w:rsid w:val="00EC1BB4"/>
    <w:rsid w:val="00F3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B67F"/>
  <w15:docId w15:val="{D2174C50-36BE-433D-8F90-D107848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7C8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C81"/>
    <w:pPr>
      <w:spacing w:after="0" w:line="240" w:lineRule="auto"/>
    </w:pPr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1E7C81"/>
    <w:pPr>
      <w:tabs>
        <w:tab w:val="left" w:pos="284"/>
        <w:tab w:val="left" w:pos="1701"/>
      </w:tabs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7C8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Looman, Moniek</dc:creator>
  <cp:lastModifiedBy>Gillian</cp:lastModifiedBy>
  <cp:revision>2</cp:revision>
  <dcterms:created xsi:type="dcterms:W3CDTF">2017-05-06T10:23:00Z</dcterms:created>
  <dcterms:modified xsi:type="dcterms:W3CDTF">2017-05-06T10:23:00Z</dcterms:modified>
</cp:coreProperties>
</file>