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E23" w:rsidRDefault="00E33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Supplemental </w:t>
      </w:r>
      <w:r w:rsidR="003F662F" w:rsidRPr="003F662F">
        <w:rPr>
          <w:rFonts w:ascii="Times New Roman" w:hAnsi="Times New Roman" w:cs="Times New Roman"/>
        </w:rPr>
        <w:t xml:space="preserve">Table </w:t>
      </w:r>
      <w:bookmarkStart w:id="0" w:name="_GoBack"/>
      <w:bookmarkEnd w:id="0"/>
      <w:r w:rsidR="003F662F" w:rsidRPr="003F662F">
        <w:rPr>
          <w:rFonts w:ascii="Times New Roman" w:hAnsi="Times New Roman" w:cs="Times New Roman"/>
        </w:rPr>
        <w:t>1. Percentage of diets with less than 15% of total energy intake from protein, by demographic subgroups, according to quintiles of the dietary contribution of ultra-processed foods. US population aged 2 + years (NHANES 2009-2010)</w:t>
      </w:r>
    </w:p>
    <w:tbl>
      <w:tblPr>
        <w:tblW w:w="123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2560"/>
        <w:gridCol w:w="280"/>
        <w:gridCol w:w="1520"/>
        <w:gridCol w:w="1520"/>
        <w:gridCol w:w="1520"/>
        <w:gridCol w:w="1520"/>
        <w:gridCol w:w="1520"/>
      </w:tblGrid>
      <w:tr w:rsidR="003F662F" w:rsidRPr="003F662F" w:rsidTr="00AF3BE7">
        <w:trPr>
          <w:trHeight w:val="37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Quintiles of the dietary contribution of ultra-processed foods (% of total energy intake)</w:t>
            </w:r>
          </w:p>
        </w:tc>
      </w:tr>
      <w:tr w:rsidR="003F662F" w:rsidRPr="003F662F" w:rsidTr="00AF3BE7">
        <w:trPr>
          <w:trHeight w:val="495"/>
        </w:trPr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1st (n=1,852)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2nd (n=1,846)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3rd (n=1,736)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4th (n=1,733)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5th (n=1,875)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Gender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Men (n=4,501)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23.1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31.6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39.0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52.2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70.8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Women (n=4,541)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27.2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32.6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44.1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59.5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75.7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34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Age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 to 5 (n=861)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24.7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46.4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52.7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65.0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85.7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6 to 11 (n=1,154)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23.7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23.9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41.6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64.1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81.5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12 to 19 (n=1,265)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35.3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25.6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39.2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47.4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74.9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20 to 39 (n=1,928)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24.5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35.8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41.0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52.4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74.6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40 to 59 (n=1,935)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25.7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29.3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39.9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55.7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63.2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60 and over (n=1,899)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23.1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32.7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43.2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61.8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68.8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34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Race/ethnicity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Mexican American (n=1,976)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18.2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36.0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41.5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53.6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76.8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Other Hispanic (n=959)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19.7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35.9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55.8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51.6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73.2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Non-Hispanic White (n=3,887)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25.8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30.8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39.8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56.1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72.8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Non-Hispanic Black (n=1,679)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29.7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30.8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47.6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58.4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73.9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735"/>
        </w:trPr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Other</w:t>
            </w:r>
            <w:proofErr w:type="gramEnd"/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Race (including Multi-Racial) (n=541)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27.3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38.1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56.7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73.0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345"/>
        </w:trPr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lastRenderedPageBreak/>
              <w:t>Income to poverty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0.00–1.30 (n=3,185)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26.3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34.2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47.1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55.2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76.9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&gt;1.30–3.50 (n=2,992)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23.5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30.5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38.6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59.6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77.2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&gt;3.50 and above (n=2,051)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22.7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31.5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38.8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52.2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64.4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Educational attainment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&lt;12 years (n=2,600)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24.8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35.1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47.1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57.9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76.5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12 years (n=2,054)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21.0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31.5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42.7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53.8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77.5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  <w:tr w:rsidR="003F662F" w:rsidRPr="003F662F" w:rsidTr="00AF3BE7">
        <w:trPr>
          <w:trHeight w:val="480"/>
        </w:trPr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&gt;12 years (n=4,279)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26.4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31.6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56.4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662F" w:rsidRPr="003F662F" w:rsidRDefault="003F662F" w:rsidP="003F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F662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69.9</w:t>
            </w:r>
            <w:r w:rsidR="00B07768" w:rsidRPr="00D22E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t-BR" w:eastAsia="pt-BR"/>
              </w:rPr>
              <w:t>*</w:t>
            </w:r>
          </w:p>
        </w:tc>
      </w:tr>
    </w:tbl>
    <w:p w:rsidR="003F662F" w:rsidRPr="00A874C7" w:rsidRDefault="00A874C7">
      <w:pPr>
        <w:rPr>
          <w:rFonts w:ascii="Times New Roman" w:hAnsi="Times New Roman" w:cs="Times New Roman"/>
          <w:sz w:val="20"/>
          <w:szCs w:val="20"/>
        </w:rPr>
      </w:pPr>
      <w:r w:rsidRPr="00A874C7">
        <w:rPr>
          <w:rFonts w:ascii="Times New Roman" w:hAnsi="Times New Roman" w:cs="Times New Roman"/>
          <w:sz w:val="20"/>
          <w:szCs w:val="20"/>
        </w:rPr>
        <w:t xml:space="preserve">*Significant linear trend across quintiles (P&lt;=0.001), both in unadjusted and Poisson models adjusted for % protein requirements (dummy variables), race/ethnicity (Mexican-American, Other Hispanic, Non-Hispanic White, Non-Hispanic </w:t>
      </w:r>
      <w:proofErr w:type="gramStart"/>
      <w:r w:rsidRPr="00A874C7">
        <w:rPr>
          <w:rFonts w:ascii="Times New Roman" w:hAnsi="Times New Roman" w:cs="Times New Roman"/>
          <w:sz w:val="20"/>
          <w:szCs w:val="20"/>
        </w:rPr>
        <w:t>Black</w:t>
      </w:r>
      <w:proofErr w:type="gramEnd"/>
      <w:r w:rsidRPr="00A874C7">
        <w:rPr>
          <w:rFonts w:ascii="Times New Roman" w:hAnsi="Times New Roman" w:cs="Times New Roman"/>
          <w:sz w:val="20"/>
          <w:szCs w:val="20"/>
        </w:rPr>
        <w:t xml:space="preserve"> and Other Race - Including Multi-Racial-), ratio of family income to poverty (SNAP 0.00–1.30, &gt;1.30–3.50, and &gt;3.50 and over) and educational attainment (&lt;12, 12 years and &gt;12 years).</w:t>
      </w:r>
    </w:p>
    <w:sectPr w:rsidR="003F662F" w:rsidRPr="00A874C7" w:rsidSect="003F66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2F"/>
    <w:rsid w:val="001F23C4"/>
    <w:rsid w:val="00256E23"/>
    <w:rsid w:val="003F662F"/>
    <w:rsid w:val="005600FE"/>
    <w:rsid w:val="006654AE"/>
    <w:rsid w:val="00747DDA"/>
    <w:rsid w:val="00A874C7"/>
    <w:rsid w:val="00AF3BE7"/>
    <w:rsid w:val="00B07768"/>
    <w:rsid w:val="00CA2208"/>
    <w:rsid w:val="00CA2C65"/>
    <w:rsid w:val="00D22ED8"/>
    <w:rsid w:val="00E33160"/>
    <w:rsid w:val="00E55A14"/>
    <w:rsid w:val="00E56E82"/>
    <w:rsid w:val="00E9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303E"/>
  <w15:docId w15:val="{F6B568AF-18A2-4B67-81A7-E0B6EFCC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E82"/>
  </w:style>
  <w:style w:type="paragraph" w:styleId="Heading1">
    <w:name w:val="heading 1"/>
    <w:basedOn w:val="Normal"/>
    <w:next w:val="Normal"/>
    <w:link w:val="Heading1Char"/>
    <w:uiPriority w:val="9"/>
    <w:qFormat/>
    <w:rsid w:val="00E56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E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ja-JP"/>
    </w:rPr>
  </w:style>
  <w:style w:type="paragraph" w:styleId="Subtitle">
    <w:name w:val="Subtitle"/>
    <w:basedOn w:val="Normal"/>
    <w:link w:val="SubtitleChar"/>
    <w:qFormat/>
    <w:rsid w:val="00E56E82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pt-BR" w:eastAsia="pt-BR"/>
    </w:rPr>
  </w:style>
  <w:style w:type="character" w:customStyle="1" w:styleId="SubtitleChar">
    <w:name w:val="Subtitle Char"/>
    <w:basedOn w:val="DefaultParagraphFont"/>
    <w:link w:val="Subtitle"/>
    <w:rsid w:val="00E56E82"/>
    <w:rPr>
      <w:rFonts w:ascii="Times New Roman" w:eastAsia="Times New Roman" w:hAnsi="Times New Roman" w:cs="Times New Roman"/>
      <w:b/>
      <w:caps/>
      <w:sz w:val="24"/>
      <w:szCs w:val="20"/>
      <w:lang w:val="pt-BR" w:eastAsia="pt-BR"/>
    </w:rPr>
  </w:style>
  <w:style w:type="character" w:styleId="Strong">
    <w:name w:val="Strong"/>
    <w:basedOn w:val="DefaultParagraphFont"/>
    <w:uiPriority w:val="22"/>
    <w:qFormat/>
    <w:rsid w:val="00E56E82"/>
    <w:rPr>
      <w:b/>
      <w:bCs/>
    </w:rPr>
  </w:style>
  <w:style w:type="character" w:styleId="Emphasis">
    <w:name w:val="Emphasis"/>
    <w:basedOn w:val="DefaultParagraphFont"/>
    <w:uiPriority w:val="20"/>
    <w:qFormat/>
    <w:rsid w:val="00E56E82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E56E8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56E82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E82"/>
    <w:pPr>
      <w:outlineLvl w:val="9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56E82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E82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Euridice</dc:creator>
  <cp:lastModifiedBy>Gillian</cp:lastModifiedBy>
  <cp:revision>3</cp:revision>
  <dcterms:created xsi:type="dcterms:W3CDTF">2017-09-07T18:12:00Z</dcterms:created>
  <dcterms:modified xsi:type="dcterms:W3CDTF">2017-09-07T18:13:00Z</dcterms:modified>
</cp:coreProperties>
</file>