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E2C5E" w14:textId="1E8E0D9F" w:rsidR="00C40579" w:rsidRPr="00993060" w:rsidRDefault="00C40579" w:rsidP="00C40579">
      <w:pPr>
        <w:rPr>
          <w:rFonts w:ascii="Times New Roman" w:hAnsi="Times New Roman" w:cs="Times New Roman"/>
        </w:rPr>
      </w:pPr>
      <w:r w:rsidRPr="00993060">
        <w:rPr>
          <w:rFonts w:ascii="Times New Roman" w:hAnsi="Times New Roman" w:cs="Times New Roman"/>
        </w:rPr>
        <w:t>Supplementa</w:t>
      </w:r>
      <w:r w:rsidR="00561105">
        <w:rPr>
          <w:rFonts w:ascii="Times New Roman" w:hAnsi="Times New Roman" w:cs="Times New Roman"/>
        </w:rPr>
        <w:t>l</w:t>
      </w:r>
      <w:r w:rsidRPr="00993060">
        <w:rPr>
          <w:rFonts w:ascii="Times New Roman" w:hAnsi="Times New Roman" w:cs="Times New Roman"/>
        </w:rPr>
        <w:t xml:space="preserve"> Table</w:t>
      </w:r>
      <w:r w:rsidR="00561105">
        <w:rPr>
          <w:rFonts w:ascii="Times New Roman" w:hAnsi="Times New Roman" w:cs="Times New Roman"/>
        </w:rPr>
        <w:t xml:space="preserve"> 1</w:t>
      </w:r>
      <w:bookmarkStart w:id="0" w:name="_GoBack"/>
      <w:bookmarkEnd w:id="0"/>
      <w:r w:rsidRPr="00993060">
        <w:rPr>
          <w:rFonts w:ascii="Times New Roman" w:hAnsi="Times New Roman" w:cs="Times New Roman"/>
        </w:rPr>
        <w:t xml:space="preserve">. Child feeding and care practices at baseline and end-line, overall and by relapse status </w:t>
      </w:r>
    </w:p>
    <w:p w14:paraId="6A78C074" w14:textId="77777777" w:rsidR="00C40579" w:rsidRPr="00993060" w:rsidRDefault="00C40579" w:rsidP="00C40579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563" w:type="dxa"/>
        <w:tblInd w:w="-95" w:type="dxa"/>
        <w:tblLook w:val="04A0" w:firstRow="1" w:lastRow="0" w:firstColumn="1" w:lastColumn="0" w:noHBand="0" w:noVBand="1"/>
      </w:tblPr>
      <w:tblGrid>
        <w:gridCol w:w="1741"/>
        <w:gridCol w:w="2872"/>
        <w:gridCol w:w="3060"/>
        <w:gridCol w:w="1890"/>
      </w:tblGrid>
      <w:tr w:rsidR="00C40579" w:rsidRPr="00993060" w14:paraId="5F16F9EF" w14:textId="77777777" w:rsidTr="008D65CE">
        <w:tc>
          <w:tcPr>
            <w:tcW w:w="1741" w:type="dxa"/>
            <w:vMerge w:val="restart"/>
          </w:tcPr>
          <w:p w14:paraId="357C05B9" w14:textId="77777777" w:rsidR="00C40579" w:rsidRPr="00993060" w:rsidRDefault="00C40579" w:rsidP="008D65C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93060">
              <w:rPr>
                <w:rFonts w:ascii="Calibri" w:hAnsi="Calibri"/>
                <w:b/>
                <w:sz w:val="20"/>
                <w:szCs w:val="20"/>
              </w:rPr>
              <w:t>Characteristic</w:t>
            </w:r>
          </w:p>
          <w:p w14:paraId="71F44D0A" w14:textId="77777777" w:rsidR="00C40579" w:rsidRPr="00993060" w:rsidRDefault="00C40579" w:rsidP="008D65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822" w:type="dxa"/>
            <w:gridSpan w:val="3"/>
          </w:tcPr>
          <w:p w14:paraId="443C79BC" w14:textId="77777777" w:rsidR="00C40579" w:rsidRPr="00993060" w:rsidRDefault="00C40579" w:rsidP="008D65C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93060">
              <w:rPr>
                <w:rFonts w:ascii="Calibri" w:hAnsi="Calibri"/>
                <w:b/>
                <w:sz w:val="20"/>
                <w:szCs w:val="20"/>
              </w:rPr>
              <w:t>Relapse Status at Baseline</w:t>
            </w:r>
          </w:p>
        </w:tc>
      </w:tr>
      <w:tr w:rsidR="00C40579" w:rsidRPr="00993060" w14:paraId="5475F9E7" w14:textId="77777777" w:rsidTr="008D65CE">
        <w:tc>
          <w:tcPr>
            <w:tcW w:w="1741" w:type="dxa"/>
            <w:vMerge/>
          </w:tcPr>
          <w:p w14:paraId="0F7F4176" w14:textId="77777777" w:rsidR="00C40579" w:rsidRPr="00993060" w:rsidRDefault="00C40579" w:rsidP="008D65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72" w:type="dxa"/>
          </w:tcPr>
          <w:p w14:paraId="1FFEF41B" w14:textId="77777777" w:rsidR="00C40579" w:rsidRPr="00993060" w:rsidRDefault="00C40579" w:rsidP="008D6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93060">
              <w:rPr>
                <w:rFonts w:ascii="Calibri" w:hAnsi="Calibri"/>
                <w:b/>
                <w:sz w:val="20"/>
                <w:szCs w:val="20"/>
              </w:rPr>
              <w:t>MUAC ≥ 11.5 cm (n=106) *</w:t>
            </w:r>
          </w:p>
        </w:tc>
        <w:tc>
          <w:tcPr>
            <w:tcW w:w="3060" w:type="dxa"/>
          </w:tcPr>
          <w:p w14:paraId="12E7780B" w14:textId="77777777" w:rsidR="00C40579" w:rsidRPr="00993060" w:rsidRDefault="00C40579" w:rsidP="008D6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93060">
              <w:rPr>
                <w:rFonts w:ascii="Calibri" w:hAnsi="Calibri"/>
                <w:b/>
                <w:sz w:val="20"/>
                <w:szCs w:val="20"/>
              </w:rPr>
              <w:t>MUAC &lt; 11.5 cm (n=8)</w:t>
            </w:r>
          </w:p>
        </w:tc>
        <w:tc>
          <w:tcPr>
            <w:tcW w:w="1890" w:type="dxa"/>
          </w:tcPr>
          <w:p w14:paraId="54F4F55E" w14:textId="77777777" w:rsidR="00C40579" w:rsidRPr="00993060" w:rsidRDefault="00C40579" w:rsidP="008D65CE">
            <w:pPr>
              <w:ind w:right="2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93060">
              <w:rPr>
                <w:rFonts w:ascii="Calibri" w:hAnsi="Calibri"/>
                <w:b/>
                <w:sz w:val="20"/>
                <w:szCs w:val="20"/>
              </w:rPr>
              <w:t>P- Value</w:t>
            </w:r>
          </w:p>
        </w:tc>
      </w:tr>
      <w:tr w:rsidR="00C40579" w:rsidRPr="00993060" w14:paraId="0EE294FE" w14:textId="77777777" w:rsidTr="008D65CE">
        <w:tc>
          <w:tcPr>
            <w:tcW w:w="1741" w:type="dxa"/>
          </w:tcPr>
          <w:p w14:paraId="4D00FC31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Child still breastfeeding</w:t>
            </w:r>
          </w:p>
          <w:p w14:paraId="39D7C582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</w:p>
          <w:p w14:paraId="25C0E0AC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2" w:type="dxa"/>
          </w:tcPr>
          <w:p w14:paraId="7377F528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Yes (49.1%), n=52</w:t>
            </w:r>
          </w:p>
          <w:p w14:paraId="5C04F518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No (50.0%), n=53</w:t>
            </w:r>
          </w:p>
        </w:tc>
        <w:tc>
          <w:tcPr>
            <w:tcW w:w="3060" w:type="dxa"/>
          </w:tcPr>
          <w:p w14:paraId="453B7368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Yes (50.0%), n=4</w:t>
            </w:r>
          </w:p>
          <w:p w14:paraId="14C746E2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No (50.0%), n=4</w:t>
            </w:r>
          </w:p>
        </w:tc>
        <w:tc>
          <w:tcPr>
            <w:tcW w:w="1890" w:type="dxa"/>
          </w:tcPr>
          <w:p w14:paraId="3BF7075F" w14:textId="77777777" w:rsidR="00C40579" w:rsidRPr="00993060" w:rsidRDefault="00C40579" w:rsidP="008D65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0.9606 (f)</w:t>
            </w:r>
          </w:p>
        </w:tc>
      </w:tr>
      <w:tr w:rsidR="00C40579" w:rsidRPr="00993060" w14:paraId="6EEC4DC2" w14:textId="77777777" w:rsidTr="008D65CE">
        <w:tc>
          <w:tcPr>
            <w:tcW w:w="1741" w:type="dxa"/>
          </w:tcPr>
          <w:p w14:paraId="257A80B5" w14:textId="77777777" w:rsidR="00C40579" w:rsidRPr="00993060" w:rsidRDefault="00C40579" w:rsidP="008D65CE">
            <w:p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Age when stopped breastfeeding</w:t>
            </w:r>
          </w:p>
        </w:tc>
        <w:tc>
          <w:tcPr>
            <w:tcW w:w="2872" w:type="dxa"/>
          </w:tcPr>
          <w:p w14:paraId="67A86E94" w14:textId="77777777" w:rsidR="00C40579" w:rsidRPr="00993060" w:rsidRDefault="00C40579" w:rsidP="008D65CE">
            <w:p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Mean 14.9 (SD</w:t>
            </w:r>
            <w:r w:rsidRPr="00993060">
              <w:t>=</w:t>
            </w:r>
            <w:r w:rsidRPr="00993060">
              <w:rPr>
                <w:rFonts w:ascii="Calibri" w:hAnsi="Calibri"/>
                <w:sz w:val="20"/>
                <w:szCs w:val="20"/>
              </w:rPr>
              <w:t>8.61) months</w:t>
            </w:r>
          </w:p>
        </w:tc>
        <w:tc>
          <w:tcPr>
            <w:tcW w:w="3060" w:type="dxa"/>
          </w:tcPr>
          <w:p w14:paraId="43A700E7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Mean 7.75 (SD</w:t>
            </w:r>
            <w:r w:rsidRPr="00993060">
              <w:t>=</w:t>
            </w:r>
            <w:r w:rsidRPr="00993060">
              <w:rPr>
                <w:rFonts w:ascii="Calibri" w:hAnsi="Calibri"/>
                <w:sz w:val="20"/>
                <w:szCs w:val="20"/>
              </w:rPr>
              <w:t>6.13) months</w:t>
            </w:r>
          </w:p>
        </w:tc>
        <w:tc>
          <w:tcPr>
            <w:tcW w:w="1890" w:type="dxa"/>
          </w:tcPr>
          <w:p w14:paraId="78DA6F49" w14:textId="77777777" w:rsidR="00C40579" w:rsidRPr="00993060" w:rsidRDefault="00C40579" w:rsidP="008D65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0.1102 (t)</w:t>
            </w:r>
          </w:p>
        </w:tc>
      </w:tr>
      <w:tr w:rsidR="00C40579" w:rsidRPr="00993060" w14:paraId="6E4B1A32" w14:textId="77777777" w:rsidTr="008D65CE">
        <w:tc>
          <w:tcPr>
            <w:tcW w:w="1741" w:type="dxa"/>
          </w:tcPr>
          <w:p w14:paraId="7A70109F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Age of child when started complementary foods</w:t>
            </w:r>
          </w:p>
        </w:tc>
        <w:tc>
          <w:tcPr>
            <w:tcW w:w="2872" w:type="dxa"/>
          </w:tcPr>
          <w:p w14:paraId="383A9B6C" w14:textId="77777777" w:rsidR="00C40579" w:rsidRPr="00993060" w:rsidRDefault="00C40579" w:rsidP="008D65CE">
            <w:p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Mean 7.29 (SD</w:t>
            </w:r>
            <w:r w:rsidRPr="00993060">
              <w:t>=</w:t>
            </w:r>
            <w:r w:rsidRPr="00993060">
              <w:rPr>
                <w:rFonts w:ascii="Calibri" w:hAnsi="Calibri"/>
                <w:sz w:val="20"/>
                <w:szCs w:val="20"/>
              </w:rPr>
              <w:t>3.42) months</w:t>
            </w:r>
          </w:p>
        </w:tc>
        <w:tc>
          <w:tcPr>
            <w:tcW w:w="3060" w:type="dxa"/>
          </w:tcPr>
          <w:p w14:paraId="3B695B39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Mean 7.63 (SD</w:t>
            </w:r>
            <w:r w:rsidRPr="00993060">
              <w:t>=</w:t>
            </w:r>
            <w:r w:rsidRPr="00993060">
              <w:rPr>
                <w:rFonts w:ascii="Calibri" w:hAnsi="Calibri"/>
                <w:sz w:val="20"/>
                <w:szCs w:val="20"/>
              </w:rPr>
              <w:t>2.20) months</w:t>
            </w:r>
          </w:p>
        </w:tc>
        <w:tc>
          <w:tcPr>
            <w:tcW w:w="1890" w:type="dxa"/>
          </w:tcPr>
          <w:p w14:paraId="53DD5D24" w14:textId="77777777" w:rsidR="00C40579" w:rsidRPr="00993060" w:rsidRDefault="00C40579" w:rsidP="008D65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0.7829 (t)</w:t>
            </w:r>
          </w:p>
        </w:tc>
      </w:tr>
      <w:tr w:rsidR="00C40579" w:rsidRPr="00993060" w14:paraId="277302E2" w14:textId="77777777" w:rsidTr="008D65CE">
        <w:tc>
          <w:tcPr>
            <w:tcW w:w="1741" w:type="dxa"/>
          </w:tcPr>
          <w:p w14:paraId="5238F47D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Household dietary diversity score (0-12)</w:t>
            </w:r>
          </w:p>
        </w:tc>
        <w:tc>
          <w:tcPr>
            <w:tcW w:w="2872" w:type="dxa"/>
          </w:tcPr>
          <w:p w14:paraId="6E0830DB" w14:textId="77777777" w:rsidR="00C40579" w:rsidRPr="00993060" w:rsidRDefault="00C40579" w:rsidP="008D65CE">
            <w:p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Mean 6.42 (SD</w:t>
            </w:r>
            <w:r w:rsidRPr="00993060">
              <w:t>=</w:t>
            </w:r>
            <w:r w:rsidRPr="00993060">
              <w:rPr>
                <w:rFonts w:ascii="Calibri" w:hAnsi="Calibri"/>
                <w:sz w:val="20"/>
                <w:szCs w:val="20"/>
              </w:rPr>
              <w:t>2.81)</w:t>
            </w:r>
          </w:p>
        </w:tc>
        <w:tc>
          <w:tcPr>
            <w:tcW w:w="3060" w:type="dxa"/>
          </w:tcPr>
          <w:p w14:paraId="4B472C68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Mean 6.25 (SD</w:t>
            </w:r>
            <w:r w:rsidRPr="00993060">
              <w:t>=</w:t>
            </w:r>
            <w:r w:rsidRPr="00993060">
              <w:rPr>
                <w:rFonts w:ascii="Calibri" w:hAnsi="Calibri"/>
                <w:sz w:val="20"/>
                <w:szCs w:val="20"/>
              </w:rPr>
              <w:t>3.20)</w:t>
            </w:r>
          </w:p>
        </w:tc>
        <w:tc>
          <w:tcPr>
            <w:tcW w:w="1890" w:type="dxa"/>
          </w:tcPr>
          <w:p w14:paraId="047F6C86" w14:textId="77777777" w:rsidR="00C40579" w:rsidRPr="00993060" w:rsidRDefault="00C40579" w:rsidP="008D65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0.8704 (t)</w:t>
            </w:r>
          </w:p>
        </w:tc>
      </w:tr>
      <w:tr w:rsidR="00C40579" w:rsidRPr="00993060" w14:paraId="09218F3F" w14:textId="77777777" w:rsidTr="008D65CE">
        <w:tc>
          <w:tcPr>
            <w:tcW w:w="1741" w:type="dxa"/>
          </w:tcPr>
          <w:p w14:paraId="02426668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Does child eat from separate dish?</w:t>
            </w:r>
          </w:p>
        </w:tc>
        <w:tc>
          <w:tcPr>
            <w:tcW w:w="2872" w:type="dxa"/>
          </w:tcPr>
          <w:p w14:paraId="485F5023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Yes (47.2%), n=50</w:t>
            </w:r>
          </w:p>
          <w:p w14:paraId="0B923CF1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No (51.9%), n=55</w:t>
            </w:r>
          </w:p>
        </w:tc>
        <w:tc>
          <w:tcPr>
            <w:tcW w:w="3060" w:type="dxa"/>
          </w:tcPr>
          <w:p w14:paraId="04389517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Yes 25.0%), n=2</w:t>
            </w:r>
          </w:p>
          <w:p w14:paraId="09BC34ED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No (75.0%), n=6</w:t>
            </w:r>
          </w:p>
        </w:tc>
        <w:tc>
          <w:tcPr>
            <w:tcW w:w="1890" w:type="dxa"/>
          </w:tcPr>
          <w:p w14:paraId="144729F6" w14:textId="77777777" w:rsidR="00C40579" w:rsidRPr="00993060" w:rsidRDefault="00C40579" w:rsidP="008D65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0.2441 (f)</w:t>
            </w:r>
          </w:p>
        </w:tc>
      </w:tr>
      <w:tr w:rsidR="00C40579" w:rsidRPr="00993060" w14:paraId="27706AE1" w14:textId="77777777" w:rsidTr="008D65CE">
        <w:tc>
          <w:tcPr>
            <w:tcW w:w="1741" w:type="dxa"/>
            <w:tcBorders>
              <w:bottom w:val="double" w:sz="4" w:space="0" w:color="auto"/>
            </w:tcBorders>
          </w:tcPr>
          <w:p w14:paraId="6781254C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Encourage child to eat (method used)</w:t>
            </w:r>
          </w:p>
        </w:tc>
        <w:tc>
          <w:tcPr>
            <w:tcW w:w="2872" w:type="dxa"/>
            <w:tcBorders>
              <w:bottom w:val="double" w:sz="4" w:space="0" w:color="auto"/>
            </w:tcBorders>
          </w:tcPr>
          <w:p w14:paraId="6080C467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No (17.0%), n=18</w:t>
            </w:r>
          </w:p>
          <w:p w14:paraId="46FB7D8E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Yes (77.4%), n=82</w:t>
            </w:r>
          </w:p>
          <w:p w14:paraId="390C9E22" w14:textId="77777777" w:rsidR="00C40579" w:rsidRPr="00993060" w:rsidRDefault="00C40579" w:rsidP="008D65CE">
            <w:pPr>
              <w:ind w:firstLine="175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Hold (29.3%)</w:t>
            </w:r>
          </w:p>
          <w:p w14:paraId="341B4742" w14:textId="77777777" w:rsidR="00C40579" w:rsidRPr="00993060" w:rsidRDefault="00C40579" w:rsidP="008D65CE">
            <w:pPr>
              <w:ind w:firstLine="175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Talk/sing to (41.5%)</w:t>
            </w:r>
          </w:p>
          <w:p w14:paraId="15897EB4" w14:textId="77777777" w:rsidR="00C40579" w:rsidRPr="00993060" w:rsidRDefault="00C40579" w:rsidP="008D65CE">
            <w:pPr>
              <w:ind w:firstLine="175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Look at (23.2%)</w:t>
            </w:r>
          </w:p>
          <w:p w14:paraId="56CE7D0E" w14:textId="77777777" w:rsidR="00C40579" w:rsidRPr="00993060" w:rsidRDefault="00C40579" w:rsidP="008D65CE">
            <w:pPr>
              <w:ind w:firstLine="175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Encourage extra bites (36.6%)</w:t>
            </w:r>
          </w:p>
          <w:p w14:paraId="4AA06EBB" w14:textId="77777777" w:rsidR="00C40579" w:rsidRPr="00993060" w:rsidRDefault="00C40579" w:rsidP="008D65CE">
            <w:p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Other (1.22%)</w:t>
            </w: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14:paraId="07C4E450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No (50.0%), n=4</w:t>
            </w:r>
          </w:p>
          <w:p w14:paraId="27778584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Yes (50.0%), n=4</w:t>
            </w:r>
          </w:p>
          <w:p w14:paraId="2F49D220" w14:textId="77777777" w:rsidR="00C40579" w:rsidRPr="00993060" w:rsidRDefault="00C40579" w:rsidP="008D65CE">
            <w:pPr>
              <w:ind w:firstLine="175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Hold (50.0%)</w:t>
            </w:r>
          </w:p>
          <w:p w14:paraId="3E0EDFCE" w14:textId="77777777" w:rsidR="00C40579" w:rsidRPr="00993060" w:rsidRDefault="00C40579" w:rsidP="008D65CE">
            <w:pPr>
              <w:ind w:firstLine="175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Talk/sing to (50.0%)</w:t>
            </w:r>
          </w:p>
          <w:p w14:paraId="5BACB4EE" w14:textId="77777777" w:rsidR="00C40579" w:rsidRPr="00993060" w:rsidRDefault="00C40579" w:rsidP="008D65CE">
            <w:pPr>
              <w:ind w:firstLine="175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Look at (50.0%)</w:t>
            </w:r>
          </w:p>
          <w:p w14:paraId="0BA5F92A" w14:textId="77777777" w:rsidR="00C40579" w:rsidRPr="00993060" w:rsidRDefault="00C40579" w:rsidP="008D65CE">
            <w:pPr>
              <w:ind w:firstLine="175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Encourage extra bites (0%)</w:t>
            </w:r>
          </w:p>
          <w:p w14:paraId="7954668B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Other (0%)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35EEDBBB" w14:textId="77777777" w:rsidR="00C40579" w:rsidRPr="00993060" w:rsidRDefault="00C40579" w:rsidP="008D65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0.0611 (f)</w:t>
            </w:r>
          </w:p>
        </w:tc>
      </w:tr>
    </w:tbl>
    <w:p w14:paraId="1EC0FA54" w14:textId="77777777" w:rsidR="00C40579" w:rsidRPr="00993060" w:rsidRDefault="00C40579" w:rsidP="00C40579"/>
    <w:tbl>
      <w:tblPr>
        <w:tblStyle w:val="TableGrid"/>
        <w:tblW w:w="9563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733"/>
        <w:gridCol w:w="2880"/>
        <w:gridCol w:w="3060"/>
        <w:gridCol w:w="1890"/>
      </w:tblGrid>
      <w:tr w:rsidR="00C40579" w:rsidRPr="00993060" w14:paraId="4D9A532D" w14:textId="77777777" w:rsidTr="008D65CE">
        <w:tc>
          <w:tcPr>
            <w:tcW w:w="1733" w:type="dxa"/>
            <w:vMerge w:val="restart"/>
          </w:tcPr>
          <w:p w14:paraId="6C503205" w14:textId="77777777" w:rsidR="00C40579" w:rsidRPr="00993060" w:rsidRDefault="00C40579" w:rsidP="008D65C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93060">
              <w:rPr>
                <w:rFonts w:ascii="Calibri" w:hAnsi="Calibri"/>
                <w:b/>
                <w:sz w:val="20"/>
                <w:szCs w:val="20"/>
              </w:rPr>
              <w:t>Characteristic</w:t>
            </w:r>
          </w:p>
        </w:tc>
        <w:tc>
          <w:tcPr>
            <w:tcW w:w="5940" w:type="dxa"/>
            <w:gridSpan w:val="2"/>
          </w:tcPr>
          <w:p w14:paraId="5B9BCAEC" w14:textId="77777777" w:rsidR="00C40579" w:rsidRPr="00993060" w:rsidRDefault="00C40579" w:rsidP="008D65C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93060">
              <w:rPr>
                <w:rFonts w:ascii="Calibri" w:hAnsi="Calibri"/>
                <w:b/>
                <w:sz w:val="20"/>
                <w:szCs w:val="20"/>
              </w:rPr>
              <w:t>Relapse Status at End-line</w:t>
            </w:r>
          </w:p>
        </w:tc>
        <w:tc>
          <w:tcPr>
            <w:tcW w:w="1890" w:type="dxa"/>
          </w:tcPr>
          <w:p w14:paraId="02C4A92A" w14:textId="77777777" w:rsidR="00C40579" w:rsidRPr="00993060" w:rsidRDefault="00C40579" w:rsidP="008D65C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40579" w:rsidRPr="00993060" w14:paraId="5C7B5419" w14:textId="77777777" w:rsidTr="008D65CE">
        <w:tc>
          <w:tcPr>
            <w:tcW w:w="1733" w:type="dxa"/>
            <w:vMerge/>
          </w:tcPr>
          <w:p w14:paraId="3475B18E" w14:textId="77777777" w:rsidR="00C40579" w:rsidRPr="00993060" w:rsidRDefault="00C40579" w:rsidP="008D65C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222954A7" w14:textId="77777777" w:rsidR="00C40579" w:rsidRPr="00993060" w:rsidRDefault="00C40579" w:rsidP="008D6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93060">
              <w:rPr>
                <w:rFonts w:ascii="Calibri" w:hAnsi="Calibri"/>
                <w:b/>
                <w:sz w:val="20"/>
                <w:szCs w:val="20"/>
              </w:rPr>
              <w:t xml:space="preserve">MUAC ≥ 11.5 cm </w:t>
            </w:r>
          </w:p>
          <w:p w14:paraId="26A149C2" w14:textId="77777777" w:rsidR="00C40579" w:rsidRPr="00993060" w:rsidRDefault="00C40579" w:rsidP="008D6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93060">
              <w:rPr>
                <w:rFonts w:ascii="Calibri" w:hAnsi="Calibri"/>
                <w:b/>
                <w:sz w:val="20"/>
                <w:szCs w:val="20"/>
              </w:rPr>
              <w:t>(n=100) *</w:t>
            </w:r>
          </w:p>
        </w:tc>
        <w:tc>
          <w:tcPr>
            <w:tcW w:w="3060" w:type="dxa"/>
          </w:tcPr>
          <w:p w14:paraId="14976F12" w14:textId="77777777" w:rsidR="00C40579" w:rsidRPr="00993060" w:rsidRDefault="00C40579" w:rsidP="008D6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93060">
              <w:rPr>
                <w:rFonts w:ascii="Calibri" w:hAnsi="Calibri"/>
                <w:b/>
                <w:sz w:val="20"/>
                <w:szCs w:val="20"/>
              </w:rPr>
              <w:t>MUAC &lt; 11.5 cm</w:t>
            </w:r>
          </w:p>
          <w:p w14:paraId="108CC5FB" w14:textId="77777777" w:rsidR="00C40579" w:rsidRPr="00993060" w:rsidRDefault="00C40579" w:rsidP="008D65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93060">
              <w:rPr>
                <w:rFonts w:ascii="Calibri" w:hAnsi="Calibri"/>
                <w:b/>
                <w:sz w:val="20"/>
                <w:szCs w:val="20"/>
              </w:rPr>
              <w:t xml:space="preserve"> (n=8)</w:t>
            </w:r>
          </w:p>
        </w:tc>
        <w:tc>
          <w:tcPr>
            <w:tcW w:w="1890" w:type="dxa"/>
          </w:tcPr>
          <w:p w14:paraId="0393E9C1" w14:textId="77777777" w:rsidR="00C40579" w:rsidRPr="00993060" w:rsidRDefault="00C40579" w:rsidP="008D65C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93060">
              <w:rPr>
                <w:rFonts w:ascii="Calibri" w:hAnsi="Calibri"/>
                <w:b/>
                <w:sz w:val="20"/>
                <w:szCs w:val="20"/>
              </w:rPr>
              <w:t>P-Value</w:t>
            </w:r>
          </w:p>
        </w:tc>
      </w:tr>
      <w:tr w:rsidR="00C40579" w:rsidRPr="00993060" w14:paraId="1AE86820" w14:textId="77777777" w:rsidTr="008D65CE">
        <w:tc>
          <w:tcPr>
            <w:tcW w:w="1733" w:type="dxa"/>
          </w:tcPr>
          <w:p w14:paraId="02562BC3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 xml:space="preserve">Child still breastfeeding </w:t>
            </w:r>
          </w:p>
        </w:tc>
        <w:tc>
          <w:tcPr>
            <w:tcW w:w="2880" w:type="dxa"/>
          </w:tcPr>
          <w:p w14:paraId="3ED981CD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Yes (42.0%), n=42</w:t>
            </w:r>
          </w:p>
          <w:p w14:paraId="39556486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No (58.0%), n=58</w:t>
            </w:r>
          </w:p>
        </w:tc>
        <w:tc>
          <w:tcPr>
            <w:tcW w:w="3060" w:type="dxa"/>
          </w:tcPr>
          <w:p w14:paraId="1BFE4B5D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Yes (57.4%), n=4</w:t>
            </w:r>
          </w:p>
          <w:p w14:paraId="059DEABB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No (42.9%), n=3</w:t>
            </w:r>
          </w:p>
        </w:tc>
        <w:tc>
          <w:tcPr>
            <w:tcW w:w="1890" w:type="dxa"/>
          </w:tcPr>
          <w:p w14:paraId="1642C767" w14:textId="77777777" w:rsidR="00C40579" w:rsidRPr="00993060" w:rsidRDefault="00C40579" w:rsidP="008D65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0.4656 (f)</w:t>
            </w:r>
          </w:p>
        </w:tc>
      </w:tr>
      <w:tr w:rsidR="00C40579" w:rsidRPr="00993060" w14:paraId="0721BE37" w14:textId="77777777" w:rsidTr="008D65CE">
        <w:tc>
          <w:tcPr>
            <w:tcW w:w="1733" w:type="dxa"/>
          </w:tcPr>
          <w:p w14:paraId="60EF65D2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Age when stopped breastfeeding</w:t>
            </w:r>
          </w:p>
        </w:tc>
        <w:tc>
          <w:tcPr>
            <w:tcW w:w="2880" w:type="dxa"/>
          </w:tcPr>
          <w:p w14:paraId="5B220D18" w14:textId="77777777" w:rsidR="00C40579" w:rsidRPr="00993060" w:rsidRDefault="00C40579" w:rsidP="008D65CE">
            <w:p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Mean 15.6 (SD</w:t>
            </w:r>
            <w:r w:rsidRPr="00993060">
              <w:t>=</w:t>
            </w:r>
            <w:r w:rsidRPr="00993060">
              <w:rPr>
                <w:rFonts w:ascii="Calibri" w:hAnsi="Calibri"/>
                <w:sz w:val="20"/>
                <w:szCs w:val="20"/>
              </w:rPr>
              <w:t>8.21) months</w:t>
            </w:r>
          </w:p>
        </w:tc>
        <w:tc>
          <w:tcPr>
            <w:tcW w:w="3060" w:type="dxa"/>
          </w:tcPr>
          <w:p w14:paraId="445D2976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Mean 12.7 (SD</w:t>
            </w:r>
            <w:r w:rsidRPr="00993060">
              <w:t>=</w:t>
            </w:r>
            <w:r w:rsidRPr="00993060">
              <w:rPr>
                <w:rFonts w:ascii="Calibri" w:hAnsi="Calibri"/>
                <w:sz w:val="20"/>
                <w:szCs w:val="20"/>
              </w:rPr>
              <w:t>5.03) months</w:t>
            </w:r>
          </w:p>
        </w:tc>
        <w:tc>
          <w:tcPr>
            <w:tcW w:w="1890" w:type="dxa"/>
          </w:tcPr>
          <w:p w14:paraId="450C623E" w14:textId="77777777" w:rsidR="00C40579" w:rsidRPr="00993060" w:rsidRDefault="00C40579" w:rsidP="008D65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0.3690 (t)</w:t>
            </w:r>
          </w:p>
        </w:tc>
      </w:tr>
      <w:tr w:rsidR="00C40579" w:rsidRPr="00993060" w14:paraId="2ECEF74A" w14:textId="77777777" w:rsidTr="008D65CE">
        <w:tc>
          <w:tcPr>
            <w:tcW w:w="1733" w:type="dxa"/>
          </w:tcPr>
          <w:p w14:paraId="348B07B7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Age of child when started complementary foods</w:t>
            </w:r>
          </w:p>
        </w:tc>
        <w:tc>
          <w:tcPr>
            <w:tcW w:w="2880" w:type="dxa"/>
          </w:tcPr>
          <w:p w14:paraId="54B3D91C" w14:textId="77777777" w:rsidR="00C40579" w:rsidRPr="00993060" w:rsidRDefault="00C40579" w:rsidP="008D65CE">
            <w:p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Mean 7.02 (SD</w:t>
            </w:r>
            <w:r w:rsidRPr="00993060">
              <w:t>=</w:t>
            </w:r>
            <w:r w:rsidRPr="00993060">
              <w:rPr>
                <w:rFonts w:ascii="Calibri" w:hAnsi="Calibri"/>
                <w:sz w:val="20"/>
                <w:szCs w:val="20"/>
              </w:rPr>
              <w:t>3.33) months, n=100</w:t>
            </w:r>
          </w:p>
        </w:tc>
        <w:tc>
          <w:tcPr>
            <w:tcW w:w="3060" w:type="dxa"/>
          </w:tcPr>
          <w:p w14:paraId="129CFB04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Mean 8.29 (SD</w:t>
            </w:r>
            <w:r w:rsidRPr="00993060">
              <w:t>=</w:t>
            </w:r>
            <w:r w:rsidRPr="00993060">
              <w:rPr>
                <w:rFonts w:ascii="Calibri" w:hAnsi="Calibri"/>
                <w:sz w:val="20"/>
                <w:szCs w:val="20"/>
              </w:rPr>
              <w:t>2.75) months, n=7</w:t>
            </w:r>
          </w:p>
        </w:tc>
        <w:tc>
          <w:tcPr>
            <w:tcW w:w="1890" w:type="dxa"/>
          </w:tcPr>
          <w:p w14:paraId="2B5674E3" w14:textId="77777777" w:rsidR="00C40579" w:rsidRPr="00993060" w:rsidRDefault="00C40579" w:rsidP="008D65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0.3272 (t)</w:t>
            </w:r>
          </w:p>
        </w:tc>
      </w:tr>
      <w:tr w:rsidR="00C40579" w:rsidRPr="00993060" w14:paraId="04FDF3F9" w14:textId="77777777" w:rsidTr="008D65CE">
        <w:tc>
          <w:tcPr>
            <w:tcW w:w="1733" w:type="dxa"/>
          </w:tcPr>
          <w:p w14:paraId="54F1AF05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Household dietary diversity score (0-12)</w:t>
            </w:r>
          </w:p>
        </w:tc>
        <w:tc>
          <w:tcPr>
            <w:tcW w:w="2880" w:type="dxa"/>
          </w:tcPr>
          <w:p w14:paraId="56D42430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Mean 6.51 (SD</w:t>
            </w:r>
            <w:r w:rsidRPr="00993060">
              <w:t>=</w:t>
            </w:r>
            <w:r w:rsidRPr="00993060">
              <w:rPr>
                <w:rFonts w:ascii="Calibri" w:hAnsi="Calibri"/>
                <w:sz w:val="20"/>
                <w:szCs w:val="20"/>
              </w:rPr>
              <w:t>2.26) n=100</w:t>
            </w:r>
          </w:p>
        </w:tc>
        <w:tc>
          <w:tcPr>
            <w:tcW w:w="3060" w:type="dxa"/>
          </w:tcPr>
          <w:p w14:paraId="237D2952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Mean 6.00 (SD</w:t>
            </w:r>
            <w:r w:rsidRPr="00993060">
              <w:t>=</w:t>
            </w:r>
            <w:r w:rsidRPr="00993060">
              <w:rPr>
                <w:rFonts w:ascii="Calibri" w:hAnsi="Calibri"/>
                <w:sz w:val="20"/>
                <w:szCs w:val="20"/>
              </w:rPr>
              <w:t>3.22) n=7</w:t>
            </w:r>
          </w:p>
        </w:tc>
        <w:tc>
          <w:tcPr>
            <w:tcW w:w="1890" w:type="dxa"/>
          </w:tcPr>
          <w:p w14:paraId="13A6E723" w14:textId="77777777" w:rsidR="00C40579" w:rsidRPr="00993060" w:rsidRDefault="00C40579" w:rsidP="008D65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0.5760 (t)</w:t>
            </w:r>
          </w:p>
        </w:tc>
      </w:tr>
      <w:tr w:rsidR="00C40579" w:rsidRPr="00993060" w14:paraId="2E22CA0D" w14:textId="77777777" w:rsidTr="008D65CE">
        <w:tc>
          <w:tcPr>
            <w:tcW w:w="1733" w:type="dxa"/>
          </w:tcPr>
          <w:p w14:paraId="1D854B29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Does child eat from separate dish?</w:t>
            </w:r>
          </w:p>
        </w:tc>
        <w:tc>
          <w:tcPr>
            <w:tcW w:w="2880" w:type="dxa"/>
          </w:tcPr>
          <w:p w14:paraId="1DA1241C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Yes (59.0%), n=59</w:t>
            </w:r>
          </w:p>
          <w:p w14:paraId="49F31333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No (41.0%), n-41</w:t>
            </w:r>
          </w:p>
        </w:tc>
        <w:tc>
          <w:tcPr>
            <w:tcW w:w="3060" w:type="dxa"/>
          </w:tcPr>
          <w:p w14:paraId="0D345AE1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Yes (14.3%), n=1</w:t>
            </w:r>
          </w:p>
          <w:p w14:paraId="2C8F2AED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No (85.7%), n=6</w:t>
            </w:r>
          </w:p>
        </w:tc>
        <w:tc>
          <w:tcPr>
            <w:tcW w:w="1890" w:type="dxa"/>
          </w:tcPr>
          <w:p w14:paraId="0B6EA0FD" w14:textId="77777777" w:rsidR="00C40579" w:rsidRPr="00993060" w:rsidRDefault="00C40579" w:rsidP="008D65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0.0542 (f)</w:t>
            </w:r>
          </w:p>
        </w:tc>
      </w:tr>
      <w:tr w:rsidR="00C40579" w:rsidRPr="00993060" w14:paraId="3A25724E" w14:textId="77777777" w:rsidTr="008D65CE">
        <w:tc>
          <w:tcPr>
            <w:tcW w:w="1733" w:type="dxa"/>
            <w:tcBorders>
              <w:bottom w:val="double" w:sz="4" w:space="0" w:color="auto"/>
            </w:tcBorders>
          </w:tcPr>
          <w:p w14:paraId="07AE1AC9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Encourage child to eat</w:t>
            </w:r>
            <w:r w:rsidRPr="00993060">
              <w:t>**</w:t>
            </w: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3D463E20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No (19.0%), n=19</w:t>
            </w:r>
          </w:p>
          <w:p w14:paraId="4ACA38CD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Yes (77.0%), n=77</w:t>
            </w:r>
          </w:p>
          <w:p w14:paraId="4AF1EEE2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14:paraId="3E6628D9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No (71.4%), n=5</w:t>
            </w:r>
          </w:p>
          <w:p w14:paraId="7039D104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Yes (28.6%), n=2</w:t>
            </w:r>
          </w:p>
          <w:p w14:paraId="75146B87" w14:textId="77777777" w:rsidR="00C40579" w:rsidRPr="00993060" w:rsidRDefault="00C40579" w:rsidP="008D65C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2B6E1B98" w14:textId="77777777" w:rsidR="00C40579" w:rsidRPr="00993060" w:rsidRDefault="00C40579" w:rsidP="008D65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93060">
              <w:rPr>
                <w:rFonts w:ascii="Calibri" w:hAnsi="Calibri"/>
                <w:sz w:val="20"/>
                <w:szCs w:val="20"/>
              </w:rPr>
              <w:t>0.8740 (f)</w:t>
            </w:r>
          </w:p>
        </w:tc>
      </w:tr>
    </w:tbl>
    <w:p w14:paraId="499EFD3E" w14:textId="77777777" w:rsidR="00C40579" w:rsidRPr="00993060" w:rsidRDefault="00C40579" w:rsidP="00C40579"/>
    <w:p w14:paraId="7366045E" w14:textId="77777777" w:rsidR="00C40579" w:rsidRPr="00993060" w:rsidRDefault="00C40579" w:rsidP="00C40579">
      <w:r w:rsidRPr="00993060">
        <w:t>(f) Fisher exact test</w:t>
      </w:r>
    </w:p>
    <w:p w14:paraId="2BC289FA" w14:textId="77777777" w:rsidR="00C40579" w:rsidRPr="00993060" w:rsidRDefault="00C40579" w:rsidP="00C40579">
      <w:r w:rsidRPr="00993060">
        <w:t>(t) t-test, equal variances assumed</w:t>
      </w:r>
    </w:p>
    <w:p w14:paraId="61341129" w14:textId="77777777" w:rsidR="00C40579" w:rsidRDefault="00C40579" w:rsidP="00C40579">
      <w:r w:rsidRPr="00993060">
        <w:t>* some values are missing from survey results</w:t>
      </w:r>
    </w:p>
    <w:p w14:paraId="25834DD4" w14:textId="77777777" w:rsidR="00C40579" w:rsidRPr="00993060" w:rsidRDefault="00C40579" w:rsidP="00C40579">
      <w:pPr>
        <w:rPr>
          <w:rFonts w:ascii="Calibri" w:hAnsi="Calibri"/>
          <w:sz w:val="20"/>
          <w:szCs w:val="20"/>
        </w:rPr>
      </w:pPr>
      <w:r w:rsidRPr="00993060">
        <w:lastRenderedPageBreak/>
        <w:t>** hold, talk/sing, look at, encourage extra bites</w:t>
      </w:r>
    </w:p>
    <w:p w14:paraId="394D8220" w14:textId="77777777" w:rsidR="00DB63C1" w:rsidRPr="00C40579" w:rsidRDefault="00C40579" w:rsidP="00C40579">
      <w:pPr>
        <w:spacing w:line="360" w:lineRule="auto"/>
        <w:rPr>
          <w:rFonts w:ascii="Times New Roman" w:hAnsi="Times New Roman" w:cs="Times New Roman"/>
        </w:rPr>
      </w:pPr>
      <w:r w:rsidRPr="00993060">
        <w:rPr>
          <w:rFonts w:ascii="Times New Roman" w:hAnsi="Times New Roman" w:cs="Times New Roman"/>
        </w:rPr>
        <w:br w:type="page"/>
      </w:r>
    </w:p>
    <w:sectPr w:rsidR="00DB63C1" w:rsidRPr="00C40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79"/>
    <w:rsid w:val="00561105"/>
    <w:rsid w:val="008A7963"/>
    <w:rsid w:val="00C40579"/>
    <w:rsid w:val="00D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8288"/>
  <w15:chartTrackingRefBased/>
  <w15:docId w15:val="{F9B21D31-E215-40D5-B39B-BA69A018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57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57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Ellena Iggulden</dc:creator>
  <cp:keywords/>
  <dc:description/>
  <cp:lastModifiedBy>Gillian</cp:lastModifiedBy>
  <cp:revision>2</cp:revision>
  <dcterms:created xsi:type="dcterms:W3CDTF">2018-03-15T07:50:00Z</dcterms:created>
  <dcterms:modified xsi:type="dcterms:W3CDTF">2018-03-15T07:50:00Z</dcterms:modified>
</cp:coreProperties>
</file>