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60" w:rsidRDefault="00502360" w:rsidP="009F072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sectPr w:rsidR="00502360" w:rsidSect="002579DC">
          <w:headerReference w:type="default" r:id="rId6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1</w:t>
      </w:r>
      <w:r w:rsidRPr="0002763B">
        <w:rPr>
          <w:rFonts w:ascii="Times New Roman" w:hAnsi="Times New Roman" w:cs="Times New Roman"/>
          <w:sz w:val="24"/>
          <w:szCs w:val="24"/>
        </w:rPr>
        <w:t xml:space="preserve"> Forest plot for subgroup analysis of the linear trend meta-analysis between</w:t>
      </w:r>
      <w:r w:rsidRPr="0002763B">
        <w:rPr>
          <w:rFonts w:asciiTheme="majorBidi" w:hAnsiTheme="majorBidi" w:cstheme="majorBidi"/>
          <w:sz w:val="24"/>
          <w:szCs w:val="24"/>
          <w:lang w:bidi="fa-IR"/>
        </w:rPr>
        <w:t xml:space="preserve"> 100 mg/d increment in sodium intake and all-cause mortality by country (A), exposure assessment (B), follow-up duration (C)</w:t>
      </w:r>
      <w:r w:rsidR="009F072E">
        <w:rPr>
          <w:rFonts w:asciiTheme="majorBidi" w:hAnsiTheme="majorBidi" w:cstheme="majorBidi"/>
          <w:sz w:val="24"/>
          <w:szCs w:val="24"/>
          <w:lang w:bidi="fa-IR"/>
        </w:rPr>
        <w:t>, study sample size (D)</w:t>
      </w:r>
      <w:r w:rsidR="00216DF6">
        <w:rPr>
          <w:rFonts w:asciiTheme="majorBidi" w:hAnsiTheme="majorBidi" w:cstheme="majorBidi"/>
          <w:sz w:val="24"/>
          <w:szCs w:val="24"/>
          <w:lang w:bidi="fa-IR"/>
        </w:rPr>
        <w:t>, and study quality (E)</w:t>
      </w:r>
      <w:r w:rsidR="00940900">
        <w:rPr>
          <w:rFonts w:asciiTheme="majorBidi" w:hAnsiTheme="majorBidi" w:cstheme="majorBidi"/>
          <w:sz w:val="24"/>
          <w:szCs w:val="24"/>
          <w:lang w:bidi="fa-IR"/>
        </w:rPr>
        <w:t>, a</w:t>
      </w:r>
      <w:bookmarkStart w:id="0" w:name="_GoBack"/>
      <w:bookmarkEnd w:id="0"/>
      <w:r w:rsidR="00940900">
        <w:rPr>
          <w:rFonts w:asciiTheme="majorBidi" w:hAnsiTheme="majorBidi" w:cstheme="majorBidi"/>
          <w:sz w:val="24"/>
          <w:szCs w:val="24"/>
          <w:lang w:bidi="fa-IR"/>
        </w:rPr>
        <w:t>nd daily sodium intake (F)</w:t>
      </w:r>
      <w:r w:rsidRPr="0002763B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02763B">
        <w:rPr>
          <w:rFonts w:asciiTheme="majorBidi" w:hAnsiTheme="majorBidi" w:cstheme="majorBidi"/>
          <w:sz w:val="24"/>
          <w:szCs w:val="24"/>
        </w:rPr>
        <w:t>The area of each diamond is proportional to the inverse of the variance of the ES. Horizontal lines represent 95% CIs.</w:t>
      </w:r>
    </w:p>
    <w:p w:rsidR="00126CF5" w:rsidRDefault="00126CF5" w:rsidP="00126CF5">
      <w:pPr>
        <w:tabs>
          <w:tab w:val="left" w:pos="129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D43F1C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792A33D9" wp14:editId="6313FF25">
            <wp:extent cx="3086100" cy="26715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78" cy="26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D43F1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1301D43" wp14:editId="7DDF5F9D">
            <wp:extent cx="3102802" cy="26860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40" cy="269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D43F1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7D6406CA" wp14:editId="01655DDC">
            <wp:extent cx="3090330" cy="2675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15" cy="270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F5" w:rsidRDefault="00126CF5" w:rsidP="00126CF5">
      <w:pPr>
        <w:tabs>
          <w:tab w:val="left" w:pos="129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A                                                                                   B                                                                                     C</w:t>
      </w:r>
    </w:p>
    <w:p w:rsidR="00126CF5" w:rsidRDefault="00126CF5" w:rsidP="00126CF5">
      <w:pPr>
        <w:tabs>
          <w:tab w:val="left" w:pos="129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502360" w:rsidRPr="00502360" w:rsidRDefault="00502360" w:rsidP="00502360">
      <w:pPr>
        <w:rPr>
          <w:rFonts w:asciiTheme="majorBidi" w:hAnsiTheme="majorBidi" w:cstheme="majorBidi"/>
          <w:sz w:val="24"/>
          <w:szCs w:val="24"/>
        </w:rPr>
        <w:sectPr w:rsidR="00502360" w:rsidRPr="00502360" w:rsidSect="00502360">
          <w:pgSz w:w="15840" w:h="12240" w:orient="landscape"/>
          <w:pgMar w:top="245" w:right="0" w:bottom="1440" w:left="288" w:header="720" w:footer="720" w:gutter="0"/>
          <w:lnNumType w:countBy="1" w:restart="continuous"/>
          <w:cols w:space="720"/>
          <w:docGrid w:linePitch="360"/>
        </w:sectPr>
      </w:pPr>
    </w:p>
    <w:p w:rsidR="00747233" w:rsidRDefault="009F072E" w:rsidP="00126CF5">
      <w:r w:rsidRPr="009F072E">
        <w:rPr>
          <w:noProof/>
        </w:rPr>
        <w:lastRenderedPageBreak/>
        <w:drawing>
          <wp:inline distT="0" distB="0" distL="0" distR="0">
            <wp:extent cx="3057525" cy="264685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28" cy="26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900">
        <w:t xml:space="preserve">    </w:t>
      </w:r>
      <w:r w:rsidR="00216DF6">
        <w:t xml:space="preserve">   </w:t>
      </w:r>
      <w:r w:rsidR="00216DF6" w:rsidRPr="00216DF6">
        <w:rPr>
          <w:noProof/>
        </w:rPr>
        <w:drawing>
          <wp:inline distT="0" distB="0" distL="0" distR="0">
            <wp:extent cx="3053655" cy="26435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30" cy="266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900">
        <w:t xml:space="preserve">   </w:t>
      </w:r>
      <w:r w:rsidR="00940900" w:rsidRPr="00940900">
        <w:rPr>
          <w:noProof/>
        </w:rPr>
        <w:drawing>
          <wp:inline distT="0" distB="0" distL="0" distR="0">
            <wp:extent cx="3076575" cy="266334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27" cy="267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2E" w:rsidRPr="009F072E" w:rsidRDefault="009F072E" w:rsidP="00126CF5">
      <w:pPr>
        <w:rPr>
          <w:rFonts w:asciiTheme="majorBidi" w:hAnsiTheme="majorBidi" w:cstheme="majorBidi"/>
          <w:b/>
          <w:bCs/>
        </w:rPr>
      </w:pPr>
      <w:r>
        <w:t xml:space="preserve">                      </w:t>
      </w:r>
      <w:r w:rsidR="00940900">
        <w:t xml:space="preserve">                        </w:t>
      </w:r>
      <w:r w:rsidRPr="009F072E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16DF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</w:t>
      </w:r>
      <w:r w:rsidR="00940900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216DF6">
        <w:rPr>
          <w:rFonts w:asciiTheme="majorBidi" w:hAnsiTheme="majorBidi" w:cstheme="majorBidi"/>
          <w:b/>
          <w:bCs/>
          <w:sz w:val="24"/>
          <w:szCs w:val="24"/>
        </w:rPr>
        <w:t xml:space="preserve">    E</w:t>
      </w:r>
      <w:r w:rsidR="0094090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F</w:t>
      </w:r>
    </w:p>
    <w:sectPr w:rsidR="009F072E" w:rsidRPr="009F072E" w:rsidSect="00940900">
      <w:pgSz w:w="15840" w:h="12240" w:orient="landscape"/>
      <w:pgMar w:top="245" w:right="0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FB" w:rsidRDefault="00A05BFB" w:rsidP="00502360">
      <w:pPr>
        <w:spacing w:after="0" w:line="240" w:lineRule="auto"/>
      </w:pPr>
      <w:r>
        <w:separator/>
      </w:r>
    </w:p>
  </w:endnote>
  <w:endnote w:type="continuationSeparator" w:id="0">
    <w:p w:rsidR="00A05BFB" w:rsidRDefault="00A05BFB" w:rsidP="0050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FB" w:rsidRDefault="00A05BFB" w:rsidP="00502360">
      <w:pPr>
        <w:spacing w:after="0" w:line="240" w:lineRule="auto"/>
      </w:pPr>
      <w:r>
        <w:separator/>
      </w:r>
    </w:p>
  </w:footnote>
  <w:footnote w:type="continuationSeparator" w:id="0">
    <w:p w:rsidR="00A05BFB" w:rsidRDefault="00A05BFB" w:rsidP="0050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673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79DC" w:rsidRDefault="00E57E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9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9DC" w:rsidRDefault="00A05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60"/>
    <w:rsid w:val="00126CF5"/>
    <w:rsid w:val="00216DF6"/>
    <w:rsid w:val="00502360"/>
    <w:rsid w:val="006611A5"/>
    <w:rsid w:val="00747233"/>
    <w:rsid w:val="007A2459"/>
    <w:rsid w:val="00940900"/>
    <w:rsid w:val="009F072E"/>
    <w:rsid w:val="00A05BFB"/>
    <w:rsid w:val="00E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1DF4-1CA2-469C-8D8E-9D9F9A3E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360"/>
  </w:style>
  <w:style w:type="character" w:styleId="LineNumber">
    <w:name w:val="line number"/>
    <w:basedOn w:val="DefaultParagraphFont"/>
    <w:uiPriority w:val="99"/>
    <w:semiHidden/>
    <w:unhideWhenUsed/>
    <w:rsid w:val="00502360"/>
  </w:style>
  <w:style w:type="paragraph" w:styleId="Footer">
    <w:name w:val="footer"/>
    <w:basedOn w:val="Normal"/>
    <w:link w:val="FooterChar"/>
    <w:uiPriority w:val="99"/>
    <w:unhideWhenUsed/>
    <w:rsid w:val="0050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Milajerdi</dc:creator>
  <cp:keywords/>
  <dc:description/>
  <cp:lastModifiedBy>Alireza Milajerdi</cp:lastModifiedBy>
  <cp:revision>5</cp:revision>
  <dcterms:created xsi:type="dcterms:W3CDTF">2017-10-24T19:26:00Z</dcterms:created>
  <dcterms:modified xsi:type="dcterms:W3CDTF">2018-05-30T10:46:00Z</dcterms:modified>
</cp:coreProperties>
</file>