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1FF1" w14:textId="77777777" w:rsidR="008522FD" w:rsidRPr="005E6667" w:rsidRDefault="008522FD" w:rsidP="008522F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6667">
        <w:rPr>
          <w:rFonts w:ascii="Times New Roman" w:hAnsi="Times New Roman" w:cs="Times New Roman"/>
          <w:noProof/>
          <w:sz w:val="24"/>
          <w:szCs w:val="24"/>
          <w:lang w:val="en-US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D81FF4" wp14:editId="40D81FF5">
                <wp:simplePos x="0" y="0"/>
                <wp:positionH relativeFrom="column">
                  <wp:posOffset>62865</wp:posOffset>
                </wp:positionH>
                <wp:positionV relativeFrom="paragraph">
                  <wp:posOffset>0</wp:posOffset>
                </wp:positionV>
                <wp:extent cx="5215890" cy="5141595"/>
                <wp:effectExtent l="10160" t="8890" r="12700" b="12065"/>
                <wp:wrapTopAndBottom/>
                <wp:docPr id="3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890" cy="5141595"/>
                          <a:chOff x="0" y="0"/>
                          <a:chExt cx="52167" cy="51419"/>
                        </a:xfrm>
                      </wpg:grpSpPr>
                      <wps:wsp>
                        <wps:cNvPr id="4" name="Retângulo 15"/>
                        <wps:cNvSpPr>
                          <a:spLocks noChangeArrowheads="1"/>
                        </wps:cNvSpPr>
                        <wps:spPr bwMode="auto">
                          <a:xfrm>
                            <a:off x="0" y="24586"/>
                            <a:ext cx="18000" cy="25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81FF6" w14:textId="35CFB0FE" w:rsidR="008522FD" w:rsidRPr="00B77DDD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7DDD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12,95</w:t>
                              </w:r>
                              <w:r w:rsidR="00920128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6</w:t>
                              </w:r>
                              <w:r w:rsidRPr="00B77DDD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items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tângulo 16"/>
                        <wps:cNvSpPr>
                          <a:spLocks noChangeArrowheads="1"/>
                        </wps:cNvSpPr>
                        <wps:spPr bwMode="auto">
                          <a:xfrm>
                            <a:off x="22490" y="31053"/>
                            <a:ext cx="29677" cy="167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81FF7" w14:textId="77777777" w:rsidR="008522FD" w:rsidRPr="0062762E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2762E">
                                <w:rPr>
                                  <w:rFonts w:eastAsia="Calibri"/>
                                  <w:b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Exclusions for the current analysis:</w:t>
                              </w:r>
                            </w:p>
                            <w:p w14:paraId="40D81FF8" w14:textId="77777777" w:rsidR="008522FD" w:rsidRPr="0062762E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2762E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Products available in more than one package size (n=358)</w:t>
                              </w:r>
                            </w:p>
                            <w:p w14:paraId="40D81FF9" w14:textId="77777777" w:rsidR="008522FD" w:rsidRPr="0062762E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2762E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Multipack with different items (n=86)</w:t>
                              </w:r>
                            </w:p>
                            <w:p w14:paraId="40D81FFA" w14:textId="77777777" w:rsidR="008522FD" w:rsidRPr="0062762E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2762E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Products without nutrition facts panel (n=815)</w:t>
                              </w:r>
                            </w:p>
                            <w:p w14:paraId="40D81FFB" w14:textId="77777777" w:rsidR="008522FD" w:rsidRPr="0062762E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2762E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Products without</w:t>
                              </w:r>
                              <w:r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the</w:t>
                              </w:r>
                              <w:r w:rsidRPr="0062762E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list of ingredients</w:t>
                              </w:r>
                              <w:r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*</w:t>
                              </w:r>
                              <w:r w:rsidRPr="0062762E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(n=178)</w:t>
                              </w:r>
                            </w:p>
                            <w:p w14:paraId="40D81FFC" w14:textId="77777777" w:rsidR="008522FD" w:rsidRPr="0062762E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2762E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Products with missing values for portion size and/or calories (n=85)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tângulo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" cy="25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81FFD" w14:textId="7F9B8BE6" w:rsidR="008522FD" w:rsidRPr="00872697" w:rsidRDefault="00920128" w:rsidP="00852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2697">
                                <w:rPr>
                                  <w:rFonts w:eastAsia="Calibri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14,877</w:t>
                              </w:r>
                              <w:r w:rsidR="008522FD" w:rsidRPr="00872697">
                                <w:rPr>
                                  <w:rFonts w:eastAsia="Calibri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items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tângulo 18"/>
                        <wps:cNvSpPr>
                          <a:spLocks noChangeArrowheads="1"/>
                        </wps:cNvSpPr>
                        <wps:spPr bwMode="auto">
                          <a:xfrm>
                            <a:off x="22490" y="9537"/>
                            <a:ext cx="29677" cy="91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81FFE" w14:textId="77777777" w:rsidR="008522FD" w:rsidRPr="00B77DDD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77DDD">
                                <w:rPr>
                                  <w:rFonts w:eastAsia="Calibri"/>
                                  <w:b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General exclusions:</w:t>
                              </w:r>
                            </w:p>
                            <w:p w14:paraId="40D81FFF" w14:textId="3AA84EF0" w:rsidR="008522FD" w:rsidRPr="00B77DDD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77DDD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Training records (n= 40</w:t>
                              </w:r>
                              <w:r w:rsidR="00920128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5</w:t>
                              </w:r>
                              <w:r w:rsidRPr="00B77DDD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)</w:t>
                              </w:r>
                            </w:p>
                            <w:p w14:paraId="40D82001" w14:textId="77777777" w:rsidR="008522FD" w:rsidRPr="00B77DDD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B77DDD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Items photographed more than once (n=1,514)</w:t>
                              </w:r>
                            </w:p>
                            <w:p w14:paraId="40D82002" w14:textId="77777777" w:rsidR="008522FD" w:rsidRPr="00B77DDD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7DDD">
                                <w:rPr>
                                  <w:rFonts w:eastAsia="Times New Roman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Supplements (n=2)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tângulo 19"/>
                        <wps:cNvSpPr>
                          <a:spLocks noChangeArrowheads="1"/>
                        </wps:cNvSpPr>
                        <wps:spPr bwMode="auto">
                          <a:xfrm>
                            <a:off x="0" y="48899"/>
                            <a:ext cx="18000" cy="25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82003" w14:textId="77777777" w:rsidR="008522FD" w:rsidRPr="00B77DDD" w:rsidRDefault="008522FD" w:rsidP="008522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7DDD">
                                <w:rPr>
                                  <w:rFonts w:eastAsia="Calibr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11,434 items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Conector reto 20"/>
                        <wps:cNvCnPr>
                          <a:cxnSpLocks/>
                        </wps:cNvCnPr>
                        <wps:spPr bwMode="auto">
                          <a:xfrm>
                            <a:off x="8951" y="2590"/>
                            <a:ext cx="0" cy="219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Conector reto 21"/>
                        <wps:cNvCnPr>
                          <a:cxnSpLocks/>
                        </wps:cNvCnPr>
                        <wps:spPr bwMode="auto">
                          <a:xfrm>
                            <a:off x="8951" y="27177"/>
                            <a:ext cx="49" cy="217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Conector reto 22"/>
                        <wps:cNvCnPr>
                          <a:cxnSpLocks noChangeShapeType="1"/>
                        </wps:cNvCnPr>
                        <wps:spPr bwMode="auto">
                          <a:xfrm>
                            <a:off x="8951" y="14177"/>
                            <a:ext cx="134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Conector reto 23"/>
                        <wps:cNvCnPr>
                          <a:cxnSpLocks noChangeShapeType="1"/>
                        </wps:cNvCnPr>
                        <wps:spPr bwMode="auto">
                          <a:xfrm>
                            <a:off x="9041" y="38084"/>
                            <a:ext cx="134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1FF4" id="Agrupar 20" o:spid="_x0000_s1026" style="position:absolute;margin-left:4.95pt;margin-top:0;width:410.7pt;height:404.85pt;z-index:251659264;mso-width-relative:margin" coordsize="52167,5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">
                <v:rect id="Retângulo 15" o:spid="_x0000_s1027" style="position:absolute;top:24586;width:18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<v:textbox>
                    <w:txbxContent>
                      <w:p w14:paraId="40D81FF6" w14:textId="35CFB0FE" w:rsidR="008522FD" w:rsidRPr="00B77DDD" w:rsidRDefault="008522FD" w:rsidP="008522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7DDD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12,95</w:t>
                        </w:r>
                        <w:r w:rsidR="00920128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6</w:t>
                        </w:r>
                        <w:r w:rsidRPr="00B77DDD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items </w:t>
                        </w:r>
                      </w:p>
                    </w:txbxContent>
                  </v:textbox>
                </v:rect>
                <v:rect id="Retângulo 16" o:spid="_x0000_s1028" style="position:absolute;left:22490;top:31053;width:29677;height:1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40D81FF7" w14:textId="77777777" w:rsidR="008522FD" w:rsidRPr="0062762E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62762E">
                          <w:rPr>
                            <w:rFonts w:eastAsia="Calibri"/>
                            <w:b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Exclusions for the current analysis:</w:t>
                        </w:r>
                      </w:p>
                      <w:p w14:paraId="40D81FF8" w14:textId="77777777" w:rsidR="008522FD" w:rsidRPr="0062762E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2762E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>Products available in more than one package size (n=358)</w:t>
                        </w:r>
                      </w:p>
                      <w:p w14:paraId="40D81FF9" w14:textId="77777777" w:rsidR="008522FD" w:rsidRPr="0062762E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 w:rsidRPr="0062762E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>Multipack with different items (n=86)</w:t>
                        </w:r>
                      </w:p>
                      <w:p w14:paraId="40D81FFA" w14:textId="77777777" w:rsidR="008522FD" w:rsidRPr="0062762E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2762E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Products without nutrition facts panel (n=815)</w:t>
                        </w:r>
                      </w:p>
                      <w:p w14:paraId="40D81FFB" w14:textId="77777777" w:rsidR="008522FD" w:rsidRPr="0062762E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2762E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>Products without</w:t>
                        </w:r>
                        <w:r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the</w:t>
                        </w:r>
                        <w:r w:rsidRPr="0062762E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list of ingredients</w:t>
                        </w:r>
                        <w:r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>*</w:t>
                        </w:r>
                        <w:r w:rsidRPr="0062762E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(n=178)</w:t>
                        </w:r>
                      </w:p>
                      <w:p w14:paraId="40D81FFC" w14:textId="77777777" w:rsidR="008522FD" w:rsidRPr="0062762E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2762E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Products with missing values for portion size and/or calories (n=85) </w:t>
                        </w:r>
                      </w:p>
                    </w:txbxContent>
                  </v:textbox>
                </v:rect>
                <v:rect id="Retângulo 17" o:spid="_x0000_s1029" style="position:absolute;width:18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40D81FFD" w14:textId="7F9B8BE6" w:rsidR="008522FD" w:rsidRPr="00872697" w:rsidRDefault="00920128" w:rsidP="008522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2697">
                          <w:rPr>
                            <w:rFonts w:eastAsia="Calibri"/>
                            <w:kern w:val="24"/>
                            <w:sz w:val="22"/>
                            <w:szCs w:val="22"/>
                            <w:lang w:val="en-US"/>
                          </w:rPr>
                          <w:t>14,877</w:t>
                        </w:r>
                        <w:r w:rsidR="008522FD" w:rsidRPr="00872697">
                          <w:rPr>
                            <w:rFonts w:eastAsia="Calibri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items </w:t>
                        </w:r>
                      </w:p>
                    </w:txbxContent>
                  </v:textbox>
                </v:rect>
                <v:rect id="Retângulo 18" o:spid="_x0000_s1030" style="position:absolute;left:22490;top:9537;width:29677;height:9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14:paraId="40D81FFE" w14:textId="77777777" w:rsidR="008522FD" w:rsidRPr="00B77DDD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B77DDD">
                          <w:rPr>
                            <w:rFonts w:eastAsia="Calibri"/>
                            <w:b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General exclusions:</w:t>
                        </w:r>
                      </w:p>
                      <w:p w14:paraId="40D81FFF" w14:textId="3AA84EF0" w:rsidR="008522FD" w:rsidRPr="00B77DDD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B77DDD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Training records (n= 40</w:t>
                        </w:r>
                        <w:r w:rsidR="00920128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5</w:t>
                        </w:r>
                        <w:r w:rsidRPr="00B77DDD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)</w:t>
                        </w:r>
                      </w:p>
                      <w:p w14:paraId="40D82001" w14:textId="77777777" w:rsidR="008522FD" w:rsidRPr="00B77DDD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B77DDD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>Items photographed more than once (n=1,514)</w:t>
                        </w:r>
                      </w:p>
                      <w:p w14:paraId="40D82002" w14:textId="77777777" w:rsidR="008522FD" w:rsidRPr="00B77DDD" w:rsidRDefault="008522FD" w:rsidP="008522FD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B77DDD">
                          <w:rPr>
                            <w:rFonts w:eastAsia="Times New Roman"/>
                            <w:color w:val="000000" w:themeColor="dark1"/>
                            <w:kern w:val="24"/>
                            <w:sz w:val="22"/>
                            <w:szCs w:val="22"/>
                            <w:lang w:val="en-US"/>
                          </w:rPr>
                          <w:t>Supplements (n=2)</w:t>
                        </w:r>
                      </w:p>
                    </w:txbxContent>
                  </v:textbox>
                </v:rect>
                <v:rect id="Retângulo 19" o:spid="_x0000_s1031" style="position:absolute;top:48899;width:18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>
                  <v:textbox>
                    <w:txbxContent>
                      <w:p w14:paraId="40D82003" w14:textId="77777777" w:rsidR="008522FD" w:rsidRPr="00B77DDD" w:rsidRDefault="008522FD" w:rsidP="008522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7DDD">
                          <w:rPr>
                            <w:rFonts w:eastAsia="Calibr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11,434 items</w:t>
                        </w:r>
                      </w:p>
                    </w:txbxContent>
                  </v:textbox>
                </v:rect>
                <v:line id="Conector reto 20" o:spid="_x0000_s1032" style="position:absolute;visibility:visible;mso-wrap-style:square" from="8951,2590" to="8951,2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  <o:lock v:ext="edit" shapetype="f"/>
                </v:line>
                <v:line id="Conector reto 21" o:spid="_x0000_s1033" style="position:absolute;visibility:visible;mso-wrap-style:square" from="8951,27177" to="9000,48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  <o:lock v:ext="edit" shapetype="f"/>
                </v:line>
                <v:line id="Conector reto 22" o:spid="_x0000_s1034" style="position:absolute;visibility:visible;mso-wrap-style:square" from="8951,14177" to="22395,1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Conector reto 23" o:spid="_x0000_s1035" style="position:absolute;visibility:visible;mso-wrap-style:square" from="9041,38084" to="22485,38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Pr="005E6667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5E6667">
        <w:rPr>
          <w:rFonts w:ascii="Times New Roman" w:hAnsi="Times New Roman" w:cs="Times New Roman"/>
          <w:sz w:val="20"/>
          <w:szCs w:val="20"/>
          <w:lang w:val="en-US"/>
        </w:rPr>
        <w:t>Only single ingredient products without the list of ingredients were kept in the database.</w:t>
      </w:r>
    </w:p>
    <w:p w14:paraId="40D81FF2" w14:textId="4ED49573" w:rsidR="008522FD" w:rsidRPr="005E6667" w:rsidRDefault="00145FF0" w:rsidP="008522F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D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Supplementary file </w:t>
      </w:r>
      <w:r w:rsidR="008522FD" w:rsidRPr="00E50D68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8522FD" w:rsidRPr="00E50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2FD" w:rsidRPr="005E6667">
        <w:rPr>
          <w:rFonts w:ascii="Times New Roman" w:hAnsi="Times New Roman" w:cs="Times New Roman"/>
          <w:sz w:val="24"/>
          <w:szCs w:val="24"/>
          <w:lang w:val="en-US"/>
        </w:rPr>
        <w:t xml:space="preserve">Flow chart of exclusions in the study. </w:t>
      </w:r>
    </w:p>
    <w:p w14:paraId="40D81FF3" w14:textId="77777777" w:rsidR="0067575F" w:rsidRPr="008522FD" w:rsidRDefault="0067575F">
      <w:pPr>
        <w:rPr>
          <w:lang w:val="en-US"/>
        </w:rPr>
      </w:pPr>
      <w:bookmarkStart w:id="0" w:name="_GoBack"/>
      <w:bookmarkEnd w:id="0"/>
    </w:p>
    <w:sectPr w:rsidR="0067575F" w:rsidRPr="00852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FD"/>
    <w:rsid w:val="00145FF0"/>
    <w:rsid w:val="001C1698"/>
    <w:rsid w:val="00625593"/>
    <w:rsid w:val="0067575F"/>
    <w:rsid w:val="007D19F8"/>
    <w:rsid w:val="008423B8"/>
    <w:rsid w:val="008522FD"/>
    <w:rsid w:val="00872697"/>
    <w:rsid w:val="00920128"/>
    <w:rsid w:val="00A40B2A"/>
    <w:rsid w:val="00E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81FF1"/>
  <w15:chartTrackingRefBased/>
  <w15:docId w15:val="{C406964B-9C9B-438D-84D7-28074E3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2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Duran</dc:creator>
  <cp:keywords/>
  <dc:description/>
  <cp:lastModifiedBy>Ana Clara Duran</cp:lastModifiedBy>
  <cp:revision>9</cp:revision>
  <dcterms:created xsi:type="dcterms:W3CDTF">2019-03-15T17:08:00Z</dcterms:created>
  <dcterms:modified xsi:type="dcterms:W3CDTF">2019-11-26T16:08:00Z</dcterms:modified>
</cp:coreProperties>
</file>