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227C" w14:textId="776A117B" w:rsidR="0002560F" w:rsidRDefault="008E2B62">
      <w:pPr>
        <w:rPr>
          <w:rFonts w:ascii="Times New Roman" w:hAnsi="Times New Roman" w:cs="Times New Roman"/>
          <w:b/>
          <w:bCs/>
          <w:sz w:val="20"/>
          <w:szCs w:val="20"/>
          <w:u w:val="single"/>
        </w:rPr>
      </w:pPr>
      <w:r w:rsidRPr="007032BD">
        <w:rPr>
          <w:rFonts w:ascii="Times New Roman" w:hAnsi="Times New Roman" w:cs="Times New Roman"/>
          <w:b/>
          <w:bCs/>
          <w:sz w:val="20"/>
          <w:szCs w:val="20"/>
          <w:u w:val="single"/>
        </w:rPr>
        <w:t xml:space="preserve">Supplemental </w:t>
      </w:r>
      <w:r w:rsidR="00D930D1" w:rsidRPr="007032BD">
        <w:rPr>
          <w:rFonts w:ascii="Times New Roman" w:hAnsi="Times New Roman" w:cs="Times New Roman"/>
          <w:b/>
          <w:bCs/>
          <w:sz w:val="20"/>
          <w:szCs w:val="20"/>
          <w:u w:val="single"/>
        </w:rPr>
        <w:t>Material</w:t>
      </w:r>
    </w:p>
    <w:p w14:paraId="3B2D8136" w14:textId="5BC2D340" w:rsidR="00D7729F" w:rsidRDefault="00D7729F">
      <w:pPr>
        <w:rPr>
          <w:rFonts w:ascii="Times New Roman" w:hAnsi="Times New Roman" w:cs="Times New Roman"/>
          <w:b/>
          <w:bCs/>
          <w:sz w:val="20"/>
          <w:szCs w:val="20"/>
          <w:u w:val="single"/>
        </w:rPr>
      </w:pPr>
    </w:p>
    <w:p w14:paraId="5C2F27E6" w14:textId="41C3B247" w:rsidR="00D7729F" w:rsidRPr="00D7729F" w:rsidRDefault="00D7729F">
      <w:pPr>
        <w:rPr>
          <w:rFonts w:ascii="Times New Roman" w:hAnsi="Times New Roman" w:cs="Times New Roman"/>
          <w:b/>
          <w:bCs/>
          <w:sz w:val="16"/>
          <w:szCs w:val="16"/>
        </w:rPr>
      </w:pPr>
      <w:r w:rsidRPr="00D7729F">
        <w:rPr>
          <w:rFonts w:ascii="Times New Roman" w:hAnsi="Times New Roman" w:cs="Times New Roman"/>
          <w:b/>
          <w:bCs/>
          <w:sz w:val="16"/>
          <w:szCs w:val="16"/>
        </w:rPr>
        <w:t xml:space="preserve">Table 1: </w:t>
      </w:r>
      <w:r w:rsidRPr="00D7729F">
        <w:rPr>
          <w:rFonts w:ascii="Times New Roman" w:eastAsia="Calibri" w:hAnsi="Times New Roman" w:cs="Times New Roman"/>
          <w:sz w:val="16"/>
          <w:szCs w:val="16"/>
        </w:rPr>
        <w:t xml:space="preserve">Monthly Food prices in Peruvian Soles (Loreto Region) from August 2010 to September 2014. </w:t>
      </w:r>
    </w:p>
    <w:p w14:paraId="01CF9804" w14:textId="14077246" w:rsidR="008E2B62" w:rsidRPr="007032BD" w:rsidRDefault="008E2B62">
      <w:pPr>
        <w:rPr>
          <w:rFonts w:ascii="Times New Roman" w:hAnsi="Times New Roman" w:cs="Times New Roman"/>
          <w:sz w:val="20"/>
          <w:szCs w:val="20"/>
        </w:rPr>
      </w:pPr>
    </w:p>
    <w:tbl>
      <w:tblPr>
        <w:tblStyle w:val="PlainTable4"/>
        <w:tblW w:w="7461" w:type="dxa"/>
        <w:tblBorders>
          <w:top w:val="single" w:sz="4" w:space="0" w:color="auto"/>
          <w:bottom w:val="single" w:sz="4" w:space="0" w:color="auto"/>
          <w:insideV w:val="single" w:sz="4" w:space="0" w:color="auto"/>
        </w:tblBorders>
        <w:tblLook w:val="04A0" w:firstRow="1" w:lastRow="0" w:firstColumn="1" w:lastColumn="0" w:noHBand="0" w:noVBand="1"/>
      </w:tblPr>
      <w:tblGrid>
        <w:gridCol w:w="4205"/>
        <w:gridCol w:w="3256"/>
      </w:tblGrid>
      <w:tr w:rsidR="004B26F2" w:rsidRPr="00703CD7" w14:paraId="16E18563" w14:textId="77777777" w:rsidTr="00AB319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5" w:type="dxa"/>
            <w:tcBorders>
              <w:top w:val="single" w:sz="4" w:space="0" w:color="auto"/>
              <w:bottom w:val="single" w:sz="4" w:space="0" w:color="auto"/>
            </w:tcBorders>
            <w:shd w:val="clear" w:color="auto" w:fill="auto"/>
          </w:tcPr>
          <w:p w14:paraId="33B3190D" w14:textId="706AC877" w:rsidR="004B26F2" w:rsidRPr="00B700B7" w:rsidRDefault="004B26F2" w:rsidP="00C52BE1">
            <w:pPr>
              <w:rPr>
                <w:rFonts w:ascii="Times New Roman" w:eastAsia="Calibri" w:hAnsi="Times New Roman" w:cs="Times New Roman"/>
                <w:sz w:val="16"/>
                <w:szCs w:val="16"/>
              </w:rPr>
            </w:pPr>
            <w:r w:rsidRPr="00B700B7">
              <w:rPr>
                <w:rFonts w:ascii="Times New Roman" w:eastAsia="Calibri" w:hAnsi="Times New Roman" w:cs="Times New Roman"/>
                <w:sz w:val="16"/>
                <w:szCs w:val="16"/>
              </w:rPr>
              <w:t>Monthly Food prices in Peruvian Soles (Loreto Region)</w:t>
            </w:r>
            <w:r w:rsidR="00D7729F">
              <w:rPr>
                <w:rFonts w:ascii="Times New Roman" w:eastAsia="Calibri" w:hAnsi="Times New Roman" w:cs="Times New Roman"/>
                <w:sz w:val="16"/>
                <w:szCs w:val="16"/>
              </w:rPr>
              <w:t xml:space="preserve"> </w:t>
            </w:r>
          </w:p>
        </w:tc>
        <w:tc>
          <w:tcPr>
            <w:tcW w:w="3256" w:type="dxa"/>
            <w:tcBorders>
              <w:top w:val="single" w:sz="4" w:space="0" w:color="auto"/>
              <w:bottom w:val="single" w:sz="4" w:space="0" w:color="auto"/>
            </w:tcBorders>
            <w:shd w:val="clear" w:color="auto" w:fill="auto"/>
          </w:tcPr>
          <w:p w14:paraId="78D4CDA1" w14:textId="0CECB866" w:rsidR="004B26F2" w:rsidRPr="00703CD7" w:rsidRDefault="00D7729F" w:rsidP="00C52BE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Median (IQR)</w:t>
            </w:r>
          </w:p>
        </w:tc>
      </w:tr>
      <w:tr w:rsidR="004B26F2" w:rsidRPr="00703CD7" w14:paraId="03C19D1D" w14:textId="77777777" w:rsidTr="00AB319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5" w:type="dxa"/>
            <w:tcBorders>
              <w:top w:val="single" w:sz="4" w:space="0" w:color="auto"/>
            </w:tcBorders>
            <w:shd w:val="clear" w:color="auto" w:fill="auto"/>
          </w:tcPr>
          <w:p w14:paraId="64C6F005"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 xml:space="preserve">Rice </w:t>
            </w:r>
          </w:p>
        </w:tc>
        <w:tc>
          <w:tcPr>
            <w:tcW w:w="3256" w:type="dxa"/>
            <w:tcBorders>
              <w:top w:val="single" w:sz="4" w:space="0" w:color="auto"/>
            </w:tcBorders>
            <w:shd w:val="clear" w:color="auto" w:fill="auto"/>
          </w:tcPr>
          <w:p w14:paraId="3EF2CD7A" w14:textId="77777777" w:rsidR="004B26F2" w:rsidRPr="00703CD7" w:rsidRDefault="004B26F2" w:rsidP="00C52BE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2.0 (1.9, 2.1)</w:t>
            </w:r>
          </w:p>
        </w:tc>
      </w:tr>
      <w:tr w:rsidR="004B26F2" w:rsidRPr="00703CD7" w14:paraId="4EB870AC" w14:textId="77777777" w:rsidTr="00AB3198">
        <w:trPr>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35B50234"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Yu</w:t>
            </w:r>
            <w:r>
              <w:rPr>
                <w:rFonts w:ascii="Times New Roman" w:eastAsia="Calibri" w:hAnsi="Times New Roman" w:cs="Times New Roman"/>
                <w:b w:val="0"/>
                <w:bCs w:val="0"/>
                <w:sz w:val="16"/>
                <w:szCs w:val="16"/>
              </w:rPr>
              <w:t>c</w:t>
            </w:r>
            <w:r w:rsidRPr="00B700B7">
              <w:rPr>
                <w:rFonts w:ascii="Times New Roman" w:eastAsia="Calibri" w:hAnsi="Times New Roman" w:cs="Times New Roman"/>
                <w:b w:val="0"/>
                <w:bCs w:val="0"/>
                <w:sz w:val="16"/>
                <w:szCs w:val="16"/>
              </w:rPr>
              <w:t>ca</w:t>
            </w:r>
          </w:p>
        </w:tc>
        <w:tc>
          <w:tcPr>
            <w:tcW w:w="3256" w:type="dxa"/>
            <w:shd w:val="clear" w:color="auto" w:fill="auto"/>
          </w:tcPr>
          <w:p w14:paraId="7C226638" w14:textId="77777777" w:rsidR="004B26F2" w:rsidRDefault="004B26F2" w:rsidP="00C52BE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1.2 (1.1, 1.6)</w:t>
            </w:r>
          </w:p>
        </w:tc>
      </w:tr>
      <w:tr w:rsidR="004B26F2" w:rsidRPr="00703CD7" w14:paraId="7CC1D70B" w14:textId="77777777" w:rsidTr="00AB319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14C759EB"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Plantain (</w:t>
            </w:r>
            <w:proofErr w:type="spellStart"/>
            <w:r w:rsidRPr="00B700B7">
              <w:rPr>
                <w:rFonts w:ascii="Times New Roman" w:eastAsia="Calibri" w:hAnsi="Times New Roman" w:cs="Times New Roman"/>
                <w:b w:val="0"/>
                <w:bCs w:val="0"/>
                <w:i/>
                <w:iCs/>
                <w:sz w:val="16"/>
                <w:szCs w:val="16"/>
              </w:rPr>
              <w:t>selva</w:t>
            </w:r>
            <w:proofErr w:type="spellEnd"/>
            <w:r w:rsidRPr="00B700B7">
              <w:rPr>
                <w:rFonts w:ascii="Times New Roman" w:eastAsia="Calibri" w:hAnsi="Times New Roman" w:cs="Times New Roman"/>
                <w:b w:val="0"/>
                <w:bCs w:val="0"/>
                <w:sz w:val="16"/>
                <w:szCs w:val="16"/>
              </w:rPr>
              <w:t>)</w:t>
            </w:r>
          </w:p>
        </w:tc>
        <w:tc>
          <w:tcPr>
            <w:tcW w:w="3256" w:type="dxa"/>
            <w:shd w:val="clear" w:color="auto" w:fill="auto"/>
          </w:tcPr>
          <w:p w14:paraId="3ED14145" w14:textId="77777777" w:rsidR="004B26F2" w:rsidRDefault="004B26F2" w:rsidP="00C52BE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1.3 (1.1, 1.6)</w:t>
            </w:r>
          </w:p>
        </w:tc>
      </w:tr>
      <w:tr w:rsidR="004B26F2" w:rsidRPr="00703CD7" w14:paraId="5769B9DE" w14:textId="77777777" w:rsidTr="00AB3198">
        <w:trPr>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3363BF2D"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White sugar</w:t>
            </w:r>
          </w:p>
        </w:tc>
        <w:tc>
          <w:tcPr>
            <w:tcW w:w="3256" w:type="dxa"/>
            <w:shd w:val="clear" w:color="auto" w:fill="auto"/>
          </w:tcPr>
          <w:p w14:paraId="14A9F6B2" w14:textId="77777777" w:rsidR="004B26F2" w:rsidRPr="00703CD7" w:rsidRDefault="004B26F2" w:rsidP="00C52BE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2.1 (1.8, 2.3)</w:t>
            </w:r>
          </w:p>
        </w:tc>
      </w:tr>
      <w:tr w:rsidR="004B26F2" w:rsidRPr="00703CD7" w14:paraId="537836BF" w14:textId="77777777" w:rsidTr="00AB319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0E0C6420"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Eggs</w:t>
            </w:r>
          </w:p>
        </w:tc>
        <w:tc>
          <w:tcPr>
            <w:tcW w:w="3256" w:type="dxa"/>
            <w:shd w:val="clear" w:color="auto" w:fill="auto"/>
          </w:tcPr>
          <w:p w14:paraId="0C69D760" w14:textId="77777777" w:rsidR="004B26F2" w:rsidRPr="00703CD7" w:rsidRDefault="004B26F2" w:rsidP="00C52BE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3.6 (3.2, 3.8)</w:t>
            </w:r>
          </w:p>
        </w:tc>
      </w:tr>
      <w:tr w:rsidR="004B26F2" w:rsidRPr="00703CD7" w14:paraId="30B910F5" w14:textId="77777777" w:rsidTr="00AB3198">
        <w:trPr>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45D9120E"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Oil</w:t>
            </w:r>
          </w:p>
        </w:tc>
        <w:tc>
          <w:tcPr>
            <w:tcW w:w="3256" w:type="dxa"/>
            <w:shd w:val="clear" w:color="auto" w:fill="auto"/>
          </w:tcPr>
          <w:p w14:paraId="339686AB" w14:textId="77777777" w:rsidR="004B26F2" w:rsidRPr="00703CD7" w:rsidRDefault="004B26F2" w:rsidP="00C52BE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5.5 (5.0, 5.9)</w:t>
            </w:r>
          </w:p>
        </w:tc>
      </w:tr>
      <w:tr w:rsidR="004B26F2" w:rsidRPr="00703CD7" w14:paraId="74410527" w14:textId="77777777" w:rsidTr="00AB319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5" w:type="dxa"/>
            <w:shd w:val="clear" w:color="auto" w:fill="auto"/>
          </w:tcPr>
          <w:p w14:paraId="46CC61BE" w14:textId="77777777" w:rsidR="004B26F2" w:rsidRPr="00B700B7" w:rsidRDefault="004B26F2" w:rsidP="00C52BE1">
            <w:pPr>
              <w:rPr>
                <w:rFonts w:ascii="Times New Roman" w:eastAsia="Calibri" w:hAnsi="Times New Roman" w:cs="Times New Roman"/>
                <w:b w:val="0"/>
                <w:bCs w:val="0"/>
                <w:sz w:val="16"/>
                <w:szCs w:val="16"/>
              </w:rPr>
            </w:pPr>
            <w:r w:rsidRPr="00B700B7">
              <w:rPr>
                <w:rFonts w:ascii="Times New Roman" w:eastAsia="Calibri" w:hAnsi="Times New Roman" w:cs="Times New Roman"/>
                <w:b w:val="0"/>
                <w:bCs w:val="0"/>
                <w:sz w:val="16"/>
                <w:szCs w:val="16"/>
              </w:rPr>
              <w:t>Food price index of six food item above</w:t>
            </w:r>
          </w:p>
        </w:tc>
        <w:tc>
          <w:tcPr>
            <w:tcW w:w="3256" w:type="dxa"/>
            <w:shd w:val="clear" w:color="auto" w:fill="auto"/>
          </w:tcPr>
          <w:p w14:paraId="29CE8E97" w14:textId="77777777" w:rsidR="004B26F2" w:rsidRPr="00703CD7" w:rsidRDefault="004B26F2" w:rsidP="00C52BE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Pr>
                <w:rFonts w:ascii="Times New Roman" w:eastAsia="Calibri" w:hAnsi="Times New Roman" w:cs="Times New Roman"/>
                <w:sz w:val="16"/>
                <w:szCs w:val="16"/>
              </w:rPr>
              <w:t>0.31 (-0.2, 1.5)</w:t>
            </w:r>
          </w:p>
        </w:tc>
      </w:tr>
    </w:tbl>
    <w:p w14:paraId="7D6FA240" w14:textId="77777777" w:rsidR="004B26F2" w:rsidRPr="00006C0A" w:rsidRDefault="004B26F2" w:rsidP="004B26F2"/>
    <w:p w14:paraId="75579855" w14:textId="3C7BDC81" w:rsidR="00D930D1" w:rsidRPr="007032BD" w:rsidRDefault="00D930D1" w:rsidP="008E2B62">
      <w:pPr>
        <w:spacing w:line="480" w:lineRule="auto"/>
        <w:ind w:firstLine="720"/>
        <w:jc w:val="both"/>
        <w:rPr>
          <w:rFonts w:ascii="Times New Roman" w:hAnsi="Times New Roman" w:cs="Times New Roman"/>
          <w:sz w:val="20"/>
          <w:szCs w:val="20"/>
        </w:rPr>
      </w:pPr>
    </w:p>
    <w:p w14:paraId="76C722CB" w14:textId="508EAF18" w:rsidR="00D930D1" w:rsidRPr="007032BD" w:rsidRDefault="00D930D1" w:rsidP="008E2B62">
      <w:pPr>
        <w:spacing w:line="480" w:lineRule="auto"/>
        <w:ind w:firstLine="720"/>
        <w:jc w:val="both"/>
        <w:rPr>
          <w:rFonts w:ascii="Times New Roman" w:hAnsi="Times New Roman" w:cs="Times New Roman"/>
          <w:sz w:val="20"/>
          <w:szCs w:val="20"/>
        </w:rPr>
      </w:pPr>
    </w:p>
    <w:p w14:paraId="0CE0148C" w14:textId="0B80F6C2" w:rsidR="00D930D1" w:rsidRPr="007032BD" w:rsidRDefault="00D930D1" w:rsidP="008E2B62">
      <w:pPr>
        <w:spacing w:line="480" w:lineRule="auto"/>
        <w:ind w:firstLine="720"/>
        <w:jc w:val="both"/>
        <w:rPr>
          <w:rFonts w:ascii="Times New Roman" w:hAnsi="Times New Roman" w:cs="Times New Roman"/>
          <w:sz w:val="20"/>
          <w:szCs w:val="20"/>
        </w:rPr>
      </w:pPr>
    </w:p>
    <w:p w14:paraId="6D873748" w14:textId="7760B7F1" w:rsidR="00D930D1" w:rsidRPr="007032BD" w:rsidRDefault="00D930D1" w:rsidP="008E2B62">
      <w:pPr>
        <w:spacing w:line="480" w:lineRule="auto"/>
        <w:ind w:firstLine="720"/>
        <w:jc w:val="both"/>
        <w:rPr>
          <w:rFonts w:ascii="Times New Roman" w:hAnsi="Times New Roman" w:cs="Times New Roman"/>
          <w:sz w:val="20"/>
          <w:szCs w:val="20"/>
        </w:rPr>
      </w:pPr>
    </w:p>
    <w:p w14:paraId="547DA33E" w14:textId="72EC63C0" w:rsidR="00D930D1" w:rsidRPr="007032BD" w:rsidRDefault="00D930D1" w:rsidP="008E2B62">
      <w:pPr>
        <w:spacing w:line="480" w:lineRule="auto"/>
        <w:ind w:firstLine="720"/>
        <w:jc w:val="both"/>
        <w:rPr>
          <w:rFonts w:ascii="Times New Roman" w:hAnsi="Times New Roman" w:cs="Times New Roman"/>
          <w:sz w:val="20"/>
          <w:szCs w:val="20"/>
        </w:rPr>
      </w:pPr>
    </w:p>
    <w:p w14:paraId="71BBC1F8" w14:textId="4B0D45CC" w:rsidR="00D930D1" w:rsidRPr="007032BD" w:rsidRDefault="00D930D1" w:rsidP="008E2B62">
      <w:pPr>
        <w:spacing w:line="480" w:lineRule="auto"/>
        <w:ind w:firstLine="720"/>
        <w:jc w:val="both"/>
        <w:rPr>
          <w:rFonts w:ascii="Times New Roman" w:hAnsi="Times New Roman" w:cs="Times New Roman"/>
          <w:sz w:val="20"/>
          <w:szCs w:val="20"/>
        </w:rPr>
      </w:pPr>
    </w:p>
    <w:p w14:paraId="573B82F1" w14:textId="211B3D9B" w:rsidR="00D930D1" w:rsidRPr="007032BD" w:rsidRDefault="00D930D1" w:rsidP="008E2B62">
      <w:pPr>
        <w:spacing w:line="480" w:lineRule="auto"/>
        <w:ind w:firstLine="720"/>
        <w:jc w:val="both"/>
        <w:rPr>
          <w:rFonts w:ascii="Times New Roman" w:hAnsi="Times New Roman" w:cs="Times New Roman"/>
          <w:sz w:val="20"/>
          <w:szCs w:val="20"/>
        </w:rPr>
      </w:pPr>
    </w:p>
    <w:p w14:paraId="2D1725EC" w14:textId="6C169491" w:rsidR="00D930D1" w:rsidRPr="007032BD" w:rsidRDefault="00D930D1" w:rsidP="008E2B62">
      <w:pPr>
        <w:spacing w:line="480" w:lineRule="auto"/>
        <w:ind w:firstLine="720"/>
        <w:jc w:val="both"/>
        <w:rPr>
          <w:rFonts w:ascii="Times New Roman" w:hAnsi="Times New Roman" w:cs="Times New Roman"/>
          <w:sz w:val="20"/>
          <w:szCs w:val="20"/>
        </w:rPr>
      </w:pPr>
    </w:p>
    <w:p w14:paraId="394E639B" w14:textId="0F4FFE90" w:rsidR="00D930D1" w:rsidRPr="007032BD" w:rsidRDefault="00D930D1" w:rsidP="008E2B62">
      <w:pPr>
        <w:spacing w:line="480" w:lineRule="auto"/>
        <w:ind w:firstLine="720"/>
        <w:jc w:val="both"/>
        <w:rPr>
          <w:rFonts w:ascii="Times New Roman" w:hAnsi="Times New Roman" w:cs="Times New Roman"/>
          <w:sz w:val="20"/>
          <w:szCs w:val="20"/>
        </w:rPr>
      </w:pPr>
    </w:p>
    <w:p w14:paraId="0AE59835" w14:textId="250CDE15" w:rsidR="00D930D1" w:rsidRPr="007032BD" w:rsidRDefault="00D930D1" w:rsidP="008E2B62">
      <w:pPr>
        <w:spacing w:line="480" w:lineRule="auto"/>
        <w:ind w:firstLine="720"/>
        <w:jc w:val="both"/>
        <w:rPr>
          <w:rFonts w:ascii="Times New Roman" w:hAnsi="Times New Roman" w:cs="Times New Roman"/>
          <w:sz w:val="20"/>
          <w:szCs w:val="20"/>
        </w:rPr>
      </w:pPr>
    </w:p>
    <w:p w14:paraId="79B08146" w14:textId="035C5CBC" w:rsidR="00D930D1" w:rsidRPr="007032BD" w:rsidRDefault="00D930D1" w:rsidP="008E2B62">
      <w:pPr>
        <w:spacing w:line="480" w:lineRule="auto"/>
        <w:ind w:firstLine="720"/>
        <w:jc w:val="both"/>
        <w:rPr>
          <w:rFonts w:ascii="Times New Roman" w:hAnsi="Times New Roman" w:cs="Times New Roman"/>
          <w:sz w:val="20"/>
          <w:szCs w:val="20"/>
        </w:rPr>
      </w:pPr>
    </w:p>
    <w:p w14:paraId="095E46FB" w14:textId="00D5C4E2" w:rsidR="00D930D1" w:rsidRPr="007032BD" w:rsidRDefault="00D930D1" w:rsidP="008E2B62">
      <w:pPr>
        <w:spacing w:line="480" w:lineRule="auto"/>
        <w:ind w:firstLine="720"/>
        <w:jc w:val="both"/>
        <w:rPr>
          <w:rFonts w:ascii="Times New Roman" w:hAnsi="Times New Roman" w:cs="Times New Roman"/>
          <w:sz w:val="20"/>
          <w:szCs w:val="20"/>
        </w:rPr>
      </w:pPr>
    </w:p>
    <w:p w14:paraId="23EEC056" w14:textId="1955597E" w:rsidR="00D930D1" w:rsidRPr="007032BD" w:rsidRDefault="00D930D1" w:rsidP="008E2B62">
      <w:pPr>
        <w:spacing w:line="480" w:lineRule="auto"/>
        <w:ind w:firstLine="720"/>
        <w:jc w:val="both"/>
        <w:rPr>
          <w:rFonts w:ascii="Times New Roman" w:hAnsi="Times New Roman" w:cs="Times New Roman"/>
          <w:sz w:val="20"/>
          <w:szCs w:val="20"/>
        </w:rPr>
      </w:pPr>
    </w:p>
    <w:p w14:paraId="7A57093B" w14:textId="780A0571" w:rsidR="00D930D1" w:rsidRPr="007032BD" w:rsidRDefault="00D930D1" w:rsidP="008E2B62">
      <w:pPr>
        <w:spacing w:line="480" w:lineRule="auto"/>
        <w:ind w:firstLine="720"/>
        <w:jc w:val="both"/>
        <w:rPr>
          <w:rFonts w:ascii="Times New Roman" w:hAnsi="Times New Roman" w:cs="Times New Roman"/>
          <w:sz w:val="20"/>
          <w:szCs w:val="20"/>
        </w:rPr>
      </w:pPr>
    </w:p>
    <w:p w14:paraId="337FC2F4" w14:textId="4766CAB4" w:rsidR="00D930D1" w:rsidRPr="007032BD" w:rsidRDefault="00D930D1" w:rsidP="008E2B62">
      <w:pPr>
        <w:spacing w:line="480" w:lineRule="auto"/>
        <w:ind w:firstLine="720"/>
        <w:jc w:val="both"/>
        <w:rPr>
          <w:rFonts w:ascii="Times New Roman" w:hAnsi="Times New Roman" w:cs="Times New Roman"/>
          <w:sz w:val="20"/>
          <w:szCs w:val="20"/>
        </w:rPr>
      </w:pPr>
    </w:p>
    <w:p w14:paraId="4D7B40D8" w14:textId="0C737610" w:rsidR="00D930D1" w:rsidRPr="007032BD" w:rsidRDefault="00D930D1" w:rsidP="008E2B62">
      <w:pPr>
        <w:spacing w:line="480" w:lineRule="auto"/>
        <w:ind w:firstLine="720"/>
        <w:jc w:val="both"/>
        <w:rPr>
          <w:rFonts w:ascii="Times New Roman" w:hAnsi="Times New Roman" w:cs="Times New Roman"/>
          <w:sz w:val="20"/>
          <w:szCs w:val="20"/>
        </w:rPr>
      </w:pPr>
    </w:p>
    <w:p w14:paraId="44850440" w14:textId="3E00ED2F" w:rsidR="00D930D1" w:rsidRPr="007032BD" w:rsidRDefault="00D930D1" w:rsidP="008E2B62">
      <w:pPr>
        <w:spacing w:line="480" w:lineRule="auto"/>
        <w:ind w:firstLine="720"/>
        <w:jc w:val="both"/>
        <w:rPr>
          <w:rFonts w:ascii="Times New Roman" w:hAnsi="Times New Roman" w:cs="Times New Roman"/>
          <w:sz w:val="20"/>
          <w:szCs w:val="20"/>
        </w:rPr>
      </w:pPr>
    </w:p>
    <w:p w14:paraId="38EFC6AE" w14:textId="3A485622" w:rsidR="002E5364" w:rsidRPr="007032BD" w:rsidRDefault="002B7D94" w:rsidP="000C7C16">
      <w:pPr>
        <w:pStyle w:val="Caption"/>
        <w:keepNext/>
        <w:jc w:val="both"/>
        <w:outlineLvl w:val="0"/>
        <w:rPr>
          <w:rFonts w:ascii="Times New Roman" w:hAnsi="Times New Roman"/>
        </w:rPr>
      </w:pPr>
      <w:r>
        <w:rPr>
          <w:rFonts w:ascii="Times New Roman" w:hAnsi="Times New Roman"/>
          <w:b w:val="0"/>
        </w:rPr>
        <w:lastRenderedPageBreak/>
        <w:t xml:space="preserve">Supplement </w:t>
      </w:r>
      <w:r w:rsidR="002E5364" w:rsidRPr="007032BD">
        <w:rPr>
          <w:rFonts w:ascii="Times New Roman" w:hAnsi="Times New Roman"/>
          <w:b w:val="0"/>
        </w:rPr>
        <w:t xml:space="preserve">Figure </w:t>
      </w:r>
      <w:r w:rsidR="002C4A64">
        <w:rPr>
          <w:rFonts w:ascii="Times New Roman" w:hAnsi="Times New Roman"/>
          <w:b w:val="0"/>
        </w:rPr>
        <w:t>1</w:t>
      </w:r>
      <w:r w:rsidR="002E5364" w:rsidRPr="007032BD">
        <w:rPr>
          <w:rFonts w:ascii="Times New Roman" w:hAnsi="Times New Roman"/>
          <w:b w:val="0"/>
        </w:rPr>
        <w:t xml:space="preserve">:  Relationship between dietary patterns of children 9-36 months overlaid with monthly ENSO anomalies from three indices (MEI, ONI, SOI) from December 2010 to September 2014. </w:t>
      </w:r>
    </w:p>
    <w:p w14:paraId="69D4EB44" w14:textId="2852754F" w:rsidR="002E5364" w:rsidRPr="007032BD" w:rsidRDefault="002E5364" w:rsidP="008E2B62">
      <w:pPr>
        <w:spacing w:line="480" w:lineRule="auto"/>
        <w:ind w:firstLine="720"/>
        <w:jc w:val="both"/>
        <w:rPr>
          <w:rFonts w:ascii="Times New Roman" w:hAnsi="Times New Roman" w:cs="Times New Roman"/>
          <w:sz w:val="20"/>
          <w:szCs w:val="20"/>
        </w:rPr>
      </w:pPr>
      <w:r w:rsidRPr="007032BD">
        <w:rPr>
          <w:rFonts w:ascii="Times New Roman" w:hAnsi="Times New Roman" w:cs="Times New Roman"/>
          <w:noProof/>
          <w:sz w:val="20"/>
          <w:szCs w:val="20"/>
        </w:rPr>
        <w:drawing>
          <wp:inline distT="0" distB="0" distL="0" distR="0" wp14:anchorId="7E6B16DC" wp14:editId="6D58FAD8">
            <wp:extent cx="6902970" cy="4655504"/>
            <wp:effectExtent l="0" t="0" r="6350" b="5715"/>
            <wp:docPr id="65" name="Picture 6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12983" cy="4662257"/>
                    </a:xfrm>
                    <a:prstGeom prst="rect">
                      <a:avLst/>
                    </a:prstGeom>
                  </pic:spPr>
                </pic:pic>
              </a:graphicData>
            </a:graphic>
          </wp:inline>
        </w:drawing>
      </w:r>
    </w:p>
    <w:p w14:paraId="0FDFB76E" w14:textId="44AB0CD6" w:rsidR="00CF2F1B" w:rsidRPr="002B7D94" w:rsidRDefault="002B7D94" w:rsidP="002B7D94">
      <w:pPr>
        <w:pStyle w:val="Heading2"/>
      </w:pPr>
      <w:r w:rsidRPr="002B7D94">
        <w:lastRenderedPageBreak/>
        <w:t xml:space="preserve">Supplement Figure 2: </w:t>
      </w:r>
      <w:r w:rsidR="000C7C16">
        <w:t xml:space="preserve"> Relationship between c</w:t>
      </w:r>
      <w:r>
        <w:t xml:space="preserve">onsumption patterns and river level </w:t>
      </w:r>
    </w:p>
    <w:p w14:paraId="35FB411D" w14:textId="1F569F7A" w:rsidR="00D930D1" w:rsidRPr="007032BD" w:rsidRDefault="00CF2F1B" w:rsidP="002B7D94">
      <w:pPr>
        <w:pStyle w:val="Heading2"/>
      </w:pPr>
      <w:r w:rsidRPr="007032BD">
        <w:rPr>
          <w:noProof/>
        </w:rPr>
        <w:drawing>
          <wp:inline distT="0" distB="0" distL="0" distR="0" wp14:anchorId="44EA8615" wp14:editId="05835AF1">
            <wp:extent cx="7577528" cy="5049257"/>
            <wp:effectExtent l="0" t="0" r="4445" b="571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_plot_thesis_riverv1.png"/>
                    <pic:cNvPicPr/>
                  </pic:nvPicPr>
                  <pic:blipFill>
                    <a:blip r:embed="rId6">
                      <a:extLst>
                        <a:ext uri="{28A0092B-C50C-407E-A947-70E740481C1C}">
                          <a14:useLocalDpi xmlns:a14="http://schemas.microsoft.com/office/drawing/2010/main" val="0"/>
                        </a:ext>
                      </a:extLst>
                    </a:blip>
                    <a:stretch>
                      <a:fillRect/>
                    </a:stretch>
                  </pic:blipFill>
                  <pic:spPr>
                    <a:xfrm>
                      <a:off x="0" y="0"/>
                      <a:ext cx="7587960" cy="5056209"/>
                    </a:xfrm>
                    <a:prstGeom prst="rect">
                      <a:avLst/>
                    </a:prstGeom>
                  </pic:spPr>
                </pic:pic>
              </a:graphicData>
            </a:graphic>
          </wp:inline>
        </w:drawing>
      </w:r>
    </w:p>
    <w:p w14:paraId="5930CBC2" w14:textId="4005B368" w:rsidR="00C87E29" w:rsidRPr="007032BD" w:rsidRDefault="00C87E29" w:rsidP="00C87E29">
      <w:pPr>
        <w:rPr>
          <w:rFonts w:ascii="Times New Roman" w:hAnsi="Times New Roman" w:cs="Times New Roman"/>
          <w:sz w:val="20"/>
          <w:szCs w:val="20"/>
        </w:rPr>
      </w:pPr>
    </w:p>
    <w:p w14:paraId="35C08622" w14:textId="35E688AA" w:rsidR="00C87E29" w:rsidRPr="007032BD" w:rsidRDefault="00C87E29" w:rsidP="00C87E29">
      <w:pPr>
        <w:rPr>
          <w:rFonts w:ascii="Times New Roman" w:hAnsi="Times New Roman" w:cs="Times New Roman"/>
          <w:sz w:val="20"/>
          <w:szCs w:val="20"/>
        </w:rPr>
      </w:pPr>
    </w:p>
    <w:tbl>
      <w:tblPr>
        <w:tblStyle w:val="TableGridLight"/>
        <w:tblpPr w:leftFromText="180" w:rightFromText="180" w:vertAnchor="text" w:horzAnchor="margin" w:tblpY="1287"/>
        <w:tblW w:w="14079" w:type="dxa"/>
        <w:tblLayout w:type="fixed"/>
        <w:tblLook w:val="04A0" w:firstRow="1" w:lastRow="0" w:firstColumn="1" w:lastColumn="0" w:noHBand="0" w:noVBand="1"/>
      </w:tblPr>
      <w:tblGrid>
        <w:gridCol w:w="2590"/>
        <w:gridCol w:w="1148"/>
        <w:gridCol w:w="1149"/>
        <w:gridCol w:w="1149"/>
        <w:gridCol w:w="1149"/>
        <w:gridCol w:w="1149"/>
        <w:gridCol w:w="1149"/>
        <w:gridCol w:w="1149"/>
        <w:gridCol w:w="1149"/>
        <w:gridCol w:w="1149"/>
        <w:gridCol w:w="1149"/>
      </w:tblGrid>
      <w:tr w:rsidR="007032BD" w:rsidRPr="000072A6" w14:paraId="247AF819" w14:textId="77777777" w:rsidTr="007032BD">
        <w:trPr>
          <w:trHeight w:val="277"/>
        </w:trPr>
        <w:tc>
          <w:tcPr>
            <w:tcW w:w="2590" w:type="dxa"/>
            <w:noWrap/>
            <w:hideMark/>
          </w:tcPr>
          <w:p w14:paraId="5AEE8DD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lastRenderedPageBreak/>
              <w:t>Model set A</w:t>
            </w:r>
          </w:p>
          <w:p w14:paraId="0CC47475" w14:textId="77777777" w:rsidR="007032BD" w:rsidRPr="000072A6" w:rsidRDefault="007032BD" w:rsidP="007032BD">
            <w:pPr>
              <w:rPr>
                <w:rFonts w:ascii="Times" w:eastAsia="Times New Roman" w:hAnsi="Times" w:cs="Times New Roman"/>
                <w:color w:val="000000"/>
                <w:sz w:val="16"/>
                <w:szCs w:val="16"/>
              </w:rPr>
            </w:pPr>
          </w:p>
        </w:tc>
        <w:tc>
          <w:tcPr>
            <w:tcW w:w="1148" w:type="dxa"/>
            <w:noWrap/>
            <w:hideMark/>
          </w:tcPr>
          <w:p w14:paraId="67B46FF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Fish</w:t>
            </w:r>
          </w:p>
        </w:tc>
        <w:tc>
          <w:tcPr>
            <w:tcW w:w="1149" w:type="dxa"/>
            <w:noWrap/>
            <w:hideMark/>
          </w:tcPr>
          <w:p w14:paraId="1037365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Grains</w:t>
            </w:r>
          </w:p>
        </w:tc>
        <w:tc>
          <w:tcPr>
            <w:tcW w:w="1149" w:type="dxa"/>
            <w:noWrap/>
            <w:hideMark/>
          </w:tcPr>
          <w:p w14:paraId="312B52A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Meat</w:t>
            </w:r>
          </w:p>
        </w:tc>
        <w:tc>
          <w:tcPr>
            <w:tcW w:w="1149" w:type="dxa"/>
            <w:noWrap/>
            <w:hideMark/>
          </w:tcPr>
          <w:p w14:paraId="660EEEB1"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Eggs</w:t>
            </w:r>
          </w:p>
        </w:tc>
        <w:tc>
          <w:tcPr>
            <w:tcW w:w="1149" w:type="dxa"/>
            <w:noWrap/>
            <w:hideMark/>
          </w:tcPr>
          <w:p w14:paraId="65E7D936"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Yucca</w:t>
            </w:r>
          </w:p>
        </w:tc>
        <w:tc>
          <w:tcPr>
            <w:tcW w:w="1149" w:type="dxa"/>
            <w:noWrap/>
            <w:hideMark/>
          </w:tcPr>
          <w:p w14:paraId="0A84CF7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Chicken</w:t>
            </w:r>
          </w:p>
        </w:tc>
        <w:tc>
          <w:tcPr>
            <w:tcW w:w="1149" w:type="dxa"/>
            <w:noWrap/>
            <w:hideMark/>
          </w:tcPr>
          <w:p w14:paraId="241738A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Plantains</w:t>
            </w:r>
          </w:p>
        </w:tc>
        <w:tc>
          <w:tcPr>
            <w:tcW w:w="1149" w:type="dxa"/>
            <w:noWrap/>
            <w:hideMark/>
          </w:tcPr>
          <w:p w14:paraId="29E5629E"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Rice</w:t>
            </w:r>
          </w:p>
        </w:tc>
        <w:tc>
          <w:tcPr>
            <w:tcW w:w="1149" w:type="dxa"/>
            <w:noWrap/>
            <w:hideMark/>
          </w:tcPr>
          <w:p w14:paraId="60051C37"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Dairy</w:t>
            </w:r>
          </w:p>
        </w:tc>
        <w:tc>
          <w:tcPr>
            <w:tcW w:w="1149" w:type="dxa"/>
            <w:noWrap/>
            <w:hideMark/>
          </w:tcPr>
          <w:p w14:paraId="3F185B7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Sugar</w:t>
            </w:r>
          </w:p>
        </w:tc>
      </w:tr>
      <w:tr w:rsidR="007032BD" w:rsidRPr="000072A6" w14:paraId="11E30400" w14:textId="77777777" w:rsidTr="007032BD">
        <w:trPr>
          <w:trHeight w:val="277"/>
        </w:trPr>
        <w:tc>
          <w:tcPr>
            <w:tcW w:w="2590" w:type="dxa"/>
            <w:noWrap/>
            <w:hideMark/>
          </w:tcPr>
          <w:p w14:paraId="1C8C8C3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ONI (La Nina)</w:t>
            </w:r>
          </w:p>
        </w:tc>
        <w:tc>
          <w:tcPr>
            <w:tcW w:w="1148" w:type="dxa"/>
            <w:noWrap/>
            <w:hideMark/>
          </w:tcPr>
          <w:p w14:paraId="56EB9EC6"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1.036</w:t>
            </w:r>
          </w:p>
        </w:tc>
        <w:tc>
          <w:tcPr>
            <w:tcW w:w="1149" w:type="dxa"/>
            <w:noWrap/>
            <w:hideMark/>
          </w:tcPr>
          <w:p w14:paraId="283703B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0.958</w:t>
            </w:r>
            <w:r w:rsidRPr="000072A6">
              <w:rPr>
                <w:rFonts w:ascii="Times" w:hAnsi="Times" w:cs="Times New Roman"/>
                <w:sz w:val="16"/>
                <w:szCs w:val="16"/>
              </w:rPr>
              <w:t>*</w:t>
            </w:r>
          </w:p>
        </w:tc>
        <w:tc>
          <w:tcPr>
            <w:tcW w:w="1149" w:type="dxa"/>
            <w:noWrap/>
            <w:hideMark/>
          </w:tcPr>
          <w:p w14:paraId="61978CD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1.029</w:t>
            </w:r>
          </w:p>
        </w:tc>
        <w:tc>
          <w:tcPr>
            <w:tcW w:w="1149" w:type="dxa"/>
            <w:noWrap/>
            <w:hideMark/>
          </w:tcPr>
          <w:p w14:paraId="0E037891"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0.986</w:t>
            </w:r>
          </w:p>
        </w:tc>
        <w:tc>
          <w:tcPr>
            <w:tcW w:w="1149" w:type="dxa"/>
            <w:noWrap/>
            <w:hideMark/>
          </w:tcPr>
          <w:p w14:paraId="3634FF5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0.882</w:t>
            </w:r>
          </w:p>
        </w:tc>
        <w:tc>
          <w:tcPr>
            <w:tcW w:w="1149" w:type="dxa"/>
            <w:noWrap/>
            <w:hideMark/>
          </w:tcPr>
          <w:p w14:paraId="2A34439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1.043</w:t>
            </w:r>
          </w:p>
        </w:tc>
        <w:tc>
          <w:tcPr>
            <w:tcW w:w="1149" w:type="dxa"/>
            <w:noWrap/>
            <w:hideMark/>
          </w:tcPr>
          <w:p w14:paraId="3212887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1.246</w:t>
            </w:r>
            <w:r w:rsidRPr="000072A6">
              <w:rPr>
                <w:rFonts w:ascii="Times" w:hAnsi="Times" w:cs="Times New Roman"/>
                <w:sz w:val="16"/>
                <w:szCs w:val="16"/>
              </w:rPr>
              <w:t>**</w:t>
            </w:r>
          </w:p>
        </w:tc>
        <w:tc>
          <w:tcPr>
            <w:tcW w:w="1149" w:type="dxa"/>
            <w:noWrap/>
            <w:hideMark/>
          </w:tcPr>
          <w:p w14:paraId="0C094FE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0.938</w:t>
            </w:r>
            <w:r w:rsidRPr="000072A6">
              <w:rPr>
                <w:rFonts w:ascii="Times" w:hAnsi="Times" w:cs="Times New Roman"/>
                <w:sz w:val="16"/>
                <w:szCs w:val="16"/>
              </w:rPr>
              <w:t>*</w:t>
            </w:r>
          </w:p>
        </w:tc>
        <w:tc>
          <w:tcPr>
            <w:tcW w:w="1149" w:type="dxa"/>
            <w:noWrap/>
            <w:hideMark/>
          </w:tcPr>
          <w:p w14:paraId="5C4B76F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0.932</w:t>
            </w:r>
            <w:r w:rsidRPr="000072A6">
              <w:rPr>
                <w:rFonts w:ascii="Times" w:hAnsi="Times" w:cs="Times New Roman"/>
                <w:sz w:val="16"/>
                <w:szCs w:val="16"/>
              </w:rPr>
              <w:t>*</w:t>
            </w:r>
          </w:p>
        </w:tc>
        <w:tc>
          <w:tcPr>
            <w:tcW w:w="1149" w:type="dxa"/>
            <w:noWrap/>
            <w:hideMark/>
          </w:tcPr>
          <w:p w14:paraId="561F829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0.941</w:t>
            </w:r>
            <w:r w:rsidRPr="000072A6">
              <w:rPr>
                <w:rFonts w:ascii="Times" w:hAnsi="Times" w:cs="Times New Roman"/>
                <w:sz w:val="16"/>
                <w:szCs w:val="16"/>
              </w:rPr>
              <w:t>*</w:t>
            </w:r>
          </w:p>
        </w:tc>
      </w:tr>
      <w:tr w:rsidR="007032BD" w:rsidRPr="000072A6" w14:paraId="43BD081B" w14:textId="77777777" w:rsidTr="007032BD">
        <w:trPr>
          <w:trHeight w:val="277"/>
        </w:trPr>
        <w:tc>
          <w:tcPr>
            <w:tcW w:w="2590" w:type="dxa"/>
            <w:noWrap/>
            <w:hideMark/>
          </w:tcPr>
          <w:p w14:paraId="4D1D3F9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SOI (La Nina)</w:t>
            </w:r>
          </w:p>
        </w:tc>
        <w:tc>
          <w:tcPr>
            <w:tcW w:w="1148" w:type="dxa"/>
            <w:noWrap/>
            <w:hideMark/>
          </w:tcPr>
          <w:p w14:paraId="761DDB5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1.053</w:t>
            </w:r>
          </w:p>
        </w:tc>
        <w:tc>
          <w:tcPr>
            <w:tcW w:w="1149" w:type="dxa"/>
            <w:noWrap/>
            <w:hideMark/>
          </w:tcPr>
          <w:p w14:paraId="7274CE7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1.011</w:t>
            </w:r>
          </w:p>
        </w:tc>
        <w:tc>
          <w:tcPr>
            <w:tcW w:w="1149" w:type="dxa"/>
            <w:noWrap/>
            <w:hideMark/>
          </w:tcPr>
          <w:p w14:paraId="0621325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1.032</w:t>
            </w:r>
          </w:p>
        </w:tc>
        <w:tc>
          <w:tcPr>
            <w:tcW w:w="1149" w:type="dxa"/>
            <w:noWrap/>
            <w:hideMark/>
          </w:tcPr>
          <w:p w14:paraId="4295641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1.043</w:t>
            </w:r>
          </w:p>
        </w:tc>
        <w:tc>
          <w:tcPr>
            <w:tcW w:w="1149" w:type="dxa"/>
            <w:noWrap/>
            <w:hideMark/>
          </w:tcPr>
          <w:p w14:paraId="782C8A9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0.972</w:t>
            </w:r>
          </w:p>
        </w:tc>
        <w:tc>
          <w:tcPr>
            <w:tcW w:w="1149" w:type="dxa"/>
            <w:noWrap/>
            <w:hideMark/>
          </w:tcPr>
          <w:p w14:paraId="5FCD6EF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1.017</w:t>
            </w:r>
          </w:p>
        </w:tc>
        <w:tc>
          <w:tcPr>
            <w:tcW w:w="1149" w:type="dxa"/>
            <w:noWrap/>
            <w:hideMark/>
          </w:tcPr>
          <w:p w14:paraId="6727B94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1.201</w:t>
            </w:r>
            <w:r w:rsidRPr="000072A6">
              <w:rPr>
                <w:rFonts w:ascii="Times" w:hAnsi="Times" w:cs="Times New Roman"/>
                <w:sz w:val="16"/>
                <w:szCs w:val="16"/>
              </w:rPr>
              <w:t>***</w:t>
            </w:r>
          </w:p>
        </w:tc>
        <w:tc>
          <w:tcPr>
            <w:tcW w:w="1149" w:type="dxa"/>
            <w:noWrap/>
            <w:hideMark/>
          </w:tcPr>
          <w:p w14:paraId="79FC8D3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0.988</w:t>
            </w:r>
          </w:p>
        </w:tc>
        <w:tc>
          <w:tcPr>
            <w:tcW w:w="1149" w:type="dxa"/>
            <w:noWrap/>
            <w:hideMark/>
          </w:tcPr>
          <w:p w14:paraId="68C1A947"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0.979</w:t>
            </w:r>
          </w:p>
        </w:tc>
        <w:tc>
          <w:tcPr>
            <w:tcW w:w="1149" w:type="dxa"/>
            <w:noWrap/>
            <w:hideMark/>
          </w:tcPr>
          <w:p w14:paraId="6887FB3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0.986</w:t>
            </w:r>
          </w:p>
        </w:tc>
      </w:tr>
      <w:tr w:rsidR="007032BD" w:rsidRPr="000072A6" w14:paraId="639B5236" w14:textId="77777777" w:rsidTr="007032BD">
        <w:trPr>
          <w:trHeight w:val="277"/>
        </w:trPr>
        <w:tc>
          <w:tcPr>
            <w:tcW w:w="2590" w:type="dxa"/>
            <w:noWrap/>
            <w:hideMark/>
          </w:tcPr>
          <w:p w14:paraId="45ECC43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MEI (La Nina)</w:t>
            </w:r>
          </w:p>
        </w:tc>
        <w:tc>
          <w:tcPr>
            <w:tcW w:w="1148" w:type="dxa"/>
            <w:noWrap/>
            <w:hideMark/>
          </w:tcPr>
          <w:p w14:paraId="272FFB46"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0.969</w:t>
            </w:r>
          </w:p>
        </w:tc>
        <w:tc>
          <w:tcPr>
            <w:tcW w:w="1149" w:type="dxa"/>
            <w:noWrap/>
            <w:hideMark/>
          </w:tcPr>
          <w:p w14:paraId="76C773F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0.963</w:t>
            </w:r>
            <w:r w:rsidRPr="000072A6">
              <w:rPr>
                <w:rFonts w:ascii="Times" w:hAnsi="Times" w:cs="Times New Roman"/>
                <w:sz w:val="16"/>
                <w:szCs w:val="16"/>
              </w:rPr>
              <w:t>*</w:t>
            </w:r>
          </w:p>
        </w:tc>
        <w:tc>
          <w:tcPr>
            <w:tcW w:w="1149" w:type="dxa"/>
            <w:noWrap/>
            <w:hideMark/>
          </w:tcPr>
          <w:p w14:paraId="5CB9764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1.055</w:t>
            </w:r>
          </w:p>
        </w:tc>
        <w:tc>
          <w:tcPr>
            <w:tcW w:w="1149" w:type="dxa"/>
            <w:noWrap/>
            <w:hideMark/>
          </w:tcPr>
          <w:p w14:paraId="51FBFCE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0.972</w:t>
            </w:r>
          </w:p>
        </w:tc>
        <w:tc>
          <w:tcPr>
            <w:tcW w:w="1149" w:type="dxa"/>
            <w:noWrap/>
            <w:hideMark/>
          </w:tcPr>
          <w:p w14:paraId="4B211137"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1.045</w:t>
            </w:r>
          </w:p>
        </w:tc>
        <w:tc>
          <w:tcPr>
            <w:tcW w:w="1149" w:type="dxa"/>
            <w:noWrap/>
            <w:hideMark/>
          </w:tcPr>
          <w:p w14:paraId="4E9E3DC7"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1.056</w:t>
            </w:r>
          </w:p>
        </w:tc>
        <w:tc>
          <w:tcPr>
            <w:tcW w:w="1149" w:type="dxa"/>
            <w:noWrap/>
            <w:hideMark/>
          </w:tcPr>
          <w:p w14:paraId="27B4CA1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1.195</w:t>
            </w:r>
            <w:r w:rsidRPr="000072A6">
              <w:rPr>
                <w:rFonts w:ascii="Times" w:hAnsi="Times" w:cs="Times New Roman"/>
                <w:sz w:val="16"/>
                <w:szCs w:val="16"/>
              </w:rPr>
              <w:t>*</w:t>
            </w:r>
          </w:p>
        </w:tc>
        <w:tc>
          <w:tcPr>
            <w:tcW w:w="1149" w:type="dxa"/>
            <w:noWrap/>
            <w:hideMark/>
          </w:tcPr>
          <w:p w14:paraId="5DBABE0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0.942</w:t>
            </w:r>
            <w:r w:rsidRPr="000072A6">
              <w:rPr>
                <w:rFonts w:ascii="Times" w:hAnsi="Times" w:cs="Times New Roman"/>
                <w:sz w:val="16"/>
                <w:szCs w:val="16"/>
              </w:rPr>
              <w:t>*</w:t>
            </w:r>
          </w:p>
        </w:tc>
        <w:tc>
          <w:tcPr>
            <w:tcW w:w="1149" w:type="dxa"/>
            <w:noWrap/>
            <w:hideMark/>
          </w:tcPr>
          <w:p w14:paraId="601930A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0.981</w:t>
            </w:r>
          </w:p>
        </w:tc>
        <w:tc>
          <w:tcPr>
            <w:tcW w:w="1149" w:type="dxa"/>
            <w:noWrap/>
            <w:hideMark/>
          </w:tcPr>
          <w:p w14:paraId="416BE77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0.971</w:t>
            </w:r>
          </w:p>
        </w:tc>
      </w:tr>
      <w:tr w:rsidR="007032BD" w:rsidRPr="000072A6" w14:paraId="270C609A" w14:textId="77777777" w:rsidTr="007032BD">
        <w:trPr>
          <w:trHeight w:val="277"/>
        </w:trPr>
        <w:tc>
          <w:tcPr>
            <w:tcW w:w="2590" w:type="dxa"/>
            <w:noWrap/>
          </w:tcPr>
          <w:p w14:paraId="58ADD23C" w14:textId="77777777" w:rsidR="007032BD" w:rsidRPr="000072A6" w:rsidRDefault="007032BD" w:rsidP="007032BD">
            <w:pPr>
              <w:rPr>
                <w:rFonts w:ascii="Times" w:eastAsia="Times New Roman" w:hAnsi="Times" w:cs="Times New Roman"/>
                <w:color w:val="000000"/>
                <w:sz w:val="16"/>
                <w:szCs w:val="16"/>
              </w:rPr>
            </w:pPr>
          </w:p>
        </w:tc>
        <w:tc>
          <w:tcPr>
            <w:tcW w:w="1148" w:type="dxa"/>
            <w:noWrap/>
          </w:tcPr>
          <w:p w14:paraId="1F6721DD"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528ADB7F"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34138A87"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6CB62C64"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3D1DFE2"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458695C7"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572CC15E"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6B031753"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70A2C5BB"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F889D6E" w14:textId="77777777" w:rsidR="007032BD" w:rsidRPr="000072A6" w:rsidRDefault="007032BD" w:rsidP="007032BD">
            <w:pPr>
              <w:rPr>
                <w:rFonts w:ascii="Times" w:eastAsia="Times New Roman" w:hAnsi="Times" w:cs="Times New Roman"/>
                <w:color w:val="000000"/>
                <w:sz w:val="16"/>
                <w:szCs w:val="16"/>
              </w:rPr>
            </w:pPr>
          </w:p>
        </w:tc>
      </w:tr>
      <w:tr w:rsidR="007032BD" w:rsidRPr="000072A6" w14:paraId="6AC1B089" w14:textId="77777777" w:rsidTr="007032BD">
        <w:trPr>
          <w:trHeight w:val="277"/>
        </w:trPr>
        <w:tc>
          <w:tcPr>
            <w:tcW w:w="2590" w:type="dxa"/>
            <w:noWrap/>
          </w:tcPr>
          <w:p w14:paraId="20E2AD0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Model set B with local food price index</w:t>
            </w:r>
          </w:p>
        </w:tc>
        <w:tc>
          <w:tcPr>
            <w:tcW w:w="1148" w:type="dxa"/>
            <w:noWrap/>
          </w:tcPr>
          <w:p w14:paraId="33154235"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5199C278"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12C65FEC"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5F5A8A8B"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F81DDF9"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42D6D61"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7DC9E67F"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459C822F"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03B1C38"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16B64D57" w14:textId="77777777" w:rsidR="007032BD" w:rsidRPr="000072A6" w:rsidRDefault="007032BD" w:rsidP="007032BD">
            <w:pPr>
              <w:rPr>
                <w:rFonts w:ascii="Times" w:eastAsia="Times New Roman" w:hAnsi="Times" w:cs="Times New Roman"/>
                <w:color w:val="000000"/>
                <w:sz w:val="16"/>
                <w:szCs w:val="16"/>
              </w:rPr>
            </w:pPr>
          </w:p>
        </w:tc>
      </w:tr>
      <w:tr w:rsidR="007032BD" w:rsidRPr="000072A6" w14:paraId="1BFAEC0E" w14:textId="77777777" w:rsidTr="007032BD">
        <w:trPr>
          <w:trHeight w:val="277"/>
        </w:trPr>
        <w:tc>
          <w:tcPr>
            <w:tcW w:w="2590" w:type="dxa"/>
            <w:noWrap/>
          </w:tcPr>
          <w:p w14:paraId="239E5ED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lang w:val="es-419"/>
              </w:rPr>
              <w:t xml:space="preserve">ONI (La Nina) </w:t>
            </w:r>
          </w:p>
        </w:tc>
        <w:tc>
          <w:tcPr>
            <w:tcW w:w="1148" w:type="dxa"/>
            <w:noWrap/>
            <w:vAlign w:val="bottom"/>
          </w:tcPr>
          <w:p w14:paraId="0DAA6875"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1.038</w:t>
            </w:r>
          </w:p>
        </w:tc>
        <w:tc>
          <w:tcPr>
            <w:tcW w:w="1149" w:type="dxa"/>
            <w:noWrap/>
            <w:vAlign w:val="bottom"/>
          </w:tcPr>
          <w:p w14:paraId="5D76030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0.961</w:t>
            </w:r>
            <w:r w:rsidRPr="000072A6">
              <w:rPr>
                <w:rFonts w:ascii="Times" w:hAnsi="Times" w:cs="Times New Roman"/>
                <w:color w:val="000000"/>
                <w:sz w:val="16"/>
                <w:szCs w:val="16"/>
                <w:vertAlign w:val="superscript"/>
              </w:rPr>
              <w:t>*</w:t>
            </w:r>
          </w:p>
        </w:tc>
        <w:tc>
          <w:tcPr>
            <w:tcW w:w="1149" w:type="dxa"/>
            <w:noWrap/>
            <w:vAlign w:val="bottom"/>
          </w:tcPr>
          <w:p w14:paraId="135E278A"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1.031</w:t>
            </w:r>
          </w:p>
        </w:tc>
        <w:tc>
          <w:tcPr>
            <w:tcW w:w="1149" w:type="dxa"/>
            <w:noWrap/>
            <w:vAlign w:val="bottom"/>
          </w:tcPr>
          <w:p w14:paraId="1E1F9B5F"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0.992</w:t>
            </w:r>
          </w:p>
        </w:tc>
        <w:tc>
          <w:tcPr>
            <w:tcW w:w="1149" w:type="dxa"/>
            <w:noWrap/>
            <w:vAlign w:val="bottom"/>
          </w:tcPr>
          <w:p w14:paraId="3D9854DE"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0.894</w:t>
            </w:r>
          </w:p>
        </w:tc>
        <w:tc>
          <w:tcPr>
            <w:tcW w:w="1149" w:type="dxa"/>
            <w:noWrap/>
            <w:vAlign w:val="bottom"/>
          </w:tcPr>
          <w:p w14:paraId="17FC9BD2"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1.045</w:t>
            </w:r>
          </w:p>
        </w:tc>
        <w:tc>
          <w:tcPr>
            <w:tcW w:w="1149" w:type="dxa"/>
            <w:noWrap/>
            <w:vAlign w:val="bottom"/>
          </w:tcPr>
          <w:p w14:paraId="50F29297"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1.242</w:t>
            </w:r>
            <w:r w:rsidRPr="000072A6">
              <w:rPr>
                <w:rFonts w:ascii="Times" w:hAnsi="Times" w:cs="Times New Roman"/>
                <w:color w:val="000000"/>
                <w:sz w:val="16"/>
                <w:szCs w:val="16"/>
                <w:vertAlign w:val="superscript"/>
              </w:rPr>
              <w:t>*</w:t>
            </w:r>
          </w:p>
        </w:tc>
        <w:tc>
          <w:tcPr>
            <w:tcW w:w="1149" w:type="dxa"/>
            <w:noWrap/>
            <w:vAlign w:val="bottom"/>
          </w:tcPr>
          <w:p w14:paraId="04EE99C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0.946</w:t>
            </w:r>
            <w:r w:rsidRPr="000072A6">
              <w:rPr>
                <w:rFonts w:ascii="Times" w:hAnsi="Times" w:cs="Times New Roman"/>
                <w:color w:val="000000"/>
                <w:sz w:val="16"/>
                <w:szCs w:val="16"/>
                <w:vertAlign w:val="superscript"/>
              </w:rPr>
              <w:t>+</w:t>
            </w:r>
          </w:p>
        </w:tc>
        <w:tc>
          <w:tcPr>
            <w:tcW w:w="1149" w:type="dxa"/>
            <w:noWrap/>
            <w:vAlign w:val="bottom"/>
          </w:tcPr>
          <w:p w14:paraId="508D2DFF"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0.931</w:t>
            </w:r>
            <w:r w:rsidRPr="000072A6">
              <w:rPr>
                <w:rFonts w:ascii="Times" w:hAnsi="Times" w:cs="Times New Roman"/>
                <w:color w:val="000000"/>
                <w:sz w:val="16"/>
                <w:szCs w:val="16"/>
                <w:vertAlign w:val="superscript"/>
              </w:rPr>
              <w:t>*</w:t>
            </w:r>
          </w:p>
        </w:tc>
        <w:tc>
          <w:tcPr>
            <w:tcW w:w="1149" w:type="dxa"/>
            <w:noWrap/>
            <w:vAlign w:val="bottom"/>
          </w:tcPr>
          <w:p w14:paraId="532A61E8"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0.942</w:t>
            </w:r>
            <w:r w:rsidRPr="000072A6">
              <w:rPr>
                <w:rFonts w:ascii="Times" w:hAnsi="Times" w:cs="Times New Roman"/>
                <w:color w:val="000000"/>
                <w:sz w:val="16"/>
                <w:szCs w:val="16"/>
                <w:vertAlign w:val="superscript"/>
              </w:rPr>
              <w:t>*</w:t>
            </w:r>
          </w:p>
        </w:tc>
      </w:tr>
      <w:tr w:rsidR="007032BD" w:rsidRPr="000072A6" w14:paraId="7C4490DD" w14:textId="77777777" w:rsidTr="007032BD">
        <w:trPr>
          <w:trHeight w:val="277"/>
        </w:trPr>
        <w:tc>
          <w:tcPr>
            <w:tcW w:w="2590" w:type="dxa"/>
            <w:noWrap/>
          </w:tcPr>
          <w:p w14:paraId="043EA8B6"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Local food price index</w:t>
            </w:r>
          </w:p>
        </w:tc>
        <w:tc>
          <w:tcPr>
            <w:tcW w:w="1148" w:type="dxa"/>
            <w:noWrap/>
            <w:vAlign w:val="bottom"/>
          </w:tcPr>
          <w:p w14:paraId="72DAF680"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1.009</w:t>
            </w:r>
          </w:p>
        </w:tc>
        <w:tc>
          <w:tcPr>
            <w:tcW w:w="1149" w:type="dxa"/>
            <w:noWrap/>
            <w:vAlign w:val="bottom"/>
          </w:tcPr>
          <w:p w14:paraId="552F8908"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1.016</w:t>
            </w:r>
            <w:r w:rsidRPr="000072A6">
              <w:rPr>
                <w:rFonts w:ascii="Times" w:hAnsi="Times"/>
                <w:color w:val="000000"/>
                <w:sz w:val="16"/>
                <w:szCs w:val="16"/>
                <w:vertAlign w:val="superscript"/>
              </w:rPr>
              <w:t>*</w:t>
            </w:r>
          </w:p>
        </w:tc>
        <w:tc>
          <w:tcPr>
            <w:tcW w:w="1149" w:type="dxa"/>
            <w:noWrap/>
            <w:vAlign w:val="bottom"/>
          </w:tcPr>
          <w:p w14:paraId="1BA8CD8D"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1.008</w:t>
            </w:r>
          </w:p>
        </w:tc>
        <w:tc>
          <w:tcPr>
            <w:tcW w:w="1149" w:type="dxa"/>
            <w:noWrap/>
            <w:vAlign w:val="bottom"/>
          </w:tcPr>
          <w:p w14:paraId="35E2654D"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1.033</w:t>
            </w:r>
            <w:r w:rsidRPr="000072A6">
              <w:rPr>
                <w:rFonts w:ascii="Times" w:hAnsi="Times"/>
                <w:color w:val="000000"/>
                <w:sz w:val="16"/>
                <w:szCs w:val="16"/>
                <w:vertAlign w:val="superscript"/>
              </w:rPr>
              <w:t>+</w:t>
            </w:r>
          </w:p>
        </w:tc>
        <w:tc>
          <w:tcPr>
            <w:tcW w:w="1149" w:type="dxa"/>
            <w:noWrap/>
            <w:vAlign w:val="bottom"/>
          </w:tcPr>
          <w:p w14:paraId="495514F6"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1.053</w:t>
            </w:r>
          </w:p>
        </w:tc>
        <w:tc>
          <w:tcPr>
            <w:tcW w:w="1149" w:type="dxa"/>
            <w:noWrap/>
            <w:vAlign w:val="bottom"/>
          </w:tcPr>
          <w:p w14:paraId="601200F9"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1.011</w:t>
            </w:r>
          </w:p>
        </w:tc>
        <w:tc>
          <w:tcPr>
            <w:tcW w:w="1149" w:type="dxa"/>
            <w:noWrap/>
            <w:vAlign w:val="bottom"/>
          </w:tcPr>
          <w:p w14:paraId="2DBC47F8"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0.984</w:t>
            </w:r>
          </w:p>
        </w:tc>
        <w:tc>
          <w:tcPr>
            <w:tcW w:w="1149" w:type="dxa"/>
            <w:noWrap/>
            <w:vAlign w:val="bottom"/>
          </w:tcPr>
          <w:p w14:paraId="2B21C412"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1.024</w:t>
            </w:r>
            <w:r w:rsidRPr="000072A6">
              <w:rPr>
                <w:rFonts w:ascii="Times" w:hAnsi="Times"/>
                <w:color w:val="000000"/>
                <w:sz w:val="16"/>
                <w:szCs w:val="16"/>
                <w:vertAlign w:val="superscript"/>
              </w:rPr>
              <w:t>*</w:t>
            </w:r>
          </w:p>
        </w:tc>
        <w:tc>
          <w:tcPr>
            <w:tcW w:w="1149" w:type="dxa"/>
            <w:noWrap/>
            <w:vAlign w:val="bottom"/>
          </w:tcPr>
          <w:p w14:paraId="496BAB40"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1.014</w:t>
            </w:r>
          </w:p>
        </w:tc>
        <w:tc>
          <w:tcPr>
            <w:tcW w:w="1149" w:type="dxa"/>
            <w:noWrap/>
            <w:vAlign w:val="bottom"/>
          </w:tcPr>
          <w:p w14:paraId="42957F61"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1.019</w:t>
            </w:r>
          </w:p>
        </w:tc>
      </w:tr>
      <w:tr w:rsidR="007032BD" w:rsidRPr="000072A6" w14:paraId="5B543080" w14:textId="77777777" w:rsidTr="007032BD">
        <w:trPr>
          <w:trHeight w:val="277"/>
        </w:trPr>
        <w:tc>
          <w:tcPr>
            <w:tcW w:w="2590" w:type="dxa"/>
            <w:noWrap/>
          </w:tcPr>
          <w:p w14:paraId="6D766C5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lang w:val="es-419"/>
              </w:rPr>
              <w:t xml:space="preserve">SOI (La Nina) </w:t>
            </w:r>
          </w:p>
        </w:tc>
        <w:tc>
          <w:tcPr>
            <w:tcW w:w="1148" w:type="dxa"/>
            <w:noWrap/>
            <w:vAlign w:val="bottom"/>
          </w:tcPr>
          <w:p w14:paraId="732626FB"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1.055</w:t>
            </w:r>
          </w:p>
        </w:tc>
        <w:tc>
          <w:tcPr>
            <w:tcW w:w="1149" w:type="dxa"/>
            <w:noWrap/>
            <w:vAlign w:val="bottom"/>
          </w:tcPr>
          <w:p w14:paraId="19B25702"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1.015</w:t>
            </w:r>
          </w:p>
        </w:tc>
        <w:tc>
          <w:tcPr>
            <w:tcW w:w="1149" w:type="dxa"/>
            <w:noWrap/>
            <w:vAlign w:val="bottom"/>
          </w:tcPr>
          <w:p w14:paraId="69C0A9E3"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1.034</w:t>
            </w:r>
          </w:p>
        </w:tc>
        <w:tc>
          <w:tcPr>
            <w:tcW w:w="1149" w:type="dxa"/>
            <w:noWrap/>
            <w:vAlign w:val="bottom"/>
          </w:tcPr>
          <w:p w14:paraId="1F425238"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1.05</w:t>
            </w:r>
          </w:p>
        </w:tc>
        <w:tc>
          <w:tcPr>
            <w:tcW w:w="1149" w:type="dxa"/>
            <w:noWrap/>
            <w:vAlign w:val="bottom"/>
          </w:tcPr>
          <w:p w14:paraId="4E58DF45"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0.981</w:t>
            </w:r>
          </w:p>
        </w:tc>
        <w:tc>
          <w:tcPr>
            <w:tcW w:w="1149" w:type="dxa"/>
            <w:noWrap/>
            <w:vAlign w:val="bottom"/>
          </w:tcPr>
          <w:p w14:paraId="427A4B5C"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1.019</w:t>
            </w:r>
          </w:p>
        </w:tc>
        <w:tc>
          <w:tcPr>
            <w:tcW w:w="1149" w:type="dxa"/>
            <w:noWrap/>
            <w:vAlign w:val="bottom"/>
          </w:tcPr>
          <w:p w14:paraId="68A9D47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1.198</w:t>
            </w:r>
            <w:r w:rsidRPr="000072A6">
              <w:rPr>
                <w:rFonts w:ascii="Times" w:hAnsi="Times" w:cs="Times New Roman"/>
                <w:color w:val="000000"/>
                <w:sz w:val="16"/>
                <w:szCs w:val="16"/>
                <w:vertAlign w:val="superscript"/>
              </w:rPr>
              <w:t>*</w:t>
            </w:r>
          </w:p>
        </w:tc>
        <w:tc>
          <w:tcPr>
            <w:tcW w:w="1149" w:type="dxa"/>
            <w:noWrap/>
            <w:vAlign w:val="bottom"/>
          </w:tcPr>
          <w:p w14:paraId="56490DCE"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0.995</w:t>
            </w:r>
          </w:p>
        </w:tc>
        <w:tc>
          <w:tcPr>
            <w:tcW w:w="1149" w:type="dxa"/>
            <w:noWrap/>
            <w:vAlign w:val="bottom"/>
          </w:tcPr>
          <w:p w14:paraId="4BA38E9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0.98</w:t>
            </w:r>
          </w:p>
        </w:tc>
        <w:tc>
          <w:tcPr>
            <w:tcW w:w="1149" w:type="dxa"/>
            <w:noWrap/>
            <w:vAlign w:val="bottom"/>
          </w:tcPr>
          <w:p w14:paraId="5CA2599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0.989</w:t>
            </w:r>
          </w:p>
        </w:tc>
      </w:tr>
      <w:tr w:rsidR="007032BD" w:rsidRPr="000072A6" w14:paraId="6B16E7C0" w14:textId="77777777" w:rsidTr="007032BD">
        <w:trPr>
          <w:trHeight w:val="277"/>
        </w:trPr>
        <w:tc>
          <w:tcPr>
            <w:tcW w:w="2590" w:type="dxa"/>
            <w:noWrap/>
          </w:tcPr>
          <w:p w14:paraId="47D58A3F"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Local food price index</w:t>
            </w:r>
          </w:p>
        </w:tc>
        <w:tc>
          <w:tcPr>
            <w:tcW w:w="1148" w:type="dxa"/>
            <w:noWrap/>
            <w:vAlign w:val="bottom"/>
          </w:tcPr>
          <w:p w14:paraId="6625745E"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w:t>
            </w:r>
          </w:p>
        </w:tc>
        <w:tc>
          <w:tcPr>
            <w:tcW w:w="1149" w:type="dxa"/>
            <w:noWrap/>
            <w:vAlign w:val="bottom"/>
          </w:tcPr>
          <w:p w14:paraId="45EE200D"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1.018</w:t>
            </w:r>
            <w:r w:rsidRPr="000072A6">
              <w:rPr>
                <w:rFonts w:ascii="Times" w:hAnsi="Times"/>
                <w:color w:val="000000"/>
                <w:sz w:val="16"/>
                <w:szCs w:val="16"/>
                <w:vertAlign w:val="superscript"/>
              </w:rPr>
              <w:t>*</w:t>
            </w:r>
          </w:p>
        </w:tc>
        <w:tc>
          <w:tcPr>
            <w:tcW w:w="1149" w:type="dxa"/>
            <w:noWrap/>
            <w:vAlign w:val="bottom"/>
          </w:tcPr>
          <w:p w14:paraId="5B506DC2"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1.009</w:t>
            </w:r>
          </w:p>
        </w:tc>
        <w:tc>
          <w:tcPr>
            <w:tcW w:w="1149" w:type="dxa"/>
            <w:noWrap/>
            <w:vAlign w:val="bottom"/>
          </w:tcPr>
          <w:p w14:paraId="378F9FEA"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1.036</w:t>
            </w:r>
            <w:r w:rsidRPr="000072A6">
              <w:rPr>
                <w:rFonts w:ascii="Times" w:hAnsi="Times"/>
                <w:color w:val="000000"/>
                <w:sz w:val="16"/>
                <w:szCs w:val="16"/>
                <w:vertAlign w:val="superscript"/>
              </w:rPr>
              <w:t>*</w:t>
            </w:r>
          </w:p>
        </w:tc>
        <w:tc>
          <w:tcPr>
            <w:tcW w:w="1149" w:type="dxa"/>
            <w:noWrap/>
            <w:vAlign w:val="bottom"/>
          </w:tcPr>
          <w:p w14:paraId="1BF6B831"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1.056</w:t>
            </w:r>
          </w:p>
        </w:tc>
        <w:tc>
          <w:tcPr>
            <w:tcW w:w="1149" w:type="dxa"/>
            <w:noWrap/>
            <w:vAlign w:val="bottom"/>
          </w:tcPr>
          <w:p w14:paraId="6304DDA8"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1.011</w:t>
            </w:r>
          </w:p>
        </w:tc>
        <w:tc>
          <w:tcPr>
            <w:tcW w:w="1149" w:type="dxa"/>
            <w:noWrap/>
            <w:vAlign w:val="bottom"/>
          </w:tcPr>
          <w:p w14:paraId="4CB8562A"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0.985</w:t>
            </w:r>
          </w:p>
        </w:tc>
        <w:tc>
          <w:tcPr>
            <w:tcW w:w="1149" w:type="dxa"/>
            <w:noWrap/>
            <w:vAlign w:val="bottom"/>
          </w:tcPr>
          <w:p w14:paraId="56CE64D2"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1.027</w:t>
            </w:r>
            <w:r w:rsidRPr="000072A6">
              <w:rPr>
                <w:rFonts w:ascii="Times" w:hAnsi="Times"/>
                <w:color w:val="000000"/>
                <w:sz w:val="16"/>
                <w:szCs w:val="16"/>
                <w:vertAlign w:val="superscript"/>
              </w:rPr>
              <w:t>*</w:t>
            </w:r>
          </w:p>
        </w:tc>
        <w:tc>
          <w:tcPr>
            <w:tcW w:w="1149" w:type="dxa"/>
            <w:noWrap/>
            <w:vAlign w:val="bottom"/>
          </w:tcPr>
          <w:p w14:paraId="46FEA4C7"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1.013</w:t>
            </w:r>
          </w:p>
        </w:tc>
        <w:tc>
          <w:tcPr>
            <w:tcW w:w="1149" w:type="dxa"/>
            <w:noWrap/>
            <w:vAlign w:val="bottom"/>
          </w:tcPr>
          <w:p w14:paraId="320453FD"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1.019</w:t>
            </w:r>
          </w:p>
        </w:tc>
      </w:tr>
      <w:tr w:rsidR="007032BD" w:rsidRPr="000072A6" w14:paraId="70E77300" w14:textId="77777777" w:rsidTr="007032BD">
        <w:trPr>
          <w:trHeight w:val="277"/>
        </w:trPr>
        <w:tc>
          <w:tcPr>
            <w:tcW w:w="2590" w:type="dxa"/>
            <w:noWrap/>
          </w:tcPr>
          <w:p w14:paraId="68C59E9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lang w:val="es-419"/>
              </w:rPr>
              <w:t>MEI (La Nina)</w:t>
            </w:r>
          </w:p>
        </w:tc>
        <w:tc>
          <w:tcPr>
            <w:tcW w:w="1148" w:type="dxa"/>
            <w:noWrap/>
            <w:vAlign w:val="bottom"/>
          </w:tcPr>
          <w:p w14:paraId="00621227"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0.97</w:t>
            </w:r>
          </w:p>
        </w:tc>
        <w:tc>
          <w:tcPr>
            <w:tcW w:w="1149" w:type="dxa"/>
            <w:noWrap/>
            <w:vAlign w:val="bottom"/>
          </w:tcPr>
          <w:p w14:paraId="4D5F08FB"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0.969</w:t>
            </w:r>
          </w:p>
        </w:tc>
        <w:tc>
          <w:tcPr>
            <w:tcW w:w="1149" w:type="dxa"/>
            <w:noWrap/>
            <w:vAlign w:val="bottom"/>
          </w:tcPr>
          <w:p w14:paraId="51E86278"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1.06</w:t>
            </w:r>
          </w:p>
        </w:tc>
        <w:tc>
          <w:tcPr>
            <w:tcW w:w="1149" w:type="dxa"/>
            <w:noWrap/>
            <w:vAlign w:val="bottom"/>
          </w:tcPr>
          <w:p w14:paraId="5B16834A"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0.982</w:t>
            </w:r>
          </w:p>
        </w:tc>
        <w:tc>
          <w:tcPr>
            <w:tcW w:w="1149" w:type="dxa"/>
            <w:noWrap/>
            <w:vAlign w:val="bottom"/>
          </w:tcPr>
          <w:p w14:paraId="09B784BA"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1.076</w:t>
            </w:r>
          </w:p>
        </w:tc>
        <w:tc>
          <w:tcPr>
            <w:tcW w:w="1149" w:type="dxa"/>
            <w:noWrap/>
            <w:vAlign w:val="bottom"/>
          </w:tcPr>
          <w:p w14:paraId="606B9B0D"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1.062</w:t>
            </w:r>
          </w:p>
        </w:tc>
        <w:tc>
          <w:tcPr>
            <w:tcW w:w="1149" w:type="dxa"/>
            <w:noWrap/>
            <w:vAlign w:val="bottom"/>
          </w:tcPr>
          <w:p w14:paraId="1B28268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1.187</w:t>
            </w:r>
            <w:r w:rsidRPr="000072A6">
              <w:rPr>
                <w:rFonts w:ascii="Times" w:hAnsi="Times" w:cs="Times New Roman"/>
                <w:color w:val="000000"/>
                <w:sz w:val="16"/>
                <w:szCs w:val="16"/>
                <w:vertAlign w:val="superscript"/>
              </w:rPr>
              <w:t>*</w:t>
            </w:r>
          </w:p>
        </w:tc>
        <w:tc>
          <w:tcPr>
            <w:tcW w:w="1149" w:type="dxa"/>
            <w:noWrap/>
            <w:vAlign w:val="bottom"/>
          </w:tcPr>
          <w:p w14:paraId="6E59E21A"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0.954</w:t>
            </w:r>
          </w:p>
        </w:tc>
        <w:tc>
          <w:tcPr>
            <w:tcW w:w="1149" w:type="dxa"/>
            <w:noWrap/>
            <w:vAlign w:val="bottom"/>
          </w:tcPr>
          <w:p w14:paraId="0943E4FA"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0.982</w:t>
            </w:r>
          </w:p>
        </w:tc>
        <w:tc>
          <w:tcPr>
            <w:tcW w:w="1149" w:type="dxa"/>
            <w:noWrap/>
            <w:vAlign w:val="bottom"/>
          </w:tcPr>
          <w:p w14:paraId="0CB40318"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s="Times New Roman"/>
                <w:color w:val="000000"/>
                <w:sz w:val="16"/>
                <w:szCs w:val="16"/>
              </w:rPr>
              <w:t>0.975</w:t>
            </w:r>
          </w:p>
        </w:tc>
      </w:tr>
      <w:tr w:rsidR="007032BD" w:rsidRPr="000072A6" w14:paraId="4ECB0BE7" w14:textId="77777777" w:rsidTr="007032BD">
        <w:trPr>
          <w:trHeight w:val="277"/>
        </w:trPr>
        <w:tc>
          <w:tcPr>
            <w:tcW w:w="2590" w:type="dxa"/>
            <w:noWrap/>
          </w:tcPr>
          <w:p w14:paraId="7A33CB8C"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Local food price index</w:t>
            </w:r>
          </w:p>
        </w:tc>
        <w:tc>
          <w:tcPr>
            <w:tcW w:w="1148" w:type="dxa"/>
            <w:noWrap/>
            <w:vAlign w:val="bottom"/>
          </w:tcPr>
          <w:p w14:paraId="3014A023"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1.004</w:t>
            </w:r>
          </w:p>
        </w:tc>
        <w:tc>
          <w:tcPr>
            <w:tcW w:w="1149" w:type="dxa"/>
            <w:noWrap/>
            <w:vAlign w:val="bottom"/>
          </w:tcPr>
          <w:p w14:paraId="2250364F"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1.014</w:t>
            </w:r>
            <w:r w:rsidRPr="000072A6">
              <w:rPr>
                <w:rFonts w:ascii="Times" w:hAnsi="Times"/>
                <w:color w:val="000000"/>
                <w:sz w:val="16"/>
                <w:szCs w:val="16"/>
                <w:vertAlign w:val="superscript"/>
              </w:rPr>
              <w:t>+</w:t>
            </w:r>
          </w:p>
        </w:tc>
        <w:tc>
          <w:tcPr>
            <w:tcW w:w="1149" w:type="dxa"/>
            <w:noWrap/>
            <w:vAlign w:val="bottom"/>
          </w:tcPr>
          <w:p w14:paraId="7A403522"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1.013</w:t>
            </w:r>
          </w:p>
        </w:tc>
        <w:tc>
          <w:tcPr>
            <w:tcW w:w="1149" w:type="dxa"/>
            <w:noWrap/>
            <w:vAlign w:val="bottom"/>
          </w:tcPr>
          <w:p w14:paraId="0C4361A6"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1.029</w:t>
            </w:r>
          </w:p>
        </w:tc>
        <w:tc>
          <w:tcPr>
            <w:tcW w:w="1149" w:type="dxa"/>
            <w:noWrap/>
            <w:vAlign w:val="bottom"/>
          </w:tcPr>
          <w:p w14:paraId="1005E05E"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1.06</w:t>
            </w:r>
          </w:p>
        </w:tc>
        <w:tc>
          <w:tcPr>
            <w:tcW w:w="1149" w:type="dxa"/>
            <w:noWrap/>
            <w:vAlign w:val="bottom"/>
          </w:tcPr>
          <w:p w14:paraId="4C7D3F6E"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1.015</w:t>
            </w:r>
          </w:p>
        </w:tc>
        <w:tc>
          <w:tcPr>
            <w:tcW w:w="1149" w:type="dxa"/>
            <w:noWrap/>
            <w:vAlign w:val="bottom"/>
          </w:tcPr>
          <w:p w14:paraId="7BF72B29"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0.985</w:t>
            </w:r>
          </w:p>
        </w:tc>
        <w:tc>
          <w:tcPr>
            <w:tcW w:w="1149" w:type="dxa"/>
            <w:noWrap/>
            <w:vAlign w:val="bottom"/>
          </w:tcPr>
          <w:p w14:paraId="543FB9AE"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1.023</w:t>
            </w:r>
            <w:r w:rsidRPr="000072A6">
              <w:rPr>
                <w:rFonts w:ascii="Times" w:hAnsi="Times"/>
                <w:color w:val="000000"/>
                <w:sz w:val="16"/>
                <w:szCs w:val="16"/>
                <w:vertAlign w:val="superscript"/>
              </w:rPr>
              <w:t>*</w:t>
            </w:r>
          </w:p>
        </w:tc>
        <w:tc>
          <w:tcPr>
            <w:tcW w:w="1149" w:type="dxa"/>
            <w:noWrap/>
            <w:vAlign w:val="bottom"/>
          </w:tcPr>
          <w:p w14:paraId="2BC336BB"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w:t>
            </w:r>
          </w:p>
        </w:tc>
        <w:tc>
          <w:tcPr>
            <w:tcW w:w="1149" w:type="dxa"/>
            <w:noWrap/>
            <w:vAlign w:val="bottom"/>
          </w:tcPr>
          <w:p w14:paraId="7B177AB3" w14:textId="77777777" w:rsidR="007032BD" w:rsidRPr="000072A6" w:rsidRDefault="007032BD" w:rsidP="007032BD">
            <w:pPr>
              <w:rPr>
                <w:rFonts w:ascii="Times" w:hAnsi="Times" w:cs="Times New Roman"/>
                <w:color w:val="000000"/>
                <w:sz w:val="16"/>
                <w:szCs w:val="16"/>
              </w:rPr>
            </w:pPr>
            <w:r w:rsidRPr="000072A6">
              <w:rPr>
                <w:rFonts w:ascii="Times" w:hAnsi="Times"/>
                <w:color w:val="000000"/>
                <w:sz w:val="16"/>
                <w:szCs w:val="16"/>
              </w:rPr>
              <w:t>1.018</w:t>
            </w:r>
          </w:p>
        </w:tc>
      </w:tr>
      <w:tr w:rsidR="007032BD" w:rsidRPr="000072A6" w14:paraId="11D94D06" w14:textId="77777777" w:rsidTr="007032BD">
        <w:trPr>
          <w:trHeight w:val="277"/>
        </w:trPr>
        <w:tc>
          <w:tcPr>
            <w:tcW w:w="2590" w:type="dxa"/>
            <w:noWrap/>
          </w:tcPr>
          <w:p w14:paraId="5E9485E4" w14:textId="77777777" w:rsidR="007032BD" w:rsidRPr="000072A6" w:rsidRDefault="007032BD" w:rsidP="007032BD">
            <w:pPr>
              <w:rPr>
                <w:rFonts w:ascii="Times" w:eastAsia="Times New Roman" w:hAnsi="Times" w:cs="Times New Roman"/>
                <w:color w:val="000000"/>
                <w:sz w:val="16"/>
                <w:szCs w:val="16"/>
              </w:rPr>
            </w:pPr>
          </w:p>
        </w:tc>
        <w:tc>
          <w:tcPr>
            <w:tcW w:w="1148" w:type="dxa"/>
            <w:noWrap/>
          </w:tcPr>
          <w:p w14:paraId="02E16807"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1C60931C"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3FF8665A"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377B589F"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1203A202"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306ADCD3"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0EA66A0A"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213EBDE1"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7F0715B6" w14:textId="77777777" w:rsidR="007032BD" w:rsidRPr="000072A6" w:rsidRDefault="007032BD" w:rsidP="007032BD">
            <w:pPr>
              <w:rPr>
                <w:rFonts w:ascii="Times" w:eastAsia="Times New Roman" w:hAnsi="Times" w:cs="Times New Roman"/>
                <w:color w:val="000000"/>
                <w:sz w:val="16"/>
                <w:szCs w:val="16"/>
              </w:rPr>
            </w:pPr>
          </w:p>
        </w:tc>
        <w:tc>
          <w:tcPr>
            <w:tcW w:w="1149" w:type="dxa"/>
            <w:noWrap/>
          </w:tcPr>
          <w:p w14:paraId="4DD8D111" w14:textId="77777777" w:rsidR="007032BD" w:rsidRPr="000072A6" w:rsidRDefault="007032BD" w:rsidP="007032BD">
            <w:pPr>
              <w:rPr>
                <w:rFonts w:ascii="Times" w:eastAsia="Times New Roman" w:hAnsi="Times" w:cs="Times New Roman"/>
                <w:color w:val="000000"/>
                <w:sz w:val="16"/>
                <w:szCs w:val="16"/>
              </w:rPr>
            </w:pPr>
          </w:p>
        </w:tc>
      </w:tr>
      <w:tr w:rsidR="007032BD" w:rsidRPr="000072A6" w14:paraId="7B183A10" w14:textId="77777777" w:rsidTr="007032BD">
        <w:trPr>
          <w:trHeight w:val="277"/>
        </w:trPr>
        <w:tc>
          <w:tcPr>
            <w:tcW w:w="2590" w:type="dxa"/>
            <w:noWrap/>
            <w:hideMark/>
          </w:tcPr>
          <w:p w14:paraId="586C9C7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Model set C with river level</w:t>
            </w:r>
          </w:p>
        </w:tc>
        <w:tc>
          <w:tcPr>
            <w:tcW w:w="1148" w:type="dxa"/>
            <w:noWrap/>
            <w:hideMark/>
          </w:tcPr>
          <w:p w14:paraId="59BB97C3" w14:textId="77777777" w:rsidR="007032BD" w:rsidRPr="000072A6" w:rsidRDefault="007032BD" w:rsidP="007032BD">
            <w:pPr>
              <w:rPr>
                <w:rFonts w:ascii="Times" w:eastAsia="Times New Roman" w:hAnsi="Times" w:cs="Times New Roman"/>
                <w:color w:val="000000"/>
                <w:sz w:val="16"/>
                <w:szCs w:val="16"/>
              </w:rPr>
            </w:pPr>
          </w:p>
        </w:tc>
        <w:tc>
          <w:tcPr>
            <w:tcW w:w="1149" w:type="dxa"/>
            <w:noWrap/>
            <w:hideMark/>
          </w:tcPr>
          <w:p w14:paraId="0CB9EA76"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53646371"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4D47D731"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58175747"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127C2EE4"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411F8A1D"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72025798"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5EE752FC"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6B67759F" w14:textId="77777777" w:rsidR="007032BD" w:rsidRPr="000072A6" w:rsidRDefault="007032BD" w:rsidP="007032BD">
            <w:pPr>
              <w:rPr>
                <w:rFonts w:ascii="Times" w:eastAsia="Times New Roman" w:hAnsi="Times" w:cs="Times New Roman"/>
                <w:sz w:val="16"/>
                <w:szCs w:val="16"/>
              </w:rPr>
            </w:pPr>
          </w:p>
        </w:tc>
      </w:tr>
      <w:tr w:rsidR="007032BD" w:rsidRPr="000072A6" w14:paraId="5A772AC5" w14:textId="77777777" w:rsidTr="007032BD">
        <w:trPr>
          <w:trHeight w:val="277"/>
        </w:trPr>
        <w:tc>
          <w:tcPr>
            <w:tcW w:w="2590" w:type="dxa"/>
            <w:noWrap/>
            <w:hideMark/>
          </w:tcPr>
          <w:p w14:paraId="6B7867D4"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 xml:space="preserve">ONI (La Nina) </w:t>
            </w:r>
          </w:p>
        </w:tc>
        <w:tc>
          <w:tcPr>
            <w:tcW w:w="1148" w:type="dxa"/>
            <w:noWrap/>
            <w:hideMark/>
          </w:tcPr>
          <w:p w14:paraId="05341F23"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1.035</w:t>
            </w:r>
          </w:p>
        </w:tc>
        <w:tc>
          <w:tcPr>
            <w:tcW w:w="1149" w:type="dxa"/>
            <w:noWrap/>
            <w:hideMark/>
          </w:tcPr>
          <w:p w14:paraId="3B9B439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0.957</w:t>
            </w:r>
            <w:r w:rsidRPr="000072A6">
              <w:rPr>
                <w:rFonts w:ascii="Times" w:hAnsi="Times" w:cs="Times New Roman"/>
                <w:sz w:val="16"/>
                <w:szCs w:val="16"/>
              </w:rPr>
              <w:t>*</w:t>
            </w:r>
          </w:p>
        </w:tc>
        <w:tc>
          <w:tcPr>
            <w:tcW w:w="1149" w:type="dxa"/>
            <w:noWrap/>
            <w:hideMark/>
          </w:tcPr>
          <w:p w14:paraId="4E7C51A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1.029</w:t>
            </w:r>
          </w:p>
        </w:tc>
        <w:tc>
          <w:tcPr>
            <w:tcW w:w="1149" w:type="dxa"/>
            <w:noWrap/>
            <w:hideMark/>
          </w:tcPr>
          <w:p w14:paraId="1254E85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0.983</w:t>
            </w:r>
          </w:p>
        </w:tc>
        <w:tc>
          <w:tcPr>
            <w:tcW w:w="1149" w:type="dxa"/>
            <w:noWrap/>
            <w:hideMark/>
          </w:tcPr>
          <w:p w14:paraId="5E62B47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0.886</w:t>
            </w:r>
          </w:p>
        </w:tc>
        <w:tc>
          <w:tcPr>
            <w:tcW w:w="1149" w:type="dxa"/>
            <w:noWrap/>
            <w:hideMark/>
          </w:tcPr>
          <w:p w14:paraId="0BB2F98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1.043</w:t>
            </w:r>
          </w:p>
        </w:tc>
        <w:tc>
          <w:tcPr>
            <w:tcW w:w="1149" w:type="dxa"/>
            <w:noWrap/>
            <w:hideMark/>
          </w:tcPr>
          <w:p w14:paraId="6C1C5D67"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1.227</w:t>
            </w:r>
            <w:r w:rsidRPr="000072A6">
              <w:rPr>
                <w:rFonts w:ascii="Times" w:hAnsi="Times" w:cs="Times New Roman"/>
                <w:sz w:val="16"/>
                <w:szCs w:val="16"/>
              </w:rPr>
              <w:t>**</w:t>
            </w:r>
          </w:p>
        </w:tc>
        <w:tc>
          <w:tcPr>
            <w:tcW w:w="1149" w:type="dxa"/>
            <w:noWrap/>
            <w:hideMark/>
          </w:tcPr>
          <w:p w14:paraId="173827B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0.938</w:t>
            </w:r>
            <w:r w:rsidRPr="000072A6">
              <w:rPr>
                <w:rFonts w:ascii="Times" w:hAnsi="Times" w:cs="Times New Roman"/>
                <w:sz w:val="16"/>
                <w:szCs w:val="16"/>
              </w:rPr>
              <w:t>*</w:t>
            </w:r>
          </w:p>
        </w:tc>
        <w:tc>
          <w:tcPr>
            <w:tcW w:w="1149" w:type="dxa"/>
            <w:noWrap/>
            <w:hideMark/>
          </w:tcPr>
          <w:p w14:paraId="60575AB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0.934</w:t>
            </w:r>
            <w:r w:rsidRPr="000072A6">
              <w:rPr>
                <w:rFonts w:ascii="Times" w:eastAsia="Times New Roman" w:hAnsi="Times" w:cs="Times New Roman"/>
                <w:color w:val="000000"/>
                <w:sz w:val="16"/>
                <w:szCs w:val="16"/>
                <w:vertAlign w:val="superscript"/>
              </w:rPr>
              <w:t>+</w:t>
            </w:r>
          </w:p>
        </w:tc>
        <w:tc>
          <w:tcPr>
            <w:tcW w:w="1149" w:type="dxa"/>
            <w:noWrap/>
            <w:hideMark/>
          </w:tcPr>
          <w:p w14:paraId="1240C94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0.942</w:t>
            </w:r>
            <w:r w:rsidRPr="000072A6">
              <w:rPr>
                <w:rFonts w:ascii="Times" w:hAnsi="Times" w:cs="Times New Roman"/>
                <w:sz w:val="16"/>
                <w:szCs w:val="16"/>
              </w:rPr>
              <w:t>*</w:t>
            </w:r>
          </w:p>
        </w:tc>
      </w:tr>
      <w:tr w:rsidR="007032BD" w:rsidRPr="000072A6" w14:paraId="4D725585" w14:textId="77777777" w:rsidTr="007032BD">
        <w:trPr>
          <w:trHeight w:val="277"/>
        </w:trPr>
        <w:tc>
          <w:tcPr>
            <w:tcW w:w="2590" w:type="dxa"/>
            <w:noWrap/>
          </w:tcPr>
          <w:p w14:paraId="28B0B051"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River level</w:t>
            </w:r>
          </w:p>
        </w:tc>
        <w:tc>
          <w:tcPr>
            <w:tcW w:w="1148" w:type="dxa"/>
            <w:noWrap/>
            <w:vAlign w:val="bottom"/>
          </w:tcPr>
          <w:p w14:paraId="1D68EAB8"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0.998</w:t>
            </w:r>
          </w:p>
        </w:tc>
        <w:tc>
          <w:tcPr>
            <w:tcW w:w="1149" w:type="dxa"/>
            <w:noWrap/>
            <w:vAlign w:val="bottom"/>
          </w:tcPr>
          <w:p w14:paraId="5D015FC5"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w:t>
            </w:r>
          </w:p>
        </w:tc>
        <w:tc>
          <w:tcPr>
            <w:tcW w:w="1149" w:type="dxa"/>
            <w:noWrap/>
            <w:vAlign w:val="bottom"/>
          </w:tcPr>
          <w:p w14:paraId="18C3FAFC"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1.001</w:t>
            </w:r>
          </w:p>
        </w:tc>
        <w:tc>
          <w:tcPr>
            <w:tcW w:w="1149" w:type="dxa"/>
            <w:noWrap/>
            <w:vAlign w:val="bottom"/>
          </w:tcPr>
          <w:p w14:paraId="3180570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0.991</w:t>
            </w:r>
          </w:p>
        </w:tc>
        <w:tc>
          <w:tcPr>
            <w:tcW w:w="1149" w:type="dxa"/>
            <w:noWrap/>
            <w:vAlign w:val="bottom"/>
          </w:tcPr>
          <w:p w14:paraId="2397C4AB"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1.011</w:t>
            </w:r>
          </w:p>
        </w:tc>
        <w:tc>
          <w:tcPr>
            <w:tcW w:w="1149" w:type="dxa"/>
            <w:noWrap/>
            <w:vAlign w:val="bottom"/>
          </w:tcPr>
          <w:p w14:paraId="1060AA24"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0.999</w:t>
            </w:r>
          </w:p>
        </w:tc>
        <w:tc>
          <w:tcPr>
            <w:tcW w:w="1149" w:type="dxa"/>
            <w:noWrap/>
            <w:vAlign w:val="bottom"/>
          </w:tcPr>
          <w:p w14:paraId="676BEEA2"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0.96</w:t>
            </w:r>
          </w:p>
        </w:tc>
        <w:tc>
          <w:tcPr>
            <w:tcW w:w="1149" w:type="dxa"/>
            <w:noWrap/>
            <w:vAlign w:val="bottom"/>
          </w:tcPr>
          <w:p w14:paraId="32AEA89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1.002</w:t>
            </w:r>
          </w:p>
        </w:tc>
        <w:tc>
          <w:tcPr>
            <w:tcW w:w="1149" w:type="dxa"/>
            <w:noWrap/>
            <w:vAlign w:val="bottom"/>
          </w:tcPr>
          <w:p w14:paraId="7186D710"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1.011</w:t>
            </w:r>
          </w:p>
        </w:tc>
        <w:tc>
          <w:tcPr>
            <w:tcW w:w="1149" w:type="dxa"/>
            <w:noWrap/>
            <w:vAlign w:val="bottom"/>
          </w:tcPr>
          <w:p w14:paraId="5CF566B7"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1.005</w:t>
            </w:r>
          </w:p>
        </w:tc>
      </w:tr>
      <w:tr w:rsidR="007032BD" w:rsidRPr="000072A6" w14:paraId="4C0BEF86" w14:textId="77777777" w:rsidTr="007032BD">
        <w:trPr>
          <w:trHeight w:val="277"/>
        </w:trPr>
        <w:tc>
          <w:tcPr>
            <w:tcW w:w="2590" w:type="dxa"/>
            <w:noWrap/>
            <w:hideMark/>
          </w:tcPr>
          <w:p w14:paraId="36479D65"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 xml:space="preserve">SOI (La Nina) </w:t>
            </w:r>
          </w:p>
        </w:tc>
        <w:tc>
          <w:tcPr>
            <w:tcW w:w="1148" w:type="dxa"/>
            <w:noWrap/>
            <w:hideMark/>
          </w:tcPr>
          <w:p w14:paraId="746DE981"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1.052</w:t>
            </w:r>
          </w:p>
        </w:tc>
        <w:tc>
          <w:tcPr>
            <w:tcW w:w="1149" w:type="dxa"/>
            <w:noWrap/>
            <w:hideMark/>
          </w:tcPr>
          <w:p w14:paraId="37A3F47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1.012</w:t>
            </w:r>
          </w:p>
        </w:tc>
        <w:tc>
          <w:tcPr>
            <w:tcW w:w="1149" w:type="dxa"/>
            <w:noWrap/>
            <w:hideMark/>
          </w:tcPr>
          <w:p w14:paraId="27E5998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1.032</w:t>
            </w:r>
          </w:p>
        </w:tc>
        <w:tc>
          <w:tcPr>
            <w:tcW w:w="1149" w:type="dxa"/>
            <w:noWrap/>
            <w:hideMark/>
          </w:tcPr>
          <w:p w14:paraId="2E406B6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1.042</w:t>
            </w:r>
          </w:p>
        </w:tc>
        <w:tc>
          <w:tcPr>
            <w:tcW w:w="1149" w:type="dxa"/>
            <w:noWrap/>
            <w:hideMark/>
          </w:tcPr>
          <w:p w14:paraId="7865E6B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0.976</w:t>
            </w:r>
          </w:p>
        </w:tc>
        <w:tc>
          <w:tcPr>
            <w:tcW w:w="1149" w:type="dxa"/>
            <w:noWrap/>
            <w:hideMark/>
          </w:tcPr>
          <w:p w14:paraId="785134E6"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1.017</w:t>
            </w:r>
          </w:p>
        </w:tc>
        <w:tc>
          <w:tcPr>
            <w:tcW w:w="1149" w:type="dxa"/>
            <w:noWrap/>
            <w:hideMark/>
          </w:tcPr>
          <w:p w14:paraId="5E6758C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1.195</w:t>
            </w:r>
            <w:r w:rsidRPr="000072A6">
              <w:rPr>
                <w:rFonts w:ascii="Times" w:hAnsi="Times" w:cs="Times New Roman"/>
                <w:sz w:val="16"/>
                <w:szCs w:val="16"/>
              </w:rPr>
              <w:t>***</w:t>
            </w:r>
          </w:p>
        </w:tc>
        <w:tc>
          <w:tcPr>
            <w:tcW w:w="1149" w:type="dxa"/>
            <w:noWrap/>
            <w:hideMark/>
          </w:tcPr>
          <w:p w14:paraId="3DC4F866"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0.989</w:t>
            </w:r>
          </w:p>
        </w:tc>
        <w:tc>
          <w:tcPr>
            <w:tcW w:w="1149" w:type="dxa"/>
            <w:noWrap/>
            <w:hideMark/>
          </w:tcPr>
          <w:p w14:paraId="487A267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0.979</w:t>
            </w:r>
          </w:p>
        </w:tc>
        <w:tc>
          <w:tcPr>
            <w:tcW w:w="1149" w:type="dxa"/>
            <w:noWrap/>
            <w:hideMark/>
          </w:tcPr>
          <w:p w14:paraId="1121782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0.987</w:t>
            </w:r>
          </w:p>
        </w:tc>
      </w:tr>
      <w:tr w:rsidR="007032BD" w:rsidRPr="000072A6" w14:paraId="2EBD7110" w14:textId="77777777" w:rsidTr="007032BD">
        <w:trPr>
          <w:trHeight w:val="277"/>
        </w:trPr>
        <w:tc>
          <w:tcPr>
            <w:tcW w:w="2590" w:type="dxa"/>
            <w:noWrap/>
          </w:tcPr>
          <w:p w14:paraId="00F0C2B9"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River level</w:t>
            </w:r>
          </w:p>
        </w:tc>
        <w:tc>
          <w:tcPr>
            <w:tcW w:w="1148" w:type="dxa"/>
            <w:noWrap/>
            <w:vAlign w:val="bottom"/>
          </w:tcPr>
          <w:p w14:paraId="2F6ADAEC"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0.996</w:t>
            </w:r>
          </w:p>
        </w:tc>
        <w:tc>
          <w:tcPr>
            <w:tcW w:w="1149" w:type="dxa"/>
            <w:noWrap/>
            <w:vAlign w:val="bottom"/>
          </w:tcPr>
          <w:p w14:paraId="315D4D8D"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1.004</w:t>
            </w:r>
          </w:p>
        </w:tc>
        <w:tc>
          <w:tcPr>
            <w:tcW w:w="1149" w:type="dxa"/>
            <w:noWrap/>
            <w:vAlign w:val="bottom"/>
          </w:tcPr>
          <w:p w14:paraId="6374F9F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0.999</w:t>
            </w:r>
          </w:p>
        </w:tc>
        <w:tc>
          <w:tcPr>
            <w:tcW w:w="1149" w:type="dxa"/>
            <w:noWrap/>
            <w:vAlign w:val="bottom"/>
          </w:tcPr>
          <w:p w14:paraId="19A58156"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0.996</w:t>
            </w:r>
          </w:p>
        </w:tc>
        <w:tc>
          <w:tcPr>
            <w:tcW w:w="1149" w:type="dxa"/>
            <w:noWrap/>
            <w:vAlign w:val="bottom"/>
          </w:tcPr>
          <w:p w14:paraId="7D5F75E3"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1.022</w:t>
            </w:r>
          </w:p>
        </w:tc>
        <w:tc>
          <w:tcPr>
            <w:tcW w:w="1149" w:type="dxa"/>
            <w:noWrap/>
            <w:vAlign w:val="bottom"/>
          </w:tcPr>
          <w:p w14:paraId="523A87C4"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0.997</w:t>
            </w:r>
          </w:p>
        </w:tc>
        <w:tc>
          <w:tcPr>
            <w:tcW w:w="1149" w:type="dxa"/>
            <w:noWrap/>
            <w:vAlign w:val="bottom"/>
          </w:tcPr>
          <w:p w14:paraId="2A773F40"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0.954</w:t>
            </w:r>
          </w:p>
        </w:tc>
        <w:tc>
          <w:tcPr>
            <w:tcW w:w="1149" w:type="dxa"/>
            <w:noWrap/>
            <w:vAlign w:val="bottom"/>
          </w:tcPr>
          <w:p w14:paraId="3BC233F2"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1.007</w:t>
            </w:r>
          </w:p>
        </w:tc>
        <w:tc>
          <w:tcPr>
            <w:tcW w:w="1149" w:type="dxa"/>
            <w:noWrap/>
            <w:vAlign w:val="bottom"/>
          </w:tcPr>
          <w:p w14:paraId="244F9F83"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1.012</w:t>
            </w:r>
          </w:p>
        </w:tc>
        <w:tc>
          <w:tcPr>
            <w:tcW w:w="1149" w:type="dxa"/>
            <w:noWrap/>
            <w:vAlign w:val="bottom"/>
          </w:tcPr>
          <w:p w14:paraId="1DA71AD7"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1.007</w:t>
            </w:r>
          </w:p>
        </w:tc>
      </w:tr>
      <w:tr w:rsidR="007032BD" w:rsidRPr="000072A6" w14:paraId="1E733C09" w14:textId="77777777" w:rsidTr="007032BD">
        <w:trPr>
          <w:trHeight w:val="277"/>
        </w:trPr>
        <w:tc>
          <w:tcPr>
            <w:tcW w:w="2590" w:type="dxa"/>
            <w:noWrap/>
            <w:hideMark/>
          </w:tcPr>
          <w:p w14:paraId="34A74D2D"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 xml:space="preserve">MEI (La Nina) </w:t>
            </w:r>
          </w:p>
        </w:tc>
        <w:tc>
          <w:tcPr>
            <w:tcW w:w="1148" w:type="dxa"/>
            <w:noWrap/>
            <w:hideMark/>
          </w:tcPr>
          <w:p w14:paraId="1148937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0.969</w:t>
            </w:r>
          </w:p>
        </w:tc>
        <w:tc>
          <w:tcPr>
            <w:tcW w:w="1149" w:type="dxa"/>
            <w:noWrap/>
            <w:hideMark/>
          </w:tcPr>
          <w:p w14:paraId="284CEC3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0.962</w:t>
            </w:r>
            <w:r w:rsidRPr="000072A6">
              <w:rPr>
                <w:rFonts w:ascii="Times" w:hAnsi="Times" w:cs="Times New Roman"/>
                <w:sz w:val="16"/>
                <w:szCs w:val="16"/>
              </w:rPr>
              <w:t>*</w:t>
            </w:r>
          </w:p>
        </w:tc>
        <w:tc>
          <w:tcPr>
            <w:tcW w:w="1149" w:type="dxa"/>
            <w:noWrap/>
            <w:hideMark/>
          </w:tcPr>
          <w:p w14:paraId="2A0F644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1.056</w:t>
            </w:r>
          </w:p>
        </w:tc>
        <w:tc>
          <w:tcPr>
            <w:tcW w:w="1149" w:type="dxa"/>
            <w:noWrap/>
            <w:hideMark/>
          </w:tcPr>
          <w:p w14:paraId="2B86F79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0.973</w:t>
            </w:r>
          </w:p>
        </w:tc>
        <w:tc>
          <w:tcPr>
            <w:tcW w:w="1149" w:type="dxa"/>
            <w:noWrap/>
            <w:hideMark/>
          </w:tcPr>
          <w:p w14:paraId="73D663F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1.042</w:t>
            </w:r>
          </w:p>
        </w:tc>
        <w:tc>
          <w:tcPr>
            <w:tcW w:w="1149" w:type="dxa"/>
            <w:noWrap/>
            <w:hideMark/>
          </w:tcPr>
          <w:p w14:paraId="02C575A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1.058</w:t>
            </w:r>
          </w:p>
        </w:tc>
        <w:tc>
          <w:tcPr>
            <w:tcW w:w="1149" w:type="dxa"/>
            <w:noWrap/>
            <w:hideMark/>
          </w:tcPr>
          <w:p w14:paraId="6C3EBA9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1.213</w:t>
            </w:r>
            <w:r w:rsidRPr="000072A6">
              <w:rPr>
                <w:rFonts w:ascii="Times" w:hAnsi="Times" w:cs="Times New Roman"/>
                <w:sz w:val="16"/>
                <w:szCs w:val="16"/>
              </w:rPr>
              <w:t>**</w:t>
            </w:r>
          </w:p>
        </w:tc>
        <w:tc>
          <w:tcPr>
            <w:tcW w:w="1149" w:type="dxa"/>
            <w:noWrap/>
            <w:hideMark/>
          </w:tcPr>
          <w:p w14:paraId="3D882A0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0.940</w:t>
            </w:r>
            <w:r w:rsidRPr="000072A6">
              <w:rPr>
                <w:rFonts w:ascii="Times" w:hAnsi="Times" w:cs="Times New Roman"/>
                <w:sz w:val="16"/>
                <w:szCs w:val="16"/>
              </w:rPr>
              <w:t>*</w:t>
            </w:r>
          </w:p>
        </w:tc>
        <w:tc>
          <w:tcPr>
            <w:tcW w:w="1149" w:type="dxa"/>
            <w:noWrap/>
            <w:hideMark/>
          </w:tcPr>
          <w:p w14:paraId="2BC198A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0.975</w:t>
            </w:r>
          </w:p>
        </w:tc>
        <w:tc>
          <w:tcPr>
            <w:tcW w:w="1149" w:type="dxa"/>
            <w:noWrap/>
            <w:hideMark/>
          </w:tcPr>
          <w:p w14:paraId="3D09078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0.968</w:t>
            </w:r>
          </w:p>
        </w:tc>
      </w:tr>
      <w:tr w:rsidR="007032BD" w:rsidRPr="000072A6" w14:paraId="72D62FF0" w14:textId="77777777" w:rsidTr="007032BD">
        <w:trPr>
          <w:trHeight w:val="277"/>
        </w:trPr>
        <w:tc>
          <w:tcPr>
            <w:tcW w:w="2590" w:type="dxa"/>
            <w:noWrap/>
          </w:tcPr>
          <w:p w14:paraId="45D2E542"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River level</w:t>
            </w:r>
          </w:p>
        </w:tc>
        <w:tc>
          <w:tcPr>
            <w:tcW w:w="1148" w:type="dxa"/>
            <w:noWrap/>
            <w:vAlign w:val="bottom"/>
          </w:tcPr>
          <w:p w14:paraId="46B1F376"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0.997</w:t>
            </w:r>
          </w:p>
        </w:tc>
        <w:tc>
          <w:tcPr>
            <w:tcW w:w="1149" w:type="dxa"/>
            <w:noWrap/>
            <w:vAlign w:val="bottom"/>
          </w:tcPr>
          <w:p w14:paraId="33D5D195"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1.003</w:t>
            </w:r>
          </w:p>
        </w:tc>
        <w:tc>
          <w:tcPr>
            <w:tcW w:w="1149" w:type="dxa"/>
            <w:noWrap/>
            <w:vAlign w:val="bottom"/>
          </w:tcPr>
          <w:p w14:paraId="2CD60132"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0.996</w:t>
            </w:r>
          </w:p>
        </w:tc>
        <w:tc>
          <w:tcPr>
            <w:tcW w:w="1149" w:type="dxa"/>
            <w:noWrap/>
            <w:vAlign w:val="bottom"/>
          </w:tcPr>
          <w:p w14:paraId="28F89A4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0.994</w:t>
            </w:r>
          </w:p>
        </w:tc>
        <w:tc>
          <w:tcPr>
            <w:tcW w:w="1149" w:type="dxa"/>
            <w:noWrap/>
            <w:vAlign w:val="bottom"/>
          </w:tcPr>
          <w:p w14:paraId="64428734"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1.02</w:t>
            </w:r>
          </w:p>
        </w:tc>
        <w:tc>
          <w:tcPr>
            <w:tcW w:w="1149" w:type="dxa"/>
            <w:noWrap/>
            <w:vAlign w:val="bottom"/>
          </w:tcPr>
          <w:p w14:paraId="6749BCB1"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0.993</w:t>
            </w:r>
          </w:p>
        </w:tc>
        <w:tc>
          <w:tcPr>
            <w:tcW w:w="1149" w:type="dxa"/>
            <w:noWrap/>
            <w:vAlign w:val="bottom"/>
          </w:tcPr>
          <w:p w14:paraId="12D8B43C"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0.940</w:t>
            </w:r>
            <w:r w:rsidRPr="000072A6">
              <w:rPr>
                <w:rFonts w:ascii="Times" w:hAnsi="Times"/>
                <w:color w:val="000000"/>
                <w:sz w:val="16"/>
                <w:szCs w:val="16"/>
                <w:vertAlign w:val="superscript"/>
              </w:rPr>
              <w:t>*</w:t>
            </w:r>
          </w:p>
        </w:tc>
        <w:tc>
          <w:tcPr>
            <w:tcW w:w="1149" w:type="dxa"/>
            <w:noWrap/>
            <w:vAlign w:val="bottom"/>
          </w:tcPr>
          <w:p w14:paraId="1E8724C9"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1.008</w:t>
            </w:r>
          </w:p>
        </w:tc>
        <w:tc>
          <w:tcPr>
            <w:tcW w:w="1149" w:type="dxa"/>
            <w:noWrap/>
            <w:vAlign w:val="bottom"/>
          </w:tcPr>
          <w:p w14:paraId="419AF555"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1.016</w:t>
            </w:r>
          </w:p>
        </w:tc>
        <w:tc>
          <w:tcPr>
            <w:tcW w:w="1149" w:type="dxa"/>
            <w:noWrap/>
            <w:vAlign w:val="bottom"/>
          </w:tcPr>
          <w:p w14:paraId="70C28E33" w14:textId="77777777" w:rsidR="007032BD" w:rsidRPr="000072A6" w:rsidRDefault="007032BD" w:rsidP="007032BD">
            <w:pPr>
              <w:rPr>
                <w:rFonts w:ascii="Times" w:eastAsia="Times New Roman" w:hAnsi="Times" w:cs="Times New Roman"/>
                <w:color w:val="000000"/>
                <w:sz w:val="16"/>
                <w:szCs w:val="16"/>
              </w:rPr>
            </w:pPr>
            <w:r w:rsidRPr="000072A6">
              <w:rPr>
                <w:rFonts w:ascii="Times" w:hAnsi="Times"/>
                <w:color w:val="000000"/>
                <w:sz w:val="16"/>
                <w:szCs w:val="16"/>
              </w:rPr>
              <w:t>1.01</w:t>
            </w:r>
          </w:p>
        </w:tc>
      </w:tr>
      <w:tr w:rsidR="007032BD" w:rsidRPr="000072A6" w14:paraId="48C2212A" w14:textId="77777777" w:rsidTr="007032BD">
        <w:trPr>
          <w:trHeight w:val="277"/>
        </w:trPr>
        <w:tc>
          <w:tcPr>
            <w:tcW w:w="2590" w:type="dxa"/>
            <w:noWrap/>
            <w:hideMark/>
          </w:tcPr>
          <w:p w14:paraId="1DF9FC4E" w14:textId="77777777" w:rsidR="007032BD" w:rsidRPr="000072A6" w:rsidRDefault="007032BD" w:rsidP="007032BD">
            <w:pPr>
              <w:rPr>
                <w:rFonts w:ascii="Times" w:eastAsia="Times New Roman" w:hAnsi="Times" w:cs="Times New Roman"/>
                <w:color w:val="000000"/>
                <w:sz w:val="16"/>
                <w:szCs w:val="16"/>
              </w:rPr>
            </w:pPr>
          </w:p>
        </w:tc>
        <w:tc>
          <w:tcPr>
            <w:tcW w:w="1148" w:type="dxa"/>
            <w:noWrap/>
            <w:hideMark/>
          </w:tcPr>
          <w:p w14:paraId="1A510864"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31BBA5D1"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6D51354"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37532D2C"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CF8B88B"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3CCC71E1"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A39A639"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60AA983F"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B9F83EE"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194E92D" w14:textId="77777777" w:rsidR="007032BD" w:rsidRPr="000072A6" w:rsidRDefault="007032BD" w:rsidP="007032BD">
            <w:pPr>
              <w:rPr>
                <w:rFonts w:ascii="Times" w:eastAsia="Times New Roman" w:hAnsi="Times" w:cs="Times New Roman"/>
                <w:sz w:val="16"/>
                <w:szCs w:val="16"/>
              </w:rPr>
            </w:pPr>
          </w:p>
        </w:tc>
      </w:tr>
      <w:tr w:rsidR="007032BD" w:rsidRPr="000072A6" w14:paraId="7569AB1B" w14:textId="77777777" w:rsidTr="007032BD">
        <w:trPr>
          <w:trHeight w:val="277"/>
        </w:trPr>
        <w:tc>
          <w:tcPr>
            <w:tcW w:w="2590" w:type="dxa"/>
            <w:noWrap/>
            <w:hideMark/>
          </w:tcPr>
          <w:p w14:paraId="5A7F1C7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Model set 4 interaction with gender, adjusted for river level</w:t>
            </w:r>
          </w:p>
        </w:tc>
        <w:tc>
          <w:tcPr>
            <w:tcW w:w="1148" w:type="dxa"/>
            <w:noWrap/>
            <w:hideMark/>
          </w:tcPr>
          <w:p w14:paraId="59745FEB" w14:textId="77777777" w:rsidR="007032BD" w:rsidRPr="000072A6" w:rsidRDefault="007032BD" w:rsidP="007032BD">
            <w:pPr>
              <w:rPr>
                <w:rFonts w:ascii="Times" w:eastAsia="Times New Roman" w:hAnsi="Times" w:cs="Times New Roman"/>
                <w:color w:val="000000"/>
                <w:sz w:val="16"/>
                <w:szCs w:val="16"/>
              </w:rPr>
            </w:pPr>
          </w:p>
        </w:tc>
        <w:tc>
          <w:tcPr>
            <w:tcW w:w="1149" w:type="dxa"/>
            <w:noWrap/>
            <w:hideMark/>
          </w:tcPr>
          <w:p w14:paraId="60908DEA"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24A13828"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57F40A75"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4841FF9F"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26F85DCA"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2132DEDC"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379C548C"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0364424D" w14:textId="77777777" w:rsidR="007032BD" w:rsidRPr="000072A6" w:rsidRDefault="007032BD" w:rsidP="007032BD">
            <w:pPr>
              <w:rPr>
                <w:rFonts w:ascii="Times" w:eastAsia="Times New Roman" w:hAnsi="Times" w:cs="Times New Roman"/>
                <w:sz w:val="16"/>
                <w:szCs w:val="16"/>
              </w:rPr>
            </w:pPr>
          </w:p>
        </w:tc>
        <w:tc>
          <w:tcPr>
            <w:tcW w:w="1149" w:type="dxa"/>
            <w:noWrap/>
            <w:hideMark/>
          </w:tcPr>
          <w:p w14:paraId="3850235E" w14:textId="77777777" w:rsidR="007032BD" w:rsidRPr="000072A6" w:rsidRDefault="007032BD" w:rsidP="007032BD">
            <w:pPr>
              <w:rPr>
                <w:rFonts w:ascii="Times" w:eastAsia="Times New Roman" w:hAnsi="Times" w:cs="Times New Roman"/>
                <w:sz w:val="16"/>
                <w:szCs w:val="16"/>
              </w:rPr>
            </w:pPr>
          </w:p>
        </w:tc>
      </w:tr>
      <w:tr w:rsidR="007032BD" w:rsidRPr="000072A6" w14:paraId="7B82231E" w14:textId="77777777" w:rsidTr="007032BD">
        <w:trPr>
          <w:trHeight w:val="277"/>
        </w:trPr>
        <w:tc>
          <w:tcPr>
            <w:tcW w:w="2590" w:type="dxa"/>
            <w:noWrap/>
            <w:hideMark/>
          </w:tcPr>
          <w:p w14:paraId="71D62277" w14:textId="77777777" w:rsidR="007032BD" w:rsidRPr="000072A6" w:rsidRDefault="007032BD" w:rsidP="007032BD">
            <w:pPr>
              <w:rPr>
                <w:rFonts w:ascii="Times" w:eastAsia="Times New Roman" w:hAnsi="Times" w:cs="Times New Roman"/>
                <w:color w:val="000000"/>
                <w:sz w:val="16"/>
                <w:szCs w:val="16"/>
                <w:lang w:val="es-419"/>
              </w:rPr>
            </w:pPr>
            <w:r w:rsidRPr="000072A6">
              <w:rPr>
                <w:rFonts w:ascii="Times" w:eastAsia="Times New Roman" w:hAnsi="Times" w:cs="Times New Roman"/>
                <w:color w:val="000000"/>
                <w:sz w:val="16"/>
                <w:szCs w:val="16"/>
                <w:lang w:val="es-419"/>
              </w:rPr>
              <w:t xml:space="preserve">ONI x Female </w:t>
            </w:r>
          </w:p>
        </w:tc>
        <w:tc>
          <w:tcPr>
            <w:tcW w:w="1148" w:type="dxa"/>
            <w:noWrap/>
            <w:hideMark/>
          </w:tcPr>
          <w:p w14:paraId="3EF5329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1.049</w:t>
            </w:r>
          </w:p>
        </w:tc>
        <w:tc>
          <w:tcPr>
            <w:tcW w:w="1149" w:type="dxa"/>
            <w:noWrap/>
            <w:hideMark/>
          </w:tcPr>
          <w:p w14:paraId="5FA241A3"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1.002</w:t>
            </w:r>
          </w:p>
        </w:tc>
        <w:tc>
          <w:tcPr>
            <w:tcW w:w="1149" w:type="dxa"/>
            <w:noWrap/>
            <w:hideMark/>
          </w:tcPr>
          <w:p w14:paraId="6EBCFD4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0.983</w:t>
            </w:r>
          </w:p>
        </w:tc>
        <w:tc>
          <w:tcPr>
            <w:tcW w:w="1149" w:type="dxa"/>
            <w:noWrap/>
            <w:hideMark/>
          </w:tcPr>
          <w:p w14:paraId="634E732C"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1.046</w:t>
            </w:r>
          </w:p>
        </w:tc>
        <w:tc>
          <w:tcPr>
            <w:tcW w:w="1149" w:type="dxa"/>
            <w:noWrap/>
            <w:hideMark/>
          </w:tcPr>
          <w:p w14:paraId="53A55718"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0.941</w:t>
            </w:r>
          </w:p>
        </w:tc>
        <w:tc>
          <w:tcPr>
            <w:tcW w:w="1149" w:type="dxa"/>
            <w:noWrap/>
            <w:hideMark/>
          </w:tcPr>
          <w:p w14:paraId="090B141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0.978</w:t>
            </w:r>
          </w:p>
        </w:tc>
        <w:tc>
          <w:tcPr>
            <w:tcW w:w="1149" w:type="dxa"/>
            <w:noWrap/>
            <w:hideMark/>
          </w:tcPr>
          <w:p w14:paraId="090E0D6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0.766</w:t>
            </w:r>
            <w:r w:rsidRPr="000072A6">
              <w:rPr>
                <w:rFonts w:ascii="Times" w:hAnsi="Times" w:cs="Times New Roman"/>
                <w:sz w:val="16"/>
                <w:szCs w:val="16"/>
              </w:rPr>
              <w:t>*</w:t>
            </w:r>
          </w:p>
        </w:tc>
        <w:tc>
          <w:tcPr>
            <w:tcW w:w="1149" w:type="dxa"/>
            <w:noWrap/>
            <w:hideMark/>
          </w:tcPr>
          <w:p w14:paraId="7B23C1A3"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1.031</w:t>
            </w:r>
          </w:p>
        </w:tc>
        <w:tc>
          <w:tcPr>
            <w:tcW w:w="1149" w:type="dxa"/>
            <w:noWrap/>
            <w:hideMark/>
          </w:tcPr>
          <w:p w14:paraId="25C8790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1.017</w:t>
            </w:r>
          </w:p>
        </w:tc>
        <w:tc>
          <w:tcPr>
            <w:tcW w:w="1149" w:type="dxa"/>
            <w:noWrap/>
            <w:hideMark/>
          </w:tcPr>
          <w:p w14:paraId="16D81AA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0.903</w:t>
            </w:r>
            <w:r w:rsidRPr="000072A6">
              <w:rPr>
                <w:rFonts w:ascii="Times" w:hAnsi="Times" w:cs="Times New Roman"/>
                <w:sz w:val="16"/>
                <w:szCs w:val="16"/>
              </w:rPr>
              <w:t>*</w:t>
            </w:r>
          </w:p>
        </w:tc>
      </w:tr>
      <w:tr w:rsidR="007032BD" w:rsidRPr="000072A6" w14:paraId="199A3A70" w14:textId="77777777" w:rsidTr="007032BD">
        <w:trPr>
          <w:trHeight w:val="277"/>
        </w:trPr>
        <w:tc>
          <w:tcPr>
            <w:tcW w:w="2590" w:type="dxa"/>
            <w:noWrap/>
            <w:hideMark/>
          </w:tcPr>
          <w:p w14:paraId="4A8A428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 xml:space="preserve">SOI </w:t>
            </w:r>
            <w:r w:rsidRPr="000072A6">
              <w:rPr>
                <w:rFonts w:ascii="Times" w:eastAsia="Times New Roman" w:hAnsi="Times" w:cs="Times New Roman"/>
                <w:color w:val="000000"/>
                <w:sz w:val="16"/>
                <w:szCs w:val="16"/>
                <w:lang w:val="es-419"/>
              </w:rPr>
              <w:t>x Female</w:t>
            </w:r>
          </w:p>
        </w:tc>
        <w:tc>
          <w:tcPr>
            <w:tcW w:w="1148" w:type="dxa"/>
            <w:noWrap/>
            <w:hideMark/>
          </w:tcPr>
          <w:p w14:paraId="35277FB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1.01</w:t>
            </w:r>
          </w:p>
        </w:tc>
        <w:tc>
          <w:tcPr>
            <w:tcW w:w="1149" w:type="dxa"/>
            <w:noWrap/>
            <w:hideMark/>
          </w:tcPr>
          <w:p w14:paraId="475BC30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1.002</w:t>
            </w:r>
          </w:p>
        </w:tc>
        <w:tc>
          <w:tcPr>
            <w:tcW w:w="1149" w:type="dxa"/>
            <w:noWrap/>
            <w:hideMark/>
          </w:tcPr>
          <w:p w14:paraId="265505A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0.994</w:t>
            </w:r>
          </w:p>
        </w:tc>
        <w:tc>
          <w:tcPr>
            <w:tcW w:w="1149" w:type="dxa"/>
            <w:noWrap/>
            <w:hideMark/>
          </w:tcPr>
          <w:p w14:paraId="26C6E76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0.956</w:t>
            </w:r>
          </w:p>
        </w:tc>
        <w:tc>
          <w:tcPr>
            <w:tcW w:w="1149" w:type="dxa"/>
            <w:noWrap/>
            <w:hideMark/>
          </w:tcPr>
          <w:p w14:paraId="37A75CEA"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0.801</w:t>
            </w:r>
          </w:p>
        </w:tc>
        <w:tc>
          <w:tcPr>
            <w:tcW w:w="1149" w:type="dxa"/>
            <w:noWrap/>
            <w:hideMark/>
          </w:tcPr>
          <w:p w14:paraId="2AA44D55"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0.988</w:t>
            </w:r>
          </w:p>
        </w:tc>
        <w:tc>
          <w:tcPr>
            <w:tcW w:w="1149" w:type="dxa"/>
            <w:noWrap/>
            <w:hideMark/>
          </w:tcPr>
          <w:p w14:paraId="7C3784E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0.815</w:t>
            </w:r>
            <w:r w:rsidRPr="000072A6">
              <w:rPr>
                <w:rFonts w:ascii="Times" w:hAnsi="Times" w:cs="Times New Roman"/>
                <w:sz w:val="16"/>
                <w:szCs w:val="16"/>
              </w:rPr>
              <w:t>*</w:t>
            </w:r>
          </w:p>
        </w:tc>
        <w:tc>
          <w:tcPr>
            <w:tcW w:w="1149" w:type="dxa"/>
            <w:noWrap/>
            <w:hideMark/>
          </w:tcPr>
          <w:p w14:paraId="78F36A23"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1.005</w:t>
            </w:r>
          </w:p>
        </w:tc>
        <w:tc>
          <w:tcPr>
            <w:tcW w:w="1149" w:type="dxa"/>
            <w:noWrap/>
            <w:hideMark/>
          </w:tcPr>
          <w:p w14:paraId="2D3BAC3D"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1.077</w:t>
            </w:r>
          </w:p>
        </w:tc>
        <w:tc>
          <w:tcPr>
            <w:tcW w:w="1149" w:type="dxa"/>
            <w:noWrap/>
            <w:hideMark/>
          </w:tcPr>
          <w:p w14:paraId="654B6CCF"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0.911</w:t>
            </w:r>
            <w:r w:rsidRPr="000072A6">
              <w:rPr>
                <w:rFonts w:ascii="Times" w:hAnsi="Times" w:cs="Times New Roman"/>
                <w:sz w:val="16"/>
                <w:szCs w:val="16"/>
              </w:rPr>
              <w:t>*</w:t>
            </w:r>
          </w:p>
        </w:tc>
      </w:tr>
      <w:tr w:rsidR="007032BD" w:rsidRPr="000072A6" w14:paraId="5E09D6B2" w14:textId="77777777" w:rsidTr="007032BD">
        <w:trPr>
          <w:trHeight w:val="277"/>
        </w:trPr>
        <w:tc>
          <w:tcPr>
            <w:tcW w:w="2590" w:type="dxa"/>
            <w:noWrap/>
            <w:hideMark/>
          </w:tcPr>
          <w:p w14:paraId="4CC08A1E"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MEI</w:t>
            </w:r>
            <w:r w:rsidRPr="000072A6">
              <w:rPr>
                <w:rFonts w:ascii="Times" w:eastAsia="Times New Roman" w:hAnsi="Times" w:cs="Times New Roman"/>
                <w:color w:val="000000"/>
                <w:sz w:val="16"/>
                <w:szCs w:val="16"/>
                <w:lang w:val="es-419"/>
              </w:rPr>
              <w:t xml:space="preserve"> x Female</w:t>
            </w:r>
          </w:p>
        </w:tc>
        <w:tc>
          <w:tcPr>
            <w:tcW w:w="1148" w:type="dxa"/>
            <w:noWrap/>
            <w:hideMark/>
          </w:tcPr>
          <w:p w14:paraId="117F79EB"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1.048</w:t>
            </w:r>
          </w:p>
        </w:tc>
        <w:tc>
          <w:tcPr>
            <w:tcW w:w="1149" w:type="dxa"/>
            <w:noWrap/>
            <w:hideMark/>
          </w:tcPr>
          <w:p w14:paraId="6274D7C1"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0.984</w:t>
            </w:r>
          </w:p>
        </w:tc>
        <w:tc>
          <w:tcPr>
            <w:tcW w:w="1149" w:type="dxa"/>
            <w:noWrap/>
            <w:hideMark/>
          </w:tcPr>
          <w:p w14:paraId="3785E77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0.912</w:t>
            </w:r>
          </w:p>
        </w:tc>
        <w:tc>
          <w:tcPr>
            <w:tcW w:w="1149" w:type="dxa"/>
            <w:noWrap/>
            <w:hideMark/>
          </w:tcPr>
          <w:p w14:paraId="270DD71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1.052</w:t>
            </w:r>
          </w:p>
        </w:tc>
        <w:tc>
          <w:tcPr>
            <w:tcW w:w="1149" w:type="dxa"/>
            <w:noWrap/>
            <w:hideMark/>
          </w:tcPr>
          <w:p w14:paraId="59004CF0"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1.447</w:t>
            </w:r>
            <w:r w:rsidRPr="000072A6">
              <w:rPr>
                <w:rFonts w:ascii="Times" w:eastAsia="Times New Roman" w:hAnsi="Times" w:cs="Times New Roman"/>
                <w:color w:val="000000"/>
                <w:sz w:val="16"/>
                <w:szCs w:val="16"/>
                <w:vertAlign w:val="superscript"/>
              </w:rPr>
              <w:t>+</w:t>
            </w:r>
          </w:p>
        </w:tc>
        <w:tc>
          <w:tcPr>
            <w:tcW w:w="1149" w:type="dxa"/>
            <w:noWrap/>
            <w:hideMark/>
          </w:tcPr>
          <w:p w14:paraId="7B948201"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0.878</w:t>
            </w:r>
            <w:r w:rsidRPr="000072A6">
              <w:rPr>
                <w:rFonts w:ascii="Times" w:eastAsia="Times New Roman" w:hAnsi="Times" w:cs="Times New Roman"/>
                <w:color w:val="000000"/>
                <w:sz w:val="16"/>
                <w:szCs w:val="16"/>
                <w:vertAlign w:val="superscript"/>
              </w:rPr>
              <w:t>+</w:t>
            </w:r>
          </w:p>
        </w:tc>
        <w:tc>
          <w:tcPr>
            <w:tcW w:w="1149" w:type="dxa"/>
            <w:noWrap/>
            <w:hideMark/>
          </w:tcPr>
          <w:p w14:paraId="0B4C530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0.837</w:t>
            </w:r>
          </w:p>
        </w:tc>
        <w:tc>
          <w:tcPr>
            <w:tcW w:w="1149" w:type="dxa"/>
            <w:noWrap/>
            <w:hideMark/>
          </w:tcPr>
          <w:p w14:paraId="0A1923E9"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0.998</w:t>
            </w:r>
          </w:p>
        </w:tc>
        <w:tc>
          <w:tcPr>
            <w:tcW w:w="1149" w:type="dxa"/>
            <w:noWrap/>
            <w:hideMark/>
          </w:tcPr>
          <w:p w14:paraId="01834D42"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1.039</w:t>
            </w:r>
          </w:p>
        </w:tc>
        <w:tc>
          <w:tcPr>
            <w:tcW w:w="1149" w:type="dxa"/>
            <w:noWrap/>
            <w:hideMark/>
          </w:tcPr>
          <w:p w14:paraId="25378584" w14:textId="77777777" w:rsidR="007032BD" w:rsidRPr="000072A6" w:rsidRDefault="007032BD" w:rsidP="007032BD">
            <w:pPr>
              <w:rPr>
                <w:rFonts w:ascii="Times" w:eastAsia="Times New Roman" w:hAnsi="Times" w:cs="Times New Roman"/>
                <w:color w:val="000000"/>
                <w:sz w:val="16"/>
                <w:szCs w:val="16"/>
              </w:rPr>
            </w:pPr>
            <w:r w:rsidRPr="000072A6">
              <w:rPr>
                <w:rFonts w:ascii="Times" w:eastAsia="Times New Roman" w:hAnsi="Times" w:cs="Times New Roman"/>
                <w:color w:val="000000"/>
                <w:sz w:val="16"/>
                <w:szCs w:val="16"/>
              </w:rPr>
              <w:t>0.903</w:t>
            </w:r>
            <w:r w:rsidRPr="000072A6">
              <w:rPr>
                <w:rFonts w:ascii="Times" w:hAnsi="Times" w:cs="Times New Roman"/>
                <w:sz w:val="16"/>
                <w:szCs w:val="16"/>
              </w:rPr>
              <w:t>*</w:t>
            </w:r>
          </w:p>
        </w:tc>
      </w:tr>
    </w:tbl>
    <w:p w14:paraId="3D06C749" w14:textId="2DD09E6D" w:rsidR="007032BD" w:rsidRDefault="00A10148" w:rsidP="00C87E29">
      <w:pPr>
        <w:rPr>
          <w:rFonts w:ascii="Times New Roman" w:hAnsi="Times New Roman" w:cs="Times New Roman"/>
          <w:sz w:val="20"/>
          <w:szCs w:val="20"/>
        </w:rPr>
      </w:pPr>
      <w:r w:rsidRPr="007032BD">
        <w:rPr>
          <w:rFonts w:ascii="Times New Roman" w:hAnsi="Times New Roman" w:cs="Times New Roman"/>
          <w:sz w:val="20"/>
          <w:szCs w:val="20"/>
        </w:rPr>
        <w:t xml:space="preserve">Supplement table </w:t>
      </w:r>
      <w:r w:rsidR="00910435">
        <w:rPr>
          <w:rFonts w:ascii="Times New Roman" w:hAnsi="Times New Roman" w:cs="Times New Roman"/>
          <w:sz w:val="20"/>
          <w:szCs w:val="20"/>
        </w:rPr>
        <w:t>2</w:t>
      </w:r>
      <w:r w:rsidRPr="007032BD">
        <w:rPr>
          <w:rFonts w:ascii="Times New Roman" w:hAnsi="Times New Roman" w:cs="Times New Roman"/>
          <w:sz w:val="20"/>
          <w:szCs w:val="20"/>
        </w:rPr>
        <w:t>:</w:t>
      </w:r>
      <w:r w:rsidR="007032BD" w:rsidRPr="007032BD">
        <w:rPr>
          <w:rFonts w:ascii="Times New Roman" w:hAnsi="Times New Roman" w:cs="Times New Roman"/>
          <w:sz w:val="20"/>
          <w:szCs w:val="20"/>
        </w:rPr>
        <w:t xml:space="preserve"> Poisson panel regression results examining ENSO exposure on food items consumed by children 9-36 months. All models adjusted for gender, age, parity, seasons (months), assets, energy(kcal), household income, maternal education, and illness in the previous 30 days. Models 2 adjusted for local food prices (index) of six foods. Models 3 adjusted additional for median river level (meters). Model 4 presents the interaction term and also adjusted for river levels meters).</w:t>
      </w:r>
    </w:p>
    <w:p w14:paraId="5DA22B7B" w14:textId="316B051F" w:rsidR="007032BD" w:rsidRDefault="007032BD" w:rsidP="00C87E29">
      <w:pPr>
        <w:rPr>
          <w:rFonts w:ascii="Times New Roman" w:hAnsi="Times New Roman" w:cs="Times New Roman"/>
          <w:sz w:val="20"/>
          <w:szCs w:val="20"/>
        </w:rPr>
      </w:pPr>
    </w:p>
    <w:p w14:paraId="78C3BDF8" w14:textId="77777777" w:rsidR="007032BD" w:rsidRPr="00CA7E2C" w:rsidRDefault="007032BD" w:rsidP="007032BD">
      <w:pPr>
        <w:spacing w:line="480" w:lineRule="auto"/>
        <w:jc w:val="both"/>
        <w:rPr>
          <w:rFonts w:ascii="Times New Roman" w:hAnsi="Times New Roman" w:cs="Times New Roman"/>
          <w:sz w:val="20"/>
          <w:szCs w:val="20"/>
        </w:rPr>
      </w:pPr>
      <w:r w:rsidRPr="00CA7E2C">
        <w:rPr>
          <w:rFonts w:ascii="Times New Roman" w:hAnsi="Times New Roman" w:cs="Times New Roman"/>
          <w:sz w:val="20"/>
          <w:szCs w:val="20"/>
        </w:rPr>
        <w:t xml:space="preserve">Exponentiated coefficients; </w:t>
      </w:r>
      <w:r w:rsidRPr="00CA7E2C">
        <w:rPr>
          <w:rFonts w:ascii="Times New Roman" w:hAnsi="Times New Roman" w:cs="Times New Roman"/>
          <w:sz w:val="20"/>
          <w:szCs w:val="20"/>
          <w:vertAlign w:val="superscript"/>
        </w:rPr>
        <w:t>+</w:t>
      </w:r>
      <w:r w:rsidRPr="00CA7E2C">
        <w:rPr>
          <w:rFonts w:ascii="Times New Roman" w:hAnsi="Times New Roman" w:cs="Times New Roman"/>
          <w:sz w:val="20"/>
          <w:szCs w:val="20"/>
        </w:rPr>
        <w:t xml:space="preserve"> </w:t>
      </w:r>
      <w:r w:rsidRPr="00CA7E2C">
        <w:rPr>
          <w:rFonts w:ascii="Times New Roman" w:hAnsi="Times New Roman" w:cs="Times New Roman"/>
          <w:i/>
          <w:iCs/>
          <w:sz w:val="20"/>
          <w:szCs w:val="20"/>
        </w:rPr>
        <w:t>p</w:t>
      </w:r>
      <w:r w:rsidRPr="00CA7E2C">
        <w:rPr>
          <w:rFonts w:ascii="Times New Roman" w:hAnsi="Times New Roman" w:cs="Times New Roman"/>
          <w:sz w:val="20"/>
          <w:szCs w:val="20"/>
        </w:rPr>
        <w:t xml:space="preserve"> &lt; 0.10, * </w:t>
      </w:r>
      <w:r w:rsidRPr="00CA7E2C">
        <w:rPr>
          <w:rFonts w:ascii="Times New Roman" w:hAnsi="Times New Roman" w:cs="Times New Roman"/>
          <w:i/>
          <w:iCs/>
          <w:sz w:val="20"/>
          <w:szCs w:val="20"/>
        </w:rPr>
        <w:t>p</w:t>
      </w:r>
      <w:r w:rsidRPr="00CA7E2C">
        <w:rPr>
          <w:rFonts w:ascii="Times New Roman" w:hAnsi="Times New Roman" w:cs="Times New Roman"/>
          <w:sz w:val="20"/>
          <w:szCs w:val="20"/>
        </w:rPr>
        <w:t xml:space="preserve"> &lt; 0.05; ** </w:t>
      </w:r>
      <w:r w:rsidRPr="00CA7E2C">
        <w:rPr>
          <w:rFonts w:ascii="Times New Roman" w:hAnsi="Times New Roman" w:cs="Times New Roman"/>
          <w:i/>
          <w:iCs/>
          <w:sz w:val="20"/>
          <w:szCs w:val="20"/>
        </w:rPr>
        <w:t>p</w:t>
      </w:r>
      <w:r w:rsidRPr="00CA7E2C">
        <w:rPr>
          <w:rFonts w:ascii="Times New Roman" w:hAnsi="Times New Roman" w:cs="Times New Roman"/>
          <w:sz w:val="20"/>
          <w:szCs w:val="20"/>
        </w:rPr>
        <w:t xml:space="preserve"> &lt; 0.01; *** </w:t>
      </w:r>
      <w:r w:rsidRPr="00CA7E2C">
        <w:rPr>
          <w:rFonts w:ascii="Times New Roman" w:hAnsi="Times New Roman" w:cs="Times New Roman"/>
          <w:i/>
          <w:iCs/>
          <w:sz w:val="20"/>
          <w:szCs w:val="20"/>
        </w:rPr>
        <w:t>p</w:t>
      </w:r>
      <w:r w:rsidRPr="00CA7E2C">
        <w:rPr>
          <w:rFonts w:ascii="Times New Roman" w:hAnsi="Times New Roman" w:cs="Times New Roman"/>
          <w:sz w:val="20"/>
          <w:szCs w:val="20"/>
        </w:rPr>
        <w:t xml:space="preserve"> &lt; 0.001;</w:t>
      </w:r>
    </w:p>
    <w:p w14:paraId="4259CC44" w14:textId="7C19538F" w:rsidR="007032BD" w:rsidRPr="007032BD" w:rsidRDefault="007032BD" w:rsidP="007032BD">
      <w:pPr>
        <w:rPr>
          <w:rFonts w:ascii="Times New Roman" w:hAnsi="Times New Roman" w:cs="Times New Roman"/>
          <w:sz w:val="20"/>
          <w:szCs w:val="20"/>
        </w:rPr>
      </w:pPr>
      <w:bookmarkStart w:id="0" w:name="_Toc471175314"/>
      <w:bookmarkStart w:id="1" w:name="_Toc473045582"/>
      <w:r w:rsidRPr="007032BD">
        <w:rPr>
          <w:rFonts w:ascii="Times New Roman" w:hAnsi="Times New Roman" w:cs="Times New Roman"/>
          <w:sz w:val="20"/>
          <w:szCs w:val="20"/>
        </w:rPr>
        <w:lastRenderedPageBreak/>
        <w:t xml:space="preserve">Supplement table </w:t>
      </w:r>
      <w:r w:rsidR="0056590A">
        <w:rPr>
          <w:rFonts w:ascii="Times New Roman" w:hAnsi="Times New Roman" w:cs="Times New Roman"/>
          <w:sz w:val="20"/>
          <w:szCs w:val="20"/>
        </w:rPr>
        <w:t>3</w:t>
      </w:r>
      <w:r w:rsidRPr="007032BD">
        <w:rPr>
          <w:rFonts w:ascii="Times New Roman" w:hAnsi="Times New Roman" w:cs="Times New Roman"/>
          <w:sz w:val="20"/>
          <w:szCs w:val="20"/>
        </w:rPr>
        <w:t xml:space="preserve">: Panel </w:t>
      </w:r>
      <w:r w:rsidRPr="002B7D94">
        <w:rPr>
          <w:rFonts w:ascii="Times New Roman" w:hAnsi="Times New Roman" w:cs="Times New Roman"/>
          <w:sz w:val="20"/>
          <w:szCs w:val="20"/>
        </w:rPr>
        <w:t>regression of ENSO exposure in intake of fish, yucca, plants, rice in grams. All models adjusted for gender, age, parity, seasons (months), assets, energy(kcal), household income, maternal education, and illness in the previous 30 days. Models 2 adjusted additional for median river level (meters). Model 3 presents the interaction term and also adjusted for river levels (meters).</w:t>
      </w:r>
      <w:r w:rsidRPr="007032BD">
        <w:rPr>
          <w:rFonts w:ascii="Times New Roman" w:hAnsi="Times New Roman" w:cs="Times New Roman"/>
          <w:b/>
          <w:sz w:val="20"/>
          <w:szCs w:val="20"/>
        </w:rPr>
        <w:t xml:space="preserve"> </w:t>
      </w:r>
    </w:p>
    <w:tbl>
      <w:tblPr>
        <w:tblStyle w:val="TableGridLight1"/>
        <w:tblpPr w:leftFromText="180" w:rightFromText="180" w:vertAnchor="text" w:horzAnchor="margin" w:tblpY="19"/>
        <w:tblW w:w="11462" w:type="dxa"/>
        <w:tblLayout w:type="fixed"/>
        <w:tblLook w:val="04A0" w:firstRow="1" w:lastRow="0" w:firstColumn="1" w:lastColumn="0" w:noHBand="0" w:noVBand="1"/>
      </w:tblPr>
      <w:tblGrid>
        <w:gridCol w:w="5395"/>
        <w:gridCol w:w="1516"/>
        <w:gridCol w:w="1517"/>
        <w:gridCol w:w="1517"/>
        <w:gridCol w:w="1517"/>
      </w:tblGrid>
      <w:tr w:rsidR="007032BD" w:rsidRPr="007032BD" w14:paraId="39079949" w14:textId="77777777" w:rsidTr="00186C5A">
        <w:trPr>
          <w:trHeight w:val="222"/>
        </w:trPr>
        <w:tc>
          <w:tcPr>
            <w:tcW w:w="5395" w:type="dxa"/>
            <w:noWrap/>
            <w:hideMark/>
          </w:tcPr>
          <w:bookmarkEnd w:id="0"/>
          <w:bookmarkEnd w:id="1"/>
          <w:p w14:paraId="09FE16A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Model set 1 adjusted for all covariates</w:t>
            </w:r>
          </w:p>
        </w:tc>
        <w:tc>
          <w:tcPr>
            <w:tcW w:w="1516" w:type="dxa"/>
            <w:noWrap/>
            <w:hideMark/>
          </w:tcPr>
          <w:p w14:paraId="73B80F95"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Yuca</w:t>
            </w:r>
          </w:p>
        </w:tc>
        <w:tc>
          <w:tcPr>
            <w:tcW w:w="1517" w:type="dxa"/>
            <w:noWrap/>
            <w:hideMark/>
          </w:tcPr>
          <w:p w14:paraId="773ABE3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Fish</w:t>
            </w:r>
          </w:p>
        </w:tc>
        <w:tc>
          <w:tcPr>
            <w:tcW w:w="1517" w:type="dxa"/>
            <w:noWrap/>
            <w:hideMark/>
          </w:tcPr>
          <w:p w14:paraId="239F296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Rice</w:t>
            </w:r>
          </w:p>
        </w:tc>
        <w:tc>
          <w:tcPr>
            <w:tcW w:w="1517" w:type="dxa"/>
            <w:noWrap/>
            <w:hideMark/>
          </w:tcPr>
          <w:p w14:paraId="2C0438E6"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Sugar</w:t>
            </w:r>
          </w:p>
        </w:tc>
      </w:tr>
      <w:tr w:rsidR="007032BD" w:rsidRPr="007032BD" w14:paraId="204AFE9F" w14:textId="77777777" w:rsidTr="00186C5A">
        <w:trPr>
          <w:trHeight w:val="251"/>
        </w:trPr>
        <w:tc>
          <w:tcPr>
            <w:tcW w:w="5395" w:type="dxa"/>
            <w:noWrap/>
            <w:hideMark/>
          </w:tcPr>
          <w:p w14:paraId="7390552A" w14:textId="77777777" w:rsidR="007032BD" w:rsidRPr="007032BD" w:rsidRDefault="007032BD" w:rsidP="00186C5A">
            <w:pPr>
              <w:rPr>
                <w:rFonts w:ascii="Times New Roman" w:eastAsia="Times New Roman" w:hAnsi="Times New Roman" w:cs="Times New Roman"/>
                <w:color w:val="000000"/>
                <w:sz w:val="20"/>
                <w:szCs w:val="20"/>
              </w:rPr>
            </w:pPr>
            <w:proofErr w:type="gramStart"/>
            <w:r w:rsidRPr="007032BD">
              <w:rPr>
                <w:rFonts w:ascii="Times New Roman" w:eastAsia="Times New Roman" w:hAnsi="Times New Roman" w:cs="Times New Roman"/>
                <w:color w:val="000000"/>
                <w:sz w:val="20"/>
                <w:szCs w:val="20"/>
              </w:rPr>
              <w:t>ONI  (</w:t>
            </w:r>
            <w:proofErr w:type="gramEnd"/>
            <w:r w:rsidRPr="007032BD">
              <w:rPr>
                <w:rFonts w:ascii="Times New Roman" w:eastAsia="Times New Roman" w:hAnsi="Times New Roman" w:cs="Times New Roman"/>
                <w:color w:val="000000"/>
                <w:sz w:val="20"/>
                <w:szCs w:val="20"/>
              </w:rPr>
              <w:t>La Nina)</w:t>
            </w:r>
          </w:p>
        </w:tc>
        <w:tc>
          <w:tcPr>
            <w:tcW w:w="1516" w:type="dxa"/>
            <w:noWrap/>
            <w:vAlign w:val="bottom"/>
          </w:tcPr>
          <w:p w14:paraId="03202FB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-7.384</w:t>
            </w:r>
            <w:r w:rsidRPr="007032BD">
              <w:rPr>
                <w:rFonts w:ascii="Times New Roman" w:hAnsi="Times New Roman" w:cs="Times New Roman"/>
                <w:color w:val="000000"/>
                <w:sz w:val="20"/>
                <w:szCs w:val="20"/>
                <w:vertAlign w:val="superscript"/>
              </w:rPr>
              <w:t>*</w:t>
            </w:r>
          </w:p>
        </w:tc>
        <w:tc>
          <w:tcPr>
            <w:tcW w:w="1517" w:type="dxa"/>
            <w:noWrap/>
            <w:vAlign w:val="bottom"/>
          </w:tcPr>
          <w:p w14:paraId="04D21722"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0.517</w:t>
            </w:r>
          </w:p>
        </w:tc>
        <w:tc>
          <w:tcPr>
            <w:tcW w:w="1517" w:type="dxa"/>
            <w:noWrap/>
            <w:vAlign w:val="bottom"/>
          </w:tcPr>
          <w:p w14:paraId="0ACE1C91"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-2.632</w:t>
            </w:r>
            <w:r w:rsidRPr="007032BD">
              <w:rPr>
                <w:rFonts w:ascii="Times New Roman" w:hAnsi="Times New Roman" w:cs="Times New Roman"/>
                <w:color w:val="000000"/>
                <w:sz w:val="20"/>
                <w:szCs w:val="20"/>
                <w:vertAlign w:val="superscript"/>
              </w:rPr>
              <w:t>+</w:t>
            </w:r>
          </w:p>
        </w:tc>
        <w:tc>
          <w:tcPr>
            <w:tcW w:w="1517" w:type="dxa"/>
            <w:noWrap/>
            <w:vAlign w:val="bottom"/>
          </w:tcPr>
          <w:p w14:paraId="202AAD6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0.0177</w:t>
            </w:r>
          </w:p>
        </w:tc>
      </w:tr>
      <w:tr w:rsidR="007032BD" w:rsidRPr="007032BD" w14:paraId="7FE847A9" w14:textId="77777777" w:rsidTr="00186C5A">
        <w:trPr>
          <w:trHeight w:val="251"/>
        </w:trPr>
        <w:tc>
          <w:tcPr>
            <w:tcW w:w="5395" w:type="dxa"/>
            <w:noWrap/>
            <w:hideMark/>
          </w:tcPr>
          <w:p w14:paraId="7816E12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SOI (La Nina)</w:t>
            </w:r>
          </w:p>
        </w:tc>
        <w:tc>
          <w:tcPr>
            <w:tcW w:w="1516" w:type="dxa"/>
            <w:noWrap/>
            <w:vAlign w:val="bottom"/>
          </w:tcPr>
          <w:p w14:paraId="20C90C6F"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-7.165</w:t>
            </w:r>
            <w:r w:rsidRPr="007032BD">
              <w:rPr>
                <w:rFonts w:ascii="Times New Roman" w:hAnsi="Times New Roman" w:cs="Times New Roman"/>
                <w:color w:val="000000"/>
                <w:sz w:val="20"/>
                <w:szCs w:val="20"/>
                <w:vertAlign w:val="superscript"/>
              </w:rPr>
              <w:t>*</w:t>
            </w:r>
          </w:p>
        </w:tc>
        <w:tc>
          <w:tcPr>
            <w:tcW w:w="1517" w:type="dxa"/>
            <w:noWrap/>
            <w:vAlign w:val="bottom"/>
          </w:tcPr>
          <w:p w14:paraId="5BEEC1AF"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-4.719</w:t>
            </w:r>
            <w:r w:rsidRPr="007032BD">
              <w:rPr>
                <w:rFonts w:ascii="Times New Roman" w:hAnsi="Times New Roman" w:cs="Times New Roman"/>
                <w:color w:val="000000"/>
                <w:sz w:val="20"/>
                <w:szCs w:val="20"/>
                <w:vertAlign w:val="superscript"/>
              </w:rPr>
              <w:t>*</w:t>
            </w:r>
          </w:p>
        </w:tc>
        <w:tc>
          <w:tcPr>
            <w:tcW w:w="1517" w:type="dxa"/>
            <w:noWrap/>
            <w:vAlign w:val="bottom"/>
          </w:tcPr>
          <w:p w14:paraId="71893BB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0.978</w:t>
            </w:r>
          </w:p>
        </w:tc>
        <w:tc>
          <w:tcPr>
            <w:tcW w:w="1517" w:type="dxa"/>
            <w:noWrap/>
            <w:vAlign w:val="bottom"/>
          </w:tcPr>
          <w:p w14:paraId="38C530A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-2.372</w:t>
            </w:r>
          </w:p>
        </w:tc>
      </w:tr>
      <w:tr w:rsidR="007032BD" w:rsidRPr="007032BD" w14:paraId="1AE5F2B8" w14:textId="77777777" w:rsidTr="00186C5A">
        <w:trPr>
          <w:trHeight w:val="251"/>
        </w:trPr>
        <w:tc>
          <w:tcPr>
            <w:tcW w:w="5395" w:type="dxa"/>
            <w:noWrap/>
            <w:hideMark/>
          </w:tcPr>
          <w:p w14:paraId="0D122C2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MEI (La Nina)</w:t>
            </w:r>
          </w:p>
        </w:tc>
        <w:tc>
          <w:tcPr>
            <w:tcW w:w="1516" w:type="dxa"/>
            <w:noWrap/>
            <w:vAlign w:val="bottom"/>
          </w:tcPr>
          <w:p w14:paraId="0D34EDD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-3.287</w:t>
            </w:r>
          </w:p>
        </w:tc>
        <w:tc>
          <w:tcPr>
            <w:tcW w:w="1517" w:type="dxa"/>
            <w:noWrap/>
            <w:vAlign w:val="bottom"/>
          </w:tcPr>
          <w:p w14:paraId="4295663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-3.179</w:t>
            </w:r>
          </w:p>
        </w:tc>
        <w:tc>
          <w:tcPr>
            <w:tcW w:w="1517" w:type="dxa"/>
            <w:noWrap/>
            <w:vAlign w:val="bottom"/>
          </w:tcPr>
          <w:p w14:paraId="787F114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-1.543</w:t>
            </w:r>
          </w:p>
        </w:tc>
        <w:tc>
          <w:tcPr>
            <w:tcW w:w="1517" w:type="dxa"/>
            <w:noWrap/>
            <w:vAlign w:val="bottom"/>
          </w:tcPr>
          <w:p w14:paraId="3DC71E66"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2.017</w:t>
            </w:r>
          </w:p>
        </w:tc>
      </w:tr>
      <w:tr w:rsidR="007032BD" w:rsidRPr="007032BD" w14:paraId="3CEFC553" w14:textId="77777777" w:rsidTr="00186C5A">
        <w:trPr>
          <w:trHeight w:val="251"/>
        </w:trPr>
        <w:tc>
          <w:tcPr>
            <w:tcW w:w="5395" w:type="dxa"/>
            <w:noWrap/>
          </w:tcPr>
          <w:p w14:paraId="029D3126" w14:textId="77777777" w:rsidR="007032BD" w:rsidRPr="007032BD" w:rsidRDefault="007032BD" w:rsidP="00186C5A">
            <w:pPr>
              <w:rPr>
                <w:rFonts w:ascii="Times New Roman" w:eastAsia="Times New Roman" w:hAnsi="Times New Roman" w:cs="Times New Roman"/>
                <w:color w:val="000000"/>
                <w:sz w:val="20"/>
                <w:szCs w:val="20"/>
              </w:rPr>
            </w:pPr>
          </w:p>
        </w:tc>
        <w:tc>
          <w:tcPr>
            <w:tcW w:w="1516" w:type="dxa"/>
            <w:noWrap/>
          </w:tcPr>
          <w:p w14:paraId="63732A09"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5420940E"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00DCC670"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30B57900" w14:textId="77777777" w:rsidR="007032BD" w:rsidRPr="007032BD" w:rsidRDefault="007032BD" w:rsidP="00186C5A">
            <w:pPr>
              <w:rPr>
                <w:rFonts w:ascii="Times New Roman" w:eastAsia="Times New Roman" w:hAnsi="Times New Roman" w:cs="Times New Roman"/>
                <w:color w:val="000000"/>
                <w:sz w:val="20"/>
                <w:szCs w:val="20"/>
              </w:rPr>
            </w:pPr>
          </w:p>
        </w:tc>
      </w:tr>
      <w:tr w:rsidR="007032BD" w:rsidRPr="007032BD" w14:paraId="1E562187" w14:textId="77777777" w:rsidTr="00186C5A">
        <w:trPr>
          <w:trHeight w:val="251"/>
        </w:trPr>
        <w:tc>
          <w:tcPr>
            <w:tcW w:w="5395" w:type="dxa"/>
            <w:noWrap/>
          </w:tcPr>
          <w:p w14:paraId="5571DBB4"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Model set 2 adjusted for all covariates and local food price index</w:t>
            </w:r>
          </w:p>
        </w:tc>
        <w:tc>
          <w:tcPr>
            <w:tcW w:w="1516" w:type="dxa"/>
            <w:noWrap/>
          </w:tcPr>
          <w:p w14:paraId="0C0662C2"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6C076233"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724F216E"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60C2702C" w14:textId="77777777" w:rsidR="007032BD" w:rsidRPr="007032BD" w:rsidRDefault="007032BD" w:rsidP="00186C5A">
            <w:pPr>
              <w:rPr>
                <w:rFonts w:ascii="Times New Roman" w:eastAsia="Times New Roman" w:hAnsi="Times New Roman" w:cs="Times New Roman"/>
                <w:color w:val="000000"/>
                <w:sz w:val="20"/>
                <w:szCs w:val="20"/>
              </w:rPr>
            </w:pPr>
          </w:p>
        </w:tc>
      </w:tr>
      <w:tr w:rsidR="007032BD" w:rsidRPr="007032BD" w14:paraId="6806A51A" w14:textId="77777777" w:rsidTr="00186C5A">
        <w:trPr>
          <w:trHeight w:val="251"/>
        </w:trPr>
        <w:tc>
          <w:tcPr>
            <w:tcW w:w="5395" w:type="dxa"/>
            <w:noWrap/>
          </w:tcPr>
          <w:p w14:paraId="6950EDD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 xml:space="preserve">ONI (La Nina) </w:t>
            </w:r>
          </w:p>
        </w:tc>
        <w:tc>
          <w:tcPr>
            <w:tcW w:w="1516" w:type="dxa"/>
            <w:noWrap/>
            <w:vAlign w:val="bottom"/>
          </w:tcPr>
          <w:p w14:paraId="60C13AF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-6.196</w:t>
            </w:r>
            <w:r w:rsidRPr="007032BD">
              <w:rPr>
                <w:rFonts w:ascii="Times New Roman" w:hAnsi="Times New Roman" w:cs="Times New Roman"/>
                <w:color w:val="000000"/>
                <w:sz w:val="20"/>
                <w:szCs w:val="20"/>
                <w:vertAlign w:val="superscript"/>
              </w:rPr>
              <w:t>+</w:t>
            </w:r>
          </w:p>
        </w:tc>
        <w:tc>
          <w:tcPr>
            <w:tcW w:w="1517" w:type="dxa"/>
            <w:noWrap/>
            <w:vAlign w:val="bottom"/>
          </w:tcPr>
          <w:p w14:paraId="70007BE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2.423</w:t>
            </w:r>
          </w:p>
        </w:tc>
        <w:tc>
          <w:tcPr>
            <w:tcW w:w="1517" w:type="dxa"/>
            <w:noWrap/>
            <w:vAlign w:val="bottom"/>
          </w:tcPr>
          <w:p w14:paraId="5D9E737B"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-2.862</w:t>
            </w:r>
            <w:r w:rsidRPr="007032BD">
              <w:rPr>
                <w:rFonts w:ascii="Times New Roman" w:hAnsi="Times New Roman" w:cs="Times New Roman"/>
                <w:color w:val="000000"/>
                <w:sz w:val="20"/>
                <w:szCs w:val="20"/>
                <w:vertAlign w:val="superscript"/>
              </w:rPr>
              <w:t>+</w:t>
            </w:r>
          </w:p>
        </w:tc>
        <w:tc>
          <w:tcPr>
            <w:tcW w:w="1517" w:type="dxa"/>
            <w:noWrap/>
            <w:vAlign w:val="bottom"/>
          </w:tcPr>
          <w:p w14:paraId="22C12DC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-0.622</w:t>
            </w:r>
          </w:p>
        </w:tc>
      </w:tr>
      <w:tr w:rsidR="007032BD" w:rsidRPr="007032BD" w14:paraId="754DB254" w14:textId="77777777" w:rsidTr="00186C5A">
        <w:trPr>
          <w:trHeight w:val="251"/>
        </w:trPr>
        <w:tc>
          <w:tcPr>
            <w:tcW w:w="5395" w:type="dxa"/>
            <w:noWrap/>
          </w:tcPr>
          <w:p w14:paraId="61F8C6E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Local food price index</w:t>
            </w:r>
          </w:p>
        </w:tc>
        <w:tc>
          <w:tcPr>
            <w:tcW w:w="1516" w:type="dxa"/>
            <w:noWrap/>
            <w:vAlign w:val="bottom"/>
          </w:tcPr>
          <w:p w14:paraId="1FF3CB23"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1.1</w:t>
            </w:r>
          </w:p>
        </w:tc>
        <w:tc>
          <w:tcPr>
            <w:tcW w:w="1517" w:type="dxa"/>
            <w:noWrap/>
            <w:vAlign w:val="bottom"/>
          </w:tcPr>
          <w:p w14:paraId="66C4C62B"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1.788</w:t>
            </w:r>
            <w:r w:rsidRPr="007032BD">
              <w:rPr>
                <w:rFonts w:ascii="Times New Roman" w:hAnsi="Times New Roman" w:cs="Times New Roman"/>
                <w:color w:val="000000"/>
                <w:sz w:val="20"/>
                <w:szCs w:val="20"/>
                <w:vertAlign w:val="superscript"/>
              </w:rPr>
              <w:t>*</w:t>
            </w:r>
          </w:p>
        </w:tc>
        <w:tc>
          <w:tcPr>
            <w:tcW w:w="1517" w:type="dxa"/>
            <w:noWrap/>
            <w:vAlign w:val="bottom"/>
          </w:tcPr>
          <w:p w14:paraId="25F35243"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-1.243</w:t>
            </w:r>
            <w:r w:rsidRPr="007032BD">
              <w:rPr>
                <w:rFonts w:ascii="Times New Roman" w:hAnsi="Times New Roman" w:cs="Times New Roman"/>
                <w:color w:val="000000"/>
                <w:sz w:val="20"/>
                <w:szCs w:val="20"/>
                <w:vertAlign w:val="superscript"/>
              </w:rPr>
              <w:t>*</w:t>
            </w:r>
          </w:p>
        </w:tc>
        <w:tc>
          <w:tcPr>
            <w:tcW w:w="1517" w:type="dxa"/>
            <w:noWrap/>
            <w:vAlign w:val="bottom"/>
          </w:tcPr>
          <w:p w14:paraId="02A7AAB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-2.742</w:t>
            </w:r>
            <w:r w:rsidRPr="007032BD">
              <w:rPr>
                <w:rFonts w:ascii="Times New Roman" w:hAnsi="Times New Roman" w:cs="Times New Roman"/>
                <w:color w:val="000000"/>
                <w:sz w:val="20"/>
                <w:szCs w:val="20"/>
                <w:vertAlign w:val="superscript"/>
              </w:rPr>
              <w:t>*</w:t>
            </w:r>
          </w:p>
        </w:tc>
      </w:tr>
      <w:tr w:rsidR="007032BD" w:rsidRPr="007032BD" w14:paraId="3B82DD00" w14:textId="77777777" w:rsidTr="00186C5A">
        <w:trPr>
          <w:trHeight w:val="251"/>
        </w:trPr>
        <w:tc>
          <w:tcPr>
            <w:tcW w:w="5395" w:type="dxa"/>
            <w:noWrap/>
          </w:tcPr>
          <w:p w14:paraId="40BF3E06"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 xml:space="preserve">SOI (La Nina) </w:t>
            </w:r>
          </w:p>
        </w:tc>
        <w:tc>
          <w:tcPr>
            <w:tcW w:w="1516" w:type="dxa"/>
            <w:noWrap/>
            <w:vAlign w:val="bottom"/>
          </w:tcPr>
          <w:p w14:paraId="03BB402E"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-6.520</w:t>
            </w:r>
            <w:r w:rsidRPr="007032BD">
              <w:rPr>
                <w:rFonts w:ascii="Times New Roman" w:hAnsi="Times New Roman" w:cs="Times New Roman"/>
                <w:color w:val="000000"/>
                <w:sz w:val="20"/>
                <w:szCs w:val="20"/>
                <w:vertAlign w:val="superscript"/>
              </w:rPr>
              <w:t>*</w:t>
            </w:r>
          </w:p>
        </w:tc>
        <w:tc>
          <w:tcPr>
            <w:tcW w:w="1517" w:type="dxa"/>
            <w:noWrap/>
            <w:vAlign w:val="bottom"/>
          </w:tcPr>
          <w:p w14:paraId="4199C993"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-3.955</w:t>
            </w:r>
            <w:r w:rsidRPr="007032BD">
              <w:rPr>
                <w:rFonts w:ascii="Times New Roman" w:hAnsi="Times New Roman" w:cs="Times New Roman"/>
                <w:color w:val="000000"/>
                <w:sz w:val="20"/>
                <w:szCs w:val="20"/>
                <w:vertAlign w:val="superscript"/>
              </w:rPr>
              <w:t>*</w:t>
            </w:r>
          </w:p>
        </w:tc>
        <w:tc>
          <w:tcPr>
            <w:tcW w:w="1517" w:type="dxa"/>
            <w:noWrap/>
            <w:vAlign w:val="bottom"/>
          </w:tcPr>
          <w:p w14:paraId="43D6F454"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0.697</w:t>
            </w:r>
          </w:p>
        </w:tc>
        <w:tc>
          <w:tcPr>
            <w:tcW w:w="1517" w:type="dxa"/>
            <w:noWrap/>
            <w:vAlign w:val="bottom"/>
          </w:tcPr>
          <w:p w14:paraId="286811E2"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-3.107</w:t>
            </w:r>
          </w:p>
        </w:tc>
      </w:tr>
      <w:tr w:rsidR="007032BD" w:rsidRPr="007032BD" w14:paraId="5C3CA368" w14:textId="77777777" w:rsidTr="00186C5A">
        <w:trPr>
          <w:trHeight w:val="251"/>
        </w:trPr>
        <w:tc>
          <w:tcPr>
            <w:tcW w:w="5395" w:type="dxa"/>
            <w:noWrap/>
          </w:tcPr>
          <w:p w14:paraId="266510EF"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Local food price index</w:t>
            </w:r>
          </w:p>
        </w:tc>
        <w:tc>
          <w:tcPr>
            <w:tcW w:w="1516" w:type="dxa"/>
            <w:noWrap/>
            <w:vAlign w:val="bottom"/>
          </w:tcPr>
          <w:p w14:paraId="0E4762B1"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1.303</w:t>
            </w:r>
          </w:p>
        </w:tc>
        <w:tc>
          <w:tcPr>
            <w:tcW w:w="1517" w:type="dxa"/>
            <w:noWrap/>
            <w:vAlign w:val="bottom"/>
          </w:tcPr>
          <w:p w14:paraId="63A1C6D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1.209</w:t>
            </w:r>
            <w:r w:rsidRPr="007032BD">
              <w:rPr>
                <w:rFonts w:ascii="Times New Roman" w:hAnsi="Times New Roman" w:cs="Times New Roman"/>
                <w:color w:val="000000"/>
                <w:sz w:val="20"/>
                <w:szCs w:val="20"/>
                <w:vertAlign w:val="superscript"/>
              </w:rPr>
              <w:t>+</w:t>
            </w:r>
          </w:p>
        </w:tc>
        <w:tc>
          <w:tcPr>
            <w:tcW w:w="1517" w:type="dxa"/>
            <w:noWrap/>
            <w:vAlign w:val="bottom"/>
          </w:tcPr>
          <w:p w14:paraId="50550156"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-1.152</w:t>
            </w:r>
            <w:r w:rsidRPr="007032BD">
              <w:rPr>
                <w:rFonts w:ascii="Times New Roman" w:hAnsi="Times New Roman" w:cs="Times New Roman"/>
                <w:color w:val="000000"/>
                <w:sz w:val="20"/>
                <w:szCs w:val="20"/>
                <w:vertAlign w:val="superscript"/>
              </w:rPr>
              <w:t>*</w:t>
            </w:r>
          </w:p>
        </w:tc>
        <w:tc>
          <w:tcPr>
            <w:tcW w:w="1517" w:type="dxa"/>
            <w:noWrap/>
            <w:vAlign w:val="bottom"/>
          </w:tcPr>
          <w:p w14:paraId="6821300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-2.877</w:t>
            </w:r>
            <w:r w:rsidRPr="007032BD">
              <w:rPr>
                <w:rFonts w:ascii="Times New Roman" w:hAnsi="Times New Roman" w:cs="Times New Roman"/>
                <w:color w:val="000000"/>
                <w:sz w:val="20"/>
                <w:szCs w:val="20"/>
                <w:vertAlign w:val="superscript"/>
              </w:rPr>
              <w:t>*</w:t>
            </w:r>
          </w:p>
        </w:tc>
      </w:tr>
      <w:tr w:rsidR="007032BD" w:rsidRPr="007032BD" w14:paraId="6C24B6BF" w14:textId="77777777" w:rsidTr="00186C5A">
        <w:trPr>
          <w:trHeight w:val="251"/>
        </w:trPr>
        <w:tc>
          <w:tcPr>
            <w:tcW w:w="5395" w:type="dxa"/>
            <w:noWrap/>
          </w:tcPr>
          <w:p w14:paraId="1D55BA54"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MEI (La Nina)</w:t>
            </w:r>
          </w:p>
        </w:tc>
        <w:tc>
          <w:tcPr>
            <w:tcW w:w="1516" w:type="dxa"/>
            <w:noWrap/>
            <w:vAlign w:val="bottom"/>
          </w:tcPr>
          <w:p w14:paraId="7CD9F16B"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-1.546</w:t>
            </w:r>
          </w:p>
        </w:tc>
        <w:tc>
          <w:tcPr>
            <w:tcW w:w="1517" w:type="dxa"/>
            <w:noWrap/>
            <w:vAlign w:val="bottom"/>
          </w:tcPr>
          <w:p w14:paraId="500F8BF5"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-1.324</w:t>
            </w:r>
          </w:p>
        </w:tc>
        <w:tc>
          <w:tcPr>
            <w:tcW w:w="1517" w:type="dxa"/>
            <w:noWrap/>
            <w:vAlign w:val="bottom"/>
          </w:tcPr>
          <w:p w14:paraId="7F791A0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-2.147</w:t>
            </w:r>
          </w:p>
        </w:tc>
        <w:tc>
          <w:tcPr>
            <w:tcW w:w="1517" w:type="dxa"/>
            <w:noWrap/>
            <w:vAlign w:val="bottom"/>
          </w:tcPr>
          <w:p w14:paraId="63E8918D"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0.766</w:t>
            </w:r>
          </w:p>
        </w:tc>
      </w:tr>
      <w:tr w:rsidR="007032BD" w:rsidRPr="007032BD" w14:paraId="39F6129A" w14:textId="77777777" w:rsidTr="00186C5A">
        <w:trPr>
          <w:trHeight w:val="251"/>
        </w:trPr>
        <w:tc>
          <w:tcPr>
            <w:tcW w:w="5395" w:type="dxa"/>
            <w:noWrap/>
          </w:tcPr>
          <w:p w14:paraId="5783A623"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Local food price index</w:t>
            </w:r>
          </w:p>
        </w:tc>
        <w:tc>
          <w:tcPr>
            <w:tcW w:w="1516" w:type="dxa"/>
            <w:noWrap/>
            <w:vAlign w:val="bottom"/>
          </w:tcPr>
          <w:p w14:paraId="7089642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1.508</w:t>
            </w:r>
          </w:p>
        </w:tc>
        <w:tc>
          <w:tcPr>
            <w:tcW w:w="1517" w:type="dxa"/>
            <w:noWrap/>
            <w:vAlign w:val="bottom"/>
          </w:tcPr>
          <w:p w14:paraId="61D42B65"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1.541</w:t>
            </w:r>
            <w:r w:rsidRPr="007032BD">
              <w:rPr>
                <w:rFonts w:ascii="Times New Roman" w:hAnsi="Times New Roman" w:cs="Times New Roman"/>
                <w:color w:val="000000"/>
                <w:sz w:val="20"/>
                <w:szCs w:val="20"/>
                <w:vertAlign w:val="superscript"/>
              </w:rPr>
              <w:t>*</w:t>
            </w:r>
          </w:p>
        </w:tc>
        <w:tc>
          <w:tcPr>
            <w:tcW w:w="1517" w:type="dxa"/>
            <w:noWrap/>
            <w:vAlign w:val="bottom"/>
          </w:tcPr>
          <w:p w14:paraId="2391AC04"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-1.378</w:t>
            </w:r>
            <w:r w:rsidRPr="007032BD">
              <w:rPr>
                <w:rFonts w:ascii="Times New Roman" w:hAnsi="Times New Roman" w:cs="Times New Roman"/>
                <w:color w:val="000000"/>
                <w:sz w:val="20"/>
                <w:szCs w:val="20"/>
                <w:vertAlign w:val="superscript"/>
              </w:rPr>
              <w:t>*</w:t>
            </w:r>
          </w:p>
        </w:tc>
        <w:tc>
          <w:tcPr>
            <w:tcW w:w="1517" w:type="dxa"/>
            <w:noWrap/>
            <w:vAlign w:val="bottom"/>
          </w:tcPr>
          <w:p w14:paraId="2680E5A1"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-2.674</w:t>
            </w:r>
            <w:r w:rsidRPr="007032BD">
              <w:rPr>
                <w:rFonts w:ascii="Times New Roman" w:hAnsi="Times New Roman" w:cs="Times New Roman"/>
                <w:color w:val="000000"/>
                <w:sz w:val="20"/>
                <w:szCs w:val="20"/>
                <w:vertAlign w:val="superscript"/>
              </w:rPr>
              <w:t>*</w:t>
            </w:r>
          </w:p>
        </w:tc>
      </w:tr>
      <w:tr w:rsidR="007032BD" w:rsidRPr="007032BD" w14:paraId="21F5D07B" w14:textId="77777777" w:rsidTr="00186C5A">
        <w:trPr>
          <w:trHeight w:val="251"/>
        </w:trPr>
        <w:tc>
          <w:tcPr>
            <w:tcW w:w="5395" w:type="dxa"/>
            <w:noWrap/>
          </w:tcPr>
          <w:p w14:paraId="303471DE" w14:textId="77777777" w:rsidR="007032BD" w:rsidRPr="007032BD" w:rsidRDefault="007032BD" w:rsidP="00186C5A">
            <w:pPr>
              <w:rPr>
                <w:rFonts w:ascii="Times New Roman" w:eastAsia="Times New Roman" w:hAnsi="Times New Roman" w:cs="Times New Roman"/>
                <w:color w:val="000000"/>
                <w:sz w:val="20"/>
                <w:szCs w:val="20"/>
              </w:rPr>
            </w:pPr>
          </w:p>
        </w:tc>
        <w:tc>
          <w:tcPr>
            <w:tcW w:w="1516" w:type="dxa"/>
            <w:noWrap/>
          </w:tcPr>
          <w:p w14:paraId="670115E8"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2FB25154"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66E6DA81"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415982A5" w14:textId="77777777" w:rsidR="007032BD" w:rsidRPr="007032BD" w:rsidRDefault="007032BD" w:rsidP="00186C5A">
            <w:pPr>
              <w:rPr>
                <w:rFonts w:ascii="Times New Roman" w:eastAsia="Times New Roman" w:hAnsi="Times New Roman" w:cs="Times New Roman"/>
                <w:color w:val="000000"/>
                <w:sz w:val="20"/>
                <w:szCs w:val="20"/>
              </w:rPr>
            </w:pPr>
          </w:p>
        </w:tc>
      </w:tr>
      <w:tr w:rsidR="007032BD" w:rsidRPr="007032BD" w14:paraId="3D6F404D" w14:textId="77777777" w:rsidTr="00186C5A">
        <w:trPr>
          <w:trHeight w:val="251"/>
        </w:trPr>
        <w:tc>
          <w:tcPr>
            <w:tcW w:w="5395" w:type="dxa"/>
            <w:noWrap/>
          </w:tcPr>
          <w:p w14:paraId="6E4BBEAB"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Model set 3, adjusted for all covariates and river level</w:t>
            </w:r>
          </w:p>
        </w:tc>
        <w:tc>
          <w:tcPr>
            <w:tcW w:w="1516" w:type="dxa"/>
            <w:noWrap/>
          </w:tcPr>
          <w:p w14:paraId="6ADEAAF7"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7B51C7E1"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0B6DF036"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13A509A2" w14:textId="77777777" w:rsidR="007032BD" w:rsidRPr="007032BD" w:rsidRDefault="007032BD" w:rsidP="00186C5A">
            <w:pPr>
              <w:rPr>
                <w:rFonts w:ascii="Times New Roman" w:eastAsia="Times New Roman" w:hAnsi="Times New Roman" w:cs="Times New Roman"/>
                <w:color w:val="000000"/>
                <w:sz w:val="20"/>
                <w:szCs w:val="20"/>
              </w:rPr>
            </w:pPr>
          </w:p>
        </w:tc>
      </w:tr>
      <w:tr w:rsidR="007032BD" w:rsidRPr="007032BD" w14:paraId="2C6ED9DD" w14:textId="77777777" w:rsidTr="00186C5A">
        <w:trPr>
          <w:trHeight w:val="251"/>
        </w:trPr>
        <w:tc>
          <w:tcPr>
            <w:tcW w:w="5395" w:type="dxa"/>
            <w:noWrap/>
          </w:tcPr>
          <w:p w14:paraId="7002A981"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 xml:space="preserve">ONI: La Nina) </w:t>
            </w:r>
          </w:p>
        </w:tc>
        <w:tc>
          <w:tcPr>
            <w:tcW w:w="1516" w:type="dxa"/>
            <w:noWrap/>
            <w:vAlign w:val="bottom"/>
          </w:tcPr>
          <w:p w14:paraId="312DAA6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-6.12</w:t>
            </w:r>
          </w:p>
        </w:tc>
        <w:tc>
          <w:tcPr>
            <w:tcW w:w="1517" w:type="dxa"/>
            <w:noWrap/>
            <w:vAlign w:val="bottom"/>
          </w:tcPr>
          <w:p w14:paraId="3FEF2B0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0.819</w:t>
            </w:r>
          </w:p>
        </w:tc>
        <w:tc>
          <w:tcPr>
            <w:tcW w:w="1517" w:type="dxa"/>
            <w:noWrap/>
            <w:vAlign w:val="bottom"/>
          </w:tcPr>
          <w:p w14:paraId="55527DD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-3.167</w:t>
            </w:r>
            <w:r w:rsidRPr="007032BD">
              <w:rPr>
                <w:rFonts w:ascii="Times New Roman" w:hAnsi="Times New Roman" w:cs="Times New Roman"/>
                <w:color w:val="000000"/>
                <w:sz w:val="20"/>
                <w:szCs w:val="20"/>
                <w:vertAlign w:val="superscript"/>
              </w:rPr>
              <w:t>*</w:t>
            </w:r>
          </w:p>
        </w:tc>
        <w:tc>
          <w:tcPr>
            <w:tcW w:w="1517" w:type="dxa"/>
            <w:noWrap/>
            <w:vAlign w:val="bottom"/>
          </w:tcPr>
          <w:p w14:paraId="58B17F56"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-0.0854</w:t>
            </w:r>
          </w:p>
        </w:tc>
      </w:tr>
      <w:tr w:rsidR="007032BD" w:rsidRPr="007032BD" w14:paraId="462FF73D" w14:textId="77777777" w:rsidTr="00186C5A">
        <w:trPr>
          <w:trHeight w:val="251"/>
        </w:trPr>
        <w:tc>
          <w:tcPr>
            <w:tcW w:w="5395" w:type="dxa"/>
            <w:noWrap/>
          </w:tcPr>
          <w:p w14:paraId="33A8C20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River level</w:t>
            </w:r>
          </w:p>
        </w:tc>
        <w:tc>
          <w:tcPr>
            <w:tcW w:w="1516" w:type="dxa"/>
            <w:noWrap/>
            <w:vAlign w:val="bottom"/>
          </w:tcPr>
          <w:p w14:paraId="6C28A96F"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2.319</w:t>
            </w:r>
          </w:p>
        </w:tc>
        <w:tc>
          <w:tcPr>
            <w:tcW w:w="1517" w:type="dxa"/>
            <w:noWrap/>
            <w:vAlign w:val="bottom"/>
          </w:tcPr>
          <w:p w14:paraId="6EF9032E"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0.738</w:t>
            </w:r>
          </w:p>
        </w:tc>
        <w:tc>
          <w:tcPr>
            <w:tcW w:w="1517" w:type="dxa"/>
            <w:noWrap/>
            <w:vAlign w:val="bottom"/>
          </w:tcPr>
          <w:p w14:paraId="61FBDF4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-1.653</w:t>
            </w:r>
            <w:r w:rsidRPr="007032BD">
              <w:rPr>
                <w:rFonts w:ascii="Times New Roman" w:hAnsi="Times New Roman" w:cs="Times New Roman"/>
                <w:color w:val="000000"/>
                <w:sz w:val="20"/>
                <w:szCs w:val="20"/>
                <w:vertAlign w:val="superscript"/>
              </w:rPr>
              <w:t>*</w:t>
            </w:r>
          </w:p>
        </w:tc>
        <w:tc>
          <w:tcPr>
            <w:tcW w:w="1517" w:type="dxa"/>
            <w:noWrap/>
            <w:vAlign w:val="bottom"/>
          </w:tcPr>
          <w:p w14:paraId="16B2032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-0.329</w:t>
            </w:r>
          </w:p>
        </w:tc>
      </w:tr>
      <w:tr w:rsidR="007032BD" w:rsidRPr="007032BD" w14:paraId="084EE131" w14:textId="77777777" w:rsidTr="00186C5A">
        <w:trPr>
          <w:trHeight w:val="251"/>
        </w:trPr>
        <w:tc>
          <w:tcPr>
            <w:tcW w:w="5395" w:type="dxa"/>
            <w:noWrap/>
          </w:tcPr>
          <w:p w14:paraId="392CB39B"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 xml:space="preserve">SOI (La Nina) </w:t>
            </w:r>
          </w:p>
        </w:tc>
        <w:tc>
          <w:tcPr>
            <w:tcW w:w="1516" w:type="dxa"/>
            <w:noWrap/>
            <w:vAlign w:val="bottom"/>
          </w:tcPr>
          <w:p w14:paraId="02F30FFD"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-6.348</w:t>
            </w:r>
            <w:r w:rsidRPr="007032BD">
              <w:rPr>
                <w:rFonts w:ascii="Times New Roman" w:hAnsi="Times New Roman" w:cs="Times New Roman"/>
                <w:color w:val="000000"/>
                <w:sz w:val="20"/>
                <w:szCs w:val="20"/>
                <w:vertAlign w:val="superscript"/>
              </w:rPr>
              <w:t>*</w:t>
            </w:r>
          </w:p>
        </w:tc>
        <w:tc>
          <w:tcPr>
            <w:tcW w:w="1517" w:type="dxa"/>
            <w:noWrap/>
            <w:vAlign w:val="bottom"/>
          </w:tcPr>
          <w:p w14:paraId="41B905BF"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-4.694</w:t>
            </w:r>
            <w:r w:rsidRPr="007032BD">
              <w:rPr>
                <w:rFonts w:ascii="Times New Roman" w:hAnsi="Times New Roman" w:cs="Times New Roman"/>
                <w:color w:val="000000"/>
                <w:sz w:val="20"/>
                <w:szCs w:val="20"/>
                <w:vertAlign w:val="superscript"/>
              </w:rPr>
              <w:t>*</w:t>
            </w:r>
          </w:p>
        </w:tc>
        <w:tc>
          <w:tcPr>
            <w:tcW w:w="1517" w:type="dxa"/>
            <w:noWrap/>
            <w:vAlign w:val="bottom"/>
          </w:tcPr>
          <w:p w14:paraId="721E4A0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0.787</w:t>
            </w:r>
          </w:p>
        </w:tc>
        <w:tc>
          <w:tcPr>
            <w:tcW w:w="1517" w:type="dxa"/>
            <w:noWrap/>
            <w:vAlign w:val="bottom"/>
          </w:tcPr>
          <w:p w14:paraId="0F09DC23"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-2.487</w:t>
            </w:r>
          </w:p>
        </w:tc>
      </w:tr>
      <w:tr w:rsidR="007032BD" w:rsidRPr="007032BD" w14:paraId="46C19135" w14:textId="77777777" w:rsidTr="00186C5A">
        <w:trPr>
          <w:trHeight w:val="251"/>
        </w:trPr>
        <w:tc>
          <w:tcPr>
            <w:tcW w:w="5395" w:type="dxa"/>
            <w:noWrap/>
          </w:tcPr>
          <w:p w14:paraId="5521CA4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River level</w:t>
            </w:r>
          </w:p>
        </w:tc>
        <w:tc>
          <w:tcPr>
            <w:tcW w:w="1516" w:type="dxa"/>
            <w:noWrap/>
            <w:vAlign w:val="bottom"/>
          </w:tcPr>
          <w:p w14:paraId="0C5AB9F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2.689</w:t>
            </w:r>
            <w:r w:rsidRPr="007032BD">
              <w:rPr>
                <w:rFonts w:ascii="Times New Roman" w:hAnsi="Times New Roman" w:cs="Times New Roman"/>
                <w:color w:val="000000"/>
                <w:sz w:val="20"/>
                <w:szCs w:val="20"/>
                <w:vertAlign w:val="superscript"/>
              </w:rPr>
              <w:t>+</w:t>
            </w:r>
          </w:p>
        </w:tc>
        <w:tc>
          <w:tcPr>
            <w:tcW w:w="1517" w:type="dxa"/>
            <w:noWrap/>
            <w:vAlign w:val="bottom"/>
          </w:tcPr>
          <w:p w14:paraId="0F9D62A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0.14</w:t>
            </w:r>
          </w:p>
        </w:tc>
        <w:tc>
          <w:tcPr>
            <w:tcW w:w="1517" w:type="dxa"/>
            <w:noWrap/>
            <w:vAlign w:val="bottom"/>
          </w:tcPr>
          <w:p w14:paraId="23DF1277"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-1.462</w:t>
            </w:r>
            <w:r w:rsidRPr="007032BD">
              <w:rPr>
                <w:rFonts w:ascii="Times New Roman" w:hAnsi="Times New Roman" w:cs="Times New Roman"/>
                <w:color w:val="000000"/>
                <w:sz w:val="20"/>
                <w:szCs w:val="20"/>
                <w:vertAlign w:val="superscript"/>
              </w:rPr>
              <w:t>*</w:t>
            </w:r>
          </w:p>
        </w:tc>
        <w:tc>
          <w:tcPr>
            <w:tcW w:w="1517" w:type="dxa"/>
            <w:noWrap/>
            <w:vAlign w:val="bottom"/>
          </w:tcPr>
          <w:p w14:paraId="3FD418A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-0.895</w:t>
            </w:r>
          </w:p>
        </w:tc>
      </w:tr>
      <w:tr w:rsidR="007032BD" w:rsidRPr="007032BD" w14:paraId="0971EE2F" w14:textId="77777777" w:rsidTr="00186C5A">
        <w:trPr>
          <w:trHeight w:val="251"/>
        </w:trPr>
        <w:tc>
          <w:tcPr>
            <w:tcW w:w="5395" w:type="dxa"/>
            <w:noWrap/>
          </w:tcPr>
          <w:p w14:paraId="0AEC8B5A"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MEI (La Nina)</w:t>
            </w:r>
          </w:p>
        </w:tc>
        <w:tc>
          <w:tcPr>
            <w:tcW w:w="1516" w:type="dxa"/>
            <w:noWrap/>
            <w:vAlign w:val="bottom"/>
          </w:tcPr>
          <w:p w14:paraId="2FAAC12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-3.29</w:t>
            </w:r>
          </w:p>
        </w:tc>
        <w:tc>
          <w:tcPr>
            <w:tcW w:w="1517" w:type="dxa"/>
            <w:noWrap/>
            <w:vAlign w:val="bottom"/>
          </w:tcPr>
          <w:p w14:paraId="44C0DD9E"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-3.204</w:t>
            </w:r>
          </w:p>
        </w:tc>
        <w:tc>
          <w:tcPr>
            <w:tcW w:w="1517" w:type="dxa"/>
            <w:noWrap/>
            <w:vAlign w:val="bottom"/>
          </w:tcPr>
          <w:p w14:paraId="3602D82E"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-1.264</w:t>
            </w:r>
          </w:p>
        </w:tc>
        <w:tc>
          <w:tcPr>
            <w:tcW w:w="1517" w:type="dxa"/>
            <w:noWrap/>
            <w:vAlign w:val="bottom"/>
          </w:tcPr>
          <w:p w14:paraId="262C3820"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2.106</w:t>
            </w:r>
          </w:p>
        </w:tc>
      </w:tr>
      <w:tr w:rsidR="007032BD" w:rsidRPr="007032BD" w14:paraId="15C4F366" w14:textId="77777777" w:rsidTr="00186C5A">
        <w:trPr>
          <w:trHeight w:val="251"/>
        </w:trPr>
        <w:tc>
          <w:tcPr>
            <w:tcW w:w="5395" w:type="dxa"/>
            <w:noWrap/>
          </w:tcPr>
          <w:p w14:paraId="72CB2A48"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lang w:val="es-419"/>
              </w:rPr>
              <w:t>River level</w:t>
            </w:r>
          </w:p>
        </w:tc>
        <w:tc>
          <w:tcPr>
            <w:tcW w:w="1516" w:type="dxa"/>
            <w:noWrap/>
            <w:vAlign w:val="bottom"/>
          </w:tcPr>
          <w:p w14:paraId="7722089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2.754</w:t>
            </w:r>
            <w:r w:rsidRPr="007032BD">
              <w:rPr>
                <w:rFonts w:ascii="Times New Roman" w:hAnsi="Times New Roman" w:cs="Times New Roman"/>
                <w:color w:val="000000"/>
                <w:sz w:val="20"/>
                <w:szCs w:val="20"/>
                <w:vertAlign w:val="superscript"/>
              </w:rPr>
              <w:t>+</w:t>
            </w:r>
          </w:p>
        </w:tc>
        <w:tc>
          <w:tcPr>
            <w:tcW w:w="1517" w:type="dxa"/>
            <w:noWrap/>
            <w:vAlign w:val="bottom"/>
          </w:tcPr>
          <w:p w14:paraId="6FB13DA2"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0.663</w:t>
            </w:r>
          </w:p>
        </w:tc>
        <w:tc>
          <w:tcPr>
            <w:tcW w:w="1517" w:type="dxa"/>
            <w:noWrap/>
            <w:vAlign w:val="bottom"/>
          </w:tcPr>
          <w:p w14:paraId="7D965E84"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-1.425</w:t>
            </w:r>
            <w:r w:rsidRPr="007032BD">
              <w:rPr>
                <w:rFonts w:ascii="Times New Roman" w:hAnsi="Times New Roman" w:cs="Times New Roman"/>
                <w:color w:val="000000"/>
                <w:sz w:val="20"/>
                <w:szCs w:val="20"/>
                <w:vertAlign w:val="superscript"/>
              </w:rPr>
              <w:t>*</w:t>
            </w:r>
          </w:p>
        </w:tc>
        <w:tc>
          <w:tcPr>
            <w:tcW w:w="1517" w:type="dxa"/>
            <w:noWrap/>
            <w:vAlign w:val="bottom"/>
          </w:tcPr>
          <w:p w14:paraId="0CB4F919"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-0.405</w:t>
            </w:r>
          </w:p>
        </w:tc>
      </w:tr>
      <w:tr w:rsidR="007032BD" w:rsidRPr="007032BD" w14:paraId="004B6D9E" w14:textId="77777777" w:rsidTr="00186C5A">
        <w:trPr>
          <w:trHeight w:val="222"/>
        </w:trPr>
        <w:tc>
          <w:tcPr>
            <w:tcW w:w="5395" w:type="dxa"/>
            <w:noWrap/>
            <w:hideMark/>
          </w:tcPr>
          <w:p w14:paraId="3FBA5630" w14:textId="77777777" w:rsidR="007032BD" w:rsidRPr="007032BD" w:rsidRDefault="007032BD" w:rsidP="00186C5A">
            <w:pPr>
              <w:jc w:val="right"/>
              <w:rPr>
                <w:rFonts w:ascii="Times New Roman" w:eastAsia="Times New Roman" w:hAnsi="Times New Roman" w:cs="Times New Roman"/>
                <w:color w:val="000000"/>
                <w:sz w:val="20"/>
                <w:szCs w:val="20"/>
              </w:rPr>
            </w:pPr>
          </w:p>
        </w:tc>
        <w:tc>
          <w:tcPr>
            <w:tcW w:w="1516" w:type="dxa"/>
            <w:noWrap/>
          </w:tcPr>
          <w:p w14:paraId="6A8949E0" w14:textId="77777777" w:rsidR="007032BD" w:rsidRPr="007032BD" w:rsidRDefault="007032BD" w:rsidP="00186C5A">
            <w:pPr>
              <w:rPr>
                <w:rFonts w:ascii="Times New Roman" w:eastAsia="Times New Roman" w:hAnsi="Times New Roman" w:cs="Times New Roman"/>
                <w:sz w:val="20"/>
                <w:szCs w:val="20"/>
              </w:rPr>
            </w:pPr>
          </w:p>
        </w:tc>
        <w:tc>
          <w:tcPr>
            <w:tcW w:w="1517" w:type="dxa"/>
            <w:noWrap/>
          </w:tcPr>
          <w:p w14:paraId="2FE3F96E" w14:textId="77777777" w:rsidR="007032BD" w:rsidRPr="007032BD" w:rsidRDefault="007032BD" w:rsidP="00186C5A">
            <w:pPr>
              <w:rPr>
                <w:rFonts w:ascii="Times New Roman" w:eastAsia="Times New Roman" w:hAnsi="Times New Roman" w:cs="Times New Roman"/>
                <w:sz w:val="20"/>
                <w:szCs w:val="20"/>
              </w:rPr>
            </w:pPr>
          </w:p>
        </w:tc>
        <w:tc>
          <w:tcPr>
            <w:tcW w:w="1517" w:type="dxa"/>
            <w:noWrap/>
          </w:tcPr>
          <w:p w14:paraId="57E4CFBE" w14:textId="77777777" w:rsidR="007032BD" w:rsidRPr="007032BD" w:rsidRDefault="007032BD" w:rsidP="00186C5A">
            <w:pPr>
              <w:rPr>
                <w:rFonts w:ascii="Times New Roman" w:eastAsia="Times New Roman" w:hAnsi="Times New Roman" w:cs="Times New Roman"/>
                <w:sz w:val="20"/>
                <w:szCs w:val="20"/>
              </w:rPr>
            </w:pPr>
          </w:p>
        </w:tc>
        <w:tc>
          <w:tcPr>
            <w:tcW w:w="1517" w:type="dxa"/>
            <w:noWrap/>
          </w:tcPr>
          <w:p w14:paraId="0002A39D" w14:textId="77777777" w:rsidR="007032BD" w:rsidRPr="007032BD" w:rsidRDefault="007032BD" w:rsidP="00186C5A">
            <w:pPr>
              <w:rPr>
                <w:rFonts w:ascii="Times New Roman" w:eastAsia="Times New Roman" w:hAnsi="Times New Roman" w:cs="Times New Roman"/>
                <w:sz w:val="20"/>
                <w:szCs w:val="20"/>
              </w:rPr>
            </w:pPr>
          </w:p>
        </w:tc>
      </w:tr>
      <w:tr w:rsidR="007032BD" w:rsidRPr="007032BD" w14:paraId="2CD5756A" w14:textId="77777777" w:rsidTr="00186C5A">
        <w:trPr>
          <w:trHeight w:val="222"/>
        </w:trPr>
        <w:tc>
          <w:tcPr>
            <w:tcW w:w="5395" w:type="dxa"/>
            <w:noWrap/>
            <w:hideMark/>
          </w:tcPr>
          <w:p w14:paraId="68B906FC" w14:textId="77777777" w:rsidR="007032BD" w:rsidRPr="007032BD" w:rsidRDefault="007032BD" w:rsidP="00186C5A">
            <w:pPr>
              <w:rPr>
                <w:rFonts w:ascii="Times New Roman" w:eastAsia="Times New Roman" w:hAnsi="Times New Roman" w:cs="Times New Roman"/>
                <w:color w:val="000000"/>
                <w:sz w:val="20"/>
                <w:szCs w:val="20"/>
              </w:rPr>
            </w:pPr>
            <w:r w:rsidRPr="007032BD">
              <w:rPr>
                <w:rFonts w:ascii="Times New Roman" w:eastAsia="Times New Roman" w:hAnsi="Times New Roman" w:cs="Times New Roman"/>
                <w:color w:val="000000"/>
                <w:sz w:val="20"/>
                <w:szCs w:val="20"/>
              </w:rPr>
              <w:t>Model set 4; Interaction term of La</w:t>
            </w:r>
            <w:r w:rsidRPr="007032BD">
              <w:rPr>
                <w:rFonts w:ascii="Times New Roman" w:eastAsia="Times New Roman" w:hAnsi="Times New Roman" w:cs="Times New Roman"/>
                <w:color w:val="000000"/>
                <w:sz w:val="20"/>
                <w:szCs w:val="20"/>
                <w:lang w:val="es-419"/>
              </w:rPr>
              <w:t xml:space="preserve"> Nina *Gender, adjusted for all </w:t>
            </w:r>
            <w:r w:rsidRPr="007032BD">
              <w:rPr>
                <w:rFonts w:ascii="Times New Roman" w:eastAsia="Times New Roman" w:hAnsi="Times New Roman" w:cs="Times New Roman"/>
                <w:color w:val="000000"/>
                <w:sz w:val="20"/>
                <w:szCs w:val="20"/>
              </w:rPr>
              <w:t xml:space="preserve">covariates </w:t>
            </w:r>
            <w:r w:rsidRPr="007032BD">
              <w:rPr>
                <w:rFonts w:ascii="Times New Roman" w:eastAsia="Times New Roman" w:hAnsi="Times New Roman" w:cs="Times New Roman"/>
                <w:color w:val="000000"/>
                <w:sz w:val="20"/>
                <w:szCs w:val="20"/>
                <w:lang w:val="es-419"/>
              </w:rPr>
              <w:t xml:space="preserve">and river levels. </w:t>
            </w:r>
          </w:p>
        </w:tc>
        <w:tc>
          <w:tcPr>
            <w:tcW w:w="1516" w:type="dxa"/>
            <w:noWrap/>
          </w:tcPr>
          <w:p w14:paraId="1D4DEF41" w14:textId="77777777" w:rsidR="007032BD" w:rsidRPr="007032BD" w:rsidRDefault="007032BD" w:rsidP="00186C5A">
            <w:pPr>
              <w:rPr>
                <w:rFonts w:ascii="Times New Roman" w:eastAsia="Times New Roman" w:hAnsi="Times New Roman" w:cs="Times New Roman"/>
                <w:color w:val="000000"/>
                <w:sz w:val="20"/>
                <w:szCs w:val="20"/>
              </w:rPr>
            </w:pPr>
          </w:p>
        </w:tc>
        <w:tc>
          <w:tcPr>
            <w:tcW w:w="1517" w:type="dxa"/>
            <w:noWrap/>
          </w:tcPr>
          <w:p w14:paraId="51E0431D" w14:textId="77777777" w:rsidR="007032BD" w:rsidRPr="007032BD" w:rsidRDefault="007032BD" w:rsidP="00186C5A">
            <w:pPr>
              <w:rPr>
                <w:rFonts w:ascii="Times New Roman" w:eastAsia="Times New Roman" w:hAnsi="Times New Roman" w:cs="Times New Roman"/>
                <w:sz w:val="20"/>
                <w:szCs w:val="20"/>
              </w:rPr>
            </w:pPr>
          </w:p>
        </w:tc>
        <w:tc>
          <w:tcPr>
            <w:tcW w:w="1517" w:type="dxa"/>
            <w:noWrap/>
          </w:tcPr>
          <w:p w14:paraId="237B99B6" w14:textId="77777777" w:rsidR="007032BD" w:rsidRPr="007032BD" w:rsidRDefault="007032BD" w:rsidP="00186C5A">
            <w:pPr>
              <w:rPr>
                <w:rFonts w:ascii="Times New Roman" w:eastAsia="Times New Roman" w:hAnsi="Times New Roman" w:cs="Times New Roman"/>
                <w:sz w:val="20"/>
                <w:szCs w:val="20"/>
              </w:rPr>
            </w:pPr>
          </w:p>
        </w:tc>
        <w:tc>
          <w:tcPr>
            <w:tcW w:w="1517" w:type="dxa"/>
            <w:noWrap/>
          </w:tcPr>
          <w:p w14:paraId="57C49D5A" w14:textId="77777777" w:rsidR="007032BD" w:rsidRPr="007032BD" w:rsidRDefault="007032BD" w:rsidP="00186C5A">
            <w:pPr>
              <w:rPr>
                <w:rFonts w:ascii="Times New Roman" w:eastAsia="Times New Roman" w:hAnsi="Times New Roman" w:cs="Times New Roman"/>
                <w:sz w:val="20"/>
                <w:szCs w:val="20"/>
              </w:rPr>
            </w:pPr>
          </w:p>
        </w:tc>
      </w:tr>
      <w:tr w:rsidR="007032BD" w:rsidRPr="007032BD" w14:paraId="1C20D9BA" w14:textId="77777777" w:rsidTr="00186C5A">
        <w:trPr>
          <w:trHeight w:val="251"/>
        </w:trPr>
        <w:tc>
          <w:tcPr>
            <w:tcW w:w="5395" w:type="dxa"/>
            <w:noWrap/>
            <w:hideMark/>
          </w:tcPr>
          <w:p w14:paraId="140636AE" w14:textId="01048AFF" w:rsidR="007032BD" w:rsidRPr="007032BD" w:rsidRDefault="007032BD" w:rsidP="007032BD">
            <w:pPr>
              <w:rPr>
                <w:rFonts w:ascii="Times New Roman" w:eastAsia="Times New Roman" w:hAnsi="Times New Roman" w:cs="Times New Roman"/>
                <w:color w:val="000000"/>
                <w:sz w:val="20"/>
                <w:szCs w:val="20"/>
                <w:lang w:val="es-419"/>
              </w:rPr>
            </w:pPr>
            <w:r w:rsidRPr="000072A6">
              <w:rPr>
                <w:rFonts w:ascii="Times" w:eastAsia="Times New Roman" w:hAnsi="Times" w:cs="Times New Roman"/>
                <w:color w:val="000000"/>
                <w:sz w:val="16"/>
                <w:szCs w:val="16"/>
                <w:lang w:val="es-419"/>
              </w:rPr>
              <w:t xml:space="preserve">ONI x Female </w:t>
            </w:r>
          </w:p>
        </w:tc>
        <w:tc>
          <w:tcPr>
            <w:tcW w:w="1516" w:type="dxa"/>
            <w:noWrap/>
            <w:vAlign w:val="bottom"/>
          </w:tcPr>
          <w:p w14:paraId="4D6C7C83"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4.729</w:t>
            </w:r>
          </w:p>
        </w:tc>
        <w:tc>
          <w:tcPr>
            <w:tcW w:w="1517" w:type="dxa"/>
            <w:noWrap/>
            <w:vAlign w:val="bottom"/>
          </w:tcPr>
          <w:p w14:paraId="55F19C7C"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-2.141</w:t>
            </w:r>
          </w:p>
        </w:tc>
        <w:tc>
          <w:tcPr>
            <w:tcW w:w="1517" w:type="dxa"/>
            <w:noWrap/>
            <w:vAlign w:val="bottom"/>
          </w:tcPr>
          <w:p w14:paraId="310D144B"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0.539</w:t>
            </w:r>
          </w:p>
        </w:tc>
        <w:tc>
          <w:tcPr>
            <w:tcW w:w="1517" w:type="dxa"/>
            <w:noWrap/>
            <w:vAlign w:val="bottom"/>
          </w:tcPr>
          <w:p w14:paraId="5DD05384"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-10.11</w:t>
            </w:r>
            <w:r w:rsidRPr="007032BD">
              <w:rPr>
                <w:rFonts w:ascii="Times New Roman" w:hAnsi="Times New Roman" w:cs="Times New Roman"/>
                <w:color w:val="000000"/>
                <w:sz w:val="20"/>
                <w:szCs w:val="20"/>
                <w:vertAlign w:val="superscript"/>
              </w:rPr>
              <w:t>+</w:t>
            </w:r>
          </w:p>
        </w:tc>
      </w:tr>
      <w:tr w:rsidR="007032BD" w:rsidRPr="007032BD" w14:paraId="4BF716D9" w14:textId="77777777" w:rsidTr="00186C5A">
        <w:trPr>
          <w:trHeight w:val="251"/>
        </w:trPr>
        <w:tc>
          <w:tcPr>
            <w:tcW w:w="5395" w:type="dxa"/>
            <w:noWrap/>
            <w:hideMark/>
          </w:tcPr>
          <w:p w14:paraId="334D8831" w14:textId="69565751" w:rsidR="007032BD" w:rsidRPr="007032BD" w:rsidRDefault="007032BD" w:rsidP="007032BD">
            <w:pPr>
              <w:rPr>
                <w:rFonts w:ascii="Times New Roman" w:eastAsia="Times New Roman" w:hAnsi="Times New Roman" w:cs="Times New Roman"/>
                <w:color w:val="000000"/>
                <w:sz w:val="20"/>
                <w:szCs w:val="20"/>
              </w:rPr>
            </w:pPr>
            <w:r w:rsidRPr="000072A6">
              <w:rPr>
                <w:rFonts w:ascii="Times" w:eastAsia="Times New Roman" w:hAnsi="Times" w:cs="Times New Roman"/>
                <w:color w:val="000000"/>
                <w:sz w:val="16"/>
                <w:szCs w:val="16"/>
              </w:rPr>
              <w:t xml:space="preserve">SOI </w:t>
            </w:r>
            <w:r w:rsidRPr="000072A6">
              <w:rPr>
                <w:rFonts w:ascii="Times" w:eastAsia="Times New Roman" w:hAnsi="Times" w:cs="Times New Roman"/>
                <w:color w:val="000000"/>
                <w:sz w:val="16"/>
                <w:szCs w:val="16"/>
                <w:lang w:val="es-419"/>
              </w:rPr>
              <w:t>x Female</w:t>
            </w:r>
          </w:p>
        </w:tc>
        <w:tc>
          <w:tcPr>
            <w:tcW w:w="1516" w:type="dxa"/>
            <w:noWrap/>
            <w:vAlign w:val="bottom"/>
          </w:tcPr>
          <w:p w14:paraId="406E8E8D"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0.788</w:t>
            </w:r>
          </w:p>
        </w:tc>
        <w:tc>
          <w:tcPr>
            <w:tcW w:w="1517" w:type="dxa"/>
            <w:noWrap/>
            <w:vAlign w:val="bottom"/>
          </w:tcPr>
          <w:p w14:paraId="6C5F8D63"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-2.55</w:t>
            </w:r>
          </w:p>
        </w:tc>
        <w:tc>
          <w:tcPr>
            <w:tcW w:w="1517" w:type="dxa"/>
            <w:noWrap/>
            <w:vAlign w:val="bottom"/>
          </w:tcPr>
          <w:p w14:paraId="28C00AD3"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-0.351</w:t>
            </w:r>
          </w:p>
        </w:tc>
        <w:tc>
          <w:tcPr>
            <w:tcW w:w="1517" w:type="dxa"/>
            <w:noWrap/>
            <w:vAlign w:val="bottom"/>
          </w:tcPr>
          <w:p w14:paraId="6A6BFDDE"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-12.25</w:t>
            </w:r>
            <w:r w:rsidRPr="007032BD">
              <w:rPr>
                <w:rFonts w:ascii="Times New Roman" w:hAnsi="Times New Roman" w:cs="Times New Roman"/>
                <w:color w:val="000000"/>
                <w:sz w:val="20"/>
                <w:szCs w:val="20"/>
                <w:vertAlign w:val="superscript"/>
              </w:rPr>
              <w:t>*</w:t>
            </w:r>
          </w:p>
        </w:tc>
      </w:tr>
      <w:tr w:rsidR="007032BD" w:rsidRPr="007032BD" w14:paraId="5C97331D" w14:textId="77777777" w:rsidTr="00186C5A">
        <w:trPr>
          <w:trHeight w:val="251"/>
        </w:trPr>
        <w:tc>
          <w:tcPr>
            <w:tcW w:w="5395" w:type="dxa"/>
            <w:noWrap/>
            <w:hideMark/>
          </w:tcPr>
          <w:p w14:paraId="61345D92" w14:textId="05C6AE7B" w:rsidR="007032BD" w:rsidRPr="007032BD" w:rsidRDefault="007032BD" w:rsidP="007032BD">
            <w:pPr>
              <w:rPr>
                <w:rFonts w:ascii="Times New Roman" w:eastAsia="Times New Roman" w:hAnsi="Times New Roman" w:cs="Times New Roman"/>
                <w:color w:val="000000"/>
                <w:sz w:val="20"/>
                <w:szCs w:val="20"/>
              </w:rPr>
            </w:pPr>
            <w:r w:rsidRPr="000072A6">
              <w:rPr>
                <w:rFonts w:ascii="Times" w:eastAsia="Times New Roman" w:hAnsi="Times" w:cs="Times New Roman"/>
                <w:color w:val="000000"/>
                <w:sz w:val="16"/>
                <w:szCs w:val="16"/>
              </w:rPr>
              <w:t>MEI</w:t>
            </w:r>
            <w:r w:rsidRPr="000072A6">
              <w:rPr>
                <w:rFonts w:ascii="Times" w:eastAsia="Times New Roman" w:hAnsi="Times" w:cs="Times New Roman"/>
                <w:color w:val="000000"/>
                <w:sz w:val="16"/>
                <w:szCs w:val="16"/>
                <w:lang w:val="es-419"/>
              </w:rPr>
              <w:t xml:space="preserve"> x Female</w:t>
            </w:r>
          </w:p>
        </w:tc>
        <w:tc>
          <w:tcPr>
            <w:tcW w:w="1516" w:type="dxa"/>
            <w:noWrap/>
            <w:vAlign w:val="bottom"/>
          </w:tcPr>
          <w:p w14:paraId="30F6829B"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 xml:space="preserve">2.772 </w:t>
            </w:r>
          </w:p>
        </w:tc>
        <w:tc>
          <w:tcPr>
            <w:tcW w:w="1517" w:type="dxa"/>
            <w:noWrap/>
            <w:vAlign w:val="bottom"/>
          </w:tcPr>
          <w:p w14:paraId="7BFD429B"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-3.725</w:t>
            </w:r>
          </w:p>
        </w:tc>
        <w:tc>
          <w:tcPr>
            <w:tcW w:w="1517" w:type="dxa"/>
            <w:noWrap/>
            <w:vAlign w:val="bottom"/>
          </w:tcPr>
          <w:p w14:paraId="3DF12D65"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-2.071</w:t>
            </w:r>
          </w:p>
        </w:tc>
        <w:tc>
          <w:tcPr>
            <w:tcW w:w="1517" w:type="dxa"/>
            <w:noWrap/>
            <w:vAlign w:val="bottom"/>
          </w:tcPr>
          <w:p w14:paraId="6867438C" w14:textId="77777777" w:rsidR="007032BD" w:rsidRPr="007032BD" w:rsidRDefault="007032BD" w:rsidP="007032BD">
            <w:pPr>
              <w:rPr>
                <w:rFonts w:ascii="Times New Roman" w:eastAsia="Times New Roman" w:hAnsi="Times New Roman" w:cs="Times New Roman"/>
                <w:color w:val="000000"/>
                <w:sz w:val="20"/>
                <w:szCs w:val="20"/>
              </w:rPr>
            </w:pPr>
            <w:r w:rsidRPr="007032BD">
              <w:rPr>
                <w:rFonts w:ascii="Times New Roman" w:hAnsi="Times New Roman" w:cs="Times New Roman"/>
                <w:color w:val="000000"/>
                <w:sz w:val="20"/>
                <w:szCs w:val="20"/>
              </w:rPr>
              <w:t>-11.03</w:t>
            </w:r>
            <w:r w:rsidRPr="007032BD">
              <w:rPr>
                <w:rFonts w:ascii="Times New Roman" w:hAnsi="Times New Roman" w:cs="Times New Roman"/>
                <w:color w:val="000000"/>
                <w:sz w:val="20"/>
                <w:szCs w:val="20"/>
                <w:vertAlign w:val="superscript"/>
              </w:rPr>
              <w:t>*</w:t>
            </w:r>
          </w:p>
        </w:tc>
      </w:tr>
    </w:tbl>
    <w:p w14:paraId="2F90D6E6" w14:textId="77777777" w:rsidR="007032BD" w:rsidRPr="007032BD" w:rsidRDefault="007032BD" w:rsidP="007032BD">
      <w:pPr>
        <w:spacing w:line="480" w:lineRule="auto"/>
        <w:jc w:val="both"/>
        <w:rPr>
          <w:rFonts w:ascii="Times New Roman" w:hAnsi="Times New Roman" w:cs="Times New Roman"/>
          <w:sz w:val="20"/>
          <w:szCs w:val="20"/>
        </w:rPr>
      </w:pPr>
    </w:p>
    <w:p w14:paraId="6290F697" w14:textId="77777777" w:rsidR="007032BD" w:rsidRPr="007032BD" w:rsidRDefault="007032BD" w:rsidP="007032BD">
      <w:pPr>
        <w:spacing w:line="480" w:lineRule="auto"/>
        <w:jc w:val="both"/>
        <w:rPr>
          <w:rFonts w:ascii="Times New Roman" w:hAnsi="Times New Roman" w:cs="Times New Roman"/>
          <w:sz w:val="20"/>
          <w:szCs w:val="20"/>
        </w:rPr>
      </w:pPr>
    </w:p>
    <w:p w14:paraId="6E50F22B" w14:textId="77777777" w:rsidR="007032BD" w:rsidRPr="007032BD" w:rsidRDefault="007032BD" w:rsidP="007032BD">
      <w:pPr>
        <w:spacing w:line="480" w:lineRule="auto"/>
        <w:jc w:val="both"/>
        <w:rPr>
          <w:rFonts w:ascii="Times New Roman" w:hAnsi="Times New Roman" w:cs="Times New Roman"/>
          <w:sz w:val="20"/>
          <w:szCs w:val="20"/>
        </w:rPr>
      </w:pPr>
    </w:p>
    <w:p w14:paraId="32674A5E" w14:textId="77777777" w:rsidR="007032BD" w:rsidRPr="007032BD" w:rsidRDefault="007032BD" w:rsidP="007032BD">
      <w:pPr>
        <w:spacing w:line="480" w:lineRule="auto"/>
        <w:jc w:val="both"/>
        <w:rPr>
          <w:rFonts w:ascii="Times New Roman" w:hAnsi="Times New Roman" w:cs="Times New Roman"/>
          <w:sz w:val="20"/>
          <w:szCs w:val="20"/>
        </w:rPr>
      </w:pPr>
    </w:p>
    <w:p w14:paraId="3F9CBD9B" w14:textId="77777777" w:rsidR="007032BD" w:rsidRPr="007032BD" w:rsidRDefault="007032BD" w:rsidP="007032BD">
      <w:pPr>
        <w:spacing w:line="480" w:lineRule="auto"/>
        <w:jc w:val="both"/>
        <w:rPr>
          <w:rFonts w:ascii="Times New Roman" w:hAnsi="Times New Roman" w:cs="Times New Roman"/>
          <w:sz w:val="20"/>
          <w:szCs w:val="20"/>
        </w:rPr>
      </w:pPr>
    </w:p>
    <w:p w14:paraId="7B22CBC1" w14:textId="77777777" w:rsidR="007032BD" w:rsidRPr="007032BD" w:rsidRDefault="007032BD" w:rsidP="007032BD">
      <w:pPr>
        <w:spacing w:line="480" w:lineRule="auto"/>
        <w:jc w:val="both"/>
        <w:rPr>
          <w:rFonts w:ascii="Times New Roman" w:hAnsi="Times New Roman" w:cs="Times New Roman"/>
          <w:sz w:val="20"/>
          <w:szCs w:val="20"/>
        </w:rPr>
      </w:pPr>
    </w:p>
    <w:p w14:paraId="00EFB343" w14:textId="77777777" w:rsidR="007032BD" w:rsidRPr="007032BD" w:rsidRDefault="007032BD" w:rsidP="007032BD">
      <w:pPr>
        <w:spacing w:line="480" w:lineRule="auto"/>
        <w:jc w:val="both"/>
        <w:rPr>
          <w:rFonts w:ascii="Times New Roman" w:hAnsi="Times New Roman" w:cs="Times New Roman"/>
          <w:sz w:val="20"/>
          <w:szCs w:val="20"/>
        </w:rPr>
      </w:pPr>
    </w:p>
    <w:p w14:paraId="06BCC678" w14:textId="77777777" w:rsidR="007032BD" w:rsidRPr="007032BD" w:rsidRDefault="007032BD" w:rsidP="007032BD">
      <w:pPr>
        <w:spacing w:line="480" w:lineRule="auto"/>
        <w:jc w:val="both"/>
        <w:rPr>
          <w:rFonts w:ascii="Times New Roman" w:hAnsi="Times New Roman" w:cs="Times New Roman"/>
          <w:sz w:val="20"/>
          <w:szCs w:val="20"/>
        </w:rPr>
      </w:pPr>
    </w:p>
    <w:p w14:paraId="131694C2" w14:textId="77777777" w:rsidR="007032BD" w:rsidRPr="007032BD" w:rsidRDefault="007032BD" w:rsidP="007032BD">
      <w:pPr>
        <w:spacing w:line="480" w:lineRule="auto"/>
        <w:jc w:val="both"/>
        <w:rPr>
          <w:rFonts w:ascii="Times New Roman" w:hAnsi="Times New Roman" w:cs="Times New Roman"/>
          <w:sz w:val="20"/>
          <w:szCs w:val="20"/>
        </w:rPr>
      </w:pPr>
    </w:p>
    <w:p w14:paraId="64558711" w14:textId="77777777" w:rsidR="007032BD" w:rsidRPr="007032BD" w:rsidRDefault="007032BD" w:rsidP="007032BD">
      <w:pPr>
        <w:spacing w:line="480" w:lineRule="auto"/>
        <w:jc w:val="both"/>
        <w:rPr>
          <w:rFonts w:ascii="Times New Roman" w:hAnsi="Times New Roman" w:cs="Times New Roman"/>
          <w:sz w:val="20"/>
          <w:szCs w:val="20"/>
        </w:rPr>
      </w:pPr>
    </w:p>
    <w:p w14:paraId="402B7C4B" w14:textId="77777777" w:rsidR="007032BD" w:rsidRPr="007032BD" w:rsidRDefault="007032BD" w:rsidP="007032BD">
      <w:pPr>
        <w:spacing w:line="480" w:lineRule="auto"/>
        <w:jc w:val="both"/>
        <w:rPr>
          <w:rFonts w:ascii="Times New Roman" w:hAnsi="Times New Roman" w:cs="Times New Roman"/>
          <w:sz w:val="20"/>
          <w:szCs w:val="20"/>
        </w:rPr>
      </w:pPr>
    </w:p>
    <w:p w14:paraId="5F4C149F" w14:textId="77777777" w:rsidR="007032BD" w:rsidRPr="007032BD" w:rsidRDefault="007032BD" w:rsidP="007032BD">
      <w:pPr>
        <w:spacing w:line="480" w:lineRule="auto"/>
        <w:jc w:val="both"/>
        <w:rPr>
          <w:rFonts w:ascii="Times New Roman" w:hAnsi="Times New Roman" w:cs="Times New Roman"/>
          <w:sz w:val="20"/>
          <w:szCs w:val="20"/>
        </w:rPr>
      </w:pPr>
    </w:p>
    <w:p w14:paraId="04C00DA1" w14:textId="77777777" w:rsidR="007032BD" w:rsidRPr="007032BD" w:rsidRDefault="007032BD" w:rsidP="007032BD">
      <w:pPr>
        <w:spacing w:line="480" w:lineRule="auto"/>
        <w:jc w:val="both"/>
        <w:rPr>
          <w:rFonts w:ascii="Times New Roman" w:hAnsi="Times New Roman" w:cs="Times New Roman"/>
          <w:sz w:val="20"/>
          <w:szCs w:val="20"/>
        </w:rPr>
      </w:pPr>
    </w:p>
    <w:p w14:paraId="56D78240" w14:textId="77777777" w:rsidR="007032BD" w:rsidRPr="007032BD" w:rsidRDefault="007032BD" w:rsidP="007032BD">
      <w:pPr>
        <w:spacing w:line="480" w:lineRule="auto"/>
        <w:jc w:val="both"/>
        <w:rPr>
          <w:rFonts w:ascii="Times New Roman" w:hAnsi="Times New Roman" w:cs="Times New Roman"/>
          <w:sz w:val="20"/>
          <w:szCs w:val="20"/>
        </w:rPr>
      </w:pPr>
    </w:p>
    <w:p w14:paraId="24ACA3E6" w14:textId="441C6F7F" w:rsidR="007032BD" w:rsidRDefault="007032BD" w:rsidP="007032BD">
      <w:pPr>
        <w:spacing w:line="480" w:lineRule="auto"/>
        <w:jc w:val="both"/>
        <w:rPr>
          <w:rFonts w:ascii="Times New Roman" w:hAnsi="Times New Roman" w:cs="Times New Roman"/>
          <w:sz w:val="20"/>
          <w:szCs w:val="20"/>
        </w:rPr>
      </w:pPr>
    </w:p>
    <w:p w14:paraId="11EE379A" w14:textId="77777777" w:rsidR="007032BD" w:rsidRPr="007032BD" w:rsidRDefault="007032BD" w:rsidP="007032BD">
      <w:pPr>
        <w:spacing w:line="480" w:lineRule="auto"/>
        <w:jc w:val="both"/>
        <w:rPr>
          <w:rFonts w:ascii="Times New Roman" w:hAnsi="Times New Roman" w:cs="Times New Roman"/>
          <w:sz w:val="20"/>
          <w:szCs w:val="20"/>
        </w:rPr>
      </w:pPr>
    </w:p>
    <w:p w14:paraId="0E186F72" w14:textId="77777777" w:rsidR="007032BD" w:rsidRPr="007032BD" w:rsidRDefault="007032BD" w:rsidP="007032BD">
      <w:pPr>
        <w:spacing w:line="480" w:lineRule="auto"/>
        <w:jc w:val="both"/>
        <w:rPr>
          <w:rFonts w:ascii="Times New Roman" w:hAnsi="Times New Roman" w:cs="Times New Roman"/>
          <w:sz w:val="20"/>
          <w:szCs w:val="20"/>
        </w:rPr>
      </w:pPr>
      <w:r w:rsidRPr="007032BD">
        <w:rPr>
          <w:rFonts w:ascii="Times New Roman" w:hAnsi="Times New Roman" w:cs="Times New Roman"/>
          <w:sz w:val="20"/>
          <w:szCs w:val="20"/>
          <w:vertAlign w:val="superscript"/>
        </w:rPr>
        <w:t>+</w:t>
      </w:r>
      <w:r w:rsidRPr="007032BD">
        <w:rPr>
          <w:rFonts w:ascii="Times New Roman" w:hAnsi="Times New Roman" w:cs="Times New Roman"/>
          <w:sz w:val="20"/>
          <w:szCs w:val="20"/>
        </w:rPr>
        <w:t xml:space="preserve"> </w:t>
      </w:r>
      <w:r w:rsidRPr="007032BD">
        <w:rPr>
          <w:rFonts w:ascii="Times New Roman" w:hAnsi="Times New Roman" w:cs="Times New Roman"/>
          <w:i/>
          <w:iCs/>
          <w:sz w:val="20"/>
          <w:szCs w:val="20"/>
        </w:rPr>
        <w:t>p</w:t>
      </w:r>
      <w:r w:rsidRPr="007032BD">
        <w:rPr>
          <w:rFonts w:ascii="Times New Roman" w:hAnsi="Times New Roman" w:cs="Times New Roman"/>
          <w:sz w:val="20"/>
          <w:szCs w:val="20"/>
        </w:rPr>
        <w:t xml:space="preserve"> &lt; 0.10, * </w:t>
      </w:r>
      <w:r w:rsidRPr="007032BD">
        <w:rPr>
          <w:rFonts w:ascii="Times New Roman" w:hAnsi="Times New Roman" w:cs="Times New Roman"/>
          <w:i/>
          <w:iCs/>
          <w:sz w:val="20"/>
          <w:szCs w:val="20"/>
        </w:rPr>
        <w:t>p</w:t>
      </w:r>
      <w:r w:rsidRPr="007032BD">
        <w:rPr>
          <w:rFonts w:ascii="Times New Roman" w:hAnsi="Times New Roman" w:cs="Times New Roman"/>
          <w:sz w:val="20"/>
          <w:szCs w:val="20"/>
        </w:rPr>
        <w:t xml:space="preserve"> &lt; 0.05; ** </w:t>
      </w:r>
      <w:r w:rsidRPr="007032BD">
        <w:rPr>
          <w:rFonts w:ascii="Times New Roman" w:hAnsi="Times New Roman" w:cs="Times New Roman"/>
          <w:i/>
          <w:iCs/>
          <w:sz w:val="20"/>
          <w:szCs w:val="20"/>
        </w:rPr>
        <w:t>p</w:t>
      </w:r>
      <w:r w:rsidRPr="007032BD">
        <w:rPr>
          <w:rFonts w:ascii="Times New Roman" w:hAnsi="Times New Roman" w:cs="Times New Roman"/>
          <w:sz w:val="20"/>
          <w:szCs w:val="20"/>
        </w:rPr>
        <w:t xml:space="preserve"> &lt; 0.01; *** </w:t>
      </w:r>
      <w:r w:rsidRPr="007032BD">
        <w:rPr>
          <w:rFonts w:ascii="Times New Roman" w:hAnsi="Times New Roman" w:cs="Times New Roman"/>
          <w:i/>
          <w:iCs/>
          <w:sz w:val="20"/>
          <w:szCs w:val="20"/>
        </w:rPr>
        <w:t>p</w:t>
      </w:r>
      <w:r w:rsidRPr="007032BD">
        <w:rPr>
          <w:rFonts w:ascii="Times New Roman" w:hAnsi="Times New Roman" w:cs="Times New Roman"/>
          <w:sz w:val="20"/>
          <w:szCs w:val="20"/>
        </w:rPr>
        <w:t xml:space="preserve"> &lt; 0.001;</w:t>
      </w:r>
    </w:p>
    <w:p w14:paraId="4CD92B2A" w14:textId="77777777" w:rsidR="007032BD" w:rsidRPr="007032BD" w:rsidRDefault="007032BD" w:rsidP="00C87E29">
      <w:pPr>
        <w:rPr>
          <w:rFonts w:ascii="Times New Roman" w:hAnsi="Times New Roman" w:cs="Times New Roman"/>
          <w:sz w:val="20"/>
          <w:szCs w:val="20"/>
        </w:rPr>
      </w:pPr>
    </w:p>
    <w:p w14:paraId="4E237468" w14:textId="0A738342" w:rsidR="00BE0158" w:rsidRPr="007032BD" w:rsidRDefault="00BE0158" w:rsidP="00C87E29">
      <w:pPr>
        <w:rPr>
          <w:rFonts w:ascii="Times New Roman" w:hAnsi="Times New Roman" w:cs="Times New Roman"/>
          <w:sz w:val="20"/>
          <w:szCs w:val="20"/>
        </w:rPr>
      </w:pPr>
    </w:p>
    <w:p w14:paraId="6997F719" w14:textId="05EF5739" w:rsidR="00BE0158" w:rsidRPr="007032BD" w:rsidRDefault="00BE0158">
      <w:pPr>
        <w:rPr>
          <w:rFonts w:ascii="Times New Roman" w:hAnsi="Times New Roman" w:cs="Times New Roman"/>
          <w:sz w:val="20"/>
          <w:szCs w:val="20"/>
        </w:rPr>
      </w:pPr>
    </w:p>
    <w:p w14:paraId="45C45020" w14:textId="34394718" w:rsidR="00164C04" w:rsidRPr="007032BD" w:rsidRDefault="007032BD" w:rsidP="00164C04">
      <w:pPr>
        <w:pStyle w:val="Caption"/>
        <w:keepNext/>
        <w:rPr>
          <w:rFonts w:ascii="Times New Roman" w:hAnsi="Times New Roman"/>
          <w:b w:val="0"/>
        </w:rPr>
      </w:pPr>
      <w:r>
        <w:rPr>
          <w:rFonts w:ascii="Times New Roman" w:hAnsi="Times New Roman"/>
          <w:b w:val="0"/>
        </w:rPr>
        <w:lastRenderedPageBreak/>
        <w:t xml:space="preserve">Supplement </w:t>
      </w:r>
      <w:r w:rsidR="00164C04" w:rsidRPr="007032BD">
        <w:rPr>
          <w:rFonts w:ascii="Times New Roman" w:hAnsi="Times New Roman"/>
          <w:b w:val="0"/>
        </w:rPr>
        <w:t xml:space="preserve">Figure </w:t>
      </w:r>
      <w:r w:rsidR="002C4A64">
        <w:rPr>
          <w:rFonts w:ascii="Times New Roman" w:hAnsi="Times New Roman"/>
          <w:b w:val="0"/>
        </w:rPr>
        <w:t>3</w:t>
      </w:r>
      <w:r w:rsidR="00164C04" w:rsidRPr="007032BD">
        <w:rPr>
          <w:rFonts w:ascii="Times New Roman" w:hAnsi="Times New Roman"/>
          <w:b w:val="0"/>
        </w:rPr>
        <w:t>: Poisson regression models results on factors associated with consumption of gifted foods</w:t>
      </w:r>
    </w:p>
    <w:p w14:paraId="1742BB9C" w14:textId="77777777" w:rsidR="00164C04" w:rsidRPr="007032BD" w:rsidRDefault="00164C04" w:rsidP="00164C04">
      <w:pPr>
        <w:rPr>
          <w:rFonts w:ascii="Times New Roman" w:hAnsi="Times New Roman" w:cs="Times New Roman"/>
          <w:b/>
          <w:sz w:val="20"/>
          <w:szCs w:val="20"/>
        </w:rPr>
      </w:pPr>
      <w:r w:rsidRPr="007032BD">
        <w:rPr>
          <w:rFonts w:ascii="Times New Roman" w:hAnsi="Times New Roman" w:cs="Times New Roman"/>
          <w:noProof/>
          <w:sz w:val="20"/>
          <w:szCs w:val="20"/>
        </w:rPr>
        <w:drawing>
          <wp:inline distT="0" distB="0" distL="0" distR="0" wp14:anchorId="26B531FB" wp14:editId="104B3065">
            <wp:extent cx="5041901" cy="3361267"/>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0773" cy="3367181"/>
                    </a:xfrm>
                    <a:prstGeom prst="rect">
                      <a:avLst/>
                    </a:prstGeom>
                  </pic:spPr>
                </pic:pic>
              </a:graphicData>
            </a:graphic>
          </wp:inline>
        </w:drawing>
      </w:r>
    </w:p>
    <w:p w14:paraId="76241D4B" w14:textId="77777777" w:rsidR="00164C04" w:rsidRPr="007032BD" w:rsidRDefault="00164C04" w:rsidP="00164C04">
      <w:pPr>
        <w:widowControl w:val="0"/>
        <w:autoSpaceDE w:val="0"/>
        <w:autoSpaceDN w:val="0"/>
        <w:adjustRightInd w:val="0"/>
        <w:jc w:val="both"/>
        <w:rPr>
          <w:rFonts w:ascii="Times New Roman" w:eastAsia="Times New Roman" w:hAnsi="Times New Roman" w:cs="Times New Roman"/>
          <w:sz w:val="20"/>
          <w:szCs w:val="20"/>
        </w:rPr>
      </w:pPr>
    </w:p>
    <w:p w14:paraId="6284CD57" w14:textId="77777777" w:rsidR="00164C04" w:rsidRPr="007032BD" w:rsidRDefault="00164C04" w:rsidP="00164C04">
      <w:pPr>
        <w:widowControl w:val="0"/>
        <w:autoSpaceDE w:val="0"/>
        <w:autoSpaceDN w:val="0"/>
        <w:adjustRightInd w:val="0"/>
        <w:jc w:val="both"/>
        <w:rPr>
          <w:rFonts w:ascii="Times New Roman" w:eastAsia="Times New Roman" w:hAnsi="Times New Roman" w:cs="Times New Roman"/>
          <w:sz w:val="20"/>
          <w:szCs w:val="20"/>
        </w:rPr>
      </w:pPr>
    </w:p>
    <w:p w14:paraId="1BC66FA1" w14:textId="77777777" w:rsidR="00164C04" w:rsidRPr="007032BD" w:rsidRDefault="00164C04" w:rsidP="00164C04">
      <w:pPr>
        <w:widowControl w:val="0"/>
        <w:autoSpaceDE w:val="0"/>
        <w:autoSpaceDN w:val="0"/>
        <w:adjustRightInd w:val="0"/>
        <w:jc w:val="both"/>
        <w:rPr>
          <w:rFonts w:ascii="Times New Roman" w:eastAsia="Times New Roman" w:hAnsi="Times New Roman" w:cs="Times New Roman"/>
          <w:sz w:val="20"/>
          <w:szCs w:val="20"/>
        </w:rPr>
      </w:pPr>
    </w:p>
    <w:p w14:paraId="571A4F5E" w14:textId="77777777" w:rsidR="0089317B" w:rsidRPr="007032BD" w:rsidRDefault="0089317B">
      <w:pPr>
        <w:rPr>
          <w:rFonts w:ascii="Times New Roman" w:hAnsi="Times New Roman" w:cs="Times New Roman"/>
          <w:sz w:val="20"/>
          <w:szCs w:val="20"/>
        </w:rPr>
      </w:pPr>
    </w:p>
    <w:sectPr w:rsidR="0089317B" w:rsidRPr="007032BD" w:rsidSect="00C87E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E83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352FE"/>
    <w:multiLevelType w:val="hybridMultilevel"/>
    <w:tmpl w:val="3468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31D2"/>
    <w:multiLevelType w:val="hybridMultilevel"/>
    <w:tmpl w:val="3EB07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0435"/>
    <w:multiLevelType w:val="hybridMultilevel"/>
    <w:tmpl w:val="39FE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0EBA"/>
    <w:multiLevelType w:val="hybridMultilevel"/>
    <w:tmpl w:val="590E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70F2"/>
    <w:multiLevelType w:val="hybridMultilevel"/>
    <w:tmpl w:val="29D64FCC"/>
    <w:lvl w:ilvl="0" w:tplc="7D88415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49B"/>
    <w:multiLevelType w:val="hybridMultilevel"/>
    <w:tmpl w:val="A4467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AC734C"/>
    <w:multiLevelType w:val="multilevel"/>
    <w:tmpl w:val="513E267A"/>
    <w:lvl w:ilvl="0">
      <w:start w:val="4"/>
      <w:numFmt w:val="lowerLetter"/>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E33D0E"/>
    <w:multiLevelType w:val="multilevel"/>
    <w:tmpl w:val="F64078C4"/>
    <w:lvl w:ilvl="0">
      <w:start w:val="1"/>
      <w:numFmt w:val="decimal"/>
      <w:pStyle w:val="Heading1"/>
      <w:suff w:val="space"/>
      <w:lvlText w:val="Chapter %1"/>
      <w:lvlJc w:val="left"/>
      <w:pPr>
        <w:ind w:left="3510" w:firstLine="0"/>
      </w:pPr>
      <w:rPr>
        <w:rFonts w:hint="default"/>
      </w:rPr>
    </w:lvl>
    <w:lvl w:ilvl="1">
      <w:start w:val="1"/>
      <w:numFmt w:val="none"/>
      <w:pStyle w:val="Heading2"/>
      <w:suff w:val="nothing"/>
      <w:lvlText w:val=""/>
      <w:lvlJc w:val="left"/>
      <w:pPr>
        <w:ind w:left="-180" w:firstLine="0"/>
      </w:pPr>
      <w:rPr>
        <w:rFonts w:hint="default"/>
      </w:rPr>
    </w:lvl>
    <w:lvl w:ilvl="2">
      <w:start w:val="1"/>
      <w:numFmt w:val="none"/>
      <w:pStyle w:val="Heading3"/>
      <w:suff w:val="nothing"/>
      <w:lvlText w:val=""/>
      <w:lvlJc w:val="left"/>
      <w:pPr>
        <w:ind w:left="-180" w:firstLine="0"/>
      </w:pPr>
      <w:rPr>
        <w:rFonts w:hint="default"/>
      </w:rPr>
    </w:lvl>
    <w:lvl w:ilvl="3">
      <w:start w:val="1"/>
      <w:numFmt w:val="none"/>
      <w:pStyle w:val="Heading4"/>
      <w:suff w:val="nothing"/>
      <w:lvlText w:val=""/>
      <w:lvlJc w:val="left"/>
      <w:pPr>
        <w:ind w:left="-180" w:firstLine="0"/>
      </w:pPr>
      <w:rPr>
        <w:rFonts w:hint="default"/>
      </w:rPr>
    </w:lvl>
    <w:lvl w:ilvl="4">
      <w:start w:val="1"/>
      <w:numFmt w:val="none"/>
      <w:pStyle w:val="Heading5"/>
      <w:suff w:val="nothing"/>
      <w:lvlText w:val=""/>
      <w:lvlJc w:val="left"/>
      <w:pPr>
        <w:ind w:left="-180" w:firstLine="0"/>
      </w:pPr>
      <w:rPr>
        <w:rFonts w:hint="default"/>
      </w:rPr>
    </w:lvl>
    <w:lvl w:ilvl="5">
      <w:start w:val="1"/>
      <w:numFmt w:val="none"/>
      <w:pStyle w:val="Heading6"/>
      <w:suff w:val="nothing"/>
      <w:lvlText w:val=""/>
      <w:lvlJc w:val="left"/>
      <w:pPr>
        <w:ind w:left="-180" w:firstLine="0"/>
      </w:pPr>
      <w:rPr>
        <w:rFonts w:hint="default"/>
      </w:rPr>
    </w:lvl>
    <w:lvl w:ilvl="6">
      <w:start w:val="1"/>
      <w:numFmt w:val="none"/>
      <w:pStyle w:val="Heading7"/>
      <w:suff w:val="nothing"/>
      <w:lvlText w:val=""/>
      <w:lvlJc w:val="left"/>
      <w:pPr>
        <w:ind w:left="-180" w:firstLine="0"/>
      </w:pPr>
      <w:rPr>
        <w:rFonts w:hint="default"/>
      </w:rPr>
    </w:lvl>
    <w:lvl w:ilvl="7">
      <w:start w:val="1"/>
      <w:numFmt w:val="none"/>
      <w:pStyle w:val="Heading8"/>
      <w:suff w:val="nothing"/>
      <w:lvlText w:val=""/>
      <w:lvlJc w:val="left"/>
      <w:pPr>
        <w:ind w:left="-180" w:firstLine="0"/>
      </w:pPr>
      <w:rPr>
        <w:rFonts w:hint="default"/>
      </w:rPr>
    </w:lvl>
    <w:lvl w:ilvl="8">
      <w:start w:val="1"/>
      <w:numFmt w:val="none"/>
      <w:pStyle w:val="Heading9"/>
      <w:suff w:val="nothing"/>
      <w:lvlText w:val=""/>
      <w:lvlJc w:val="left"/>
      <w:pPr>
        <w:ind w:left="-180" w:firstLine="0"/>
      </w:pPr>
      <w:rPr>
        <w:rFonts w:hint="default"/>
      </w:rPr>
    </w:lvl>
  </w:abstractNum>
  <w:abstractNum w:abstractNumId="9" w15:restartNumberingAfterBreak="0">
    <w:nsid w:val="1B6A6CFD"/>
    <w:multiLevelType w:val="hybridMultilevel"/>
    <w:tmpl w:val="EF0095CC"/>
    <w:lvl w:ilvl="0" w:tplc="2ADE0E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7381"/>
    <w:multiLevelType w:val="hybridMultilevel"/>
    <w:tmpl w:val="C6846C78"/>
    <w:lvl w:ilvl="0" w:tplc="48BCCE54">
      <w:start w:val="1"/>
      <w:numFmt w:val="decimal"/>
      <w:lvlText w:val="%1."/>
      <w:lvlJc w:val="left"/>
      <w:pPr>
        <w:ind w:left="36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B4087"/>
    <w:multiLevelType w:val="hybridMultilevel"/>
    <w:tmpl w:val="8892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420BB"/>
    <w:multiLevelType w:val="hybridMultilevel"/>
    <w:tmpl w:val="BBB0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52F2E"/>
    <w:multiLevelType w:val="hybridMultilevel"/>
    <w:tmpl w:val="5C360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D6663"/>
    <w:multiLevelType w:val="hybridMultilevel"/>
    <w:tmpl w:val="6F3C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26533"/>
    <w:multiLevelType w:val="hybridMultilevel"/>
    <w:tmpl w:val="2B88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22A58"/>
    <w:multiLevelType w:val="hybridMultilevel"/>
    <w:tmpl w:val="51C09B24"/>
    <w:lvl w:ilvl="0" w:tplc="6D76D6FE">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770DE"/>
    <w:multiLevelType w:val="hybridMultilevel"/>
    <w:tmpl w:val="659C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636E8"/>
    <w:multiLevelType w:val="hybridMultilevel"/>
    <w:tmpl w:val="14D0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20025"/>
    <w:multiLevelType w:val="hybridMultilevel"/>
    <w:tmpl w:val="54D87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B740F3"/>
    <w:multiLevelType w:val="hybridMultilevel"/>
    <w:tmpl w:val="D756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92A8D"/>
    <w:multiLevelType w:val="hybridMultilevel"/>
    <w:tmpl w:val="345A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8124D"/>
    <w:multiLevelType w:val="hybridMultilevel"/>
    <w:tmpl w:val="F2FC7744"/>
    <w:lvl w:ilvl="0" w:tplc="2BA00E8A">
      <w:start w:val="18"/>
      <w:numFmt w:val="bullet"/>
      <w:lvlText w:val=""/>
      <w:lvlJc w:val="left"/>
      <w:pPr>
        <w:ind w:left="720" w:hanging="360"/>
      </w:pPr>
      <w:rPr>
        <w:rFonts w:ascii="Symbol" w:eastAsiaTheme="minorEastAsia" w:hAnsi="Symbol" w:cs="Times New Roman" w:hint="default"/>
      </w:rPr>
    </w:lvl>
    <w:lvl w:ilvl="1" w:tplc="401A9AD6" w:tentative="1">
      <w:start w:val="1"/>
      <w:numFmt w:val="bullet"/>
      <w:lvlText w:val="o"/>
      <w:lvlJc w:val="left"/>
      <w:pPr>
        <w:ind w:left="1440" w:hanging="360"/>
      </w:pPr>
      <w:rPr>
        <w:rFonts w:ascii="Courier New" w:hAnsi="Courier New" w:cs="Courier New" w:hint="default"/>
      </w:rPr>
    </w:lvl>
    <w:lvl w:ilvl="2" w:tplc="ABFE9F70" w:tentative="1">
      <w:start w:val="1"/>
      <w:numFmt w:val="bullet"/>
      <w:lvlText w:val=""/>
      <w:lvlJc w:val="left"/>
      <w:pPr>
        <w:ind w:left="2160" w:hanging="360"/>
      </w:pPr>
      <w:rPr>
        <w:rFonts w:ascii="Wingdings" w:hAnsi="Wingdings" w:hint="default"/>
      </w:rPr>
    </w:lvl>
    <w:lvl w:ilvl="3" w:tplc="2E46827A" w:tentative="1">
      <w:start w:val="1"/>
      <w:numFmt w:val="bullet"/>
      <w:lvlText w:val=""/>
      <w:lvlJc w:val="left"/>
      <w:pPr>
        <w:ind w:left="2880" w:hanging="360"/>
      </w:pPr>
      <w:rPr>
        <w:rFonts w:ascii="Symbol" w:hAnsi="Symbol" w:hint="default"/>
      </w:rPr>
    </w:lvl>
    <w:lvl w:ilvl="4" w:tplc="18C0F480" w:tentative="1">
      <w:start w:val="1"/>
      <w:numFmt w:val="bullet"/>
      <w:lvlText w:val="o"/>
      <w:lvlJc w:val="left"/>
      <w:pPr>
        <w:ind w:left="3600" w:hanging="360"/>
      </w:pPr>
      <w:rPr>
        <w:rFonts w:ascii="Courier New" w:hAnsi="Courier New" w:cs="Courier New" w:hint="default"/>
      </w:rPr>
    </w:lvl>
    <w:lvl w:ilvl="5" w:tplc="8FB6CC36" w:tentative="1">
      <w:start w:val="1"/>
      <w:numFmt w:val="bullet"/>
      <w:lvlText w:val=""/>
      <w:lvlJc w:val="left"/>
      <w:pPr>
        <w:ind w:left="4320" w:hanging="360"/>
      </w:pPr>
      <w:rPr>
        <w:rFonts w:ascii="Wingdings" w:hAnsi="Wingdings" w:hint="default"/>
      </w:rPr>
    </w:lvl>
    <w:lvl w:ilvl="6" w:tplc="B8F40318" w:tentative="1">
      <w:start w:val="1"/>
      <w:numFmt w:val="bullet"/>
      <w:lvlText w:val=""/>
      <w:lvlJc w:val="left"/>
      <w:pPr>
        <w:ind w:left="5040" w:hanging="360"/>
      </w:pPr>
      <w:rPr>
        <w:rFonts w:ascii="Symbol" w:hAnsi="Symbol" w:hint="default"/>
      </w:rPr>
    </w:lvl>
    <w:lvl w:ilvl="7" w:tplc="2D9E566C" w:tentative="1">
      <w:start w:val="1"/>
      <w:numFmt w:val="bullet"/>
      <w:lvlText w:val="o"/>
      <w:lvlJc w:val="left"/>
      <w:pPr>
        <w:ind w:left="5760" w:hanging="360"/>
      </w:pPr>
      <w:rPr>
        <w:rFonts w:ascii="Courier New" w:hAnsi="Courier New" w:cs="Courier New" w:hint="default"/>
      </w:rPr>
    </w:lvl>
    <w:lvl w:ilvl="8" w:tplc="CA48CFE4" w:tentative="1">
      <w:start w:val="1"/>
      <w:numFmt w:val="bullet"/>
      <w:lvlText w:val=""/>
      <w:lvlJc w:val="left"/>
      <w:pPr>
        <w:ind w:left="6480" w:hanging="360"/>
      </w:pPr>
      <w:rPr>
        <w:rFonts w:ascii="Wingdings" w:hAnsi="Wingdings" w:hint="default"/>
      </w:rPr>
    </w:lvl>
  </w:abstractNum>
  <w:abstractNum w:abstractNumId="23" w15:restartNumberingAfterBreak="0">
    <w:nsid w:val="50952CEF"/>
    <w:multiLevelType w:val="hybridMultilevel"/>
    <w:tmpl w:val="ECB45ED2"/>
    <w:lvl w:ilvl="0" w:tplc="18B2C7B2">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5C87564"/>
    <w:multiLevelType w:val="hybridMultilevel"/>
    <w:tmpl w:val="9AA8BD30"/>
    <w:lvl w:ilvl="0" w:tplc="778A5A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E723C"/>
    <w:multiLevelType w:val="hybridMultilevel"/>
    <w:tmpl w:val="6076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50A8D"/>
    <w:multiLevelType w:val="hybridMultilevel"/>
    <w:tmpl w:val="E1A66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C11382"/>
    <w:multiLevelType w:val="hybridMultilevel"/>
    <w:tmpl w:val="39A25192"/>
    <w:lvl w:ilvl="0" w:tplc="DDE077EA">
      <w:start w:val="1"/>
      <w:numFmt w:val="decimal"/>
      <w:lvlText w:val="(%1)"/>
      <w:lvlJc w:val="left"/>
      <w:pPr>
        <w:ind w:left="1080" w:hanging="360"/>
      </w:pPr>
      <w:rPr>
        <w:rFonts w:hint="default"/>
      </w:rPr>
    </w:lvl>
    <w:lvl w:ilvl="1" w:tplc="E92E1578" w:tentative="1">
      <w:start w:val="1"/>
      <w:numFmt w:val="lowerLetter"/>
      <w:lvlText w:val="%2."/>
      <w:lvlJc w:val="left"/>
      <w:pPr>
        <w:ind w:left="1800" w:hanging="360"/>
      </w:pPr>
    </w:lvl>
    <w:lvl w:ilvl="2" w:tplc="DCA43840" w:tentative="1">
      <w:start w:val="1"/>
      <w:numFmt w:val="lowerRoman"/>
      <w:lvlText w:val="%3."/>
      <w:lvlJc w:val="right"/>
      <w:pPr>
        <w:ind w:left="2520" w:hanging="180"/>
      </w:pPr>
    </w:lvl>
    <w:lvl w:ilvl="3" w:tplc="4A726E48" w:tentative="1">
      <w:start w:val="1"/>
      <w:numFmt w:val="decimal"/>
      <w:lvlText w:val="%4."/>
      <w:lvlJc w:val="left"/>
      <w:pPr>
        <w:ind w:left="3240" w:hanging="360"/>
      </w:pPr>
    </w:lvl>
    <w:lvl w:ilvl="4" w:tplc="2698237E" w:tentative="1">
      <w:start w:val="1"/>
      <w:numFmt w:val="lowerLetter"/>
      <w:lvlText w:val="%5."/>
      <w:lvlJc w:val="left"/>
      <w:pPr>
        <w:ind w:left="3960" w:hanging="360"/>
      </w:pPr>
    </w:lvl>
    <w:lvl w:ilvl="5" w:tplc="DA187F92" w:tentative="1">
      <w:start w:val="1"/>
      <w:numFmt w:val="lowerRoman"/>
      <w:lvlText w:val="%6."/>
      <w:lvlJc w:val="right"/>
      <w:pPr>
        <w:ind w:left="4680" w:hanging="180"/>
      </w:pPr>
    </w:lvl>
    <w:lvl w:ilvl="6" w:tplc="98AA5FD8" w:tentative="1">
      <w:start w:val="1"/>
      <w:numFmt w:val="decimal"/>
      <w:lvlText w:val="%7."/>
      <w:lvlJc w:val="left"/>
      <w:pPr>
        <w:ind w:left="5400" w:hanging="360"/>
      </w:pPr>
    </w:lvl>
    <w:lvl w:ilvl="7" w:tplc="4552D3D4" w:tentative="1">
      <w:start w:val="1"/>
      <w:numFmt w:val="lowerLetter"/>
      <w:lvlText w:val="%8."/>
      <w:lvlJc w:val="left"/>
      <w:pPr>
        <w:ind w:left="6120" w:hanging="360"/>
      </w:pPr>
    </w:lvl>
    <w:lvl w:ilvl="8" w:tplc="E95635DA" w:tentative="1">
      <w:start w:val="1"/>
      <w:numFmt w:val="lowerRoman"/>
      <w:lvlText w:val="%9."/>
      <w:lvlJc w:val="right"/>
      <w:pPr>
        <w:ind w:left="6840" w:hanging="180"/>
      </w:pPr>
    </w:lvl>
  </w:abstractNum>
  <w:abstractNum w:abstractNumId="28" w15:restartNumberingAfterBreak="0">
    <w:nsid w:val="6B1B3239"/>
    <w:multiLevelType w:val="hybridMultilevel"/>
    <w:tmpl w:val="F0F8F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F56835"/>
    <w:multiLevelType w:val="hybridMultilevel"/>
    <w:tmpl w:val="42AC109C"/>
    <w:lvl w:ilvl="0" w:tplc="92B6D960">
      <w:start w:val="1"/>
      <w:numFmt w:val="decimal"/>
      <w:lvlText w:val="%1."/>
      <w:lvlJc w:val="left"/>
      <w:pPr>
        <w:ind w:left="36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C15D2"/>
    <w:multiLevelType w:val="hybridMultilevel"/>
    <w:tmpl w:val="E27A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F5B12"/>
    <w:multiLevelType w:val="hybridMultilevel"/>
    <w:tmpl w:val="26C84DD2"/>
    <w:lvl w:ilvl="0" w:tplc="46EC4CF4">
      <w:start w:val="18"/>
      <w:numFmt w:val="decimal"/>
      <w:lvlText w:val="%1"/>
      <w:lvlJc w:val="left"/>
      <w:pPr>
        <w:ind w:left="720" w:hanging="360"/>
      </w:pPr>
      <w:rPr>
        <w:rFonts w:hint="default"/>
      </w:rPr>
    </w:lvl>
    <w:lvl w:ilvl="1" w:tplc="953467A0" w:tentative="1">
      <w:start w:val="1"/>
      <w:numFmt w:val="lowerLetter"/>
      <w:lvlText w:val="%2."/>
      <w:lvlJc w:val="left"/>
      <w:pPr>
        <w:ind w:left="1440" w:hanging="360"/>
      </w:pPr>
    </w:lvl>
    <w:lvl w:ilvl="2" w:tplc="DBDE5580" w:tentative="1">
      <w:start w:val="1"/>
      <w:numFmt w:val="lowerRoman"/>
      <w:lvlText w:val="%3."/>
      <w:lvlJc w:val="right"/>
      <w:pPr>
        <w:ind w:left="2160" w:hanging="180"/>
      </w:pPr>
    </w:lvl>
    <w:lvl w:ilvl="3" w:tplc="80F018E0" w:tentative="1">
      <w:start w:val="1"/>
      <w:numFmt w:val="decimal"/>
      <w:lvlText w:val="%4."/>
      <w:lvlJc w:val="left"/>
      <w:pPr>
        <w:ind w:left="2880" w:hanging="360"/>
      </w:pPr>
    </w:lvl>
    <w:lvl w:ilvl="4" w:tplc="B9A4380E" w:tentative="1">
      <w:start w:val="1"/>
      <w:numFmt w:val="lowerLetter"/>
      <w:lvlText w:val="%5."/>
      <w:lvlJc w:val="left"/>
      <w:pPr>
        <w:ind w:left="3600" w:hanging="360"/>
      </w:pPr>
    </w:lvl>
    <w:lvl w:ilvl="5" w:tplc="D062B706" w:tentative="1">
      <w:start w:val="1"/>
      <w:numFmt w:val="lowerRoman"/>
      <w:lvlText w:val="%6."/>
      <w:lvlJc w:val="right"/>
      <w:pPr>
        <w:ind w:left="4320" w:hanging="180"/>
      </w:pPr>
    </w:lvl>
    <w:lvl w:ilvl="6" w:tplc="E1B21424" w:tentative="1">
      <w:start w:val="1"/>
      <w:numFmt w:val="decimal"/>
      <w:lvlText w:val="%7."/>
      <w:lvlJc w:val="left"/>
      <w:pPr>
        <w:ind w:left="5040" w:hanging="360"/>
      </w:pPr>
    </w:lvl>
    <w:lvl w:ilvl="7" w:tplc="103E73C0" w:tentative="1">
      <w:start w:val="1"/>
      <w:numFmt w:val="lowerLetter"/>
      <w:lvlText w:val="%8."/>
      <w:lvlJc w:val="left"/>
      <w:pPr>
        <w:ind w:left="5760" w:hanging="360"/>
      </w:pPr>
    </w:lvl>
    <w:lvl w:ilvl="8" w:tplc="1518AE2C" w:tentative="1">
      <w:start w:val="1"/>
      <w:numFmt w:val="lowerRoman"/>
      <w:lvlText w:val="%9."/>
      <w:lvlJc w:val="right"/>
      <w:pPr>
        <w:ind w:left="6480" w:hanging="180"/>
      </w:pPr>
    </w:lvl>
  </w:abstractNum>
  <w:abstractNum w:abstractNumId="32" w15:restartNumberingAfterBreak="0">
    <w:nsid w:val="7FCC77BF"/>
    <w:multiLevelType w:val="hybridMultilevel"/>
    <w:tmpl w:val="75CEC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2"/>
  </w:num>
  <w:num w:numId="4">
    <w:abstractNumId w:val="31"/>
  </w:num>
  <w:num w:numId="5">
    <w:abstractNumId w:val="27"/>
  </w:num>
  <w:num w:numId="6">
    <w:abstractNumId w:val="13"/>
  </w:num>
  <w:num w:numId="7">
    <w:abstractNumId w:val="6"/>
  </w:num>
  <w:num w:numId="8">
    <w:abstractNumId w:val="19"/>
  </w:num>
  <w:num w:numId="9">
    <w:abstractNumId w:val="29"/>
  </w:num>
  <w:num w:numId="10">
    <w:abstractNumId w:val="14"/>
  </w:num>
  <w:num w:numId="11">
    <w:abstractNumId w:val="15"/>
  </w:num>
  <w:num w:numId="12">
    <w:abstractNumId w:val="9"/>
  </w:num>
  <w:num w:numId="13">
    <w:abstractNumId w:val="5"/>
  </w:num>
  <w:num w:numId="14">
    <w:abstractNumId w:val="16"/>
  </w:num>
  <w:num w:numId="15">
    <w:abstractNumId w:val="0"/>
  </w:num>
  <w:num w:numId="16">
    <w:abstractNumId w:val="2"/>
  </w:num>
  <w:num w:numId="17">
    <w:abstractNumId w:val="12"/>
  </w:num>
  <w:num w:numId="18">
    <w:abstractNumId w:val="30"/>
  </w:num>
  <w:num w:numId="19">
    <w:abstractNumId w:val="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0"/>
  </w:num>
  <w:num w:numId="24">
    <w:abstractNumId w:val="18"/>
  </w:num>
  <w:num w:numId="25">
    <w:abstractNumId w:val="7"/>
  </w:num>
  <w:num w:numId="26">
    <w:abstractNumId w:val="24"/>
  </w:num>
  <w:num w:numId="27">
    <w:abstractNumId w:val="32"/>
  </w:num>
  <w:num w:numId="28">
    <w:abstractNumId w:val="17"/>
  </w:num>
  <w:num w:numId="29">
    <w:abstractNumId w:val="11"/>
  </w:num>
  <w:num w:numId="30">
    <w:abstractNumId w:val="21"/>
  </w:num>
  <w:num w:numId="31">
    <w:abstractNumId w:val="2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62"/>
    <w:rsid w:val="000762BD"/>
    <w:rsid w:val="00091BCA"/>
    <w:rsid w:val="000C7C16"/>
    <w:rsid w:val="000D54CA"/>
    <w:rsid w:val="000E5089"/>
    <w:rsid w:val="000E598B"/>
    <w:rsid w:val="00164C04"/>
    <w:rsid w:val="001B680F"/>
    <w:rsid w:val="001C3E0F"/>
    <w:rsid w:val="0027253F"/>
    <w:rsid w:val="002A1BED"/>
    <w:rsid w:val="002B45FC"/>
    <w:rsid w:val="002B7D94"/>
    <w:rsid w:val="002C4A64"/>
    <w:rsid w:val="002E5364"/>
    <w:rsid w:val="002F1509"/>
    <w:rsid w:val="00307D0E"/>
    <w:rsid w:val="00310A33"/>
    <w:rsid w:val="00353B3A"/>
    <w:rsid w:val="003B5451"/>
    <w:rsid w:val="003C55A6"/>
    <w:rsid w:val="003D0F21"/>
    <w:rsid w:val="003E31A3"/>
    <w:rsid w:val="0043020C"/>
    <w:rsid w:val="004A1F91"/>
    <w:rsid w:val="004B26F2"/>
    <w:rsid w:val="004B3915"/>
    <w:rsid w:val="004F0BBC"/>
    <w:rsid w:val="005325D1"/>
    <w:rsid w:val="005553B1"/>
    <w:rsid w:val="005572A0"/>
    <w:rsid w:val="0056590A"/>
    <w:rsid w:val="00567B92"/>
    <w:rsid w:val="0057261B"/>
    <w:rsid w:val="005A65D3"/>
    <w:rsid w:val="0061360B"/>
    <w:rsid w:val="00676426"/>
    <w:rsid w:val="006F27A5"/>
    <w:rsid w:val="007032BD"/>
    <w:rsid w:val="00715942"/>
    <w:rsid w:val="00785765"/>
    <w:rsid w:val="00791D23"/>
    <w:rsid w:val="00792F52"/>
    <w:rsid w:val="007A07DD"/>
    <w:rsid w:val="007E129E"/>
    <w:rsid w:val="008002F3"/>
    <w:rsid w:val="008430D4"/>
    <w:rsid w:val="00882C4E"/>
    <w:rsid w:val="0089317B"/>
    <w:rsid w:val="008D2F9B"/>
    <w:rsid w:val="008E2B62"/>
    <w:rsid w:val="0090271B"/>
    <w:rsid w:val="00910435"/>
    <w:rsid w:val="0096294D"/>
    <w:rsid w:val="009A4019"/>
    <w:rsid w:val="009A46EE"/>
    <w:rsid w:val="009E3BB6"/>
    <w:rsid w:val="00A10148"/>
    <w:rsid w:val="00A403D2"/>
    <w:rsid w:val="00A6196F"/>
    <w:rsid w:val="00A61B46"/>
    <w:rsid w:val="00AA2F7C"/>
    <w:rsid w:val="00AB3198"/>
    <w:rsid w:val="00B03D6C"/>
    <w:rsid w:val="00B11C0E"/>
    <w:rsid w:val="00B21545"/>
    <w:rsid w:val="00B21DAE"/>
    <w:rsid w:val="00B94F7A"/>
    <w:rsid w:val="00BE0158"/>
    <w:rsid w:val="00C14C41"/>
    <w:rsid w:val="00C31761"/>
    <w:rsid w:val="00C72D73"/>
    <w:rsid w:val="00C87E29"/>
    <w:rsid w:val="00CE018F"/>
    <w:rsid w:val="00CE03EC"/>
    <w:rsid w:val="00CF2F1B"/>
    <w:rsid w:val="00D427BF"/>
    <w:rsid w:val="00D7729F"/>
    <w:rsid w:val="00D930D1"/>
    <w:rsid w:val="00DC2751"/>
    <w:rsid w:val="00DC779E"/>
    <w:rsid w:val="00DD4263"/>
    <w:rsid w:val="00DF1E8D"/>
    <w:rsid w:val="00E1090E"/>
    <w:rsid w:val="00E81B0B"/>
    <w:rsid w:val="00E83CC9"/>
    <w:rsid w:val="00F84009"/>
    <w:rsid w:val="00FA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77FD"/>
  <w14:defaultImageDpi w14:val="32767"/>
  <w15:chartTrackingRefBased/>
  <w15:docId w15:val="{8DD70DD6-3B78-3948-A09E-6C83BAB5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0D1"/>
    <w:pPr>
      <w:keepNext/>
      <w:keepLines/>
      <w:numPr>
        <w:numId w:val="22"/>
      </w:numPr>
      <w:spacing w:before="480"/>
      <w:ind w:left="0"/>
      <w:jc w:val="center"/>
      <w:outlineLvl w:val="0"/>
    </w:pPr>
    <w:rPr>
      <w:rFonts w:ascii="Times New Roman" w:eastAsiaTheme="majorEastAsia" w:hAnsi="Times New Roman" w:cs="Times New Roman"/>
      <w:sz w:val="32"/>
      <w:szCs w:val="32"/>
    </w:rPr>
  </w:style>
  <w:style w:type="paragraph" w:styleId="Heading2">
    <w:name w:val="heading 2"/>
    <w:basedOn w:val="Normal"/>
    <w:next w:val="Normal"/>
    <w:link w:val="Heading2Char"/>
    <w:autoRedefine/>
    <w:uiPriority w:val="9"/>
    <w:unhideWhenUsed/>
    <w:qFormat/>
    <w:rsid w:val="002B7D94"/>
    <w:pPr>
      <w:keepNext/>
      <w:keepLines/>
      <w:numPr>
        <w:ilvl w:val="1"/>
        <w:numId w:val="22"/>
      </w:numPr>
      <w:spacing w:before="200" w:line="480" w:lineRule="auto"/>
      <w:jc w:val="both"/>
      <w:outlineLvl w:val="1"/>
    </w:pPr>
    <w:rPr>
      <w:rFonts w:ascii="Times New Roman" w:eastAsiaTheme="majorEastAsia" w:hAnsi="Times New Roman" w:cs="Times New Roman"/>
      <w:color w:val="000000" w:themeColor="text1"/>
      <w:sz w:val="20"/>
      <w:szCs w:val="20"/>
    </w:rPr>
  </w:style>
  <w:style w:type="paragraph" w:styleId="Heading3">
    <w:name w:val="heading 3"/>
    <w:basedOn w:val="Normal"/>
    <w:next w:val="Normal"/>
    <w:link w:val="Heading3Char"/>
    <w:uiPriority w:val="9"/>
    <w:unhideWhenUsed/>
    <w:qFormat/>
    <w:rsid w:val="00D930D1"/>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930D1"/>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30D1"/>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30D1"/>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30D1"/>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30D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30D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B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2B62"/>
    <w:rPr>
      <w:rFonts w:ascii="Times New Roman" w:hAnsi="Times New Roman" w:cs="Times New Roman"/>
      <w:sz w:val="18"/>
      <w:szCs w:val="18"/>
    </w:rPr>
  </w:style>
  <w:style w:type="character" w:customStyle="1" w:styleId="Heading1Char">
    <w:name w:val="Heading 1 Char"/>
    <w:basedOn w:val="DefaultParagraphFont"/>
    <w:link w:val="Heading1"/>
    <w:uiPriority w:val="9"/>
    <w:rsid w:val="00D930D1"/>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rsid w:val="002B7D94"/>
    <w:rPr>
      <w:rFonts w:ascii="Times New Roman" w:eastAsiaTheme="majorEastAsia" w:hAnsi="Times New Roman" w:cs="Times New Roman"/>
      <w:color w:val="000000" w:themeColor="text1"/>
      <w:sz w:val="20"/>
      <w:szCs w:val="20"/>
    </w:rPr>
  </w:style>
  <w:style w:type="character" w:customStyle="1" w:styleId="Heading3Char">
    <w:name w:val="Heading 3 Char"/>
    <w:basedOn w:val="DefaultParagraphFont"/>
    <w:link w:val="Heading3"/>
    <w:uiPriority w:val="9"/>
    <w:rsid w:val="00D930D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930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930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30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30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30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30D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930D1"/>
    <w:pPr>
      <w:spacing w:before="120"/>
    </w:pPr>
    <w:rPr>
      <w:rFonts w:eastAsiaTheme="minorEastAsia"/>
      <w:b/>
      <w:bCs/>
    </w:rPr>
  </w:style>
  <w:style w:type="paragraph" w:styleId="TOC2">
    <w:name w:val="toc 2"/>
    <w:basedOn w:val="Normal"/>
    <w:next w:val="Normal"/>
    <w:autoRedefine/>
    <w:uiPriority w:val="39"/>
    <w:unhideWhenUsed/>
    <w:rsid w:val="00D930D1"/>
    <w:pPr>
      <w:ind w:left="240"/>
    </w:pPr>
    <w:rPr>
      <w:rFonts w:eastAsiaTheme="minorEastAsia"/>
      <w:b/>
      <w:bCs/>
      <w:sz w:val="22"/>
      <w:szCs w:val="22"/>
    </w:rPr>
  </w:style>
  <w:style w:type="paragraph" w:styleId="TOC3">
    <w:name w:val="toc 3"/>
    <w:basedOn w:val="Normal"/>
    <w:next w:val="Normal"/>
    <w:autoRedefine/>
    <w:uiPriority w:val="39"/>
    <w:unhideWhenUsed/>
    <w:rsid w:val="00D930D1"/>
    <w:pPr>
      <w:ind w:left="480"/>
    </w:pPr>
    <w:rPr>
      <w:rFonts w:eastAsiaTheme="minorEastAsia"/>
      <w:sz w:val="22"/>
      <w:szCs w:val="22"/>
    </w:rPr>
  </w:style>
  <w:style w:type="paragraph" w:styleId="TOC4">
    <w:name w:val="toc 4"/>
    <w:basedOn w:val="Normal"/>
    <w:next w:val="Normal"/>
    <w:autoRedefine/>
    <w:uiPriority w:val="39"/>
    <w:unhideWhenUsed/>
    <w:rsid w:val="00D930D1"/>
    <w:pPr>
      <w:ind w:left="720"/>
    </w:pPr>
    <w:rPr>
      <w:rFonts w:eastAsiaTheme="minorEastAsia"/>
      <w:sz w:val="20"/>
      <w:szCs w:val="20"/>
    </w:rPr>
  </w:style>
  <w:style w:type="paragraph" w:styleId="TOC5">
    <w:name w:val="toc 5"/>
    <w:basedOn w:val="Normal"/>
    <w:next w:val="Normal"/>
    <w:autoRedefine/>
    <w:uiPriority w:val="39"/>
    <w:unhideWhenUsed/>
    <w:rsid w:val="00D930D1"/>
    <w:pPr>
      <w:ind w:left="960"/>
    </w:pPr>
    <w:rPr>
      <w:rFonts w:eastAsiaTheme="minorEastAsia"/>
      <w:sz w:val="20"/>
      <w:szCs w:val="20"/>
    </w:rPr>
  </w:style>
  <w:style w:type="paragraph" w:styleId="TOC6">
    <w:name w:val="toc 6"/>
    <w:basedOn w:val="Normal"/>
    <w:next w:val="Normal"/>
    <w:autoRedefine/>
    <w:uiPriority w:val="39"/>
    <w:unhideWhenUsed/>
    <w:rsid w:val="00D930D1"/>
    <w:pPr>
      <w:ind w:left="1200"/>
    </w:pPr>
    <w:rPr>
      <w:rFonts w:eastAsiaTheme="minorEastAsia"/>
      <w:sz w:val="20"/>
      <w:szCs w:val="20"/>
    </w:rPr>
  </w:style>
  <w:style w:type="paragraph" w:styleId="TOC7">
    <w:name w:val="toc 7"/>
    <w:basedOn w:val="Normal"/>
    <w:next w:val="Normal"/>
    <w:autoRedefine/>
    <w:uiPriority w:val="39"/>
    <w:unhideWhenUsed/>
    <w:rsid w:val="00D930D1"/>
    <w:pPr>
      <w:ind w:left="1440"/>
    </w:pPr>
    <w:rPr>
      <w:rFonts w:eastAsiaTheme="minorEastAsia"/>
      <w:sz w:val="20"/>
      <w:szCs w:val="20"/>
    </w:rPr>
  </w:style>
  <w:style w:type="paragraph" w:styleId="TOC8">
    <w:name w:val="toc 8"/>
    <w:basedOn w:val="Normal"/>
    <w:next w:val="Normal"/>
    <w:autoRedefine/>
    <w:uiPriority w:val="39"/>
    <w:unhideWhenUsed/>
    <w:rsid w:val="00D930D1"/>
    <w:pPr>
      <w:ind w:left="1680"/>
    </w:pPr>
    <w:rPr>
      <w:rFonts w:eastAsiaTheme="minorEastAsia"/>
      <w:sz w:val="20"/>
      <w:szCs w:val="20"/>
    </w:rPr>
  </w:style>
  <w:style w:type="paragraph" w:styleId="TOC9">
    <w:name w:val="toc 9"/>
    <w:basedOn w:val="Normal"/>
    <w:next w:val="Normal"/>
    <w:autoRedefine/>
    <w:uiPriority w:val="39"/>
    <w:unhideWhenUsed/>
    <w:rsid w:val="00D930D1"/>
    <w:pPr>
      <w:ind w:left="1920"/>
    </w:pPr>
    <w:rPr>
      <w:rFonts w:eastAsiaTheme="minorEastAsia"/>
      <w:sz w:val="20"/>
      <w:szCs w:val="20"/>
    </w:rPr>
  </w:style>
  <w:style w:type="paragraph" w:styleId="Header">
    <w:name w:val="header"/>
    <w:basedOn w:val="Normal"/>
    <w:link w:val="HeaderChar"/>
    <w:uiPriority w:val="99"/>
    <w:unhideWhenUsed/>
    <w:rsid w:val="00D930D1"/>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D930D1"/>
    <w:rPr>
      <w:rFonts w:eastAsiaTheme="minorEastAsia"/>
    </w:rPr>
  </w:style>
  <w:style w:type="character" w:styleId="PageNumber">
    <w:name w:val="page number"/>
    <w:basedOn w:val="DefaultParagraphFont"/>
    <w:uiPriority w:val="99"/>
    <w:semiHidden/>
    <w:unhideWhenUsed/>
    <w:rsid w:val="00D930D1"/>
  </w:style>
  <w:style w:type="paragraph" w:styleId="Footer">
    <w:name w:val="footer"/>
    <w:basedOn w:val="Normal"/>
    <w:link w:val="FooterChar"/>
    <w:uiPriority w:val="99"/>
    <w:unhideWhenUsed/>
    <w:rsid w:val="00D930D1"/>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D930D1"/>
    <w:rPr>
      <w:rFonts w:eastAsiaTheme="minorEastAsia"/>
    </w:rPr>
  </w:style>
  <w:style w:type="paragraph" w:styleId="Caption">
    <w:name w:val="caption"/>
    <w:basedOn w:val="Normal"/>
    <w:next w:val="Normal"/>
    <w:uiPriority w:val="35"/>
    <w:unhideWhenUsed/>
    <w:qFormat/>
    <w:rsid w:val="00D930D1"/>
    <w:pPr>
      <w:spacing w:after="200" w:line="276" w:lineRule="auto"/>
    </w:pPr>
    <w:rPr>
      <w:rFonts w:ascii="Arial" w:eastAsia="Calibri" w:hAnsi="Arial" w:cs="Times New Roman"/>
      <w:b/>
      <w:bCs/>
      <w:sz w:val="20"/>
      <w:szCs w:val="20"/>
    </w:rPr>
  </w:style>
  <w:style w:type="character" w:styleId="LineNumber">
    <w:name w:val="line number"/>
    <w:basedOn w:val="DefaultParagraphFont"/>
    <w:uiPriority w:val="99"/>
    <w:semiHidden/>
    <w:unhideWhenUsed/>
    <w:rsid w:val="00D930D1"/>
  </w:style>
  <w:style w:type="numbering" w:customStyle="1" w:styleId="NoList1">
    <w:name w:val="No List1"/>
    <w:next w:val="NoList"/>
    <w:uiPriority w:val="99"/>
    <w:semiHidden/>
    <w:unhideWhenUsed/>
    <w:rsid w:val="00D930D1"/>
  </w:style>
  <w:style w:type="paragraph" w:styleId="ListParagraph">
    <w:name w:val="List Paragraph"/>
    <w:basedOn w:val="Normal"/>
    <w:qFormat/>
    <w:rsid w:val="00D930D1"/>
    <w:pPr>
      <w:ind w:left="720"/>
      <w:contextualSpacing/>
    </w:pPr>
    <w:rPr>
      <w:rFonts w:eastAsiaTheme="minorEastAsia"/>
    </w:rPr>
  </w:style>
  <w:style w:type="table" w:styleId="LightShading">
    <w:name w:val="Light Shading"/>
    <w:basedOn w:val="TableNormal"/>
    <w:uiPriority w:val="60"/>
    <w:rsid w:val="00D930D1"/>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930D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30D1"/>
    <w:rPr>
      <w:rFonts w:eastAsiaTheme="minorEastAsia"/>
    </w:rPr>
  </w:style>
  <w:style w:type="character" w:styleId="Hyperlink">
    <w:name w:val="Hyperlink"/>
    <w:basedOn w:val="DefaultParagraphFont"/>
    <w:unhideWhenUsed/>
    <w:rsid w:val="00D930D1"/>
    <w:rPr>
      <w:color w:val="0563C1" w:themeColor="hyperlink"/>
      <w:u w:val="single"/>
    </w:rPr>
  </w:style>
  <w:style w:type="paragraph" w:styleId="CommentText">
    <w:name w:val="annotation text"/>
    <w:basedOn w:val="Normal"/>
    <w:link w:val="CommentTextChar"/>
    <w:uiPriority w:val="99"/>
    <w:unhideWhenUsed/>
    <w:rsid w:val="00D930D1"/>
    <w:rPr>
      <w:rFonts w:eastAsiaTheme="minorEastAsia"/>
    </w:rPr>
  </w:style>
  <w:style w:type="character" w:customStyle="1" w:styleId="CommentTextChar">
    <w:name w:val="Comment Text Char"/>
    <w:basedOn w:val="DefaultParagraphFont"/>
    <w:link w:val="CommentText"/>
    <w:uiPriority w:val="99"/>
    <w:rsid w:val="00D930D1"/>
    <w:rPr>
      <w:rFonts w:eastAsiaTheme="minorEastAsia"/>
    </w:rPr>
  </w:style>
  <w:style w:type="character" w:styleId="CommentReference">
    <w:name w:val="annotation reference"/>
    <w:unhideWhenUsed/>
    <w:rsid w:val="00D930D1"/>
    <w:rPr>
      <w:sz w:val="16"/>
      <w:szCs w:val="16"/>
    </w:rPr>
  </w:style>
  <w:style w:type="paragraph" w:styleId="HTMLPreformatted">
    <w:name w:val="HTML Preformatted"/>
    <w:basedOn w:val="Normal"/>
    <w:link w:val="HTMLPreformattedChar"/>
    <w:uiPriority w:val="99"/>
    <w:semiHidden/>
    <w:unhideWhenUsed/>
    <w:rsid w:val="00D930D1"/>
    <w:rPr>
      <w:rFonts w:ascii="Courier" w:eastAsiaTheme="minorEastAsia" w:hAnsi="Courier"/>
      <w:sz w:val="20"/>
      <w:szCs w:val="20"/>
    </w:rPr>
  </w:style>
  <w:style w:type="character" w:customStyle="1" w:styleId="HTMLPreformattedChar">
    <w:name w:val="HTML Preformatted Char"/>
    <w:basedOn w:val="DefaultParagraphFont"/>
    <w:link w:val="HTMLPreformatted"/>
    <w:uiPriority w:val="99"/>
    <w:semiHidden/>
    <w:rsid w:val="00D930D1"/>
    <w:rPr>
      <w:rFonts w:ascii="Courier" w:eastAsiaTheme="minorEastAsia" w:hAnsi="Courier"/>
      <w:sz w:val="20"/>
      <w:szCs w:val="20"/>
    </w:rPr>
  </w:style>
  <w:style w:type="table" w:styleId="MediumShading2">
    <w:name w:val="Medium Shading 2"/>
    <w:basedOn w:val="TableNormal"/>
    <w:uiPriority w:val="64"/>
    <w:rsid w:val="00D930D1"/>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930D1"/>
    <w:rPr>
      <w:color w:val="808080"/>
    </w:rPr>
  </w:style>
  <w:style w:type="table" w:customStyle="1" w:styleId="PlainTable21">
    <w:name w:val="Plain Table 21"/>
    <w:basedOn w:val="TableNormal"/>
    <w:uiPriority w:val="42"/>
    <w:rsid w:val="00D930D1"/>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930D1"/>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930D1"/>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930D1"/>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2"/>
    <w:qFormat/>
    <w:rsid w:val="00D930D1"/>
    <w:rPr>
      <w:szCs w:val="24"/>
    </w:rPr>
  </w:style>
  <w:style w:type="character" w:styleId="Strong">
    <w:name w:val="Strong"/>
    <w:basedOn w:val="DefaultParagraphFont"/>
    <w:uiPriority w:val="22"/>
    <w:qFormat/>
    <w:rsid w:val="00D930D1"/>
    <w:rPr>
      <w:b/>
      <w:bCs/>
    </w:rPr>
  </w:style>
  <w:style w:type="paragraph" w:styleId="TableofFigures">
    <w:name w:val="table of figures"/>
    <w:basedOn w:val="Normal"/>
    <w:next w:val="Normal"/>
    <w:uiPriority w:val="99"/>
    <w:unhideWhenUsed/>
    <w:rsid w:val="00D930D1"/>
    <w:pPr>
      <w:ind w:left="480" w:hanging="480"/>
    </w:pPr>
    <w:rPr>
      <w:rFonts w:eastAsiaTheme="minorEastAsia"/>
    </w:rPr>
  </w:style>
  <w:style w:type="paragraph" w:customStyle="1" w:styleId="Body">
    <w:name w:val="Body"/>
    <w:rsid w:val="00D930D1"/>
    <w:pPr>
      <w:spacing w:after="240"/>
    </w:pPr>
    <w:rPr>
      <w:rFonts w:ascii="Helvetica Neue" w:eastAsia="ヒラギノ角ゴ Pro W3" w:hAnsi="Helvetica Neue" w:cs="Times New Roman"/>
      <w:color w:val="31302E"/>
      <w:sz w:val="16"/>
      <w:szCs w:val="20"/>
      <w:lang w:eastAsia="ja-JP"/>
    </w:rPr>
  </w:style>
  <w:style w:type="character" w:customStyle="1" w:styleId="Heading1Char1">
    <w:name w:val="Heading 1 Char1"/>
    <w:basedOn w:val="DefaultParagraphFont"/>
    <w:uiPriority w:val="9"/>
    <w:rsid w:val="00D930D1"/>
    <w:rPr>
      <w:rFonts w:asciiTheme="majorHAnsi" w:eastAsiaTheme="majorEastAsia" w:hAnsiTheme="majorHAnsi" w:cstheme="majorBidi"/>
      <w:b/>
      <w:bCs/>
      <w:color w:val="2D4F8E" w:themeColor="accent1" w:themeShade="B5"/>
      <w:sz w:val="32"/>
      <w:szCs w:val="32"/>
    </w:rPr>
  </w:style>
  <w:style w:type="character" w:customStyle="1" w:styleId="Heading2Char1">
    <w:name w:val="Heading 2 Char1"/>
    <w:basedOn w:val="DefaultParagraphFont"/>
    <w:uiPriority w:val="9"/>
    <w:rsid w:val="00D930D1"/>
    <w:rPr>
      <w:rFonts w:asciiTheme="majorHAnsi" w:eastAsiaTheme="majorEastAsia" w:hAnsiTheme="majorHAnsi" w:cstheme="majorBidi"/>
      <w:b/>
      <w:bCs/>
      <w:color w:val="4472C4" w:themeColor="accent1"/>
      <w:sz w:val="26"/>
      <w:szCs w:val="26"/>
    </w:rPr>
  </w:style>
  <w:style w:type="character" w:customStyle="1" w:styleId="Heading1Char2">
    <w:name w:val="Heading 1 Char2"/>
    <w:basedOn w:val="DefaultParagraphFont"/>
    <w:uiPriority w:val="9"/>
    <w:rsid w:val="00D930D1"/>
    <w:rPr>
      <w:rFonts w:asciiTheme="majorHAnsi" w:eastAsiaTheme="majorEastAsia" w:hAnsiTheme="majorHAnsi" w:cstheme="majorBidi"/>
      <w:b/>
      <w:bCs/>
      <w:color w:val="2D4F8E" w:themeColor="accent1" w:themeShade="B5"/>
      <w:sz w:val="32"/>
      <w:szCs w:val="32"/>
    </w:rPr>
  </w:style>
  <w:style w:type="character" w:customStyle="1" w:styleId="Heading2Char2">
    <w:name w:val="Heading 2 Char2"/>
    <w:basedOn w:val="DefaultParagraphFont"/>
    <w:uiPriority w:val="9"/>
    <w:rsid w:val="00D930D1"/>
    <w:rPr>
      <w:rFonts w:asciiTheme="majorHAnsi" w:eastAsiaTheme="majorEastAsia" w:hAnsiTheme="majorHAnsi" w:cstheme="majorBidi"/>
      <w:b/>
      <w:bCs/>
      <w:color w:val="4472C4" w:themeColor="accent1"/>
      <w:sz w:val="26"/>
      <w:szCs w:val="26"/>
    </w:rPr>
  </w:style>
  <w:style w:type="character" w:customStyle="1" w:styleId="BalloonTextChar1">
    <w:name w:val="Balloon Text Char1"/>
    <w:basedOn w:val="DefaultParagraphFont"/>
    <w:uiPriority w:val="99"/>
    <w:semiHidden/>
    <w:rsid w:val="00D930D1"/>
    <w:rPr>
      <w:rFonts w:ascii="Lucida Grande" w:hAnsi="Lucida Grande" w:cs="Lucida Grande"/>
      <w:sz w:val="18"/>
      <w:szCs w:val="18"/>
    </w:rPr>
  </w:style>
  <w:style w:type="character" w:customStyle="1" w:styleId="FooterChar1">
    <w:name w:val="Footer Char1"/>
    <w:basedOn w:val="DefaultParagraphFont"/>
    <w:uiPriority w:val="99"/>
    <w:rsid w:val="00D930D1"/>
  </w:style>
  <w:style w:type="character" w:customStyle="1" w:styleId="HeaderChar1">
    <w:name w:val="Header Char1"/>
    <w:basedOn w:val="DefaultParagraphFont"/>
    <w:uiPriority w:val="99"/>
    <w:rsid w:val="00D930D1"/>
  </w:style>
  <w:style w:type="character" w:customStyle="1" w:styleId="CommentTextChar1">
    <w:name w:val="Comment Text Char1"/>
    <w:basedOn w:val="DefaultParagraphFont"/>
    <w:uiPriority w:val="99"/>
    <w:semiHidden/>
    <w:rsid w:val="00D930D1"/>
    <w:rPr>
      <w:sz w:val="20"/>
      <w:szCs w:val="20"/>
    </w:rPr>
  </w:style>
  <w:style w:type="paragraph" w:styleId="CommentSubject">
    <w:name w:val="annotation subject"/>
    <w:basedOn w:val="CommentText"/>
    <w:next w:val="CommentText"/>
    <w:link w:val="CommentSubjectChar"/>
    <w:uiPriority w:val="99"/>
    <w:semiHidden/>
    <w:unhideWhenUsed/>
    <w:rsid w:val="00D930D1"/>
    <w:rPr>
      <w:b/>
      <w:bCs/>
      <w:sz w:val="20"/>
      <w:szCs w:val="20"/>
    </w:rPr>
  </w:style>
  <w:style w:type="character" w:customStyle="1" w:styleId="CommentSubjectChar">
    <w:name w:val="Comment Subject Char"/>
    <w:basedOn w:val="CommentTextChar"/>
    <w:link w:val="CommentSubject"/>
    <w:uiPriority w:val="99"/>
    <w:semiHidden/>
    <w:rsid w:val="00D930D1"/>
    <w:rPr>
      <w:rFonts w:eastAsiaTheme="minorEastAsia"/>
      <w:b/>
      <w:bCs/>
      <w:sz w:val="20"/>
      <w:szCs w:val="20"/>
    </w:rPr>
  </w:style>
  <w:style w:type="character" w:customStyle="1" w:styleId="CommentSubjectChar1">
    <w:name w:val="Comment Subject Char1"/>
    <w:basedOn w:val="CommentTextChar"/>
    <w:uiPriority w:val="99"/>
    <w:semiHidden/>
    <w:rsid w:val="00D930D1"/>
    <w:rPr>
      <w:rFonts w:eastAsiaTheme="minorEastAsia"/>
      <w:b/>
      <w:bCs/>
    </w:rPr>
  </w:style>
  <w:style w:type="paragraph" w:styleId="DocumentMap">
    <w:name w:val="Document Map"/>
    <w:basedOn w:val="Normal"/>
    <w:link w:val="DocumentMapChar"/>
    <w:uiPriority w:val="99"/>
    <w:semiHidden/>
    <w:unhideWhenUsed/>
    <w:rsid w:val="00D930D1"/>
    <w:rPr>
      <w:rFonts w:ascii="Times New Roman" w:eastAsiaTheme="minorEastAsia" w:hAnsi="Times New Roman" w:cs="Times New Roman"/>
    </w:rPr>
  </w:style>
  <w:style w:type="character" w:customStyle="1" w:styleId="DocumentMapChar">
    <w:name w:val="Document Map Char"/>
    <w:basedOn w:val="DefaultParagraphFont"/>
    <w:link w:val="DocumentMap"/>
    <w:uiPriority w:val="99"/>
    <w:semiHidden/>
    <w:rsid w:val="00D930D1"/>
    <w:rPr>
      <w:rFonts w:ascii="Times New Roman" w:eastAsiaTheme="minorEastAsia" w:hAnsi="Times New Roman" w:cs="Times New Roman"/>
    </w:rPr>
  </w:style>
  <w:style w:type="paragraph" w:styleId="Revision">
    <w:name w:val="Revision"/>
    <w:hidden/>
    <w:uiPriority w:val="99"/>
    <w:semiHidden/>
    <w:rsid w:val="00D930D1"/>
    <w:rPr>
      <w:rFonts w:eastAsiaTheme="minorEastAsia"/>
    </w:rPr>
  </w:style>
  <w:style w:type="table" w:styleId="PlainTable1">
    <w:name w:val="Plain Table 1"/>
    <w:basedOn w:val="TableNormal"/>
    <w:uiPriority w:val="99"/>
    <w:rsid w:val="00D930D1"/>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30D1"/>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99"/>
    <w:rsid w:val="00D930D1"/>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99"/>
    <w:rsid w:val="00D930D1"/>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D930D1"/>
    <w:rPr>
      <w:color w:val="954F72"/>
      <w:u w:val="single"/>
    </w:rPr>
  </w:style>
  <w:style w:type="paragraph" w:customStyle="1" w:styleId="font5">
    <w:name w:val="font5"/>
    <w:basedOn w:val="Normal"/>
    <w:rsid w:val="00D930D1"/>
    <w:pPr>
      <w:spacing w:before="100" w:beforeAutospacing="1" w:after="100" w:afterAutospacing="1"/>
    </w:pPr>
    <w:rPr>
      <w:rFonts w:ascii="Times New Roman" w:eastAsiaTheme="minorEastAsia" w:hAnsi="Times New Roman" w:cs="Times New Roman"/>
      <w:color w:val="000000"/>
    </w:rPr>
  </w:style>
  <w:style w:type="paragraph" w:customStyle="1" w:styleId="xl63">
    <w:name w:val="xl63"/>
    <w:basedOn w:val="Normal"/>
    <w:rsid w:val="00D930D1"/>
    <w:pPr>
      <w:pBdr>
        <w:top w:val="single" w:sz="8" w:space="0" w:color="auto"/>
      </w:pBdr>
      <w:spacing w:before="100" w:beforeAutospacing="1" w:after="100" w:afterAutospacing="1"/>
      <w:textAlignment w:val="center"/>
    </w:pPr>
    <w:rPr>
      <w:rFonts w:ascii="Times New Roman" w:eastAsiaTheme="minorEastAsia" w:hAnsi="Times New Roman" w:cs="Times New Roman"/>
    </w:rPr>
  </w:style>
  <w:style w:type="paragraph" w:customStyle="1" w:styleId="xl64">
    <w:name w:val="xl64"/>
    <w:basedOn w:val="Normal"/>
    <w:rsid w:val="00D930D1"/>
    <w:pPr>
      <w:pBdr>
        <w:top w:val="single" w:sz="8" w:space="0" w:color="auto"/>
      </w:pBdr>
      <w:spacing w:before="100" w:beforeAutospacing="1" w:after="100" w:afterAutospacing="1"/>
      <w:jc w:val="center"/>
      <w:textAlignment w:val="center"/>
    </w:pPr>
    <w:rPr>
      <w:rFonts w:ascii="Times New Roman" w:eastAsiaTheme="minorEastAsia" w:hAnsi="Times New Roman" w:cs="Times New Roman"/>
    </w:rPr>
  </w:style>
  <w:style w:type="paragraph" w:customStyle="1" w:styleId="xl65">
    <w:name w:val="xl65"/>
    <w:basedOn w:val="Normal"/>
    <w:rsid w:val="00D930D1"/>
    <w:pPr>
      <w:spacing w:before="100" w:beforeAutospacing="1" w:after="100" w:afterAutospacing="1"/>
      <w:textAlignment w:val="center"/>
    </w:pPr>
    <w:rPr>
      <w:rFonts w:ascii="Times New Roman" w:eastAsiaTheme="minorEastAsia" w:hAnsi="Times New Roman" w:cs="Times New Roman"/>
    </w:rPr>
  </w:style>
  <w:style w:type="paragraph" w:customStyle="1" w:styleId="xl66">
    <w:name w:val="xl66"/>
    <w:basedOn w:val="Normal"/>
    <w:rsid w:val="00D930D1"/>
    <w:pPr>
      <w:spacing w:before="100" w:beforeAutospacing="1" w:after="100" w:afterAutospacing="1"/>
      <w:jc w:val="center"/>
      <w:textAlignment w:val="center"/>
    </w:pPr>
    <w:rPr>
      <w:rFonts w:ascii="Times New Roman" w:eastAsiaTheme="minorEastAsia" w:hAnsi="Times New Roman" w:cs="Times New Roman"/>
    </w:rPr>
  </w:style>
  <w:style w:type="paragraph" w:customStyle="1" w:styleId="xl67">
    <w:name w:val="xl67"/>
    <w:basedOn w:val="Normal"/>
    <w:rsid w:val="00D930D1"/>
    <w:pPr>
      <w:pBdr>
        <w:bottom w:val="single" w:sz="8" w:space="0" w:color="auto"/>
      </w:pBdr>
      <w:spacing w:before="100" w:beforeAutospacing="1" w:after="100" w:afterAutospacing="1"/>
      <w:textAlignment w:val="center"/>
    </w:pPr>
    <w:rPr>
      <w:rFonts w:ascii="Times New Roman" w:eastAsiaTheme="minorEastAsia" w:hAnsi="Times New Roman" w:cs="Times New Roman"/>
    </w:rPr>
  </w:style>
  <w:style w:type="paragraph" w:customStyle="1" w:styleId="xl68">
    <w:name w:val="xl68"/>
    <w:basedOn w:val="Normal"/>
    <w:rsid w:val="00D930D1"/>
    <w:pPr>
      <w:pBdr>
        <w:bottom w:val="single" w:sz="8" w:space="0" w:color="auto"/>
      </w:pBdr>
      <w:spacing w:before="100" w:beforeAutospacing="1" w:after="100" w:afterAutospacing="1"/>
      <w:jc w:val="center"/>
      <w:textAlignment w:val="center"/>
    </w:pPr>
    <w:rPr>
      <w:rFonts w:ascii="Times New Roman" w:eastAsiaTheme="minorEastAsia" w:hAnsi="Times New Roman" w:cs="Times New Roman"/>
    </w:rPr>
  </w:style>
  <w:style w:type="paragraph" w:customStyle="1" w:styleId="xl69">
    <w:name w:val="xl69"/>
    <w:basedOn w:val="Normal"/>
    <w:rsid w:val="00D930D1"/>
    <w:pPr>
      <w:spacing w:before="100" w:beforeAutospacing="1" w:after="100" w:afterAutospacing="1"/>
      <w:textAlignment w:val="center"/>
    </w:pPr>
    <w:rPr>
      <w:rFonts w:ascii="Times New Roman" w:eastAsiaTheme="minorEastAsia" w:hAnsi="Times New Roman" w:cs="Times New Roman"/>
      <w:i/>
      <w:iCs/>
    </w:rPr>
  </w:style>
  <w:style w:type="paragraph" w:customStyle="1" w:styleId="xl70">
    <w:name w:val="xl70"/>
    <w:basedOn w:val="Normal"/>
    <w:rsid w:val="00D930D1"/>
    <w:pPr>
      <w:pBdr>
        <w:bottom w:val="single" w:sz="8" w:space="0" w:color="auto"/>
      </w:pBdr>
      <w:spacing w:before="100" w:beforeAutospacing="1" w:after="100" w:afterAutospacing="1"/>
      <w:textAlignment w:val="center"/>
    </w:pPr>
    <w:rPr>
      <w:rFonts w:ascii="Times New Roman" w:eastAsiaTheme="minorEastAsia" w:hAnsi="Times New Roman" w:cs="Times New Roman"/>
      <w:i/>
      <w:iCs/>
    </w:rPr>
  </w:style>
  <w:style w:type="paragraph" w:styleId="NormalWeb">
    <w:name w:val="Normal (Web)"/>
    <w:basedOn w:val="Normal"/>
    <w:uiPriority w:val="99"/>
    <w:semiHidden/>
    <w:unhideWhenUsed/>
    <w:rsid w:val="00D930D1"/>
    <w:pPr>
      <w:spacing w:before="100" w:beforeAutospacing="1" w:after="100" w:afterAutospacing="1"/>
    </w:pPr>
    <w:rPr>
      <w:rFonts w:ascii="Times New Roman" w:eastAsiaTheme="minorEastAsia" w:hAnsi="Times New Roman" w:cs="Times New Roman"/>
    </w:rPr>
  </w:style>
  <w:style w:type="paragraph" w:styleId="TOCHeading">
    <w:name w:val="TOC Heading"/>
    <w:basedOn w:val="Heading1"/>
    <w:next w:val="Normal"/>
    <w:uiPriority w:val="39"/>
    <w:unhideWhenUsed/>
    <w:qFormat/>
    <w:rsid w:val="00D930D1"/>
    <w:pPr>
      <w:numPr>
        <w:numId w:val="0"/>
      </w:numPr>
      <w:spacing w:line="276" w:lineRule="auto"/>
      <w:jc w:val="left"/>
      <w:outlineLvl w:val="9"/>
    </w:pPr>
    <w:rPr>
      <w:rFonts w:asciiTheme="majorHAnsi" w:hAnsiTheme="majorHAnsi" w:cstheme="majorBidi"/>
      <w:b/>
      <w:bCs/>
      <w:color w:val="2F5496" w:themeColor="accent1" w:themeShade="BF"/>
      <w:sz w:val="28"/>
      <w:szCs w:val="28"/>
    </w:rPr>
  </w:style>
  <w:style w:type="character" w:styleId="Emphasis">
    <w:name w:val="Emphasis"/>
    <w:basedOn w:val="DefaultParagraphFont"/>
    <w:rsid w:val="00D930D1"/>
    <w:rPr>
      <w:rFonts w:ascii="Times New Roman" w:hAnsi="Times New Roman"/>
      <w:i w:val="0"/>
      <w:iCs/>
    </w:rPr>
  </w:style>
  <w:style w:type="table" w:styleId="TableGridLight">
    <w:name w:val="Grid Table Light"/>
    <w:basedOn w:val="TableNormal"/>
    <w:uiPriority w:val="40"/>
    <w:rsid w:val="007032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B26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Ambikapathi, Ramya</dc:creator>
  <cp:keywords/>
  <dc:description/>
  <cp:lastModifiedBy>Ambikapathi, Ramya</cp:lastModifiedBy>
  <cp:revision>13</cp:revision>
  <dcterms:created xsi:type="dcterms:W3CDTF">2020-05-07T20:59:00Z</dcterms:created>
  <dcterms:modified xsi:type="dcterms:W3CDTF">2020-06-26T17:13:00Z</dcterms:modified>
</cp:coreProperties>
</file>