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BC1C5" w14:textId="7051D9D5" w:rsidR="00757B51" w:rsidRPr="00827A2B" w:rsidRDefault="00757B51" w:rsidP="00757B51">
      <w:pPr>
        <w:rPr>
          <w:i/>
          <w:iCs/>
          <w:color w:val="000000" w:themeColor="text1"/>
          <w:sz w:val="22"/>
          <w:szCs w:val="22"/>
        </w:rPr>
      </w:pPr>
      <w:r w:rsidRPr="00827A2B">
        <w:rPr>
          <w:i/>
          <w:iCs/>
          <w:color w:val="000000" w:themeColor="text1"/>
          <w:sz w:val="22"/>
          <w:szCs w:val="22"/>
        </w:rPr>
        <w:t xml:space="preserve">Supplement 1. Example SMS sent to </w:t>
      </w:r>
      <w:r w:rsidRPr="00827A2B">
        <w:rPr>
          <w:color w:val="000000" w:themeColor="text1"/>
          <w:sz w:val="22"/>
          <w:szCs w:val="22"/>
        </w:rPr>
        <w:t>Wazazi Nipendeni</w:t>
      </w:r>
      <w:r w:rsidRPr="00827A2B">
        <w:rPr>
          <w:i/>
          <w:iCs/>
          <w:color w:val="000000" w:themeColor="text1"/>
          <w:sz w:val="22"/>
          <w:szCs w:val="22"/>
        </w:rPr>
        <w:t xml:space="preserve"> enrollees</w:t>
      </w:r>
    </w:p>
    <w:p w14:paraId="00B58999" w14:textId="77777777" w:rsidR="00757B51" w:rsidRPr="00827A2B" w:rsidRDefault="00757B51" w:rsidP="00757B51">
      <w:pPr>
        <w:rPr>
          <w:color w:val="000000" w:themeColor="text1"/>
          <w:sz w:val="22"/>
          <w:szCs w:val="22"/>
        </w:rPr>
      </w:pPr>
    </w:p>
    <w:tbl>
      <w:tblPr>
        <w:tblStyle w:val="TableGrid"/>
        <w:tblW w:w="9104" w:type="dxa"/>
        <w:tblLook w:val="04A0" w:firstRow="1" w:lastRow="0" w:firstColumn="1" w:lastColumn="0" w:noHBand="0" w:noVBand="1"/>
      </w:tblPr>
      <w:tblGrid>
        <w:gridCol w:w="1513"/>
        <w:gridCol w:w="7591"/>
      </w:tblGrid>
      <w:tr w:rsidR="00827A2B" w:rsidRPr="00827A2B" w14:paraId="511918C8" w14:textId="77777777" w:rsidTr="00757B51">
        <w:trPr>
          <w:trHeight w:val="566"/>
        </w:trPr>
        <w:tc>
          <w:tcPr>
            <w:tcW w:w="1513" w:type="dxa"/>
            <w:tcBorders>
              <w:left w:val="nil"/>
              <w:bottom w:val="double" w:sz="4" w:space="0" w:color="auto"/>
            </w:tcBorders>
            <w:vAlign w:val="center"/>
          </w:tcPr>
          <w:p w14:paraId="4F6C5CB1" w14:textId="77777777" w:rsidR="00757B51" w:rsidRPr="00827A2B" w:rsidRDefault="00757B51" w:rsidP="003D3286">
            <w:pPr>
              <w:jc w:val="center"/>
              <w:rPr>
                <w:b/>
                <w:bCs/>
                <w:color w:val="000000" w:themeColor="text1"/>
                <w:sz w:val="20"/>
                <w:szCs w:val="20"/>
              </w:rPr>
            </w:pPr>
            <w:r w:rsidRPr="00827A2B">
              <w:rPr>
                <w:b/>
                <w:bCs/>
                <w:color w:val="000000" w:themeColor="text1"/>
                <w:sz w:val="20"/>
                <w:szCs w:val="20"/>
              </w:rPr>
              <w:t>Targeted life stage</w:t>
            </w:r>
          </w:p>
        </w:tc>
        <w:tc>
          <w:tcPr>
            <w:tcW w:w="7591" w:type="dxa"/>
            <w:tcBorders>
              <w:bottom w:val="double" w:sz="4" w:space="0" w:color="auto"/>
              <w:right w:val="nil"/>
            </w:tcBorders>
            <w:vAlign w:val="center"/>
          </w:tcPr>
          <w:p w14:paraId="0B2CCF4B" w14:textId="77777777" w:rsidR="00757B51" w:rsidRPr="00827A2B" w:rsidRDefault="00757B51" w:rsidP="003D3286">
            <w:pPr>
              <w:jc w:val="center"/>
              <w:rPr>
                <w:b/>
                <w:bCs/>
                <w:color w:val="000000" w:themeColor="text1"/>
                <w:sz w:val="20"/>
                <w:szCs w:val="20"/>
              </w:rPr>
            </w:pPr>
            <w:r w:rsidRPr="00827A2B">
              <w:rPr>
                <w:b/>
                <w:bCs/>
                <w:color w:val="000000" w:themeColor="text1"/>
                <w:sz w:val="20"/>
                <w:szCs w:val="20"/>
              </w:rPr>
              <w:t>SMS*</w:t>
            </w:r>
          </w:p>
        </w:tc>
      </w:tr>
      <w:tr w:rsidR="00827A2B" w:rsidRPr="00827A2B" w14:paraId="4B88B89C" w14:textId="77777777" w:rsidTr="003D3286">
        <w:trPr>
          <w:trHeight w:val="708"/>
        </w:trPr>
        <w:tc>
          <w:tcPr>
            <w:tcW w:w="1513" w:type="dxa"/>
            <w:vMerge w:val="restart"/>
            <w:tcBorders>
              <w:top w:val="double" w:sz="4" w:space="0" w:color="auto"/>
              <w:left w:val="nil"/>
            </w:tcBorders>
          </w:tcPr>
          <w:p w14:paraId="4AD894C3" w14:textId="77777777" w:rsidR="00757B51" w:rsidRPr="00827A2B" w:rsidRDefault="00757B51" w:rsidP="003D3286">
            <w:pPr>
              <w:rPr>
                <w:color w:val="000000" w:themeColor="text1"/>
                <w:sz w:val="20"/>
                <w:szCs w:val="20"/>
              </w:rPr>
            </w:pPr>
            <w:r w:rsidRPr="00827A2B">
              <w:rPr>
                <w:color w:val="000000" w:themeColor="text1"/>
                <w:sz w:val="20"/>
                <w:szCs w:val="20"/>
              </w:rPr>
              <w:t>Pregnancy</w:t>
            </w:r>
          </w:p>
        </w:tc>
        <w:tc>
          <w:tcPr>
            <w:tcW w:w="7591" w:type="dxa"/>
            <w:tcBorders>
              <w:top w:val="double" w:sz="4" w:space="0" w:color="auto"/>
              <w:bottom w:val="nil"/>
              <w:right w:val="nil"/>
            </w:tcBorders>
          </w:tcPr>
          <w:p w14:paraId="71CFCA17" w14:textId="77777777" w:rsidR="00757B51" w:rsidRPr="00827A2B" w:rsidRDefault="00757B51" w:rsidP="003D3286">
            <w:pPr>
              <w:rPr>
                <w:color w:val="000000" w:themeColor="text1"/>
                <w:sz w:val="20"/>
                <w:szCs w:val="20"/>
              </w:rPr>
            </w:pPr>
            <w:r w:rsidRPr="00827A2B">
              <w:rPr>
                <w:color w:val="000000" w:themeColor="text1"/>
                <w:sz w:val="20"/>
                <w:szCs w:val="20"/>
              </w:rPr>
              <w:t>Dear mother, start using blood strengthening tablets within the first 6 weeks of pregnancy to reduce the risk of baby born with brain or spinal disorders.</w:t>
            </w:r>
          </w:p>
        </w:tc>
      </w:tr>
      <w:tr w:rsidR="00827A2B" w:rsidRPr="00827A2B" w14:paraId="2A22128B" w14:textId="77777777" w:rsidTr="003D3286">
        <w:trPr>
          <w:trHeight w:val="708"/>
        </w:trPr>
        <w:tc>
          <w:tcPr>
            <w:tcW w:w="1513" w:type="dxa"/>
            <w:vMerge/>
            <w:tcBorders>
              <w:left w:val="nil"/>
              <w:right w:val="single" w:sz="4" w:space="0" w:color="auto"/>
            </w:tcBorders>
          </w:tcPr>
          <w:p w14:paraId="571F1402" w14:textId="77777777" w:rsidR="00757B51" w:rsidRPr="00827A2B" w:rsidRDefault="00757B51" w:rsidP="003D3286">
            <w:pPr>
              <w:rPr>
                <w:color w:val="000000" w:themeColor="text1"/>
                <w:sz w:val="20"/>
                <w:szCs w:val="20"/>
              </w:rPr>
            </w:pPr>
          </w:p>
        </w:tc>
        <w:tc>
          <w:tcPr>
            <w:tcW w:w="7591" w:type="dxa"/>
            <w:tcBorders>
              <w:top w:val="nil"/>
              <w:left w:val="single" w:sz="4" w:space="0" w:color="auto"/>
              <w:bottom w:val="nil"/>
              <w:right w:val="nil"/>
            </w:tcBorders>
          </w:tcPr>
          <w:p w14:paraId="5E4F7AAC" w14:textId="77777777" w:rsidR="00757B51" w:rsidRPr="00827A2B" w:rsidRDefault="00757B51" w:rsidP="003D3286">
            <w:pPr>
              <w:rPr>
                <w:color w:val="000000" w:themeColor="text1"/>
                <w:sz w:val="20"/>
                <w:szCs w:val="20"/>
              </w:rPr>
            </w:pPr>
            <w:r w:rsidRPr="00827A2B">
              <w:rPr>
                <w:color w:val="000000" w:themeColor="text1"/>
                <w:sz w:val="20"/>
                <w:szCs w:val="20"/>
              </w:rPr>
              <w:t xml:space="preserve">It is important to eat a variety of foods each day. Try to eat foods like animal products, vegetables, fruits, cereals, roots and bananas for a nutritious diet. </w:t>
            </w:r>
          </w:p>
        </w:tc>
      </w:tr>
      <w:tr w:rsidR="00827A2B" w:rsidRPr="00827A2B" w14:paraId="56BF867C" w14:textId="77777777" w:rsidTr="00757B51">
        <w:trPr>
          <w:trHeight w:val="701"/>
        </w:trPr>
        <w:tc>
          <w:tcPr>
            <w:tcW w:w="1513" w:type="dxa"/>
            <w:vMerge/>
            <w:tcBorders>
              <w:left w:val="nil"/>
              <w:right w:val="single" w:sz="4" w:space="0" w:color="auto"/>
            </w:tcBorders>
          </w:tcPr>
          <w:p w14:paraId="782E3436" w14:textId="77777777" w:rsidR="00757B51" w:rsidRPr="00827A2B" w:rsidRDefault="00757B51" w:rsidP="003D3286">
            <w:pPr>
              <w:rPr>
                <w:color w:val="000000" w:themeColor="text1"/>
                <w:sz w:val="20"/>
                <w:szCs w:val="20"/>
              </w:rPr>
            </w:pPr>
          </w:p>
        </w:tc>
        <w:tc>
          <w:tcPr>
            <w:tcW w:w="7591" w:type="dxa"/>
            <w:tcBorders>
              <w:top w:val="nil"/>
              <w:left w:val="single" w:sz="4" w:space="0" w:color="auto"/>
              <w:bottom w:val="nil"/>
              <w:right w:val="nil"/>
            </w:tcBorders>
          </w:tcPr>
          <w:p w14:paraId="1F95F407" w14:textId="77777777" w:rsidR="00757B51" w:rsidRPr="00827A2B" w:rsidRDefault="00757B51" w:rsidP="003D3286">
            <w:pPr>
              <w:rPr>
                <w:color w:val="000000" w:themeColor="text1"/>
                <w:sz w:val="20"/>
                <w:szCs w:val="20"/>
              </w:rPr>
            </w:pPr>
            <w:r w:rsidRPr="00827A2B">
              <w:rPr>
                <w:color w:val="000000" w:themeColor="text1"/>
                <w:sz w:val="20"/>
                <w:szCs w:val="20"/>
              </w:rPr>
              <w:t>Dear mother, make sure you eat 3 meals per day and snacks between the 3 meals. Eating a</w:t>
            </w:r>
            <w:r w:rsidRPr="00827A2B">
              <w:rPr>
                <w:color w:val="000000" w:themeColor="text1"/>
              </w:rPr>
              <w:t xml:space="preserve"> </w:t>
            </w:r>
            <w:r w:rsidRPr="00827A2B">
              <w:rPr>
                <w:color w:val="000000" w:themeColor="text1"/>
                <w:sz w:val="20"/>
                <w:szCs w:val="20"/>
              </w:rPr>
              <w:t>variety of food strengthens your health and helps in fetal development.</w:t>
            </w:r>
          </w:p>
        </w:tc>
      </w:tr>
      <w:tr w:rsidR="00827A2B" w:rsidRPr="00827A2B" w14:paraId="274D34F9" w14:textId="77777777" w:rsidTr="00757B51">
        <w:trPr>
          <w:trHeight w:val="611"/>
        </w:trPr>
        <w:tc>
          <w:tcPr>
            <w:tcW w:w="1513" w:type="dxa"/>
            <w:vMerge/>
            <w:tcBorders>
              <w:left w:val="nil"/>
            </w:tcBorders>
          </w:tcPr>
          <w:p w14:paraId="0C972A00" w14:textId="77777777" w:rsidR="00757B51" w:rsidRPr="00827A2B" w:rsidRDefault="00757B51" w:rsidP="003D3286">
            <w:pPr>
              <w:rPr>
                <w:color w:val="000000" w:themeColor="text1"/>
                <w:sz w:val="20"/>
                <w:szCs w:val="20"/>
              </w:rPr>
            </w:pPr>
          </w:p>
        </w:tc>
        <w:tc>
          <w:tcPr>
            <w:tcW w:w="7591" w:type="dxa"/>
            <w:tcBorders>
              <w:top w:val="nil"/>
              <w:right w:val="nil"/>
            </w:tcBorders>
          </w:tcPr>
          <w:p w14:paraId="1E330B82" w14:textId="77777777" w:rsidR="00757B51" w:rsidRPr="00827A2B" w:rsidRDefault="00757B51" w:rsidP="003D3286">
            <w:pPr>
              <w:rPr>
                <w:color w:val="000000" w:themeColor="text1"/>
                <w:sz w:val="20"/>
                <w:szCs w:val="20"/>
              </w:rPr>
            </w:pPr>
            <w:r w:rsidRPr="00827A2B">
              <w:rPr>
                <w:color w:val="000000" w:themeColor="text1"/>
                <w:sz w:val="20"/>
                <w:szCs w:val="20"/>
              </w:rPr>
              <w:t>It is very important to start breastfeeding within 1 hour after delivery. The baby should be exposed to the early yellow milk to prevent the disease.</w:t>
            </w:r>
          </w:p>
        </w:tc>
      </w:tr>
      <w:tr w:rsidR="00827A2B" w:rsidRPr="00827A2B" w14:paraId="41AA23C9" w14:textId="77777777" w:rsidTr="003D3286">
        <w:trPr>
          <w:trHeight w:val="708"/>
        </w:trPr>
        <w:tc>
          <w:tcPr>
            <w:tcW w:w="1513" w:type="dxa"/>
            <w:vMerge w:val="restart"/>
            <w:tcBorders>
              <w:left w:val="nil"/>
            </w:tcBorders>
          </w:tcPr>
          <w:p w14:paraId="57F5F784" w14:textId="77777777" w:rsidR="00757B51" w:rsidRPr="00827A2B" w:rsidRDefault="00757B51" w:rsidP="003D3286">
            <w:pPr>
              <w:rPr>
                <w:color w:val="000000" w:themeColor="text1"/>
                <w:sz w:val="20"/>
                <w:szCs w:val="20"/>
              </w:rPr>
            </w:pPr>
            <w:r w:rsidRPr="00827A2B">
              <w:rPr>
                <w:color w:val="000000" w:themeColor="text1"/>
                <w:sz w:val="20"/>
                <w:szCs w:val="20"/>
              </w:rPr>
              <w:t>When child is &lt;6 mo. of age</w:t>
            </w:r>
          </w:p>
        </w:tc>
        <w:tc>
          <w:tcPr>
            <w:tcW w:w="7591" w:type="dxa"/>
            <w:tcBorders>
              <w:bottom w:val="nil"/>
              <w:right w:val="nil"/>
            </w:tcBorders>
          </w:tcPr>
          <w:p w14:paraId="12257299" w14:textId="77777777" w:rsidR="00757B51" w:rsidRPr="00827A2B" w:rsidRDefault="00757B51" w:rsidP="003D3286">
            <w:pPr>
              <w:rPr>
                <w:color w:val="000000" w:themeColor="text1"/>
                <w:sz w:val="20"/>
                <w:szCs w:val="20"/>
              </w:rPr>
            </w:pPr>
            <w:r w:rsidRPr="00827A2B">
              <w:rPr>
                <w:color w:val="000000" w:themeColor="text1"/>
                <w:sz w:val="20"/>
                <w:szCs w:val="20"/>
              </w:rPr>
              <w:t>Dear mother, remember to breastfeed your baby as she needs, day and night. This helps to have plenty of breast milk for the first 6 months.</w:t>
            </w:r>
          </w:p>
        </w:tc>
      </w:tr>
      <w:tr w:rsidR="00827A2B" w:rsidRPr="00827A2B" w14:paraId="08DF8DCF" w14:textId="77777777" w:rsidTr="003D3286">
        <w:trPr>
          <w:trHeight w:val="708"/>
        </w:trPr>
        <w:tc>
          <w:tcPr>
            <w:tcW w:w="1513" w:type="dxa"/>
            <w:vMerge/>
            <w:tcBorders>
              <w:left w:val="nil"/>
              <w:right w:val="single" w:sz="4" w:space="0" w:color="auto"/>
            </w:tcBorders>
          </w:tcPr>
          <w:p w14:paraId="372BA572" w14:textId="77777777" w:rsidR="00757B51" w:rsidRPr="00827A2B" w:rsidRDefault="00757B51" w:rsidP="003D3286">
            <w:pPr>
              <w:rPr>
                <w:color w:val="000000" w:themeColor="text1"/>
                <w:sz w:val="20"/>
                <w:szCs w:val="20"/>
              </w:rPr>
            </w:pPr>
          </w:p>
        </w:tc>
        <w:tc>
          <w:tcPr>
            <w:tcW w:w="7591" w:type="dxa"/>
            <w:tcBorders>
              <w:top w:val="nil"/>
              <w:left w:val="single" w:sz="4" w:space="0" w:color="auto"/>
              <w:bottom w:val="nil"/>
              <w:right w:val="nil"/>
            </w:tcBorders>
          </w:tcPr>
          <w:p w14:paraId="2076CE92" w14:textId="77777777" w:rsidR="00757B51" w:rsidRPr="00827A2B" w:rsidRDefault="00757B51" w:rsidP="003D3286">
            <w:pPr>
              <w:rPr>
                <w:color w:val="000000" w:themeColor="text1"/>
                <w:sz w:val="20"/>
                <w:szCs w:val="20"/>
              </w:rPr>
            </w:pPr>
            <w:r w:rsidRPr="00827A2B">
              <w:rPr>
                <w:color w:val="000000" w:themeColor="text1"/>
                <w:sz w:val="20"/>
                <w:szCs w:val="20"/>
              </w:rPr>
              <w:t>Breast milk is the perfect food for babies. It contains enough water and provides all of the nutrients that a baby needs to grow during the first 6 months of life.</w:t>
            </w:r>
          </w:p>
        </w:tc>
      </w:tr>
      <w:tr w:rsidR="00827A2B" w:rsidRPr="00827A2B" w14:paraId="19F4FFB0" w14:textId="77777777" w:rsidTr="003D3286">
        <w:trPr>
          <w:trHeight w:val="708"/>
        </w:trPr>
        <w:tc>
          <w:tcPr>
            <w:tcW w:w="1513" w:type="dxa"/>
            <w:vMerge/>
            <w:tcBorders>
              <w:left w:val="nil"/>
              <w:right w:val="single" w:sz="4" w:space="0" w:color="auto"/>
            </w:tcBorders>
          </w:tcPr>
          <w:p w14:paraId="034FFEB7" w14:textId="77777777" w:rsidR="00757B51" w:rsidRPr="00827A2B" w:rsidRDefault="00757B51" w:rsidP="003D3286">
            <w:pPr>
              <w:rPr>
                <w:color w:val="000000" w:themeColor="text1"/>
                <w:sz w:val="20"/>
                <w:szCs w:val="20"/>
              </w:rPr>
            </w:pPr>
          </w:p>
        </w:tc>
        <w:tc>
          <w:tcPr>
            <w:tcW w:w="7591" w:type="dxa"/>
            <w:tcBorders>
              <w:top w:val="nil"/>
              <w:left w:val="single" w:sz="4" w:space="0" w:color="auto"/>
              <w:bottom w:val="nil"/>
              <w:right w:val="nil"/>
            </w:tcBorders>
          </w:tcPr>
          <w:p w14:paraId="2EEB7505" w14:textId="77777777" w:rsidR="00757B51" w:rsidRPr="00827A2B" w:rsidRDefault="00757B51" w:rsidP="003D3286">
            <w:pPr>
              <w:rPr>
                <w:color w:val="000000" w:themeColor="text1"/>
                <w:sz w:val="20"/>
                <w:szCs w:val="20"/>
              </w:rPr>
            </w:pPr>
            <w:r w:rsidRPr="00827A2B">
              <w:rPr>
                <w:color w:val="000000" w:themeColor="text1"/>
                <w:sz w:val="20"/>
                <w:szCs w:val="20"/>
              </w:rPr>
              <w:t>The fact is that breastfeeding mothers are among of the most nutritious demanding individuals. Food allocation should be prioritized to them.</w:t>
            </w:r>
          </w:p>
        </w:tc>
      </w:tr>
      <w:tr w:rsidR="00827A2B" w:rsidRPr="00827A2B" w14:paraId="48623452" w14:textId="77777777" w:rsidTr="00757B51">
        <w:trPr>
          <w:trHeight w:val="620"/>
        </w:trPr>
        <w:tc>
          <w:tcPr>
            <w:tcW w:w="1513" w:type="dxa"/>
            <w:vMerge/>
            <w:tcBorders>
              <w:left w:val="nil"/>
            </w:tcBorders>
          </w:tcPr>
          <w:p w14:paraId="6701B643" w14:textId="77777777" w:rsidR="00757B51" w:rsidRPr="00827A2B" w:rsidRDefault="00757B51" w:rsidP="003D3286">
            <w:pPr>
              <w:rPr>
                <w:color w:val="000000" w:themeColor="text1"/>
                <w:sz w:val="20"/>
                <w:szCs w:val="20"/>
              </w:rPr>
            </w:pPr>
          </w:p>
        </w:tc>
        <w:tc>
          <w:tcPr>
            <w:tcW w:w="7591" w:type="dxa"/>
            <w:tcBorders>
              <w:top w:val="nil"/>
              <w:right w:val="nil"/>
            </w:tcBorders>
          </w:tcPr>
          <w:p w14:paraId="47BA1270" w14:textId="77777777" w:rsidR="00757B51" w:rsidRPr="00827A2B" w:rsidRDefault="00757B51" w:rsidP="003D3286">
            <w:pPr>
              <w:rPr>
                <w:color w:val="000000" w:themeColor="text1"/>
                <w:sz w:val="20"/>
                <w:szCs w:val="20"/>
              </w:rPr>
            </w:pPr>
            <w:r w:rsidRPr="00827A2B">
              <w:rPr>
                <w:color w:val="000000" w:themeColor="text1"/>
                <w:sz w:val="20"/>
                <w:szCs w:val="20"/>
              </w:rPr>
              <w:t>Hello mama, how is your baby? Do you feel that baby is not getting enough milk? Consult a health worker if you have problems with breastfeeding.</w:t>
            </w:r>
          </w:p>
        </w:tc>
      </w:tr>
      <w:tr w:rsidR="00827A2B" w:rsidRPr="00827A2B" w14:paraId="51272766" w14:textId="77777777" w:rsidTr="003D3286">
        <w:trPr>
          <w:trHeight w:val="708"/>
        </w:trPr>
        <w:tc>
          <w:tcPr>
            <w:tcW w:w="1513" w:type="dxa"/>
            <w:vMerge w:val="restart"/>
            <w:tcBorders>
              <w:left w:val="nil"/>
            </w:tcBorders>
          </w:tcPr>
          <w:p w14:paraId="7A7DFB43" w14:textId="77777777" w:rsidR="00757B51" w:rsidRPr="00827A2B" w:rsidRDefault="00757B51" w:rsidP="003D3286">
            <w:pPr>
              <w:rPr>
                <w:color w:val="000000" w:themeColor="text1"/>
                <w:sz w:val="20"/>
                <w:szCs w:val="20"/>
              </w:rPr>
            </w:pPr>
            <w:r w:rsidRPr="00827A2B">
              <w:rPr>
                <w:color w:val="000000" w:themeColor="text1"/>
                <w:sz w:val="20"/>
                <w:szCs w:val="20"/>
              </w:rPr>
              <w:t xml:space="preserve">When child is 6-11 mo. </w:t>
            </w:r>
          </w:p>
        </w:tc>
        <w:tc>
          <w:tcPr>
            <w:tcW w:w="7591" w:type="dxa"/>
            <w:tcBorders>
              <w:bottom w:val="nil"/>
              <w:right w:val="nil"/>
            </w:tcBorders>
          </w:tcPr>
          <w:p w14:paraId="4E1D3280" w14:textId="77777777" w:rsidR="00757B51" w:rsidRPr="00827A2B" w:rsidRDefault="00757B51" w:rsidP="003D3286">
            <w:pPr>
              <w:rPr>
                <w:color w:val="000000" w:themeColor="text1"/>
                <w:sz w:val="20"/>
                <w:szCs w:val="20"/>
              </w:rPr>
            </w:pPr>
            <w:r w:rsidRPr="00827A2B">
              <w:rPr>
                <w:color w:val="000000" w:themeColor="text1"/>
                <w:sz w:val="20"/>
                <w:szCs w:val="20"/>
              </w:rPr>
              <w:t>The child should be given three meals a day and snacks between the meals such as fruits, peanuts, beans, potatoes or even a half cake.</w:t>
            </w:r>
          </w:p>
        </w:tc>
      </w:tr>
      <w:tr w:rsidR="00827A2B" w:rsidRPr="00827A2B" w14:paraId="3B7471B2" w14:textId="77777777" w:rsidTr="00757B51">
        <w:trPr>
          <w:trHeight w:val="440"/>
        </w:trPr>
        <w:tc>
          <w:tcPr>
            <w:tcW w:w="1513" w:type="dxa"/>
            <w:vMerge/>
            <w:tcBorders>
              <w:left w:val="nil"/>
              <w:right w:val="single" w:sz="4" w:space="0" w:color="auto"/>
            </w:tcBorders>
          </w:tcPr>
          <w:p w14:paraId="661F5828" w14:textId="77777777" w:rsidR="00757B51" w:rsidRPr="00827A2B" w:rsidRDefault="00757B51" w:rsidP="003D3286">
            <w:pPr>
              <w:rPr>
                <w:color w:val="000000" w:themeColor="text1"/>
                <w:sz w:val="20"/>
                <w:szCs w:val="20"/>
              </w:rPr>
            </w:pPr>
          </w:p>
        </w:tc>
        <w:tc>
          <w:tcPr>
            <w:tcW w:w="7591" w:type="dxa"/>
            <w:tcBorders>
              <w:top w:val="nil"/>
              <w:left w:val="single" w:sz="4" w:space="0" w:color="auto"/>
              <w:bottom w:val="nil"/>
              <w:right w:val="nil"/>
            </w:tcBorders>
          </w:tcPr>
          <w:p w14:paraId="5B85EA25" w14:textId="77777777" w:rsidR="00757B51" w:rsidRPr="00827A2B" w:rsidRDefault="00757B51" w:rsidP="003D3286">
            <w:pPr>
              <w:rPr>
                <w:color w:val="000000" w:themeColor="text1"/>
                <w:sz w:val="20"/>
                <w:szCs w:val="20"/>
              </w:rPr>
            </w:pPr>
            <w:r w:rsidRPr="00827A2B">
              <w:rPr>
                <w:color w:val="000000" w:themeColor="text1"/>
                <w:sz w:val="20"/>
                <w:szCs w:val="20"/>
              </w:rPr>
              <w:t>Mother, feed your child with a mixture of corn, meat, peanut butter, vegetables and fruits.</w:t>
            </w:r>
          </w:p>
        </w:tc>
      </w:tr>
      <w:tr w:rsidR="00827A2B" w:rsidRPr="00827A2B" w14:paraId="3AEB0C31" w14:textId="77777777" w:rsidTr="003D3286">
        <w:trPr>
          <w:trHeight w:val="708"/>
        </w:trPr>
        <w:tc>
          <w:tcPr>
            <w:tcW w:w="1513" w:type="dxa"/>
            <w:vMerge/>
            <w:tcBorders>
              <w:left w:val="nil"/>
              <w:right w:val="single" w:sz="4" w:space="0" w:color="auto"/>
            </w:tcBorders>
          </w:tcPr>
          <w:p w14:paraId="7D3A94D9" w14:textId="77777777" w:rsidR="00757B51" w:rsidRPr="00827A2B" w:rsidRDefault="00757B51" w:rsidP="003D3286">
            <w:pPr>
              <w:rPr>
                <w:color w:val="000000" w:themeColor="text1"/>
                <w:sz w:val="20"/>
                <w:szCs w:val="20"/>
              </w:rPr>
            </w:pPr>
          </w:p>
        </w:tc>
        <w:tc>
          <w:tcPr>
            <w:tcW w:w="7591" w:type="dxa"/>
            <w:tcBorders>
              <w:top w:val="nil"/>
              <w:left w:val="single" w:sz="4" w:space="0" w:color="auto"/>
              <w:bottom w:val="nil"/>
              <w:right w:val="nil"/>
            </w:tcBorders>
          </w:tcPr>
          <w:p w14:paraId="4B6D4B35" w14:textId="77777777" w:rsidR="00757B51" w:rsidRPr="00827A2B" w:rsidRDefault="00757B51" w:rsidP="003D3286">
            <w:pPr>
              <w:rPr>
                <w:color w:val="000000" w:themeColor="text1"/>
                <w:sz w:val="20"/>
                <w:szCs w:val="20"/>
              </w:rPr>
            </w:pPr>
            <w:r w:rsidRPr="00827A2B">
              <w:rPr>
                <w:color w:val="000000" w:themeColor="text1"/>
                <w:sz w:val="20"/>
                <w:szCs w:val="20"/>
              </w:rPr>
              <w:t>Even after the baby is 6 months old, mother's milk continues to give her baby protection against various diseases such as diarrhea, asthma diseases, etc.</w:t>
            </w:r>
          </w:p>
        </w:tc>
      </w:tr>
      <w:tr w:rsidR="00827A2B" w:rsidRPr="00827A2B" w14:paraId="6AC7F3BE" w14:textId="77777777" w:rsidTr="00757B51">
        <w:trPr>
          <w:trHeight w:val="629"/>
        </w:trPr>
        <w:tc>
          <w:tcPr>
            <w:tcW w:w="1513" w:type="dxa"/>
            <w:vMerge/>
            <w:tcBorders>
              <w:left w:val="nil"/>
            </w:tcBorders>
          </w:tcPr>
          <w:p w14:paraId="663F88C4" w14:textId="77777777" w:rsidR="00757B51" w:rsidRPr="00827A2B" w:rsidRDefault="00757B51" w:rsidP="003D3286">
            <w:pPr>
              <w:rPr>
                <w:color w:val="000000" w:themeColor="text1"/>
                <w:sz w:val="20"/>
                <w:szCs w:val="20"/>
              </w:rPr>
            </w:pPr>
          </w:p>
        </w:tc>
        <w:tc>
          <w:tcPr>
            <w:tcW w:w="7591" w:type="dxa"/>
            <w:tcBorders>
              <w:top w:val="nil"/>
              <w:right w:val="nil"/>
            </w:tcBorders>
          </w:tcPr>
          <w:p w14:paraId="2E6EC6A8" w14:textId="77777777" w:rsidR="00757B51" w:rsidRPr="00827A2B" w:rsidRDefault="00757B51" w:rsidP="003D3286">
            <w:pPr>
              <w:rPr>
                <w:color w:val="000000" w:themeColor="text1"/>
                <w:sz w:val="20"/>
                <w:szCs w:val="20"/>
              </w:rPr>
            </w:pPr>
            <w:r w:rsidRPr="00827A2B">
              <w:rPr>
                <w:color w:val="000000" w:themeColor="text1"/>
                <w:sz w:val="20"/>
                <w:szCs w:val="20"/>
              </w:rPr>
              <w:t>Remember to wash hands with clean water and soap before preparing a meal, after toilet and before feeding the baby to prevent the baby from contaminated diseases.</w:t>
            </w:r>
          </w:p>
        </w:tc>
      </w:tr>
      <w:tr w:rsidR="00827A2B" w:rsidRPr="00827A2B" w14:paraId="39BA68C9" w14:textId="77777777" w:rsidTr="003D3286">
        <w:trPr>
          <w:trHeight w:val="708"/>
        </w:trPr>
        <w:tc>
          <w:tcPr>
            <w:tcW w:w="1513" w:type="dxa"/>
            <w:vMerge w:val="restart"/>
            <w:tcBorders>
              <w:left w:val="nil"/>
            </w:tcBorders>
          </w:tcPr>
          <w:p w14:paraId="13DEC2A0" w14:textId="77777777" w:rsidR="00757B51" w:rsidRPr="00827A2B" w:rsidRDefault="00757B51" w:rsidP="003D3286">
            <w:pPr>
              <w:rPr>
                <w:color w:val="000000" w:themeColor="text1"/>
                <w:sz w:val="20"/>
                <w:szCs w:val="20"/>
              </w:rPr>
            </w:pPr>
            <w:r w:rsidRPr="00827A2B">
              <w:rPr>
                <w:color w:val="000000" w:themeColor="text1"/>
                <w:sz w:val="20"/>
                <w:szCs w:val="20"/>
              </w:rPr>
              <w:t>When child is 12-23 mo.</w:t>
            </w:r>
          </w:p>
        </w:tc>
        <w:tc>
          <w:tcPr>
            <w:tcW w:w="7591" w:type="dxa"/>
            <w:tcBorders>
              <w:bottom w:val="nil"/>
              <w:right w:val="nil"/>
            </w:tcBorders>
          </w:tcPr>
          <w:p w14:paraId="63DD3EAD" w14:textId="77777777" w:rsidR="00757B51" w:rsidRPr="00827A2B" w:rsidRDefault="00757B51" w:rsidP="003D3286">
            <w:pPr>
              <w:rPr>
                <w:color w:val="000000" w:themeColor="text1"/>
                <w:sz w:val="20"/>
                <w:szCs w:val="20"/>
              </w:rPr>
            </w:pPr>
            <w:r w:rsidRPr="00827A2B">
              <w:rPr>
                <w:color w:val="000000" w:themeColor="text1"/>
                <w:sz w:val="20"/>
                <w:szCs w:val="20"/>
              </w:rPr>
              <w:t>Sauce does not have as much nutrients as food itself. Children should also be given fish, poultry, beans, vegetables, plus grinded meat and not just sauce only.</w:t>
            </w:r>
          </w:p>
        </w:tc>
      </w:tr>
      <w:tr w:rsidR="00827A2B" w:rsidRPr="00827A2B" w14:paraId="4C93B713" w14:textId="77777777" w:rsidTr="003D3286">
        <w:trPr>
          <w:trHeight w:val="708"/>
        </w:trPr>
        <w:tc>
          <w:tcPr>
            <w:tcW w:w="1513" w:type="dxa"/>
            <w:vMerge/>
            <w:tcBorders>
              <w:left w:val="nil"/>
              <w:bottom w:val="nil"/>
              <w:right w:val="single" w:sz="4" w:space="0" w:color="auto"/>
            </w:tcBorders>
          </w:tcPr>
          <w:p w14:paraId="3F52BD1D" w14:textId="77777777" w:rsidR="00757B51" w:rsidRPr="00827A2B" w:rsidRDefault="00757B51" w:rsidP="003D3286">
            <w:pPr>
              <w:rPr>
                <w:color w:val="000000" w:themeColor="text1"/>
                <w:sz w:val="20"/>
                <w:szCs w:val="20"/>
              </w:rPr>
            </w:pPr>
          </w:p>
        </w:tc>
        <w:tc>
          <w:tcPr>
            <w:tcW w:w="7591" w:type="dxa"/>
            <w:tcBorders>
              <w:top w:val="nil"/>
              <w:left w:val="single" w:sz="4" w:space="0" w:color="auto"/>
              <w:bottom w:val="nil"/>
              <w:right w:val="nil"/>
            </w:tcBorders>
          </w:tcPr>
          <w:p w14:paraId="642DD00F" w14:textId="77777777" w:rsidR="00757B51" w:rsidRPr="00827A2B" w:rsidRDefault="00757B51" w:rsidP="003D3286">
            <w:pPr>
              <w:rPr>
                <w:color w:val="000000" w:themeColor="text1"/>
                <w:sz w:val="20"/>
                <w:szCs w:val="20"/>
              </w:rPr>
            </w:pPr>
            <w:r w:rsidRPr="00827A2B">
              <w:rPr>
                <w:color w:val="000000" w:themeColor="text1"/>
                <w:sz w:val="20"/>
                <w:szCs w:val="20"/>
              </w:rPr>
              <w:t>Cooking and food storage equipment for the baby can be a source of contamination and diseases. Make sure they are washed with fresh water and soap before using it.</w:t>
            </w:r>
          </w:p>
        </w:tc>
      </w:tr>
      <w:tr w:rsidR="00827A2B" w:rsidRPr="00827A2B" w14:paraId="1028FF5C" w14:textId="77777777" w:rsidTr="003D3286">
        <w:trPr>
          <w:trHeight w:val="708"/>
        </w:trPr>
        <w:tc>
          <w:tcPr>
            <w:tcW w:w="1513" w:type="dxa"/>
            <w:vMerge/>
            <w:tcBorders>
              <w:top w:val="nil"/>
              <w:left w:val="nil"/>
              <w:right w:val="single" w:sz="4" w:space="0" w:color="auto"/>
            </w:tcBorders>
          </w:tcPr>
          <w:p w14:paraId="59E335C2" w14:textId="77777777" w:rsidR="00757B51" w:rsidRPr="00827A2B" w:rsidRDefault="00757B51" w:rsidP="003D3286">
            <w:pPr>
              <w:rPr>
                <w:color w:val="000000" w:themeColor="text1"/>
                <w:sz w:val="20"/>
                <w:szCs w:val="20"/>
              </w:rPr>
            </w:pPr>
          </w:p>
        </w:tc>
        <w:tc>
          <w:tcPr>
            <w:tcW w:w="7591" w:type="dxa"/>
            <w:tcBorders>
              <w:top w:val="nil"/>
              <w:left w:val="single" w:sz="4" w:space="0" w:color="auto"/>
              <w:bottom w:val="nil"/>
              <w:right w:val="nil"/>
            </w:tcBorders>
          </w:tcPr>
          <w:p w14:paraId="7C9235DB" w14:textId="77777777" w:rsidR="00757B51" w:rsidRPr="00827A2B" w:rsidRDefault="00757B51" w:rsidP="003D3286">
            <w:pPr>
              <w:rPr>
                <w:color w:val="000000" w:themeColor="text1"/>
                <w:sz w:val="20"/>
                <w:szCs w:val="20"/>
              </w:rPr>
            </w:pPr>
            <w:r w:rsidRPr="00827A2B">
              <w:rPr>
                <w:color w:val="000000" w:themeColor="text1"/>
                <w:sz w:val="20"/>
                <w:szCs w:val="20"/>
              </w:rPr>
              <w:t>Education and advice on good care for children are provided at the clinic. The little baby's clinic gives you the knowledge and skills to improve your child's nutrition and health.</w:t>
            </w:r>
          </w:p>
        </w:tc>
      </w:tr>
      <w:tr w:rsidR="00757B51" w:rsidRPr="00827A2B" w14:paraId="0226CCE5" w14:textId="77777777" w:rsidTr="00757B51">
        <w:trPr>
          <w:trHeight w:val="548"/>
        </w:trPr>
        <w:tc>
          <w:tcPr>
            <w:tcW w:w="1513" w:type="dxa"/>
            <w:vMerge/>
            <w:tcBorders>
              <w:left w:val="nil"/>
            </w:tcBorders>
          </w:tcPr>
          <w:p w14:paraId="0FD91603" w14:textId="77777777" w:rsidR="00757B51" w:rsidRPr="00827A2B" w:rsidRDefault="00757B51" w:rsidP="003D3286">
            <w:pPr>
              <w:rPr>
                <w:color w:val="000000" w:themeColor="text1"/>
                <w:sz w:val="20"/>
                <w:szCs w:val="20"/>
              </w:rPr>
            </w:pPr>
          </w:p>
        </w:tc>
        <w:tc>
          <w:tcPr>
            <w:tcW w:w="7591" w:type="dxa"/>
            <w:tcBorders>
              <w:top w:val="nil"/>
              <w:right w:val="nil"/>
            </w:tcBorders>
          </w:tcPr>
          <w:p w14:paraId="162E1D4D" w14:textId="77777777" w:rsidR="00757B51" w:rsidRPr="00827A2B" w:rsidRDefault="00757B51" w:rsidP="003D3286">
            <w:pPr>
              <w:rPr>
                <w:color w:val="000000" w:themeColor="text1"/>
                <w:sz w:val="20"/>
                <w:szCs w:val="20"/>
              </w:rPr>
            </w:pPr>
            <w:r w:rsidRPr="00827A2B">
              <w:rPr>
                <w:color w:val="000000" w:themeColor="text1"/>
                <w:sz w:val="20"/>
                <w:szCs w:val="20"/>
              </w:rPr>
              <w:t>Dear mother, keep feeding your baby during night and day until it reaches 2 or more years. Your baby still gets plenty of nutrients from your milk.</w:t>
            </w:r>
          </w:p>
        </w:tc>
      </w:tr>
    </w:tbl>
    <w:p w14:paraId="258F3054" w14:textId="77777777" w:rsidR="00757B51" w:rsidRPr="00827A2B" w:rsidRDefault="00757B51" w:rsidP="00757B51">
      <w:pPr>
        <w:rPr>
          <w:color w:val="000000" w:themeColor="text1"/>
          <w:sz w:val="22"/>
          <w:szCs w:val="22"/>
        </w:rPr>
      </w:pPr>
    </w:p>
    <w:p w14:paraId="013DD6C5" w14:textId="77777777" w:rsidR="00757B51" w:rsidRPr="00827A2B" w:rsidRDefault="00757B51" w:rsidP="00757B51">
      <w:pPr>
        <w:rPr>
          <w:color w:val="000000" w:themeColor="text1"/>
          <w:sz w:val="20"/>
          <w:szCs w:val="20"/>
        </w:rPr>
      </w:pPr>
      <w:r w:rsidRPr="00827A2B">
        <w:rPr>
          <w:color w:val="000000" w:themeColor="text1"/>
          <w:sz w:val="20"/>
          <w:szCs w:val="20"/>
        </w:rPr>
        <w:t xml:space="preserve">*SMS are delivered in Kiswahili; this table includes English translations of SMS provided by the company, Cardno, that was responsible for operational services related to the implementation of </w:t>
      </w:r>
      <w:r w:rsidRPr="00827A2B">
        <w:rPr>
          <w:i/>
          <w:iCs/>
          <w:color w:val="000000" w:themeColor="text1"/>
          <w:sz w:val="20"/>
          <w:szCs w:val="20"/>
        </w:rPr>
        <w:t>Wazazi Nipendeni</w:t>
      </w:r>
      <w:r w:rsidRPr="00827A2B">
        <w:rPr>
          <w:color w:val="000000" w:themeColor="text1"/>
          <w:sz w:val="20"/>
          <w:szCs w:val="20"/>
        </w:rPr>
        <w:t xml:space="preserve">. </w:t>
      </w:r>
    </w:p>
    <w:p w14:paraId="3C64FC4A" w14:textId="77777777" w:rsidR="00757B51" w:rsidRPr="00827A2B" w:rsidRDefault="00757B51" w:rsidP="00757B51">
      <w:pPr>
        <w:rPr>
          <w:color w:val="000000" w:themeColor="text1"/>
          <w:sz w:val="22"/>
          <w:szCs w:val="22"/>
        </w:rPr>
      </w:pPr>
    </w:p>
    <w:p w14:paraId="78D6C39E" w14:textId="14B78FF8" w:rsidR="00757B51" w:rsidRPr="00827A2B" w:rsidRDefault="00757B51" w:rsidP="00757B51">
      <w:pPr>
        <w:rPr>
          <w:i/>
          <w:iCs/>
          <w:color w:val="000000" w:themeColor="text1"/>
          <w:sz w:val="22"/>
          <w:szCs w:val="22"/>
        </w:rPr>
      </w:pPr>
      <w:r w:rsidRPr="00827A2B">
        <w:rPr>
          <w:i/>
          <w:iCs/>
          <w:color w:val="000000" w:themeColor="text1"/>
          <w:sz w:val="22"/>
          <w:szCs w:val="22"/>
        </w:rPr>
        <w:lastRenderedPageBreak/>
        <w:t>Supplement 2. In-depth Interview Guide for Female Participants</w:t>
      </w:r>
    </w:p>
    <w:p w14:paraId="28B7B79E" w14:textId="77777777" w:rsidR="00757B51" w:rsidRPr="00827A2B" w:rsidRDefault="00757B51" w:rsidP="00757B51">
      <w:pPr>
        <w:rPr>
          <w:rFonts w:ascii="Calibri" w:hAnsi="Calibri" w:cs="Calibri"/>
          <w:i/>
          <w:color w:val="000000" w:themeColor="text1"/>
          <w:sz w:val="20"/>
          <w:szCs w:val="20"/>
        </w:rPr>
      </w:pPr>
    </w:p>
    <w:p w14:paraId="2B0BE5D3" w14:textId="77777777" w:rsidR="00757B51" w:rsidRPr="00827A2B" w:rsidRDefault="00757B51" w:rsidP="00757B51">
      <w:pPr>
        <w:rPr>
          <w:rFonts w:ascii="Calibri" w:hAnsi="Calibri" w:cs="Calibri"/>
          <w:i/>
          <w:color w:val="000000" w:themeColor="text1"/>
          <w:sz w:val="20"/>
          <w:szCs w:val="20"/>
        </w:rPr>
      </w:pPr>
      <w:r w:rsidRPr="00827A2B">
        <w:rPr>
          <w:rFonts w:ascii="Calibri" w:hAnsi="Calibri" w:cs="Calibri"/>
          <w:i/>
          <w:color w:val="000000" w:themeColor="text1"/>
          <w:sz w:val="20"/>
          <w:szCs w:val="20"/>
        </w:rPr>
        <w:t>ENUMERATOR READ: During this interview I am hoping to learn more about your own experiences with the WN service. The questions that I’m going to ask do not have right or wrong answers. We are simply interested in learning about your experiences, opinions, and thoughts. The interview will last about 30-45 minutes.</w:t>
      </w:r>
    </w:p>
    <w:p w14:paraId="027C88E7" w14:textId="77777777" w:rsidR="00757B51" w:rsidRPr="00827A2B" w:rsidRDefault="00757B51" w:rsidP="00757B51">
      <w:pPr>
        <w:rPr>
          <w:rFonts w:ascii="Calibri" w:hAnsi="Calibri" w:cs="Calibri"/>
          <w:i/>
          <w:color w:val="000000" w:themeColor="text1"/>
          <w:sz w:val="20"/>
          <w:szCs w:val="20"/>
        </w:rPr>
      </w:pPr>
    </w:p>
    <w:p w14:paraId="7E9CB0B3" w14:textId="77777777" w:rsidR="00757B51" w:rsidRPr="00827A2B" w:rsidRDefault="00757B51" w:rsidP="00757B51">
      <w:pPr>
        <w:rPr>
          <w:rFonts w:ascii="Calibri" w:hAnsi="Calibri" w:cs="Calibri"/>
          <w:i/>
          <w:color w:val="000000" w:themeColor="text1"/>
          <w:sz w:val="20"/>
          <w:szCs w:val="20"/>
        </w:rPr>
      </w:pPr>
      <w:r w:rsidRPr="00827A2B">
        <w:rPr>
          <w:rFonts w:ascii="Calibri" w:hAnsi="Calibri" w:cs="Calibri"/>
          <w:i/>
          <w:color w:val="000000" w:themeColor="text1"/>
          <w:sz w:val="20"/>
          <w:szCs w:val="20"/>
        </w:rPr>
        <w:t>ENUMERATOR INSTRUCTIONS: After asking each primary question, use the follow-up questions (bullet points) to gather additional details. Questions marked as “OPTIONAL” may be used at your own discretion as needed.</w:t>
      </w:r>
    </w:p>
    <w:p w14:paraId="5C33B85E" w14:textId="77777777" w:rsidR="00757B51" w:rsidRPr="00827A2B" w:rsidRDefault="00757B51" w:rsidP="00757B51">
      <w:pPr>
        <w:rPr>
          <w:rFonts w:ascii="Calibri" w:hAnsi="Calibri" w:cs="Calibri"/>
          <w:i/>
          <w:color w:val="000000" w:themeColor="text1"/>
          <w:sz w:val="20"/>
          <w:szCs w:val="20"/>
        </w:rPr>
      </w:pPr>
    </w:p>
    <w:p w14:paraId="4734C9EF" w14:textId="77777777" w:rsidR="00757B51" w:rsidRPr="00827A2B" w:rsidRDefault="00757B51" w:rsidP="00757B51">
      <w:pPr>
        <w:rPr>
          <w:rFonts w:ascii="Calibri" w:hAnsi="Calibri" w:cs="Calibri"/>
          <w:b/>
          <w:color w:val="000000" w:themeColor="text1"/>
          <w:sz w:val="20"/>
          <w:szCs w:val="20"/>
        </w:rPr>
      </w:pPr>
      <w:r w:rsidRPr="00827A2B">
        <w:rPr>
          <w:rFonts w:ascii="Calibri" w:hAnsi="Calibri" w:cs="Calibri"/>
          <w:b/>
          <w:color w:val="000000" w:themeColor="text1"/>
          <w:sz w:val="20"/>
          <w:szCs w:val="20"/>
        </w:rPr>
        <w:t>Part A. Perceptions of messages (all women)</w:t>
      </w:r>
    </w:p>
    <w:p w14:paraId="4F33C338" w14:textId="77777777" w:rsidR="00757B51" w:rsidRPr="00827A2B" w:rsidRDefault="00757B51" w:rsidP="00757B51">
      <w:pPr>
        <w:rPr>
          <w:rFonts w:ascii="Calibri" w:hAnsi="Calibri" w:cs="Calibri"/>
          <w:b/>
          <w:color w:val="000000" w:themeColor="text1"/>
          <w:sz w:val="20"/>
          <w:szCs w:val="20"/>
        </w:rPr>
      </w:pPr>
    </w:p>
    <w:p w14:paraId="0FD51CAE" w14:textId="77777777" w:rsidR="00757B51" w:rsidRPr="00827A2B" w:rsidRDefault="00757B51" w:rsidP="00757B51">
      <w:pPr>
        <w:rPr>
          <w:rFonts w:ascii="Calibri" w:hAnsi="Calibri" w:cs="Calibri"/>
          <w:i/>
          <w:color w:val="000000" w:themeColor="text1"/>
          <w:sz w:val="20"/>
          <w:szCs w:val="20"/>
        </w:rPr>
      </w:pPr>
      <w:r w:rsidRPr="00827A2B">
        <w:rPr>
          <w:rFonts w:ascii="Calibri" w:hAnsi="Calibri" w:cs="Calibri"/>
          <w:i/>
          <w:color w:val="000000" w:themeColor="text1"/>
          <w:sz w:val="20"/>
          <w:szCs w:val="20"/>
        </w:rPr>
        <w:t>ENUMERATOR READ: To begin, I’m interested in hearing a bit more about how you understand the SMS from WN.</w:t>
      </w:r>
    </w:p>
    <w:p w14:paraId="7DB9F0CF" w14:textId="77777777" w:rsidR="00757B51" w:rsidRPr="00827A2B" w:rsidRDefault="00757B51" w:rsidP="00757B51">
      <w:pPr>
        <w:rPr>
          <w:rFonts w:ascii="Calibri" w:hAnsi="Calibri" w:cs="Calibri"/>
          <w:i/>
          <w:color w:val="000000" w:themeColor="text1"/>
          <w:sz w:val="20"/>
          <w:szCs w:val="20"/>
        </w:rPr>
      </w:pPr>
    </w:p>
    <w:p w14:paraId="61583ED7"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A_1. </w:t>
      </w:r>
      <w:r w:rsidRPr="00827A2B">
        <w:rPr>
          <w:rFonts w:ascii="Calibri" w:hAnsi="Calibri" w:cs="Calibri"/>
          <w:i/>
          <w:color w:val="000000" w:themeColor="text1"/>
          <w:sz w:val="20"/>
          <w:szCs w:val="20"/>
        </w:rPr>
        <w:t xml:space="preserve">If participant noted not reading SMS regularly in survey: </w:t>
      </w:r>
      <w:r w:rsidRPr="00827A2B">
        <w:rPr>
          <w:rFonts w:ascii="Calibri" w:hAnsi="Calibri" w:cs="Calibri"/>
          <w:color w:val="000000" w:themeColor="text1"/>
          <w:sz w:val="20"/>
          <w:szCs w:val="20"/>
        </w:rPr>
        <w:t>I noticed in the survey that you often do not read the WN text messages. Could you explain to me in more detail why?</w:t>
      </w:r>
    </w:p>
    <w:p w14:paraId="116FB1DF"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Is there anything that would make you more likely to read them or would make it easier for you to do so?</w:t>
      </w:r>
    </w:p>
    <w:p w14:paraId="050783D8" w14:textId="77777777" w:rsidR="00757B51" w:rsidRPr="00827A2B" w:rsidRDefault="00757B51" w:rsidP="00757B51">
      <w:pPr>
        <w:rPr>
          <w:rFonts w:ascii="Calibri" w:hAnsi="Calibri" w:cs="Calibri"/>
          <w:color w:val="000000" w:themeColor="text1"/>
          <w:sz w:val="20"/>
          <w:szCs w:val="20"/>
        </w:rPr>
      </w:pPr>
    </w:p>
    <w:p w14:paraId="0C59A20E"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A_2. Which SMS, if any, do you remember?</w:t>
      </w:r>
    </w:p>
    <w:p w14:paraId="65AAA97B"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Which SMS, if any, have you found to be the most useful?</w:t>
      </w:r>
    </w:p>
    <w:p w14:paraId="5F34CEF0"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Which SMS, if any, have you liked the most? Why?</w:t>
      </w:r>
    </w:p>
    <w:p w14:paraId="07F3C5AD"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Which SMS, if any, have you liked the least? Why? </w:t>
      </w:r>
    </w:p>
    <w:p w14:paraId="2DF33452" w14:textId="77777777" w:rsidR="00757B51" w:rsidRPr="00827A2B" w:rsidRDefault="00757B51" w:rsidP="00757B51">
      <w:pPr>
        <w:pStyle w:val="ListParagraph"/>
        <w:rPr>
          <w:rFonts w:ascii="Calibri" w:hAnsi="Calibri" w:cs="Calibri"/>
          <w:color w:val="000000" w:themeColor="text1"/>
          <w:sz w:val="20"/>
          <w:szCs w:val="20"/>
        </w:rPr>
      </w:pPr>
    </w:p>
    <w:p w14:paraId="662B09A6"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A_3. Overall, have you been able to understand the advice and recommendations provided in the SMS?</w:t>
      </w:r>
    </w:p>
    <w:p w14:paraId="1C1E19AC"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Is the wording in the SMS clear? </w:t>
      </w:r>
    </w:p>
    <w:p w14:paraId="49CB9255"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Do the messages seem relevant to you?</w:t>
      </w:r>
    </w:p>
    <w:p w14:paraId="21B99F39"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Can you think of an example of a message you couldn’t understand or didn’t think was clear? If you have it on your phone, could you show it to me?</w:t>
      </w:r>
    </w:p>
    <w:p w14:paraId="691E071A" w14:textId="77777777" w:rsidR="00757B51" w:rsidRPr="00827A2B" w:rsidRDefault="00757B51" w:rsidP="00757B51">
      <w:pPr>
        <w:rPr>
          <w:rFonts w:ascii="Calibri" w:hAnsi="Calibri" w:cs="Calibri"/>
          <w:color w:val="000000" w:themeColor="text1"/>
          <w:sz w:val="20"/>
          <w:szCs w:val="20"/>
        </w:rPr>
      </w:pPr>
    </w:p>
    <w:p w14:paraId="40034F88"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A_4. Would you say that it has been easy or challenging to put the recommended nutrition behaviors into practice, or somewhere in between? Why? </w:t>
      </w:r>
    </w:p>
    <w:p w14:paraId="5A0EDB23"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Are the suggestions generally feasible, given the realities of your life? </w:t>
      </w:r>
    </w:p>
    <w:p w14:paraId="06F9B98A"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Are the types of foods or supplements mentioned in the messages accessible from where you live? </w:t>
      </w:r>
    </w:p>
    <w:p w14:paraId="354FA538" w14:textId="77777777" w:rsidR="00757B51" w:rsidRPr="00827A2B" w:rsidRDefault="00757B51" w:rsidP="00757B51">
      <w:pPr>
        <w:pStyle w:val="ListParagraph"/>
        <w:numPr>
          <w:ilvl w:val="1"/>
          <w:numId w:val="1"/>
        </w:numPr>
        <w:rPr>
          <w:rFonts w:ascii="Calibri" w:hAnsi="Calibri" w:cs="Calibri"/>
          <w:color w:val="000000" w:themeColor="text1"/>
          <w:sz w:val="20"/>
          <w:szCs w:val="20"/>
        </w:rPr>
      </w:pPr>
      <w:r w:rsidRPr="00827A2B">
        <w:rPr>
          <w:rFonts w:ascii="Calibri" w:hAnsi="Calibri" w:cs="Calibri"/>
          <w:i/>
          <w:color w:val="000000" w:themeColor="text1"/>
          <w:sz w:val="20"/>
          <w:szCs w:val="20"/>
        </w:rPr>
        <w:t>If respondent cannot remember any specific SMS about types of foods, probe by giving her the following examples:</w:t>
      </w:r>
    </w:p>
    <w:p w14:paraId="4B823720" w14:textId="77777777" w:rsidR="00757B51" w:rsidRPr="00827A2B" w:rsidRDefault="00757B51" w:rsidP="00757B51">
      <w:pPr>
        <w:pStyle w:val="ListParagraph"/>
        <w:ind w:left="1440"/>
        <w:rPr>
          <w:rFonts w:ascii="Calibri" w:hAnsi="Calibri" w:cs="Calibri"/>
          <w:color w:val="000000" w:themeColor="text1"/>
          <w:sz w:val="10"/>
          <w:szCs w:val="10"/>
        </w:rPr>
      </w:pPr>
    </w:p>
    <w:tbl>
      <w:tblPr>
        <w:tblStyle w:val="TableGrid"/>
        <w:tblW w:w="0" w:type="auto"/>
        <w:tblInd w:w="1440" w:type="dxa"/>
        <w:tblLook w:val="04A0" w:firstRow="1" w:lastRow="0" w:firstColumn="1" w:lastColumn="0" w:noHBand="0" w:noVBand="1"/>
      </w:tblPr>
      <w:tblGrid>
        <w:gridCol w:w="308"/>
        <w:gridCol w:w="3737"/>
        <w:gridCol w:w="3865"/>
      </w:tblGrid>
      <w:tr w:rsidR="00827A2B" w:rsidRPr="00827A2B" w14:paraId="4A91EA2F" w14:textId="77777777" w:rsidTr="003D3286">
        <w:tc>
          <w:tcPr>
            <w:tcW w:w="308" w:type="dxa"/>
          </w:tcPr>
          <w:p w14:paraId="5D89A209" w14:textId="77777777" w:rsidR="00757B51" w:rsidRPr="00827A2B" w:rsidRDefault="00757B51" w:rsidP="003D3286">
            <w:pPr>
              <w:pStyle w:val="ListParagraph"/>
              <w:ind w:left="0"/>
              <w:rPr>
                <w:rFonts w:ascii="Calibri" w:hAnsi="Calibri" w:cs="Calibri"/>
                <w:color w:val="000000" w:themeColor="text1"/>
                <w:sz w:val="18"/>
                <w:szCs w:val="18"/>
              </w:rPr>
            </w:pPr>
          </w:p>
        </w:tc>
        <w:tc>
          <w:tcPr>
            <w:tcW w:w="3737" w:type="dxa"/>
            <w:vAlign w:val="center"/>
          </w:tcPr>
          <w:p w14:paraId="041A2431" w14:textId="77777777" w:rsidR="00757B51" w:rsidRPr="00827A2B" w:rsidRDefault="00757B51" w:rsidP="003D3286">
            <w:pPr>
              <w:pStyle w:val="ListParagraph"/>
              <w:ind w:left="0"/>
              <w:jc w:val="center"/>
              <w:rPr>
                <w:rFonts w:ascii="Calibri" w:hAnsi="Calibri" w:cs="Calibri"/>
                <w:b/>
                <w:color w:val="000000" w:themeColor="text1"/>
                <w:sz w:val="18"/>
                <w:szCs w:val="18"/>
              </w:rPr>
            </w:pPr>
            <w:r w:rsidRPr="00827A2B">
              <w:rPr>
                <w:rFonts w:ascii="Calibri" w:hAnsi="Calibri" w:cs="Calibri"/>
                <w:b/>
                <w:color w:val="000000" w:themeColor="text1"/>
                <w:sz w:val="18"/>
                <w:szCs w:val="18"/>
              </w:rPr>
              <w:t>English SMS</w:t>
            </w:r>
          </w:p>
        </w:tc>
        <w:tc>
          <w:tcPr>
            <w:tcW w:w="3865" w:type="dxa"/>
            <w:vAlign w:val="center"/>
          </w:tcPr>
          <w:p w14:paraId="79EB1502" w14:textId="77777777" w:rsidR="00757B51" w:rsidRPr="00827A2B" w:rsidRDefault="00757B51" w:rsidP="003D3286">
            <w:pPr>
              <w:pStyle w:val="ListParagraph"/>
              <w:ind w:left="0"/>
              <w:jc w:val="center"/>
              <w:rPr>
                <w:rFonts w:ascii="Calibri" w:hAnsi="Calibri" w:cs="Calibri"/>
                <w:b/>
                <w:color w:val="000000" w:themeColor="text1"/>
                <w:sz w:val="18"/>
                <w:szCs w:val="18"/>
              </w:rPr>
            </w:pPr>
            <w:r w:rsidRPr="00827A2B">
              <w:rPr>
                <w:rFonts w:ascii="Calibri" w:hAnsi="Calibri" w:cs="Calibri"/>
                <w:b/>
                <w:color w:val="000000" w:themeColor="text1"/>
                <w:sz w:val="18"/>
                <w:szCs w:val="18"/>
              </w:rPr>
              <w:t>Swahili SMS</w:t>
            </w:r>
          </w:p>
        </w:tc>
      </w:tr>
      <w:tr w:rsidR="00827A2B" w:rsidRPr="00827A2B" w14:paraId="199BC864" w14:textId="77777777" w:rsidTr="003D3286">
        <w:trPr>
          <w:trHeight w:val="692"/>
        </w:trPr>
        <w:tc>
          <w:tcPr>
            <w:tcW w:w="308" w:type="dxa"/>
          </w:tcPr>
          <w:p w14:paraId="5AD1DBAC"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1</w:t>
            </w:r>
          </w:p>
        </w:tc>
        <w:tc>
          <w:tcPr>
            <w:tcW w:w="3737" w:type="dxa"/>
          </w:tcPr>
          <w:p w14:paraId="3FE54414"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"Mother feed your child with a mixture of corn, meat, peanut butter, vegetables and fruits."</w:t>
            </w:r>
          </w:p>
        </w:tc>
        <w:tc>
          <w:tcPr>
            <w:tcW w:w="3865" w:type="dxa"/>
          </w:tcPr>
          <w:p w14:paraId="59719100" w14:textId="77777777" w:rsidR="00757B51" w:rsidRPr="00827A2B" w:rsidRDefault="00757B51" w:rsidP="003D3286">
            <w:pPr>
              <w:rPr>
                <w:rFonts w:ascii="Calibri" w:hAnsi="Calibri" w:cs="Calibri"/>
                <w:color w:val="000000" w:themeColor="text1"/>
                <w:sz w:val="18"/>
                <w:szCs w:val="18"/>
              </w:rPr>
            </w:pPr>
            <w:r w:rsidRPr="00827A2B">
              <w:rPr>
                <w:rFonts w:ascii="Calibri" w:hAnsi="Calibri" w:cs="Calibri"/>
                <w:color w:val="000000" w:themeColor="text1"/>
                <w:sz w:val="18"/>
                <w:szCs w:val="18"/>
              </w:rPr>
              <w:t>Mama mlishe mtoto chakula mchanganyiko chenye nafaka, nyama, jamii ya kunde,mboga</w:t>
            </w:r>
          </w:p>
          <w:p w14:paraId="74D48FC1"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mboga na matunda.</w:t>
            </w:r>
          </w:p>
        </w:tc>
      </w:tr>
      <w:tr w:rsidR="00757B51" w:rsidRPr="00827A2B" w14:paraId="011A181F" w14:textId="77777777" w:rsidTr="003D3286">
        <w:trPr>
          <w:trHeight w:val="971"/>
        </w:trPr>
        <w:tc>
          <w:tcPr>
            <w:tcW w:w="308" w:type="dxa"/>
          </w:tcPr>
          <w:p w14:paraId="08635FC0"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2</w:t>
            </w:r>
          </w:p>
        </w:tc>
        <w:tc>
          <w:tcPr>
            <w:tcW w:w="3737" w:type="dxa"/>
          </w:tcPr>
          <w:p w14:paraId="675CFDCC"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Animal originated food stuff has a lot of nutrients. Dear mother, remember to include beef, fish, poultry, eggs, milk or seafood to baby foods</w:t>
            </w:r>
          </w:p>
        </w:tc>
        <w:tc>
          <w:tcPr>
            <w:tcW w:w="3865" w:type="dxa"/>
          </w:tcPr>
          <w:p w14:paraId="75816C06"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Vyakula vya asili ya wanyama vina virutubishi vingi. Mpendwa mama, kumbuka kuongeza nyama, samaki, kuku, mayai, maziwa au dagaa kwenye vyakula vya mtoto</w:t>
            </w:r>
          </w:p>
        </w:tc>
      </w:tr>
    </w:tbl>
    <w:p w14:paraId="611C0D24" w14:textId="77777777" w:rsidR="00757B51" w:rsidRPr="00827A2B" w:rsidRDefault="00757B51" w:rsidP="00757B51">
      <w:pPr>
        <w:pStyle w:val="ListParagraph"/>
        <w:ind w:left="1440"/>
        <w:rPr>
          <w:rFonts w:ascii="Calibri" w:hAnsi="Calibri" w:cs="Calibri"/>
          <w:color w:val="000000" w:themeColor="text1"/>
          <w:sz w:val="20"/>
          <w:szCs w:val="20"/>
        </w:rPr>
      </w:pPr>
    </w:p>
    <w:p w14:paraId="0C30FA8B"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Are the types of services mentioned in the messages available at your local dispensary/health facility? </w:t>
      </w:r>
    </w:p>
    <w:p w14:paraId="4E086AFB" w14:textId="77777777" w:rsidR="00757B51" w:rsidRPr="00827A2B" w:rsidRDefault="00757B51" w:rsidP="00757B51">
      <w:pPr>
        <w:pStyle w:val="ListParagraph"/>
        <w:numPr>
          <w:ilvl w:val="1"/>
          <w:numId w:val="1"/>
        </w:numPr>
        <w:rPr>
          <w:rFonts w:ascii="Calibri" w:hAnsi="Calibri" w:cs="Calibri"/>
          <w:color w:val="000000" w:themeColor="text1"/>
          <w:sz w:val="20"/>
          <w:szCs w:val="20"/>
        </w:rPr>
      </w:pPr>
      <w:r w:rsidRPr="00827A2B">
        <w:rPr>
          <w:rFonts w:ascii="Calibri" w:hAnsi="Calibri" w:cs="Calibri"/>
          <w:i/>
          <w:color w:val="000000" w:themeColor="text1"/>
          <w:sz w:val="20"/>
          <w:szCs w:val="20"/>
        </w:rPr>
        <w:t>If respondent cannot remember any specific SMS about types of services, probe by giving her the following examples:</w:t>
      </w:r>
    </w:p>
    <w:p w14:paraId="33FCF9C6" w14:textId="77777777" w:rsidR="00757B51" w:rsidRPr="00827A2B" w:rsidRDefault="00757B51" w:rsidP="00757B51">
      <w:pPr>
        <w:pStyle w:val="ListParagraph"/>
        <w:ind w:left="1440"/>
        <w:rPr>
          <w:rFonts w:ascii="Calibri" w:hAnsi="Calibri" w:cs="Calibri"/>
          <w:color w:val="000000" w:themeColor="text1"/>
          <w:sz w:val="10"/>
          <w:szCs w:val="10"/>
        </w:rPr>
      </w:pPr>
    </w:p>
    <w:tbl>
      <w:tblPr>
        <w:tblStyle w:val="TableGrid"/>
        <w:tblW w:w="0" w:type="auto"/>
        <w:tblInd w:w="1440" w:type="dxa"/>
        <w:tblLook w:val="04A0" w:firstRow="1" w:lastRow="0" w:firstColumn="1" w:lastColumn="0" w:noHBand="0" w:noVBand="1"/>
      </w:tblPr>
      <w:tblGrid>
        <w:gridCol w:w="308"/>
        <w:gridCol w:w="3737"/>
        <w:gridCol w:w="3865"/>
      </w:tblGrid>
      <w:tr w:rsidR="00827A2B" w:rsidRPr="00827A2B" w14:paraId="50157049" w14:textId="77777777" w:rsidTr="003D3286">
        <w:trPr>
          <w:trHeight w:val="305"/>
        </w:trPr>
        <w:tc>
          <w:tcPr>
            <w:tcW w:w="308" w:type="dxa"/>
          </w:tcPr>
          <w:p w14:paraId="0B06EB90" w14:textId="77777777" w:rsidR="00757B51" w:rsidRPr="00827A2B" w:rsidRDefault="00757B51" w:rsidP="003D3286">
            <w:pPr>
              <w:pStyle w:val="ListParagraph"/>
              <w:ind w:left="0"/>
              <w:rPr>
                <w:rFonts w:ascii="Calibri" w:hAnsi="Calibri" w:cs="Calibri"/>
                <w:color w:val="000000" w:themeColor="text1"/>
                <w:sz w:val="18"/>
                <w:szCs w:val="18"/>
              </w:rPr>
            </w:pPr>
          </w:p>
        </w:tc>
        <w:tc>
          <w:tcPr>
            <w:tcW w:w="3737" w:type="dxa"/>
            <w:vAlign w:val="center"/>
          </w:tcPr>
          <w:p w14:paraId="2387A37E" w14:textId="77777777" w:rsidR="00757B51" w:rsidRPr="00827A2B" w:rsidRDefault="00757B51" w:rsidP="003D3286">
            <w:pPr>
              <w:pStyle w:val="ListParagraph"/>
              <w:ind w:left="0"/>
              <w:jc w:val="center"/>
              <w:rPr>
                <w:rFonts w:ascii="Calibri" w:hAnsi="Calibri" w:cs="Calibri"/>
                <w:b/>
                <w:color w:val="000000" w:themeColor="text1"/>
                <w:sz w:val="18"/>
                <w:szCs w:val="18"/>
              </w:rPr>
            </w:pPr>
            <w:r w:rsidRPr="00827A2B">
              <w:rPr>
                <w:rFonts w:ascii="Calibri" w:hAnsi="Calibri" w:cs="Calibri"/>
                <w:b/>
                <w:color w:val="000000" w:themeColor="text1"/>
                <w:sz w:val="18"/>
                <w:szCs w:val="18"/>
              </w:rPr>
              <w:t>English SMS</w:t>
            </w:r>
          </w:p>
        </w:tc>
        <w:tc>
          <w:tcPr>
            <w:tcW w:w="3865" w:type="dxa"/>
            <w:vAlign w:val="center"/>
          </w:tcPr>
          <w:p w14:paraId="2597EABF" w14:textId="77777777" w:rsidR="00757B51" w:rsidRPr="00827A2B" w:rsidRDefault="00757B51" w:rsidP="003D3286">
            <w:pPr>
              <w:pStyle w:val="ListParagraph"/>
              <w:ind w:left="0"/>
              <w:jc w:val="center"/>
              <w:rPr>
                <w:rFonts w:ascii="Calibri" w:hAnsi="Calibri" w:cs="Calibri"/>
                <w:b/>
                <w:color w:val="000000" w:themeColor="text1"/>
                <w:sz w:val="18"/>
                <w:szCs w:val="18"/>
              </w:rPr>
            </w:pPr>
            <w:r w:rsidRPr="00827A2B">
              <w:rPr>
                <w:rFonts w:ascii="Calibri" w:hAnsi="Calibri" w:cs="Calibri"/>
                <w:b/>
                <w:color w:val="000000" w:themeColor="text1"/>
                <w:sz w:val="18"/>
                <w:szCs w:val="18"/>
              </w:rPr>
              <w:t>Swahili SMS</w:t>
            </w:r>
          </w:p>
        </w:tc>
      </w:tr>
      <w:tr w:rsidR="00827A2B" w:rsidRPr="00827A2B" w14:paraId="52F76B2D" w14:textId="77777777" w:rsidTr="003D3286">
        <w:trPr>
          <w:trHeight w:val="1160"/>
        </w:trPr>
        <w:tc>
          <w:tcPr>
            <w:tcW w:w="308" w:type="dxa"/>
          </w:tcPr>
          <w:p w14:paraId="6181849F" w14:textId="77777777" w:rsidR="00757B51" w:rsidRPr="00827A2B" w:rsidRDefault="00757B51" w:rsidP="003D3286">
            <w:pPr>
              <w:rPr>
                <w:rFonts w:ascii="Calibri" w:hAnsi="Calibri" w:cs="Calibri"/>
                <w:color w:val="000000" w:themeColor="text1"/>
                <w:sz w:val="18"/>
                <w:szCs w:val="18"/>
              </w:rPr>
            </w:pPr>
            <w:r w:rsidRPr="00827A2B">
              <w:rPr>
                <w:rFonts w:ascii="Calibri" w:hAnsi="Calibri" w:cs="Calibri"/>
                <w:color w:val="000000" w:themeColor="text1"/>
                <w:sz w:val="18"/>
                <w:szCs w:val="18"/>
              </w:rPr>
              <w:lastRenderedPageBreak/>
              <w:t>1</w:t>
            </w:r>
          </w:p>
        </w:tc>
        <w:tc>
          <w:tcPr>
            <w:tcW w:w="3737" w:type="dxa"/>
          </w:tcPr>
          <w:p w14:paraId="40C9BB60" w14:textId="77777777" w:rsidR="00757B51" w:rsidRPr="00827A2B" w:rsidRDefault="00757B51" w:rsidP="003D3286">
            <w:pPr>
              <w:rPr>
                <w:rFonts w:ascii="Calibri" w:hAnsi="Calibri" w:cs="Calibri"/>
                <w:color w:val="000000" w:themeColor="text1"/>
                <w:sz w:val="18"/>
                <w:szCs w:val="18"/>
              </w:rPr>
            </w:pPr>
            <w:r w:rsidRPr="00827A2B">
              <w:rPr>
                <w:rFonts w:ascii="Calibri" w:hAnsi="Calibri" w:cs="Calibri"/>
                <w:color w:val="000000" w:themeColor="text1"/>
                <w:sz w:val="18"/>
                <w:szCs w:val="18"/>
              </w:rPr>
              <w:t>Make sure you have you been given iron and folic acid pills. You should take these every day for the entire duration of your pregnancy to keep you healthy and ensure your baby is developing well.</w:t>
            </w:r>
          </w:p>
        </w:tc>
        <w:tc>
          <w:tcPr>
            <w:tcW w:w="3865" w:type="dxa"/>
          </w:tcPr>
          <w:p w14:paraId="16263622"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Mama hakikisha umepewa vidonge vya kuongeza damu. Vitumie kila siku  kipindi chote cha ujauzito kwa afya yako na maendeleo ya mtoto aliye tumboni</w:t>
            </w:r>
          </w:p>
        </w:tc>
      </w:tr>
      <w:tr w:rsidR="00757B51" w:rsidRPr="00827A2B" w14:paraId="63B8055D" w14:textId="77777777" w:rsidTr="003D3286">
        <w:tc>
          <w:tcPr>
            <w:tcW w:w="308" w:type="dxa"/>
          </w:tcPr>
          <w:p w14:paraId="78D7795B"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2</w:t>
            </w:r>
          </w:p>
        </w:tc>
        <w:tc>
          <w:tcPr>
            <w:tcW w:w="3737" w:type="dxa"/>
          </w:tcPr>
          <w:p w14:paraId="7D579A5B"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Dear parent / guardian, don’t worry. Anti tapeworm medication are available free of charge at health care centers. Do not miss your child this important service!</w:t>
            </w:r>
          </w:p>
        </w:tc>
        <w:tc>
          <w:tcPr>
            <w:tcW w:w="3865" w:type="dxa"/>
          </w:tcPr>
          <w:p w14:paraId="24C99078" w14:textId="77777777" w:rsidR="00757B51" w:rsidRPr="00827A2B" w:rsidRDefault="00757B51" w:rsidP="003D3286">
            <w:pPr>
              <w:pStyle w:val="ListParagraph"/>
              <w:ind w:left="0"/>
              <w:rPr>
                <w:rFonts w:ascii="Calibri" w:hAnsi="Calibri" w:cs="Calibri"/>
                <w:color w:val="000000" w:themeColor="text1"/>
                <w:sz w:val="18"/>
                <w:szCs w:val="18"/>
              </w:rPr>
            </w:pPr>
            <w:r w:rsidRPr="00827A2B">
              <w:rPr>
                <w:rFonts w:ascii="Calibri" w:hAnsi="Calibri" w:cs="Calibri"/>
                <w:color w:val="000000" w:themeColor="text1"/>
                <w:sz w:val="18"/>
                <w:szCs w:val="18"/>
              </w:rPr>
              <w:t>Mpendwa mzazi/mlezi, usihofu. Dawa za kutibu minyoo hupatikana bila malipo kwenye vituo vinavyotoa huduma za afya. Usimkoseshe mtoto wako huduma hii muhimu!</w:t>
            </w:r>
          </w:p>
        </w:tc>
      </w:tr>
    </w:tbl>
    <w:p w14:paraId="25B29C59" w14:textId="77777777" w:rsidR="00757B51" w:rsidRPr="00827A2B" w:rsidRDefault="00757B51" w:rsidP="00757B51">
      <w:pPr>
        <w:pStyle w:val="ListParagraph"/>
        <w:ind w:left="1440"/>
        <w:rPr>
          <w:rFonts w:ascii="Calibri" w:hAnsi="Calibri" w:cs="Calibri"/>
          <w:color w:val="000000" w:themeColor="text1"/>
          <w:sz w:val="20"/>
          <w:szCs w:val="20"/>
        </w:rPr>
      </w:pPr>
    </w:p>
    <w:p w14:paraId="5024DAD2" w14:textId="77777777" w:rsidR="00757B51" w:rsidRPr="00827A2B" w:rsidRDefault="00757B51" w:rsidP="00757B51">
      <w:pPr>
        <w:rPr>
          <w:rFonts w:ascii="Calibri" w:hAnsi="Calibri" w:cs="Calibri"/>
          <w:color w:val="000000" w:themeColor="text1"/>
          <w:sz w:val="20"/>
          <w:szCs w:val="20"/>
        </w:rPr>
      </w:pPr>
    </w:p>
    <w:p w14:paraId="30EB97FC"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A_5. Can you think of an SMS that you have received from WN that you were able to act on (i.e., put into practice the recommendation)?</w:t>
      </w:r>
    </w:p>
    <w:p w14:paraId="59327563" w14:textId="77777777" w:rsidR="00757B51" w:rsidRPr="00827A2B" w:rsidRDefault="00757B51" w:rsidP="00757B51">
      <w:pPr>
        <w:pStyle w:val="ListParagraph"/>
        <w:numPr>
          <w:ilvl w:val="0"/>
          <w:numId w:val="2"/>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What was the recommendation about? </w:t>
      </w:r>
    </w:p>
    <w:p w14:paraId="7FCE44CE" w14:textId="77777777" w:rsidR="00757B51" w:rsidRPr="00827A2B" w:rsidRDefault="00757B51" w:rsidP="00757B51">
      <w:pPr>
        <w:pStyle w:val="ListParagraph"/>
        <w:numPr>
          <w:ilvl w:val="0"/>
          <w:numId w:val="2"/>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What did you do as a result? </w:t>
      </w:r>
    </w:p>
    <w:p w14:paraId="27329DFB" w14:textId="77777777" w:rsidR="00757B51" w:rsidRPr="00827A2B" w:rsidRDefault="00757B51" w:rsidP="00757B51">
      <w:pPr>
        <w:pStyle w:val="ListParagraph"/>
        <w:numPr>
          <w:ilvl w:val="1"/>
          <w:numId w:val="2"/>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Did you do that just once, or did you keep doing it? </w:t>
      </w:r>
    </w:p>
    <w:p w14:paraId="5BE3657F" w14:textId="77777777" w:rsidR="00757B51" w:rsidRPr="00827A2B" w:rsidRDefault="00757B51" w:rsidP="00757B51">
      <w:pPr>
        <w:pStyle w:val="ListParagraph"/>
        <w:numPr>
          <w:ilvl w:val="1"/>
          <w:numId w:val="2"/>
        </w:numPr>
        <w:rPr>
          <w:rFonts w:ascii="Calibri" w:hAnsi="Calibri" w:cs="Calibri"/>
          <w:color w:val="000000" w:themeColor="text1"/>
          <w:sz w:val="20"/>
          <w:szCs w:val="20"/>
        </w:rPr>
      </w:pPr>
      <w:r w:rsidRPr="00827A2B">
        <w:rPr>
          <w:rFonts w:ascii="Calibri" w:hAnsi="Calibri" w:cs="Calibri"/>
          <w:color w:val="000000" w:themeColor="text1"/>
          <w:sz w:val="20"/>
          <w:szCs w:val="20"/>
        </w:rPr>
        <w:t>For how long?</w:t>
      </w:r>
    </w:p>
    <w:p w14:paraId="3DB9A5A2" w14:textId="77777777" w:rsidR="00757B51" w:rsidRPr="00827A2B" w:rsidRDefault="00757B51" w:rsidP="00757B51">
      <w:pPr>
        <w:pStyle w:val="ListParagraph"/>
        <w:numPr>
          <w:ilvl w:val="0"/>
          <w:numId w:val="2"/>
        </w:numPr>
        <w:rPr>
          <w:rFonts w:ascii="Calibri" w:hAnsi="Calibri" w:cs="Calibri"/>
          <w:color w:val="000000" w:themeColor="text1"/>
          <w:sz w:val="20"/>
          <w:szCs w:val="20"/>
        </w:rPr>
      </w:pPr>
      <w:r w:rsidRPr="00827A2B">
        <w:rPr>
          <w:rFonts w:ascii="Calibri" w:hAnsi="Calibri" w:cs="Calibri"/>
          <w:color w:val="000000" w:themeColor="text1"/>
          <w:sz w:val="20"/>
          <w:szCs w:val="20"/>
        </w:rPr>
        <w:t>What helped you to follow through?</w:t>
      </w:r>
    </w:p>
    <w:p w14:paraId="1614124B" w14:textId="77777777" w:rsidR="00757B51" w:rsidRPr="00827A2B" w:rsidRDefault="00757B51" w:rsidP="00757B51">
      <w:pPr>
        <w:pStyle w:val="ListParagraph"/>
        <w:numPr>
          <w:ilvl w:val="0"/>
          <w:numId w:val="2"/>
        </w:numPr>
        <w:rPr>
          <w:rFonts w:ascii="Calibri" w:hAnsi="Calibri" w:cs="Calibri"/>
          <w:color w:val="000000" w:themeColor="text1"/>
          <w:sz w:val="20"/>
          <w:szCs w:val="20"/>
        </w:rPr>
      </w:pPr>
      <w:r w:rsidRPr="00827A2B">
        <w:rPr>
          <w:rFonts w:ascii="Calibri" w:hAnsi="Calibri" w:cs="Calibri"/>
          <w:color w:val="000000" w:themeColor="text1"/>
          <w:sz w:val="20"/>
          <w:szCs w:val="20"/>
        </w:rPr>
        <w:t>What made it difficult to do so?</w:t>
      </w:r>
    </w:p>
    <w:p w14:paraId="1B0E83F1" w14:textId="77777777" w:rsidR="00757B51" w:rsidRPr="00827A2B" w:rsidRDefault="00757B51" w:rsidP="00757B51">
      <w:pPr>
        <w:pStyle w:val="ListParagraph"/>
        <w:numPr>
          <w:ilvl w:val="0"/>
          <w:numId w:val="2"/>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Do you think that making that change/acting that way had a positive or negative effect on yourself or your child? Please explain. </w:t>
      </w:r>
    </w:p>
    <w:p w14:paraId="16E86CFA" w14:textId="77777777" w:rsidR="00757B51" w:rsidRPr="00827A2B" w:rsidRDefault="00757B51" w:rsidP="00757B51">
      <w:pPr>
        <w:rPr>
          <w:rFonts w:ascii="Calibri" w:hAnsi="Calibri" w:cs="Calibri"/>
          <w:color w:val="000000" w:themeColor="text1"/>
          <w:sz w:val="20"/>
          <w:szCs w:val="20"/>
        </w:rPr>
      </w:pPr>
    </w:p>
    <w:p w14:paraId="6DA95DAD"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A_6. Can you think of an SMS that you have received from WN that you were </w:t>
      </w:r>
      <w:r w:rsidRPr="00827A2B">
        <w:rPr>
          <w:rFonts w:ascii="Calibri" w:hAnsi="Calibri" w:cs="Calibri"/>
          <w:i/>
          <w:color w:val="000000" w:themeColor="text1"/>
          <w:sz w:val="20"/>
          <w:szCs w:val="20"/>
        </w:rPr>
        <w:t>not</w:t>
      </w:r>
      <w:r w:rsidRPr="00827A2B">
        <w:rPr>
          <w:rFonts w:ascii="Calibri" w:hAnsi="Calibri" w:cs="Calibri"/>
          <w:color w:val="000000" w:themeColor="text1"/>
          <w:sz w:val="20"/>
          <w:szCs w:val="20"/>
        </w:rPr>
        <w:t xml:space="preserve"> able to translate into practice?</w:t>
      </w:r>
    </w:p>
    <w:p w14:paraId="157BB228" w14:textId="77777777" w:rsidR="00757B51" w:rsidRPr="00827A2B" w:rsidRDefault="00757B51" w:rsidP="00757B51">
      <w:pPr>
        <w:pStyle w:val="ListParagraph"/>
        <w:numPr>
          <w:ilvl w:val="0"/>
          <w:numId w:val="3"/>
        </w:numPr>
        <w:rPr>
          <w:rFonts w:ascii="Calibri" w:hAnsi="Calibri" w:cs="Calibri"/>
          <w:color w:val="000000" w:themeColor="text1"/>
          <w:sz w:val="20"/>
          <w:szCs w:val="20"/>
        </w:rPr>
      </w:pPr>
      <w:r w:rsidRPr="00827A2B">
        <w:rPr>
          <w:rFonts w:ascii="Calibri" w:hAnsi="Calibri" w:cs="Calibri"/>
          <w:color w:val="000000" w:themeColor="text1"/>
          <w:sz w:val="20"/>
          <w:szCs w:val="20"/>
        </w:rPr>
        <w:t>What was the recommendation about?</w:t>
      </w:r>
    </w:p>
    <w:p w14:paraId="456E6932" w14:textId="77777777" w:rsidR="00757B51" w:rsidRPr="00827A2B" w:rsidRDefault="00757B51" w:rsidP="00757B51">
      <w:pPr>
        <w:pStyle w:val="ListParagraph"/>
        <w:numPr>
          <w:ilvl w:val="0"/>
          <w:numId w:val="3"/>
        </w:numPr>
        <w:rPr>
          <w:rFonts w:ascii="Calibri" w:hAnsi="Calibri" w:cs="Calibri"/>
          <w:color w:val="000000" w:themeColor="text1"/>
          <w:sz w:val="20"/>
          <w:szCs w:val="20"/>
        </w:rPr>
      </w:pPr>
      <w:r w:rsidRPr="00827A2B">
        <w:rPr>
          <w:rFonts w:ascii="Calibri" w:hAnsi="Calibri" w:cs="Calibri"/>
          <w:color w:val="000000" w:themeColor="text1"/>
          <w:sz w:val="20"/>
          <w:szCs w:val="20"/>
        </w:rPr>
        <w:t>What were the barriers to putting the recommendation into practice?</w:t>
      </w:r>
    </w:p>
    <w:p w14:paraId="37C673A3" w14:textId="77777777" w:rsidR="00757B51" w:rsidRPr="00827A2B" w:rsidRDefault="00757B51" w:rsidP="00757B51">
      <w:pPr>
        <w:rPr>
          <w:rFonts w:ascii="Calibri" w:hAnsi="Calibri" w:cs="Calibri"/>
          <w:color w:val="000000" w:themeColor="text1"/>
          <w:sz w:val="20"/>
          <w:szCs w:val="20"/>
        </w:rPr>
      </w:pPr>
    </w:p>
    <w:p w14:paraId="534F1133"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A_7. When you are not able to put a recommendation into practice, how does that make you feel? </w:t>
      </w:r>
    </w:p>
    <w:p w14:paraId="1B53BB54"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Does this affect your interest in reading SMS from WN in the future? If so, how?</w:t>
      </w:r>
    </w:p>
    <w:p w14:paraId="76464B45" w14:textId="77777777" w:rsidR="00757B51" w:rsidRPr="00827A2B" w:rsidRDefault="00757B51" w:rsidP="00757B51">
      <w:pPr>
        <w:rPr>
          <w:rFonts w:ascii="Calibri" w:hAnsi="Calibri" w:cs="Calibri"/>
          <w:color w:val="000000" w:themeColor="text1"/>
          <w:sz w:val="20"/>
          <w:szCs w:val="20"/>
        </w:rPr>
      </w:pPr>
    </w:p>
    <w:p w14:paraId="01C29A65"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A_8. Some people enrolled in WN believe that they receive too many messages, while others feel like they don’t receive enough messages and would like to receive them more frequently. Would you prefer to receive more or less SMS from WN? Why? </w:t>
      </w:r>
    </w:p>
    <w:p w14:paraId="21A9BFC7"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Do you ever get the same message more than once? If so, what did you think of that?</w:t>
      </w:r>
    </w:p>
    <w:p w14:paraId="082EF9C9"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Would it be helpful to receive a given message more than once? Why / why not?</w:t>
      </w:r>
    </w:p>
    <w:p w14:paraId="0D3138E3" w14:textId="77777777" w:rsidR="00757B51" w:rsidRPr="00827A2B" w:rsidRDefault="00757B51" w:rsidP="00757B51">
      <w:pPr>
        <w:rPr>
          <w:rFonts w:ascii="Calibri" w:hAnsi="Calibri" w:cs="Calibri"/>
          <w:color w:val="000000" w:themeColor="text1"/>
          <w:sz w:val="20"/>
          <w:szCs w:val="20"/>
        </w:rPr>
      </w:pPr>
    </w:p>
    <w:p w14:paraId="34601E07"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A_9. In order to get a better understanding of how women react when they receive an SMS from WN, I’m going to ask you to guide me through the process of reading an SMS and thinking through the next steps to take. </w:t>
      </w:r>
      <w:r w:rsidRPr="00827A2B">
        <w:rPr>
          <w:rFonts w:ascii="Calibri" w:hAnsi="Calibri" w:cs="Calibri"/>
          <w:i/>
          <w:color w:val="000000" w:themeColor="text1"/>
          <w:sz w:val="20"/>
          <w:szCs w:val="20"/>
        </w:rPr>
        <w:t xml:space="preserve">If woman owns a phone: </w:t>
      </w:r>
      <w:r w:rsidRPr="00827A2B">
        <w:rPr>
          <w:rFonts w:ascii="Calibri" w:hAnsi="Calibri" w:cs="Calibri"/>
          <w:color w:val="000000" w:themeColor="text1"/>
          <w:sz w:val="20"/>
          <w:szCs w:val="20"/>
        </w:rPr>
        <w:t xml:space="preserve">To do this, I’m going to send a “pretend” SMS to your mobile phone. </w:t>
      </w:r>
      <w:r w:rsidRPr="00827A2B">
        <w:rPr>
          <w:rFonts w:ascii="Calibri" w:hAnsi="Calibri" w:cs="Calibri"/>
          <w:i/>
          <w:color w:val="000000" w:themeColor="text1"/>
          <w:sz w:val="20"/>
          <w:szCs w:val="20"/>
        </w:rPr>
        <w:t>If woman does not own a phone and is literate:</w:t>
      </w:r>
      <w:r w:rsidRPr="00827A2B">
        <w:rPr>
          <w:rFonts w:ascii="Calibri" w:hAnsi="Calibri" w:cs="Calibri"/>
          <w:color w:val="000000" w:themeColor="text1"/>
          <w:sz w:val="20"/>
          <w:szCs w:val="20"/>
        </w:rPr>
        <w:t xml:space="preserve"> To do this, I’m going to show you a “pretend” SMS on a phone I have. </w:t>
      </w:r>
      <w:r w:rsidRPr="00827A2B">
        <w:rPr>
          <w:rFonts w:ascii="Calibri" w:hAnsi="Calibri" w:cs="Calibri"/>
          <w:i/>
          <w:color w:val="000000" w:themeColor="text1"/>
          <w:sz w:val="20"/>
          <w:szCs w:val="20"/>
        </w:rPr>
        <w:t>If woman does not own a phone and is illiterate:</w:t>
      </w:r>
      <w:r w:rsidRPr="00827A2B">
        <w:rPr>
          <w:rFonts w:ascii="Calibri" w:hAnsi="Calibri" w:cs="Calibri"/>
          <w:color w:val="000000" w:themeColor="text1"/>
          <w:sz w:val="20"/>
          <w:szCs w:val="20"/>
        </w:rPr>
        <w:t xml:space="preserve"> To do this, I’m going to read a “pretend” SMS aloud to you word for word.</w:t>
      </w:r>
    </w:p>
    <w:p w14:paraId="666CC9E8"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How would you summarize the SMS? What is it recommending? What could you do as a result?</w:t>
      </w:r>
    </w:p>
    <w:p w14:paraId="768AC18A"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Is there anything in the message that is confusing? </w:t>
      </w:r>
    </w:p>
    <w:p w14:paraId="442FB96D"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Do you already practice this recommendation?</w:t>
      </w:r>
    </w:p>
    <w:p w14:paraId="75E972D2"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What would your next step be in order to put this recommendation into practice? And next? </w:t>
      </w:r>
    </w:p>
    <w:p w14:paraId="17E6D588"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Are there any barriers to putting it into practice? </w:t>
      </w:r>
    </w:p>
    <w:p w14:paraId="0D9A83F9"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What do you think would be the benefits of putting it into practice? </w:t>
      </w:r>
    </w:p>
    <w:p w14:paraId="7BC59875"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What might be the drawbacks of putting it into practice?</w:t>
      </w:r>
    </w:p>
    <w:p w14:paraId="6676B8C3" w14:textId="77777777" w:rsidR="00757B51" w:rsidRPr="00827A2B" w:rsidRDefault="00757B51" w:rsidP="00757B51">
      <w:pPr>
        <w:pStyle w:val="ListParagraph"/>
        <w:numPr>
          <w:ilvl w:val="0"/>
          <w:numId w:val="4"/>
        </w:numPr>
        <w:rPr>
          <w:rFonts w:ascii="Calibri" w:hAnsi="Calibri" w:cs="Calibri"/>
          <w:color w:val="000000" w:themeColor="text1"/>
          <w:sz w:val="20"/>
          <w:szCs w:val="20"/>
        </w:rPr>
      </w:pPr>
      <w:r w:rsidRPr="00827A2B">
        <w:rPr>
          <w:rFonts w:ascii="Calibri" w:hAnsi="Calibri" w:cs="Calibri"/>
          <w:color w:val="000000" w:themeColor="text1"/>
          <w:sz w:val="20"/>
          <w:szCs w:val="20"/>
        </w:rPr>
        <w:t>Do you think you would succeed in putting this message into practice? Why / why not?</w:t>
      </w:r>
    </w:p>
    <w:p w14:paraId="739AFF35" w14:textId="77777777" w:rsidR="00757B51" w:rsidRPr="00827A2B" w:rsidRDefault="00757B51" w:rsidP="00757B51">
      <w:pPr>
        <w:rPr>
          <w:rFonts w:ascii="Calibri" w:hAnsi="Calibri" w:cs="Calibri"/>
          <w:color w:val="000000" w:themeColor="text1"/>
          <w:sz w:val="20"/>
          <w:szCs w:val="20"/>
        </w:rPr>
      </w:pPr>
    </w:p>
    <w:p w14:paraId="1C3D8373"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A_10. Overall, do you trust the information that comes from WN? Why / why not? </w:t>
      </w:r>
    </w:p>
    <w:p w14:paraId="7EE89B87" w14:textId="77777777" w:rsidR="00757B51" w:rsidRPr="00827A2B" w:rsidRDefault="00757B51" w:rsidP="00757B51">
      <w:pPr>
        <w:pStyle w:val="ListParagraph"/>
        <w:numPr>
          <w:ilvl w:val="0"/>
          <w:numId w:val="6"/>
        </w:numPr>
        <w:rPr>
          <w:rFonts w:ascii="Calibri" w:hAnsi="Calibri" w:cs="Calibri"/>
          <w:color w:val="000000" w:themeColor="text1"/>
          <w:sz w:val="20"/>
          <w:szCs w:val="20"/>
        </w:rPr>
      </w:pPr>
      <w:r w:rsidRPr="00827A2B">
        <w:rPr>
          <w:rFonts w:ascii="Calibri" w:hAnsi="Calibri" w:cs="Calibri"/>
          <w:i/>
          <w:color w:val="000000" w:themeColor="text1"/>
          <w:sz w:val="20"/>
          <w:szCs w:val="20"/>
        </w:rPr>
        <w:t>If no</w:t>
      </w:r>
      <w:r w:rsidRPr="00827A2B">
        <w:rPr>
          <w:rFonts w:ascii="Calibri" w:hAnsi="Calibri" w:cs="Calibri"/>
          <w:color w:val="000000" w:themeColor="text1"/>
          <w:sz w:val="20"/>
          <w:szCs w:val="20"/>
        </w:rPr>
        <w:t xml:space="preserve">: What would help you to trust the WN service more? </w:t>
      </w:r>
    </w:p>
    <w:p w14:paraId="3CA3988F" w14:textId="77777777" w:rsidR="00757B51" w:rsidRPr="00827A2B" w:rsidRDefault="00757B51" w:rsidP="00757B51">
      <w:pPr>
        <w:pStyle w:val="ListParagraph"/>
        <w:numPr>
          <w:ilvl w:val="0"/>
          <w:numId w:val="6"/>
        </w:numPr>
        <w:rPr>
          <w:rFonts w:ascii="Calibri" w:hAnsi="Calibri" w:cs="Calibri"/>
          <w:color w:val="000000" w:themeColor="text1"/>
          <w:sz w:val="20"/>
          <w:szCs w:val="20"/>
        </w:rPr>
      </w:pPr>
      <w:r w:rsidRPr="00827A2B">
        <w:rPr>
          <w:rFonts w:ascii="Calibri" w:hAnsi="Calibri" w:cs="Calibri"/>
          <w:color w:val="000000" w:themeColor="text1"/>
          <w:sz w:val="20"/>
          <w:szCs w:val="20"/>
        </w:rPr>
        <w:lastRenderedPageBreak/>
        <w:t>Have there been any particular messages that you did not believe or did not trust? If so, please explain and provide an example if possible.</w:t>
      </w:r>
    </w:p>
    <w:p w14:paraId="6B206C01" w14:textId="77777777" w:rsidR="00757B51" w:rsidRPr="00827A2B" w:rsidRDefault="00757B51" w:rsidP="00757B51">
      <w:pPr>
        <w:pStyle w:val="ListParagraph"/>
        <w:numPr>
          <w:ilvl w:val="0"/>
          <w:numId w:val="10"/>
        </w:numPr>
        <w:rPr>
          <w:rFonts w:ascii="Calibri" w:hAnsi="Calibri" w:cs="Calibri"/>
          <w:color w:val="000000" w:themeColor="text1"/>
          <w:sz w:val="20"/>
          <w:szCs w:val="20"/>
        </w:rPr>
      </w:pPr>
      <w:r w:rsidRPr="00827A2B">
        <w:rPr>
          <w:rFonts w:ascii="Calibri" w:hAnsi="Calibri" w:cs="Calibri"/>
          <w:color w:val="000000" w:themeColor="text1"/>
          <w:sz w:val="20"/>
          <w:szCs w:val="20"/>
        </w:rPr>
        <w:t>Did any messages contradict something you already knew or had heard elsewhere? If so, please explain and provide an example if possible.</w:t>
      </w:r>
    </w:p>
    <w:p w14:paraId="55DC5C32" w14:textId="77777777" w:rsidR="00757B51" w:rsidRPr="00827A2B" w:rsidRDefault="00757B51" w:rsidP="00757B51">
      <w:pPr>
        <w:rPr>
          <w:rFonts w:ascii="Calibri" w:hAnsi="Calibri" w:cs="Calibri"/>
          <w:color w:val="000000" w:themeColor="text1"/>
          <w:sz w:val="20"/>
          <w:szCs w:val="20"/>
        </w:rPr>
      </w:pPr>
    </w:p>
    <w:p w14:paraId="01C9D17F"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A_11. </w:t>
      </w:r>
      <w:r w:rsidRPr="00827A2B">
        <w:rPr>
          <w:rFonts w:ascii="Calibri" w:hAnsi="Calibri" w:cs="Calibri"/>
          <w:i/>
          <w:color w:val="000000" w:themeColor="text1"/>
          <w:sz w:val="20"/>
          <w:szCs w:val="20"/>
        </w:rPr>
        <w:t xml:space="preserve">If participant noted sharing WN messages/content in survey: </w:t>
      </w:r>
      <w:r w:rsidRPr="00827A2B">
        <w:rPr>
          <w:rFonts w:ascii="Calibri" w:hAnsi="Calibri" w:cs="Calibri"/>
          <w:color w:val="000000" w:themeColor="text1"/>
          <w:sz w:val="20"/>
          <w:szCs w:val="20"/>
        </w:rPr>
        <w:t>I noticed in the survey that you sometimes share the messages or their content with other people. Could you explain that to me in a bit more detail?</w:t>
      </w:r>
    </w:p>
    <w:p w14:paraId="367694C2"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With whom do you share the messages? </w:t>
      </w:r>
    </w:p>
    <w:p w14:paraId="7E35A2FA"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How do you show him/her/them the messages?</w:t>
      </w:r>
    </w:p>
    <w:p w14:paraId="6ABA531E"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About how often do you do this? </w:t>
      </w:r>
    </w:p>
    <w:p w14:paraId="0913A14F"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When do you do this? </w:t>
      </w:r>
    </w:p>
    <w:p w14:paraId="51200D65"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What is the reason for sharing the messages?</w:t>
      </w:r>
    </w:p>
    <w:p w14:paraId="55AEB049" w14:textId="77777777" w:rsidR="00757B51" w:rsidRPr="00827A2B" w:rsidRDefault="00757B51" w:rsidP="00757B51">
      <w:pPr>
        <w:pStyle w:val="ListParagraph"/>
        <w:numPr>
          <w:ilvl w:val="0"/>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How do the other people normally react when you share the information? </w:t>
      </w:r>
    </w:p>
    <w:p w14:paraId="29ADBD22" w14:textId="77777777" w:rsidR="00757B51" w:rsidRPr="00827A2B" w:rsidRDefault="00757B51" w:rsidP="00757B51">
      <w:pPr>
        <w:pStyle w:val="ListParagraph"/>
        <w:numPr>
          <w:ilvl w:val="1"/>
          <w:numId w:val="1"/>
        </w:numPr>
        <w:rPr>
          <w:rFonts w:ascii="Calibri" w:hAnsi="Calibri" w:cs="Calibri"/>
          <w:color w:val="000000" w:themeColor="text1"/>
          <w:sz w:val="20"/>
          <w:szCs w:val="20"/>
        </w:rPr>
      </w:pPr>
      <w:r w:rsidRPr="00827A2B">
        <w:rPr>
          <w:rFonts w:ascii="Calibri" w:hAnsi="Calibri" w:cs="Calibri"/>
          <w:color w:val="000000" w:themeColor="text1"/>
          <w:sz w:val="20"/>
          <w:szCs w:val="20"/>
        </w:rPr>
        <w:t>Have you ever gotten a negative reaction from them?</w:t>
      </w:r>
    </w:p>
    <w:p w14:paraId="093D8850" w14:textId="77777777" w:rsidR="00757B51" w:rsidRPr="00827A2B" w:rsidRDefault="00757B51" w:rsidP="00757B51">
      <w:pPr>
        <w:rPr>
          <w:rFonts w:ascii="Calibri" w:hAnsi="Calibri" w:cs="Calibri"/>
          <w:color w:val="000000" w:themeColor="text1"/>
          <w:sz w:val="20"/>
          <w:szCs w:val="20"/>
        </w:rPr>
      </w:pPr>
    </w:p>
    <w:p w14:paraId="18A31911" w14:textId="77777777" w:rsidR="00757B51" w:rsidRPr="00827A2B" w:rsidRDefault="00757B51" w:rsidP="00757B51">
      <w:pPr>
        <w:rPr>
          <w:rFonts w:ascii="Calibri" w:hAnsi="Calibri" w:cs="Calibri"/>
          <w:b/>
          <w:color w:val="000000" w:themeColor="text1"/>
          <w:sz w:val="20"/>
          <w:szCs w:val="20"/>
        </w:rPr>
      </w:pPr>
      <w:r w:rsidRPr="00827A2B">
        <w:rPr>
          <w:rFonts w:ascii="Calibri" w:hAnsi="Calibri" w:cs="Calibri"/>
          <w:b/>
          <w:color w:val="000000" w:themeColor="text1"/>
          <w:sz w:val="20"/>
          <w:szCs w:val="20"/>
        </w:rPr>
        <w:t>Part B. Access to text messages (phone-owning women)</w:t>
      </w:r>
    </w:p>
    <w:p w14:paraId="440556E6" w14:textId="77777777" w:rsidR="00757B51" w:rsidRPr="00827A2B" w:rsidRDefault="00757B51" w:rsidP="00757B51">
      <w:pPr>
        <w:rPr>
          <w:rFonts w:ascii="Calibri" w:hAnsi="Calibri" w:cs="Calibri"/>
          <w:i/>
          <w:color w:val="000000" w:themeColor="text1"/>
          <w:sz w:val="20"/>
          <w:szCs w:val="20"/>
        </w:rPr>
      </w:pPr>
    </w:p>
    <w:p w14:paraId="1BE39876" w14:textId="77777777" w:rsidR="00757B51" w:rsidRPr="00827A2B" w:rsidRDefault="00757B51" w:rsidP="00757B51">
      <w:pPr>
        <w:rPr>
          <w:rFonts w:ascii="Calibri" w:hAnsi="Calibri" w:cs="Calibri"/>
          <w:i/>
          <w:color w:val="000000" w:themeColor="text1"/>
          <w:sz w:val="20"/>
          <w:szCs w:val="20"/>
        </w:rPr>
      </w:pPr>
      <w:r w:rsidRPr="00827A2B">
        <w:rPr>
          <w:rFonts w:ascii="Calibri" w:hAnsi="Calibri" w:cs="Calibri"/>
          <w:i/>
          <w:color w:val="000000" w:themeColor="text1"/>
          <w:sz w:val="20"/>
          <w:szCs w:val="20"/>
        </w:rPr>
        <w:t>ENUMERATOR READ: Now I’m going to ask a few questions related to how you are able to access SMS on your own phone.</w:t>
      </w:r>
    </w:p>
    <w:p w14:paraId="055CB7B8" w14:textId="77777777" w:rsidR="00757B51" w:rsidRPr="00827A2B" w:rsidRDefault="00757B51" w:rsidP="00757B51">
      <w:pPr>
        <w:rPr>
          <w:rFonts w:ascii="Calibri" w:hAnsi="Calibri" w:cs="Calibri"/>
          <w:i/>
          <w:color w:val="000000" w:themeColor="text1"/>
          <w:sz w:val="20"/>
          <w:szCs w:val="20"/>
        </w:rPr>
      </w:pPr>
    </w:p>
    <w:p w14:paraId="5100C0F2"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B_1. In the survey, we asked about any problems that you have with your mobile phone handset, such as a cracked screen, a defective key pad, or poor-quality batteries. If you have experienced any of these problems, could you tell me a little more about them? </w:t>
      </w:r>
    </w:p>
    <w:p w14:paraId="24F6D91C" w14:textId="77777777" w:rsidR="00757B51" w:rsidRPr="00827A2B" w:rsidRDefault="00757B51" w:rsidP="00757B51">
      <w:pPr>
        <w:pStyle w:val="ListParagraph"/>
        <w:numPr>
          <w:ilvl w:val="0"/>
          <w:numId w:val="5"/>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Has the phone always had this issue? </w:t>
      </w:r>
    </w:p>
    <w:p w14:paraId="2CF3CECE" w14:textId="77777777" w:rsidR="00757B51" w:rsidRPr="00827A2B" w:rsidRDefault="00757B51" w:rsidP="00757B51">
      <w:pPr>
        <w:pStyle w:val="ListParagraph"/>
        <w:numPr>
          <w:ilvl w:val="1"/>
          <w:numId w:val="5"/>
        </w:numPr>
        <w:rPr>
          <w:rFonts w:ascii="Calibri" w:hAnsi="Calibri" w:cs="Calibri"/>
          <w:color w:val="000000" w:themeColor="text1"/>
          <w:sz w:val="20"/>
          <w:szCs w:val="20"/>
        </w:rPr>
      </w:pPr>
      <w:r w:rsidRPr="00827A2B">
        <w:rPr>
          <w:rFonts w:ascii="Calibri" w:hAnsi="Calibri" w:cs="Calibri"/>
          <w:color w:val="000000" w:themeColor="text1"/>
          <w:sz w:val="20"/>
          <w:szCs w:val="20"/>
        </w:rPr>
        <w:t>If not, for how long has this been a problem?</w:t>
      </w:r>
    </w:p>
    <w:p w14:paraId="20518131" w14:textId="77777777" w:rsidR="00757B51" w:rsidRPr="00827A2B" w:rsidRDefault="00757B51" w:rsidP="00757B51">
      <w:pPr>
        <w:pStyle w:val="ListParagraph"/>
        <w:numPr>
          <w:ilvl w:val="0"/>
          <w:numId w:val="5"/>
        </w:numPr>
        <w:rPr>
          <w:rFonts w:ascii="Calibri" w:hAnsi="Calibri" w:cs="Calibri"/>
          <w:color w:val="000000" w:themeColor="text1"/>
          <w:sz w:val="20"/>
          <w:szCs w:val="20"/>
        </w:rPr>
      </w:pPr>
      <w:r w:rsidRPr="00827A2B">
        <w:rPr>
          <w:rFonts w:ascii="Calibri" w:hAnsi="Calibri" w:cs="Calibri"/>
          <w:i/>
          <w:color w:val="000000" w:themeColor="text1"/>
          <w:sz w:val="20"/>
          <w:szCs w:val="20"/>
        </w:rPr>
        <w:t>OPTIONAL</w:t>
      </w:r>
      <w:r w:rsidRPr="00827A2B">
        <w:rPr>
          <w:rFonts w:ascii="Calibri" w:hAnsi="Calibri" w:cs="Calibri"/>
          <w:color w:val="000000" w:themeColor="text1"/>
          <w:sz w:val="20"/>
          <w:szCs w:val="20"/>
        </w:rPr>
        <w:t xml:space="preserve">: How does this issue affect how you use your phone? </w:t>
      </w:r>
    </w:p>
    <w:p w14:paraId="71D5EBCC" w14:textId="77777777" w:rsidR="00757B51" w:rsidRPr="00827A2B" w:rsidRDefault="00757B51" w:rsidP="00757B51">
      <w:pPr>
        <w:pStyle w:val="ListParagraph"/>
        <w:numPr>
          <w:ilvl w:val="0"/>
          <w:numId w:val="5"/>
        </w:numPr>
        <w:rPr>
          <w:rFonts w:ascii="Calibri" w:hAnsi="Calibri" w:cs="Calibri"/>
          <w:i/>
          <w:color w:val="000000" w:themeColor="text1"/>
          <w:sz w:val="20"/>
          <w:szCs w:val="20"/>
        </w:rPr>
      </w:pPr>
      <w:r w:rsidRPr="00827A2B">
        <w:rPr>
          <w:rFonts w:ascii="Calibri" w:hAnsi="Calibri" w:cs="Calibri"/>
          <w:i/>
          <w:color w:val="000000" w:themeColor="text1"/>
          <w:sz w:val="20"/>
          <w:szCs w:val="20"/>
        </w:rPr>
        <w:t>ENUMERATOR: ask to see the issue on the phone and note its severity</w:t>
      </w:r>
    </w:p>
    <w:p w14:paraId="36C3D763" w14:textId="77777777" w:rsidR="00757B51" w:rsidRPr="00827A2B" w:rsidRDefault="00757B51" w:rsidP="00757B51">
      <w:pPr>
        <w:rPr>
          <w:rFonts w:ascii="Calibri" w:hAnsi="Calibri" w:cs="Calibri"/>
          <w:color w:val="000000" w:themeColor="text1"/>
          <w:sz w:val="20"/>
          <w:szCs w:val="20"/>
        </w:rPr>
      </w:pPr>
    </w:p>
    <w:p w14:paraId="122AC88F"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B_2. If you have had any other problems related to your handset that we have not mentioned yet, please describe those.</w:t>
      </w:r>
    </w:p>
    <w:p w14:paraId="0E5CD664" w14:textId="77777777" w:rsidR="00757B51" w:rsidRPr="00827A2B" w:rsidRDefault="00757B51" w:rsidP="00757B51">
      <w:pPr>
        <w:pStyle w:val="ListParagraph"/>
        <w:numPr>
          <w:ilvl w:val="0"/>
          <w:numId w:val="11"/>
        </w:numPr>
        <w:rPr>
          <w:rFonts w:ascii="Calibri" w:hAnsi="Calibri" w:cs="Calibri"/>
          <w:color w:val="000000" w:themeColor="text1"/>
          <w:sz w:val="20"/>
          <w:szCs w:val="20"/>
        </w:rPr>
      </w:pPr>
      <w:r w:rsidRPr="00827A2B">
        <w:rPr>
          <w:rFonts w:ascii="Calibri" w:hAnsi="Calibri" w:cs="Calibri"/>
          <w:color w:val="000000" w:themeColor="text1"/>
          <w:sz w:val="20"/>
          <w:szCs w:val="20"/>
        </w:rPr>
        <w:t>Do you think any of these might have influenced whether you got the WN messages or how well you could read them? If so, please explain.</w:t>
      </w:r>
    </w:p>
    <w:p w14:paraId="1A9975E6" w14:textId="77777777" w:rsidR="00757B51" w:rsidRPr="00827A2B" w:rsidRDefault="00757B51" w:rsidP="00757B51">
      <w:pPr>
        <w:rPr>
          <w:rFonts w:ascii="Calibri" w:hAnsi="Calibri" w:cs="Calibri"/>
          <w:color w:val="000000" w:themeColor="text1"/>
          <w:sz w:val="20"/>
          <w:szCs w:val="20"/>
        </w:rPr>
      </w:pPr>
    </w:p>
    <w:p w14:paraId="0C4CBB8B"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B_3. Do you think it would be useful for another person in your household to get messages, </w:t>
      </w:r>
      <w:r w:rsidRPr="00827A2B">
        <w:rPr>
          <w:rFonts w:ascii="Calibri" w:hAnsi="Calibri" w:cs="Calibri"/>
          <w:i/>
          <w:color w:val="000000" w:themeColor="text1"/>
          <w:sz w:val="20"/>
          <w:szCs w:val="20"/>
        </w:rPr>
        <w:t>in addition to</w:t>
      </w:r>
      <w:r w:rsidRPr="00827A2B">
        <w:rPr>
          <w:rFonts w:ascii="Calibri" w:hAnsi="Calibri" w:cs="Calibri"/>
          <w:color w:val="000000" w:themeColor="text1"/>
          <w:sz w:val="20"/>
          <w:szCs w:val="20"/>
        </w:rPr>
        <w:t xml:space="preserve"> you? Why / why not?</w:t>
      </w:r>
    </w:p>
    <w:p w14:paraId="76C385CE" w14:textId="77777777" w:rsidR="00757B51" w:rsidRPr="00827A2B" w:rsidRDefault="00757B51" w:rsidP="00757B51">
      <w:pPr>
        <w:rPr>
          <w:rFonts w:ascii="Calibri" w:hAnsi="Calibri" w:cs="Calibri"/>
          <w:color w:val="000000" w:themeColor="text1"/>
          <w:sz w:val="20"/>
          <w:szCs w:val="20"/>
        </w:rPr>
      </w:pPr>
    </w:p>
    <w:p w14:paraId="45F12686" w14:textId="77777777" w:rsidR="00757B51" w:rsidRPr="00827A2B" w:rsidRDefault="00757B51" w:rsidP="00757B51">
      <w:pPr>
        <w:rPr>
          <w:rFonts w:ascii="Calibri" w:hAnsi="Calibri" w:cs="Calibri"/>
          <w:color w:val="000000" w:themeColor="text1"/>
          <w:sz w:val="20"/>
          <w:szCs w:val="20"/>
        </w:rPr>
      </w:pPr>
    </w:p>
    <w:p w14:paraId="4F5FB1BA"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B_4. Do you think it would be useful for another person in your household to get messages, </w:t>
      </w:r>
      <w:r w:rsidRPr="00827A2B">
        <w:rPr>
          <w:rFonts w:ascii="Calibri" w:hAnsi="Calibri" w:cs="Calibri"/>
          <w:i/>
          <w:color w:val="000000" w:themeColor="text1"/>
          <w:sz w:val="20"/>
          <w:szCs w:val="20"/>
        </w:rPr>
        <w:t>instead of</w:t>
      </w:r>
      <w:r w:rsidRPr="00827A2B">
        <w:rPr>
          <w:rFonts w:ascii="Calibri" w:hAnsi="Calibri" w:cs="Calibri"/>
          <w:color w:val="000000" w:themeColor="text1"/>
          <w:sz w:val="20"/>
          <w:szCs w:val="20"/>
        </w:rPr>
        <w:t xml:space="preserve"> you? Why / why not?</w:t>
      </w:r>
    </w:p>
    <w:p w14:paraId="25321E9D" w14:textId="77777777" w:rsidR="00757B51" w:rsidRPr="00827A2B" w:rsidRDefault="00757B51" w:rsidP="00757B51">
      <w:pPr>
        <w:rPr>
          <w:rFonts w:ascii="Calibri" w:hAnsi="Calibri" w:cs="Calibri"/>
          <w:b/>
          <w:color w:val="000000" w:themeColor="text1"/>
          <w:sz w:val="20"/>
          <w:szCs w:val="20"/>
        </w:rPr>
      </w:pPr>
    </w:p>
    <w:p w14:paraId="0ECD320C" w14:textId="77777777" w:rsidR="00757B51" w:rsidRPr="00827A2B" w:rsidRDefault="00757B51" w:rsidP="00757B51">
      <w:pPr>
        <w:rPr>
          <w:rFonts w:ascii="Calibri" w:hAnsi="Calibri" w:cs="Calibri"/>
          <w:b/>
          <w:color w:val="000000" w:themeColor="text1"/>
          <w:sz w:val="20"/>
          <w:szCs w:val="20"/>
        </w:rPr>
      </w:pPr>
    </w:p>
    <w:p w14:paraId="7105B4FF" w14:textId="77777777" w:rsidR="00757B51" w:rsidRPr="00827A2B" w:rsidRDefault="00757B51" w:rsidP="00757B51">
      <w:pPr>
        <w:rPr>
          <w:rFonts w:ascii="Calibri" w:hAnsi="Calibri" w:cs="Calibri"/>
          <w:b/>
          <w:color w:val="000000" w:themeColor="text1"/>
          <w:sz w:val="20"/>
          <w:szCs w:val="20"/>
        </w:rPr>
      </w:pPr>
      <w:r w:rsidRPr="00827A2B">
        <w:rPr>
          <w:rFonts w:ascii="Calibri" w:hAnsi="Calibri" w:cs="Calibri"/>
          <w:b/>
          <w:color w:val="000000" w:themeColor="text1"/>
          <w:sz w:val="20"/>
          <w:szCs w:val="20"/>
        </w:rPr>
        <w:t>Part C. Access to text messages (non-phone-owning women)</w:t>
      </w:r>
    </w:p>
    <w:p w14:paraId="02FD9526" w14:textId="77777777" w:rsidR="00757B51" w:rsidRPr="00827A2B" w:rsidRDefault="00757B51" w:rsidP="00757B51">
      <w:pPr>
        <w:rPr>
          <w:rFonts w:ascii="Calibri" w:hAnsi="Calibri" w:cs="Calibri"/>
          <w:color w:val="000000" w:themeColor="text1"/>
          <w:sz w:val="20"/>
          <w:szCs w:val="20"/>
        </w:rPr>
      </w:pPr>
    </w:p>
    <w:p w14:paraId="554F85AE" w14:textId="77777777" w:rsidR="00757B51" w:rsidRPr="00827A2B" w:rsidRDefault="00757B51" w:rsidP="00757B51">
      <w:pPr>
        <w:rPr>
          <w:rFonts w:ascii="Calibri" w:hAnsi="Calibri" w:cs="Calibri"/>
          <w:i/>
          <w:color w:val="000000" w:themeColor="text1"/>
          <w:sz w:val="20"/>
          <w:szCs w:val="20"/>
        </w:rPr>
      </w:pPr>
      <w:r w:rsidRPr="00827A2B">
        <w:rPr>
          <w:rFonts w:ascii="Calibri" w:hAnsi="Calibri" w:cs="Calibri"/>
          <w:i/>
          <w:color w:val="000000" w:themeColor="text1"/>
          <w:sz w:val="20"/>
          <w:szCs w:val="20"/>
        </w:rPr>
        <w:t xml:space="preserve">ENUMERATOR READ: Now I’m going to ask some questions to learn more about how the owner of the phone that you have access to shares SMS with you. </w:t>
      </w:r>
    </w:p>
    <w:p w14:paraId="66C84ADD" w14:textId="77777777" w:rsidR="00757B51" w:rsidRPr="00827A2B" w:rsidRDefault="00757B51" w:rsidP="00757B51">
      <w:pPr>
        <w:rPr>
          <w:rFonts w:ascii="Calibri" w:hAnsi="Calibri" w:cs="Calibri"/>
          <w:color w:val="000000" w:themeColor="text1"/>
          <w:sz w:val="20"/>
          <w:szCs w:val="20"/>
        </w:rPr>
      </w:pPr>
    </w:p>
    <w:p w14:paraId="2CECEB49"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C_1. Thinking back to the last time that your male partner/other household member (person that owns the phone that is registered with WN) shared an SMS from WN with you, how did he/she do it? Please describe the whole interaction in terms of how he/she notified you that the SMS had been delivered, how he/she showed, read, or summarized the information, and whether you discussed it afterwards.</w:t>
      </w:r>
    </w:p>
    <w:p w14:paraId="180B11AF" w14:textId="77777777" w:rsidR="00757B51" w:rsidRPr="00827A2B" w:rsidRDefault="00757B51" w:rsidP="00757B51">
      <w:pPr>
        <w:pStyle w:val="ListParagraph"/>
        <w:numPr>
          <w:ilvl w:val="0"/>
          <w:numId w:val="7"/>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Was this reflective of how he/she usually shares SMS with you? </w:t>
      </w:r>
    </w:p>
    <w:p w14:paraId="7BB228F5" w14:textId="77777777" w:rsidR="00757B51" w:rsidRPr="00827A2B" w:rsidRDefault="00757B51" w:rsidP="00757B51">
      <w:pPr>
        <w:pStyle w:val="ListParagraph"/>
        <w:numPr>
          <w:ilvl w:val="1"/>
          <w:numId w:val="7"/>
        </w:numPr>
        <w:rPr>
          <w:rFonts w:ascii="Calibri" w:hAnsi="Calibri" w:cs="Calibri"/>
          <w:color w:val="000000" w:themeColor="text1"/>
          <w:sz w:val="20"/>
          <w:szCs w:val="20"/>
        </w:rPr>
      </w:pPr>
      <w:r w:rsidRPr="00827A2B">
        <w:rPr>
          <w:rFonts w:ascii="Calibri" w:hAnsi="Calibri" w:cs="Calibri"/>
          <w:color w:val="000000" w:themeColor="text1"/>
          <w:sz w:val="20"/>
          <w:szCs w:val="20"/>
        </w:rPr>
        <w:t>If not, how is it normally done?</w:t>
      </w:r>
    </w:p>
    <w:p w14:paraId="7CDA3CA8" w14:textId="77777777" w:rsidR="00757B51" w:rsidRPr="00827A2B" w:rsidRDefault="00757B51" w:rsidP="00757B51">
      <w:pPr>
        <w:pStyle w:val="ListParagraph"/>
        <w:numPr>
          <w:ilvl w:val="0"/>
          <w:numId w:val="7"/>
        </w:numPr>
        <w:rPr>
          <w:rFonts w:ascii="Calibri" w:hAnsi="Calibri" w:cs="Calibri"/>
          <w:color w:val="000000" w:themeColor="text1"/>
          <w:sz w:val="20"/>
          <w:szCs w:val="20"/>
        </w:rPr>
      </w:pPr>
      <w:r w:rsidRPr="00827A2B">
        <w:rPr>
          <w:rFonts w:ascii="Calibri" w:hAnsi="Calibri" w:cs="Calibri"/>
          <w:color w:val="000000" w:themeColor="text1"/>
          <w:sz w:val="20"/>
          <w:szCs w:val="20"/>
        </w:rPr>
        <w:lastRenderedPageBreak/>
        <w:t>Would you prefer for this person to share the SMS from WN in a different way? How?</w:t>
      </w:r>
    </w:p>
    <w:p w14:paraId="5B55EA65" w14:textId="77777777" w:rsidR="00757B51" w:rsidRPr="00827A2B" w:rsidRDefault="00757B51" w:rsidP="00757B51">
      <w:pPr>
        <w:rPr>
          <w:rFonts w:ascii="Calibri" w:hAnsi="Calibri" w:cs="Calibri"/>
          <w:color w:val="000000" w:themeColor="text1"/>
          <w:sz w:val="20"/>
          <w:szCs w:val="20"/>
        </w:rPr>
      </w:pPr>
    </w:p>
    <w:p w14:paraId="0A0E1E27"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C_2. Do you think it is useful for this person to get messages, instead of or in addition to you? Why / why not?</w:t>
      </w:r>
    </w:p>
    <w:p w14:paraId="5AA78280" w14:textId="77777777" w:rsidR="00757B51" w:rsidRPr="00827A2B" w:rsidRDefault="00757B51" w:rsidP="00757B51">
      <w:pPr>
        <w:pStyle w:val="ListParagraph"/>
        <w:numPr>
          <w:ilvl w:val="0"/>
          <w:numId w:val="12"/>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Is there anyone else in your household or community who you would like to get these messages? </w:t>
      </w:r>
    </w:p>
    <w:p w14:paraId="67465B83" w14:textId="77777777" w:rsidR="00757B51" w:rsidRPr="00827A2B" w:rsidRDefault="00757B51" w:rsidP="00757B51">
      <w:pPr>
        <w:pStyle w:val="ListParagraph"/>
        <w:numPr>
          <w:ilvl w:val="1"/>
          <w:numId w:val="12"/>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Who? </w:t>
      </w:r>
    </w:p>
    <w:p w14:paraId="1131A9D4" w14:textId="77777777" w:rsidR="00757B51" w:rsidRPr="00827A2B" w:rsidRDefault="00757B51" w:rsidP="00757B51">
      <w:pPr>
        <w:pStyle w:val="ListParagraph"/>
        <w:numPr>
          <w:ilvl w:val="1"/>
          <w:numId w:val="12"/>
        </w:numPr>
        <w:rPr>
          <w:rFonts w:ascii="Calibri" w:hAnsi="Calibri" w:cs="Calibri"/>
          <w:color w:val="000000" w:themeColor="text1"/>
          <w:sz w:val="20"/>
          <w:szCs w:val="20"/>
        </w:rPr>
      </w:pPr>
      <w:r w:rsidRPr="00827A2B">
        <w:rPr>
          <w:rFonts w:ascii="Calibri" w:hAnsi="Calibri" w:cs="Calibri"/>
          <w:color w:val="000000" w:themeColor="text1"/>
          <w:sz w:val="20"/>
          <w:szCs w:val="20"/>
        </w:rPr>
        <w:t>Why?</w:t>
      </w:r>
    </w:p>
    <w:p w14:paraId="394CD972" w14:textId="77777777" w:rsidR="00757B51" w:rsidRPr="00827A2B" w:rsidRDefault="00757B51" w:rsidP="00757B51">
      <w:pPr>
        <w:rPr>
          <w:rFonts w:ascii="Calibri" w:hAnsi="Calibri" w:cs="Calibri"/>
          <w:color w:val="000000" w:themeColor="text1"/>
          <w:sz w:val="20"/>
          <w:szCs w:val="20"/>
        </w:rPr>
      </w:pPr>
    </w:p>
    <w:p w14:paraId="543EC36E"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C_3. In your opinion, is your access to SMS from WN limited by the phone owner’s personal concerns or work demands? Please describe. </w:t>
      </w:r>
    </w:p>
    <w:p w14:paraId="06DC24B6" w14:textId="77777777" w:rsidR="00757B51" w:rsidRPr="00827A2B" w:rsidRDefault="00757B51" w:rsidP="00757B51">
      <w:pPr>
        <w:pStyle w:val="ListParagraph"/>
        <w:numPr>
          <w:ilvl w:val="0"/>
          <w:numId w:val="12"/>
        </w:numPr>
        <w:rPr>
          <w:rFonts w:ascii="Calibri" w:hAnsi="Calibri" w:cs="Calibri"/>
          <w:color w:val="000000" w:themeColor="text1"/>
          <w:sz w:val="20"/>
          <w:szCs w:val="20"/>
        </w:rPr>
      </w:pPr>
      <w:r w:rsidRPr="00827A2B">
        <w:rPr>
          <w:rFonts w:ascii="Calibri" w:hAnsi="Calibri" w:cs="Calibri"/>
          <w:i/>
          <w:color w:val="000000" w:themeColor="text1"/>
          <w:sz w:val="20"/>
          <w:szCs w:val="20"/>
        </w:rPr>
        <w:t xml:space="preserve">OPTIONAL: </w:t>
      </w:r>
      <w:r w:rsidRPr="00827A2B">
        <w:rPr>
          <w:rFonts w:ascii="Calibri" w:hAnsi="Calibri" w:cs="Calibri"/>
          <w:color w:val="000000" w:themeColor="text1"/>
          <w:sz w:val="20"/>
          <w:szCs w:val="20"/>
        </w:rPr>
        <w:t>Barriers could include concerns such as the phone owner not trusting you or having to split time between different co-wives, or the phone owner’s work demands such as being at the farm all day.</w:t>
      </w:r>
    </w:p>
    <w:p w14:paraId="4679141D" w14:textId="77777777" w:rsidR="00757B51" w:rsidRPr="00827A2B" w:rsidRDefault="00757B51" w:rsidP="00757B51">
      <w:pPr>
        <w:rPr>
          <w:rFonts w:ascii="Calibri" w:hAnsi="Calibri" w:cs="Calibri"/>
          <w:color w:val="000000" w:themeColor="text1"/>
          <w:sz w:val="20"/>
          <w:szCs w:val="20"/>
        </w:rPr>
      </w:pPr>
    </w:p>
    <w:p w14:paraId="2E0566A4" w14:textId="77777777" w:rsidR="00757B51" w:rsidRPr="00827A2B" w:rsidRDefault="00757B51" w:rsidP="00757B51">
      <w:pPr>
        <w:rPr>
          <w:rFonts w:ascii="Calibri" w:hAnsi="Calibri" w:cs="Calibri"/>
          <w:color w:val="000000" w:themeColor="text1"/>
          <w:sz w:val="20"/>
          <w:szCs w:val="20"/>
        </w:rPr>
      </w:pPr>
    </w:p>
    <w:p w14:paraId="203F6DB5" w14:textId="77777777" w:rsidR="00757B51" w:rsidRPr="00827A2B" w:rsidRDefault="00757B51" w:rsidP="00757B51">
      <w:pPr>
        <w:rPr>
          <w:rFonts w:ascii="Calibri" w:hAnsi="Calibri" w:cs="Calibri"/>
          <w:b/>
          <w:color w:val="000000" w:themeColor="text1"/>
          <w:sz w:val="20"/>
          <w:szCs w:val="20"/>
        </w:rPr>
      </w:pPr>
      <w:r w:rsidRPr="00827A2B">
        <w:rPr>
          <w:rFonts w:ascii="Calibri" w:hAnsi="Calibri" w:cs="Calibri"/>
          <w:b/>
          <w:color w:val="000000" w:themeColor="text1"/>
          <w:sz w:val="20"/>
          <w:szCs w:val="20"/>
        </w:rPr>
        <w:t>Part D. Relationship between SMS and IPC content (women in SMS+IPC arm)</w:t>
      </w:r>
    </w:p>
    <w:p w14:paraId="3C608136" w14:textId="77777777" w:rsidR="00757B51" w:rsidRPr="00827A2B" w:rsidRDefault="00757B51" w:rsidP="00757B51">
      <w:pPr>
        <w:rPr>
          <w:rFonts w:ascii="Calibri" w:hAnsi="Calibri" w:cs="Calibri"/>
          <w:color w:val="000000" w:themeColor="text1"/>
          <w:sz w:val="20"/>
          <w:szCs w:val="20"/>
        </w:rPr>
      </w:pPr>
    </w:p>
    <w:p w14:paraId="5D49C0E5" w14:textId="77777777" w:rsidR="00757B51" w:rsidRPr="00827A2B" w:rsidRDefault="00757B51" w:rsidP="00757B51">
      <w:pPr>
        <w:rPr>
          <w:rFonts w:ascii="Calibri" w:hAnsi="Calibri" w:cs="Calibri"/>
          <w:i/>
          <w:color w:val="000000" w:themeColor="text1"/>
          <w:sz w:val="20"/>
          <w:szCs w:val="20"/>
        </w:rPr>
      </w:pPr>
      <w:r w:rsidRPr="00827A2B">
        <w:rPr>
          <w:rFonts w:ascii="Calibri" w:hAnsi="Calibri" w:cs="Calibri"/>
          <w:i/>
          <w:color w:val="000000" w:themeColor="text1"/>
          <w:sz w:val="20"/>
          <w:szCs w:val="20"/>
        </w:rPr>
        <w:t>ENUMERATOR READ [if participant reported attending MwS sessions or being visited at home by a CHW in survey]: I’m also interested in the experiences that you have had with the Mkoba Wa Siku program with the community health worker (CHW) in your village.</w:t>
      </w:r>
    </w:p>
    <w:p w14:paraId="7179E795" w14:textId="77777777" w:rsidR="00757B51" w:rsidRPr="00827A2B" w:rsidRDefault="00757B51" w:rsidP="00757B51">
      <w:pPr>
        <w:rPr>
          <w:rFonts w:ascii="Calibri" w:hAnsi="Calibri" w:cs="Calibri"/>
          <w:color w:val="000000" w:themeColor="text1"/>
          <w:sz w:val="20"/>
          <w:szCs w:val="20"/>
        </w:rPr>
      </w:pPr>
    </w:p>
    <w:p w14:paraId="6CB62986"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D_1. Please describe your experiences with the Mkoba wa Siku sessions and/or the CHW’s home visits. </w:t>
      </w:r>
    </w:p>
    <w:p w14:paraId="2363F730" w14:textId="77777777" w:rsidR="00757B51" w:rsidRPr="00827A2B" w:rsidRDefault="00757B51" w:rsidP="00757B51">
      <w:pPr>
        <w:pStyle w:val="ListParagraph"/>
        <w:numPr>
          <w:ilvl w:val="0"/>
          <w:numId w:val="8"/>
        </w:numPr>
        <w:rPr>
          <w:rFonts w:ascii="Calibri" w:hAnsi="Calibri" w:cs="Calibri"/>
          <w:color w:val="000000" w:themeColor="text1"/>
          <w:sz w:val="20"/>
          <w:szCs w:val="20"/>
        </w:rPr>
      </w:pPr>
      <w:r w:rsidRPr="00827A2B">
        <w:rPr>
          <w:rFonts w:ascii="Calibri" w:hAnsi="Calibri" w:cs="Calibri"/>
          <w:i/>
          <w:color w:val="000000" w:themeColor="text1"/>
          <w:sz w:val="20"/>
          <w:szCs w:val="20"/>
        </w:rPr>
        <w:t>OPTIONAL</w:t>
      </w:r>
      <w:r w:rsidRPr="00827A2B">
        <w:rPr>
          <w:rFonts w:ascii="Calibri" w:hAnsi="Calibri" w:cs="Calibri"/>
          <w:color w:val="000000" w:themeColor="text1"/>
          <w:sz w:val="20"/>
          <w:szCs w:val="20"/>
        </w:rPr>
        <w:t>: Have you enjoyed the sessions and/or the home visits? Why / why not?</w:t>
      </w:r>
    </w:p>
    <w:p w14:paraId="4D0EA981" w14:textId="77777777" w:rsidR="00757B51" w:rsidRPr="00827A2B" w:rsidRDefault="00757B51" w:rsidP="00757B51">
      <w:pPr>
        <w:pStyle w:val="ListParagraph"/>
        <w:numPr>
          <w:ilvl w:val="0"/>
          <w:numId w:val="8"/>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What is your favorite part of the sessions and/or the home visits? </w:t>
      </w:r>
    </w:p>
    <w:p w14:paraId="46899520" w14:textId="77777777" w:rsidR="00757B51" w:rsidRPr="00827A2B" w:rsidRDefault="00757B51" w:rsidP="00757B51">
      <w:pPr>
        <w:pStyle w:val="ListParagraph"/>
        <w:numPr>
          <w:ilvl w:val="0"/>
          <w:numId w:val="8"/>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What is your least favorite part of the sessions and/or the home visits? </w:t>
      </w:r>
    </w:p>
    <w:p w14:paraId="272ACF9B" w14:textId="77777777" w:rsidR="00757B51" w:rsidRPr="00827A2B" w:rsidRDefault="00757B51" w:rsidP="00757B51">
      <w:pPr>
        <w:pStyle w:val="ListParagraph"/>
        <w:numPr>
          <w:ilvl w:val="0"/>
          <w:numId w:val="8"/>
        </w:numPr>
        <w:rPr>
          <w:rFonts w:ascii="Calibri" w:hAnsi="Calibri" w:cs="Calibri"/>
          <w:color w:val="000000" w:themeColor="text1"/>
          <w:sz w:val="20"/>
          <w:szCs w:val="20"/>
        </w:rPr>
      </w:pPr>
      <w:r w:rsidRPr="00827A2B">
        <w:rPr>
          <w:rFonts w:ascii="Calibri" w:hAnsi="Calibri" w:cs="Calibri"/>
          <w:color w:val="000000" w:themeColor="text1"/>
          <w:sz w:val="20"/>
          <w:szCs w:val="20"/>
        </w:rPr>
        <w:t>Have you been able to understand the advice provided during the sessions and/or the home visits? Was there anything you didn’t understand?</w:t>
      </w:r>
    </w:p>
    <w:p w14:paraId="306B4520" w14:textId="77777777" w:rsidR="00757B51" w:rsidRPr="00827A2B" w:rsidRDefault="00757B51" w:rsidP="00757B51">
      <w:pPr>
        <w:pStyle w:val="ListParagraph"/>
        <w:rPr>
          <w:rFonts w:ascii="Calibri" w:hAnsi="Calibri" w:cs="Calibri"/>
          <w:color w:val="000000" w:themeColor="text1"/>
          <w:sz w:val="20"/>
          <w:szCs w:val="20"/>
        </w:rPr>
      </w:pPr>
    </w:p>
    <w:p w14:paraId="1E47B1F9"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D_2. Have you made any changes in your life as a result of things you have learned from the CHW? If so, please explain. </w:t>
      </w:r>
    </w:p>
    <w:p w14:paraId="3F834CAA" w14:textId="77777777" w:rsidR="00757B51" w:rsidRPr="00827A2B" w:rsidRDefault="00757B51" w:rsidP="00757B51">
      <w:pPr>
        <w:pStyle w:val="ListParagraph"/>
        <w:numPr>
          <w:ilvl w:val="0"/>
          <w:numId w:val="8"/>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Have you noticed any changes in your </w:t>
      </w:r>
      <w:r w:rsidRPr="00827A2B">
        <w:rPr>
          <w:rFonts w:ascii="Calibri" w:hAnsi="Calibri" w:cs="Calibri"/>
          <w:color w:val="000000" w:themeColor="text1"/>
          <w:sz w:val="20"/>
          <w:szCs w:val="20"/>
          <w:u w:val="single"/>
        </w:rPr>
        <w:t>child</w:t>
      </w:r>
      <w:r w:rsidRPr="00827A2B">
        <w:rPr>
          <w:rFonts w:ascii="Calibri" w:hAnsi="Calibri" w:cs="Calibri"/>
          <w:color w:val="000000" w:themeColor="text1"/>
          <w:sz w:val="20"/>
          <w:szCs w:val="20"/>
        </w:rPr>
        <w:t xml:space="preserve"> as a result of things you have learned from the CHW? If so, please explain.</w:t>
      </w:r>
    </w:p>
    <w:p w14:paraId="2B20D9DF" w14:textId="77777777" w:rsidR="00757B51" w:rsidRPr="00827A2B" w:rsidRDefault="00757B51" w:rsidP="00757B51">
      <w:pPr>
        <w:rPr>
          <w:rFonts w:ascii="Calibri" w:hAnsi="Calibri" w:cs="Calibri"/>
          <w:color w:val="000000" w:themeColor="text1"/>
          <w:sz w:val="20"/>
          <w:szCs w:val="20"/>
          <w:highlight w:val="yellow"/>
        </w:rPr>
      </w:pPr>
    </w:p>
    <w:p w14:paraId="2652F7C3" w14:textId="77777777" w:rsidR="00757B51" w:rsidRPr="00827A2B" w:rsidRDefault="00757B51" w:rsidP="00757B51">
      <w:pPr>
        <w:rPr>
          <w:rFonts w:ascii="Calibri" w:hAnsi="Calibri" w:cs="Calibri"/>
          <w:color w:val="000000" w:themeColor="text1"/>
          <w:sz w:val="20"/>
          <w:szCs w:val="20"/>
        </w:rPr>
      </w:pPr>
    </w:p>
    <w:p w14:paraId="57F7ACB6"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D_3. Has the CHW ever mentioned the WN messages? </w:t>
      </w:r>
    </w:p>
    <w:p w14:paraId="53A996C9" w14:textId="77777777" w:rsidR="00757B51" w:rsidRPr="00827A2B" w:rsidRDefault="00757B51" w:rsidP="00757B51">
      <w:pPr>
        <w:pStyle w:val="ListParagraph"/>
        <w:numPr>
          <w:ilvl w:val="0"/>
          <w:numId w:val="13"/>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Have you ever asked him/her about something in them? </w:t>
      </w:r>
    </w:p>
    <w:p w14:paraId="2C0A809A" w14:textId="77777777" w:rsidR="00757B51" w:rsidRPr="00827A2B" w:rsidRDefault="00757B51" w:rsidP="00757B51">
      <w:pPr>
        <w:pStyle w:val="ListParagraph"/>
        <w:numPr>
          <w:ilvl w:val="0"/>
          <w:numId w:val="13"/>
        </w:numPr>
        <w:rPr>
          <w:rFonts w:ascii="Calibri" w:hAnsi="Calibri" w:cs="Calibri"/>
          <w:color w:val="000000" w:themeColor="text1"/>
          <w:sz w:val="20"/>
          <w:szCs w:val="20"/>
        </w:rPr>
      </w:pPr>
      <w:r w:rsidRPr="00827A2B">
        <w:rPr>
          <w:rFonts w:ascii="Calibri" w:hAnsi="Calibri" w:cs="Calibri"/>
          <w:color w:val="000000" w:themeColor="text1"/>
          <w:sz w:val="20"/>
          <w:szCs w:val="20"/>
        </w:rPr>
        <w:t>Has anyone else in the group session done this?</w:t>
      </w:r>
    </w:p>
    <w:p w14:paraId="29F456C8" w14:textId="77777777" w:rsidR="00757B51" w:rsidRPr="00827A2B" w:rsidRDefault="00757B51" w:rsidP="00757B51">
      <w:pPr>
        <w:rPr>
          <w:rFonts w:ascii="Calibri" w:hAnsi="Calibri" w:cs="Calibri"/>
          <w:color w:val="000000" w:themeColor="text1"/>
          <w:sz w:val="20"/>
          <w:szCs w:val="20"/>
        </w:rPr>
      </w:pPr>
    </w:p>
    <w:p w14:paraId="1DB21166" w14:textId="77777777" w:rsidR="00757B51" w:rsidRPr="00827A2B" w:rsidRDefault="00757B51" w:rsidP="00757B51">
      <w:pPr>
        <w:rPr>
          <w:rFonts w:ascii="Calibri" w:hAnsi="Calibri" w:cs="Calibri"/>
          <w:color w:val="000000" w:themeColor="text1"/>
          <w:sz w:val="20"/>
          <w:szCs w:val="20"/>
        </w:rPr>
      </w:pPr>
    </w:p>
    <w:p w14:paraId="53522841"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D_4. Thinking about what you have learned from the CHW and the information provided in the SMS from WN, have the recommendations for health and nutrition practices been generally the same across the two sources, or different? Or a mix of similar and different? Please explain. </w:t>
      </w:r>
    </w:p>
    <w:p w14:paraId="11DF3A48" w14:textId="77777777" w:rsidR="00757B51" w:rsidRPr="00827A2B" w:rsidRDefault="00757B51" w:rsidP="00757B51">
      <w:pPr>
        <w:pStyle w:val="ListParagraph"/>
        <w:numPr>
          <w:ilvl w:val="0"/>
          <w:numId w:val="9"/>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Can you think of any examples of recommendations provided by the SMS that were not provided by the CHW? Or vice versa? </w:t>
      </w:r>
    </w:p>
    <w:p w14:paraId="3BCB8884" w14:textId="77777777" w:rsidR="00757B51" w:rsidRPr="00827A2B" w:rsidRDefault="00757B51" w:rsidP="00757B51">
      <w:pPr>
        <w:pStyle w:val="ListParagraph"/>
        <w:numPr>
          <w:ilvl w:val="0"/>
          <w:numId w:val="9"/>
        </w:numPr>
        <w:rPr>
          <w:rFonts w:ascii="Calibri" w:hAnsi="Calibri" w:cs="Calibri"/>
          <w:color w:val="000000" w:themeColor="text1"/>
          <w:sz w:val="20"/>
          <w:szCs w:val="20"/>
        </w:rPr>
      </w:pPr>
      <w:r w:rsidRPr="00827A2B">
        <w:rPr>
          <w:rFonts w:ascii="Calibri" w:hAnsi="Calibri" w:cs="Calibri"/>
          <w:color w:val="000000" w:themeColor="text1"/>
          <w:sz w:val="20"/>
          <w:szCs w:val="20"/>
        </w:rPr>
        <w:t>Were there any WN messages that seemed to contradict what you’d heard from the CHW? Or vice versa?</w:t>
      </w:r>
    </w:p>
    <w:p w14:paraId="0A40F7D0" w14:textId="77777777" w:rsidR="00757B51" w:rsidRPr="00827A2B" w:rsidRDefault="00757B51" w:rsidP="00757B51">
      <w:pPr>
        <w:pStyle w:val="ListParagraph"/>
        <w:numPr>
          <w:ilvl w:val="0"/>
          <w:numId w:val="9"/>
        </w:numPr>
        <w:rPr>
          <w:rFonts w:ascii="Calibri" w:hAnsi="Calibri" w:cs="Calibri"/>
          <w:color w:val="000000" w:themeColor="text1"/>
          <w:sz w:val="20"/>
          <w:szCs w:val="20"/>
        </w:rPr>
      </w:pPr>
      <w:r w:rsidRPr="00827A2B">
        <w:rPr>
          <w:rFonts w:ascii="Calibri" w:hAnsi="Calibri" w:cs="Calibri"/>
          <w:color w:val="000000" w:themeColor="text1"/>
          <w:sz w:val="20"/>
          <w:szCs w:val="20"/>
        </w:rPr>
        <w:t xml:space="preserve">Overall, do the SMS remind you of things that you have already learned about from the CHW, or do they provide new recommendations that you haven’t heard about? </w:t>
      </w:r>
    </w:p>
    <w:p w14:paraId="796FA174" w14:textId="77777777" w:rsidR="00757B51" w:rsidRPr="00827A2B" w:rsidRDefault="00757B51" w:rsidP="00757B51">
      <w:pPr>
        <w:rPr>
          <w:rFonts w:ascii="Calibri" w:hAnsi="Calibri" w:cs="Calibri"/>
          <w:color w:val="000000" w:themeColor="text1"/>
          <w:sz w:val="20"/>
          <w:szCs w:val="20"/>
        </w:rPr>
      </w:pPr>
    </w:p>
    <w:p w14:paraId="4A91D680"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 xml:space="preserve">D_5. Is it easier to understand and follow advice provided by the CHW during the MwS sessions, or that provided in the SMS from WN? Please explain. </w:t>
      </w:r>
    </w:p>
    <w:p w14:paraId="57DED3FA" w14:textId="77777777" w:rsidR="00757B51" w:rsidRPr="00827A2B" w:rsidRDefault="00757B51" w:rsidP="00757B51">
      <w:pPr>
        <w:rPr>
          <w:rFonts w:ascii="Calibri" w:hAnsi="Calibri" w:cs="Calibri"/>
          <w:color w:val="000000" w:themeColor="text1"/>
          <w:sz w:val="20"/>
          <w:szCs w:val="20"/>
        </w:rPr>
      </w:pPr>
    </w:p>
    <w:p w14:paraId="1A76F1BE" w14:textId="77777777" w:rsidR="00757B51" w:rsidRPr="00827A2B" w:rsidRDefault="00757B51" w:rsidP="00757B51">
      <w:pPr>
        <w:rPr>
          <w:rFonts w:ascii="Calibri" w:hAnsi="Calibri" w:cs="Calibri"/>
          <w:color w:val="000000" w:themeColor="text1"/>
          <w:sz w:val="20"/>
          <w:szCs w:val="20"/>
        </w:rPr>
      </w:pPr>
      <w:r w:rsidRPr="00827A2B">
        <w:rPr>
          <w:rFonts w:ascii="Calibri" w:hAnsi="Calibri" w:cs="Calibri"/>
          <w:color w:val="000000" w:themeColor="text1"/>
          <w:sz w:val="20"/>
          <w:szCs w:val="20"/>
        </w:rPr>
        <w:t>D_6. What would you think of men attending the MwS sessions? Why?</w:t>
      </w:r>
    </w:p>
    <w:p w14:paraId="6024CA48" w14:textId="77777777" w:rsidR="00757B51" w:rsidRPr="00827A2B" w:rsidRDefault="00757B51" w:rsidP="00757B51">
      <w:pPr>
        <w:rPr>
          <w:rFonts w:ascii="Calibri" w:hAnsi="Calibri" w:cs="Calibri"/>
          <w:color w:val="000000" w:themeColor="text1"/>
          <w:sz w:val="20"/>
          <w:szCs w:val="20"/>
        </w:rPr>
      </w:pPr>
    </w:p>
    <w:p w14:paraId="1948D409" w14:textId="6E94839A" w:rsidR="00757B51" w:rsidRPr="00827A2B" w:rsidRDefault="00757B51">
      <w:pPr>
        <w:rPr>
          <w:bCs/>
          <w:i/>
          <w:color w:val="000000" w:themeColor="text1"/>
          <w:sz w:val="22"/>
          <w:szCs w:val="22"/>
        </w:rPr>
      </w:pPr>
    </w:p>
    <w:p w14:paraId="7A199FB6" w14:textId="623EAB91" w:rsidR="00F4702D" w:rsidRPr="00827A2B" w:rsidRDefault="00F4702D" w:rsidP="00F4702D">
      <w:pPr>
        <w:rPr>
          <w:bCs/>
          <w:i/>
          <w:color w:val="000000" w:themeColor="text1"/>
          <w:sz w:val="22"/>
          <w:szCs w:val="22"/>
        </w:rPr>
      </w:pPr>
      <w:r w:rsidRPr="00827A2B">
        <w:rPr>
          <w:bCs/>
          <w:i/>
          <w:color w:val="000000" w:themeColor="text1"/>
          <w:sz w:val="22"/>
          <w:szCs w:val="22"/>
        </w:rPr>
        <w:lastRenderedPageBreak/>
        <w:t>Supplement</w:t>
      </w:r>
      <w:r w:rsidR="00757B51" w:rsidRPr="00827A2B">
        <w:rPr>
          <w:bCs/>
          <w:i/>
          <w:color w:val="000000" w:themeColor="text1"/>
          <w:sz w:val="22"/>
          <w:szCs w:val="22"/>
        </w:rPr>
        <w:t xml:space="preserve"> 3</w:t>
      </w:r>
      <w:r w:rsidRPr="00827A2B">
        <w:rPr>
          <w:bCs/>
          <w:i/>
          <w:color w:val="000000" w:themeColor="text1"/>
          <w:sz w:val="22"/>
          <w:szCs w:val="22"/>
        </w:rPr>
        <w:t>. Issues affecting access to SMS among phone-owning women (N=113)</w:t>
      </w:r>
    </w:p>
    <w:p w14:paraId="4410FEE8" w14:textId="77777777" w:rsidR="00F4702D" w:rsidRPr="00827A2B" w:rsidRDefault="00F4702D" w:rsidP="00F4702D">
      <w:pPr>
        <w:rPr>
          <w:color w:val="000000" w:themeColor="text1"/>
          <w:sz w:val="22"/>
          <w:szCs w:val="22"/>
        </w:rPr>
      </w:pPr>
    </w:p>
    <w:tbl>
      <w:tblPr>
        <w:tblStyle w:val="TableGrid"/>
        <w:tblW w:w="0" w:type="auto"/>
        <w:tblLook w:val="04A0" w:firstRow="1" w:lastRow="0" w:firstColumn="1" w:lastColumn="0" w:noHBand="0" w:noVBand="1"/>
      </w:tblPr>
      <w:tblGrid>
        <w:gridCol w:w="4495"/>
        <w:gridCol w:w="1764"/>
      </w:tblGrid>
      <w:tr w:rsidR="00827A2B" w:rsidRPr="00827A2B" w14:paraId="35F0EE05" w14:textId="77777777" w:rsidTr="00AB5EC0">
        <w:trPr>
          <w:trHeight w:val="386"/>
        </w:trPr>
        <w:tc>
          <w:tcPr>
            <w:tcW w:w="4495" w:type="dxa"/>
            <w:tcBorders>
              <w:left w:val="nil"/>
              <w:bottom w:val="double" w:sz="4" w:space="0" w:color="auto"/>
            </w:tcBorders>
            <w:vAlign w:val="center"/>
          </w:tcPr>
          <w:p w14:paraId="5B0FD270" w14:textId="77777777" w:rsidR="00F4702D" w:rsidRPr="00827A2B" w:rsidRDefault="00F4702D" w:rsidP="00AB5EC0">
            <w:pPr>
              <w:jc w:val="center"/>
              <w:rPr>
                <w:b/>
                <w:color w:val="000000" w:themeColor="text1"/>
                <w:sz w:val="22"/>
                <w:szCs w:val="22"/>
              </w:rPr>
            </w:pPr>
            <w:r w:rsidRPr="00827A2B">
              <w:rPr>
                <w:b/>
                <w:color w:val="000000" w:themeColor="text1"/>
                <w:sz w:val="22"/>
                <w:szCs w:val="22"/>
              </w:rPr>
              <w:t>Variable</w:t>
            </w:r>
          </w:p>
        </w:tc>
        <w:tc>
          <w:tcPr>
            <w:tcW w:w="1764" w:type="dxa"/>
            <w:tcBorders>
              <w:bottom w:val="double" w:sz="4" w:space="0" w:color="auto"/>
              <w:right w:val="nil"/>
            </w:tcBorders>
            <w:vAlign w:val="center"/>
          </w:tcPr>
          <w:p w14:paraId="0908E975" w14:textId="77777777" w:rsidR="00F4702D" w:rsidRPr="00827A2B" w:rsidRDefault="00F4702D" w:rsidP="00AB5EC0">
            <w:pPr>
              <w:jc w:val="center"/>
              <w:rPr>
                <w:b/>
                <w:color w:val="000000" w:themeColor="text1"/>
                <w:sz w:val="22"/>
                <w:szCs w:val="22"/>
              </w:rPr>
            </w:pPr>
            <w:r w:rsidRPr="00827A2B">
              <w:rPr>
                <w:b/>
                <w:color w:val="000000" w:themeColor="text1"/>
                <w:sz w:val="22"/>
                <w:szCs w:val="22"/>
              </w:rPr>
              <w:t>N(%)</w:t>
            </w:r>
          </w:p>
        </w:tc>
      </w:tr>
      <w:tr w:rsidR="00827A2B" w:rsidRPr="00827A2B" w14:paraId="57E876FC" w14:textId="77777777" w:rsidTr="00AB5EC0">
        <w:trPr>
          <w:trHeight w:val="870"/>
        </w:trPr>
        <w:tc>
          <w:tcPr>
            <w:tcW w:w="4495" w:type="dxa"/>
            <w:tcBorders>
              <w:left w:val="nil"/>
            </w:tcBorders>
          </w:tcPr>
          <w:p w14:paraId="76E7F85A" w14:textId="77777777" w:rsidR="00F4702D" w:rsidRPr="00827A2B" w:rsidRDefault="00F4702D" w:rsidP="00AB5EC0">
            <w:pPr>
              <w:rPr>
                <w:color w:val="000000" w:themeColor="text1"/>
                <w:sz w:val="22"/>
                <w:szCs w:val="22"/>
              </w:rPr>
            </w:pPr>
            <w:r w:rsidRPr="00827A2B">
              <w:rPr>
                <w:color w:val="000000" w:themeColor="text1"/>
                <w:sz w:val="22"/>
                <w:szCs w:val="22"/>
              </w:rPr>
              <w:t>Location of phone charging</w:t>
            </w:r>
          </w:p>
          <w:p w14:paraId="3C2F79ED" w14:textId="77777777" w:rsidR="00F4702D" w:rsidRPr="00827A2B" w:rsidRDefault="00F4702D" w:rsidP="00AB5EC0">
            <w:pPr>
              <w:rPr>
                <w:color w:val="000000" w:themeColor="text1"/>
                <w:sz w:val="22"/>
                <w:szCs w:val="22"/>
              </w:rPr>
            </w:pPr>
            <w:r w:rsidRPr="00827A2B">
              <w:rPr>
                <w:color w:val="000000" w:themeColor="text1"/>
                <w:sz w:val="22"/>
                <w:szCs w:val="22"/>
              </w:rPr>
              <w:t xml:space="preserve">     At home</w:t>
            </w:r>
          </w:p>
          <w:p w14:paraId="04653BDD" w14:textId="77777777" w:rsidR="00F4702D" w:rsidRPr="00827A2B" w:rsidRDefault="00F4702D" w:rsidP="00AB5EC0">
            <w:pPr>
              <w:rPr>
                <w:color w:val="000000" w:themeColor="text1"/>
                <w:sz w:val="22"/>
                <w:szCs w:val="22"/>
              </w:rPr>
            </w:pPr>
            <w:r w:rsidRPr="00827A2B">
              <w:rPr>
                <w:color w:val="000000" w:themeColor="text1"/>
                <w:sz w:val="22"/>
                <w:szCs w:val="22"/>
              </w:rPr>
              <w:t xml:space="preserve">     Away from home </w:t>
            </w:r>
          </w:p>
        </w:tc>
        <w:tc>
          <w:tcPr>
            <w:tcW w:w="1764" w:type="dxa"/>
            <w:tcBorders>
              <w:right w:val="nil"/>
            </w:tcBorders>
          </w:tcPr>
          <w:p w14:paraId="3AB63AB1" w14:textId="77777777" w:rsidR="00F4702D" w:rsidRPr="00827A2B" w:rsidRDefault="00F4702D" w:rsidP="00AB5EC0">
            <w:pPr>
              <w:rPr>
                <w:color w:val="000000" w:themeColor="text1"/>
                <w:sz w:val="22"/>
                <w:szCs w:val="22"/>
              </w:rPr>
            </w:pPr>
          </w:p>
          <w:p w14:paraId="7BF674FC" w14:textId="77777777" w:rsidR="00F4702D" w:rsidRPr="00827A2B" w:rsidRDefault="00F4702D" w:rsidP="00AB5EC0">
            <w:pPr>
              <w:rPr>
                <w:color w:val="000000" w:themeColor="text1"/>
                <w:sz w:val="22"/>
                <w:szCs w:val="22"/>
              </w:rPr>
            </w:pPr>
            <w:r w:rsidRPr="00827A2B">
              <w:rPr>
                <w:color w:val="000000" w:themeColor="text1"/>
                <w:sz w:val="22"/>
                <w:szCs w:val="22"/>
              </w:rPr>
              <w:t>89 (78.8)</w:t>
            </w:r>
          </w:p>
          <w:p w14:paraId="38F2DBD6" w14:textId="77777777" w:rsidR="00F4702D" w:rsidRPr="00827A2B" w:rsidRDefault="00F4702D" w:rsidP="00AB5EC0">
            <w:pPr>
              <w:rPr>
                <w:color w:val="000000" w:themeColor="text1"/>
                <w:sz w:val="22"/>
                <w:szCs w:val="22"/>
              </w:rPr>
            </w:pPr>
            <w:r w:rsidRPr="00827A2B">
              <w:rPr>
                <w:color w:val="000000" w:themeColor="text1"/>
                <w:sz w:val="22"/>
                <w:szCs w:val="22"/>
              </w:rPr>
              <w:t>24 (21.2)</w:t>
            </w:r>
          </w:p>
        </w:tc>
      </w:tr>
      <w:tr w:rsidR="00827A2B" w:rsidRPr="00827A2B" w14:paraId="093050CF" w14:textId="77777777" w:rsidTr="00B16B34">
        <w:trPr>
          <w:trHeight w:val="1331"/>
        </w:trPr>
        <w:tc>
          <w:tcPr>
            <w:tcW w:w="4495" w:type="dxa"/>
            <w:tcBorders>
              <w:left w:val="nil"/>
            </w:tcBorders>
          </w:tcPr>
          <w:p w14:paraId="0C297E03" w14:textId="77777777" w:rsidR="00F4702D" w:rsidRPr="00827A2B" w:rsidRDefault="00F4702D" w:rsidP="00AB5EC0">
            <w:pPr>
              <w:rPr>
                <w:color w:val="000000" w:themeColor="text1"/>
                <w:sz w:val="22"/>
                <w:szCs w:val="22"/>
              </w:rPr>
            </w:pPr>
            <w:r w:rsidRPr="00827A2B">
              <w:rPr>
                <w:color w:val="000000" w:themeColor="text1"/>
                <w:sz w:val="22"/>
                <w:szCs w:val="22"/>
              </w:rPr>
              <w:t>Length of time that woman must leave phone at the place away from home to charge it (N=23)</w:t>
            </w:r>
          </w:p>
          <w:p w14:paraId="2ED3F21D" w14:textId="77777777" w:rsidR="00F4702D" w:rsidRPr="00827A2B" w:rsidRDefault="00F4702D" w:rsidP="00AB5EC0">
            <w:pPr>
              <w:rPr>
                <w:color w:val="000000" w:themeColor="text1"/>
                <w:sz w:val="22"/>
                <w:szCs w:val="22"/>
              </w:rPr>
            </w:pPr>
            <w:r w:rsidRPr="00827A2B">
              <w:rPr>
                <w:color w:val="000000" w:themeColor="text1"/>
                <w:sz w:val="22"/>
                <w:szCs w:val="22"/>
              </w:rPr>
              <w:t xml:space="preserve">     A few hours</w:t>
            </w:r>
          </w:p>
          <w:p w14:paraId="13FBFEC8" w14:textId="77777777" w:rsidR="00F4702D" w:rsidRPr="00827A2B" w:rsidRDefault="00F4702D" w:rsidP="00AB5EC0">
            <w:pPr>
              <w:rPr>
                <w:color w:val="000000" w:themeColor="text1"/>
                <w:sz w:val="22"/>
                <w:szCs w:val="22"/>
              </w:rPr>
            </w:pPr>
            <w:r w:rsidRPr="00827A2B">
              <w:rPr>
                <w:color w:val="000000" w:themeColor="text1"/>
                <w:sz w:val="22"/>
                <w:szCs w:val="22"/>
              </w:rPr>
              <w:t xml:space="preserve">     More than a few hours, less than a full day</w:t>
            </w:r>
          </w:p>
          <w:p w14:paraId="4569F3A1" w14:textId="77777777" w:rsidR="00F4702D" w:rsidRPr="00827A2B" w:rsidRDefault="00F4702D" w:rsidP="00AB5EC0">
            <w:pPr>
              <w:rPr>
                <w:color w:val="000000" w:themeColor="text1"/>
                <w:sz w:val="22"/>
                <w:szCs w:val="22"/>
              </w:rPr>
            </w:pPr>
            <w:r w:rsidRPr="00827A2B">
              <w:rPr>
                <w:color w:val="000000" w:themeColor="text1"/>
                <w:sz w:val="22"/>
                <w:szCs w:val="22"/>
              </w:rPr>
              <w:t xml:space="preserve">     1-2 full days</w:t>
            </w:r>
          </w:p>
        </w:tc>
        <w:tc>
          <w:tcPr>
            <w:tcW w:w="1764" w:type="dxa"/>
            <w:tcBorders>
              <w:right w:val="nil"/>
            </w:tcBorders>
          </w:tcPr>
          <w:p w14:paraId="0CB45171" w14:textId="77777777" w:rsidR="00F4702D" w:rsidRPr="00827A2B" w:rsidRDefault="00F4702D" w:rsidP="00AB5EC0">
            <w:pPr>
              <w:rPr>
                <w:color w:val="000000" w:themeColor="text1"/>
                <w:sz w:val="22"/>
                <w:szCs w:val="22"/>
              </w:rPr>
            </w:pPr>
          </w:p>
          <w:p w14:paraId="7CA50961" w14:textId="77777777" w:rsidR="00F4702D" w:rsidRPr="00827A2B" w:rsidRDefault="00F4702D" w:rsidP="00AB5EC0">
            <w:pPr>
              <w:rPr>
                <w:color w:val="000000" w:themeColor="text1"/>
                <w:sz w:val="22"/>
                <w:szCs w:val="22"/>
              </w:rPr>
            </w:pPr>
          </w:p>
          <w:p w14:paraId="6265CA51" w14:textId="77777777" w:rsidR="00F4702D" w:rsidRPr="00827A2B" w:rsidRDefault="00F4702D" w:rsidP="00AB5EC0">
            <w:pPr>
              <w:rPr>
                <w:color w:val="000000" w:themeColor="text1"/>
                <w:sz w:val="22"/>
                <w:szCs w:val="22"/>
              </w:rPr>
            </w:pPr>
            <w:r w:rsidRPr="00827A2B">
              <w:rPr>
                <w:color w:val="000000" w:themeColor="text1"/>
                <w:sz w:val="22"/>
                <w:szCs w:val="22"/>
              </w:rPr>
              <w:t>5 (21.7)</w:t>
            </w:r>
          </w:p>
          <w:p w14:paraId="760F7DD5" w14:textId="77777777" w:rsidR="00F4702D" w:rsidRPr="00827A2B" w:rsidRDefault="00F4702D" w:rsidP="00AB5EC0">
            <w:pPr>
              <w:rPr>
                <w:color w:val="000000" w:themeColor="text1"/>
                <w:sz w:val="22"/>
                <w:szCs w:val="22"/>
              </w:rPr>
            </w:pPr>
            <w:r w:rsidRPr="00827A2B">
              <w:rPr>
                <w:color w:val="000000" w:themeColor="text1"/>
                <w:sz w:val="22"/>
                <w:szCs w:val="22"/>
              </w:rPr>
              <w:t>16 (69.6)</w:t>
            </w:r>
          </w:p>
          <w:p w14:paraId="4B5B509C" w14:textId="77777777" w:rsidR="00F4702D" w:rsidRPr="00827A2B" w:rsidRDefault="00F4702D" w:rsidP="00AB5EC0">
            <w:pPr>
              <w:rPr>
                <w:color w:val="000000" w:themeColor="text1"/>
                <w:sz w:val="22"/>
                <w:szCs w:val="22"/>
              </w:rPr>
            </w:pPr>
            <w:r w:rsidRPr="00827A2B">
              <w:rPr>
                <w:color w:val="000000" w:themeColor="text1"/>
                <w:sz w:val="22"/>
                <w:szCs w:val="22"/>
              </w:rPr>
              <w:t>2 (8.7)</w:t>
            </w:r>
          </w:p>
        </w:tc>
      </w:tr>
    </w:tbl>
    <w:tbl>
      <w:tblPr>
        <w:tblW w:w="0" w:type="auto"/>
        <w:tblBorders>
          <w:insideH w:val="single" w:sz="4" w:space="0" w:color="auto"/>
          <w:insideV w:val="single" w:sz="4" w:space="0" w:color="auto"/>
        </w:tblBorders>
        <w:tblLook w:val="04A0" w:firstRow="1" w:lastRow="0" w:firstColumn="1" w:lastColumn="0" w:noHBand="0" w:noVBand="1"/>
      </w:tblPr>
      <w:tblGrid>
        <w:gridCol w:w="4495"/>
        <w:gridCol w:w="1764"/>
      </w:tblGrid>
      <w:tr w:rsidR="00827A2B" w:rsidRPr="00827A2B" w14:paraId="37516FB3" w14:textId="77777777" w:rsidTr="00AB5EC0">
        <w:trPr>
          <w:trHeight w:val="1062"/>
        </w:trPr>
        <w:tc>
          <w:tcPr>
            <w:tcW w:w="4495" w:type="dxa"/>
            <w:tcBorders>
              <w:bottom w:val="single" w:sz="4" w:space="0" w:color="auto"/>
            </w:tcBorders>
          </w:tcPr>
          <w:p w14:paraId="1D98CA67" w14:textId="77777777" w:rsidR="00F4702D" w:rsidRPr="00827A2B" w:rsidRDefault="00F4702D" w:rsidP="00AB5EC0">
            <w:pPr>
              <w:rPr>
                <w:color w:val="000000" w:themeColor="text1"/>
                <w:sz w:val="22"/>
                <w:szCs w:val="22"/>
              </w:rPr>
            </w:pPr>
            <w:r w:rsidRPr="00827A2B">
              <w:rPr>
                <w:color w:val="000000" w:themeColor="text1"/>
                <w:sz w:val="22"/>
                <w:szCs w:val="22"/>
              </w:rPr>
              <w:t>Frequency of phone shutting off because it does not have enough charge (N=112)</w:t>
            </w:r>
          </w:p>
          <w:p w14:paraId="0999838C" w14:textId="77777777" w:rsidR="00F4702D" w:rsidRPr="00827A2B" w:rsidRDefault="00F4702D" w:rsidP="00AB5EC0">
            <w:pPr>
              <w:rPr>
                <w:color w:val="000000" w:themeColor="text1"/>
                <w:sz w:val="22"/>
                <w:szCs w:val="22"/>
              </w:rPr>
            </w:pPr>
            <w:r w:rsidRPr="00827A2B">
              <w:rPr>
                <w:color w:val="000000" w:themeColor="text1"/>
                <w:sz w:val="22"/>
                <w:szCs w:val="22"/>
              </w:rPr>
              <w:t xml:space="preserve">     Once/month or less frequently</w:t>
            </w:r>
          </w:p>
          <w:p w14:paraId="61585930" w14:textId="77777777" w:rsidR="00F4702D" w:rsidRPr="00827A2B" w:rsidRDefault="00F4702D" w:rsidP="00AB5EC0">
            <w:pPr>
              <w:rPr>
                <w:color w:val="000000" w:themeColor="text1"/>
                <w:sz w:val="22"/>
                <w:szCs w:val="22"/>
              </w:rPr>
            </w:pPr>
            <w:r w:rsidRPr="00827A2B">
              <w:rPr>
                <w:color w:val="000000" w:themeColor="text1"/>
                <w:sz w:val="22"/>
                <w:szCs w:val="22"/>
              </w:rPr>
              <w:t xml:space="preserve">     More than once/month</w:t>
            </w:r>
          </w:p>
        </w:tc>
        <w:tc>
          <w:tcPr>
            <w:tcW w:w="1764" w:type="dxa"/>
            <w:tcBorders>
              <w:bottom w:val="single" w:sz="4" w:space="0" w:color="auto"/>
            </w:tcBorders>
          </w:tcPr>
          <w:p w14:paraId="156283A5" w14:textId="77777777" w:rsidR="00F4702D" w:rsidRPr="00827A2B" w:rsidRDefault="00F4702D" w:rsidP="00AB5EC0">
            <w:pPr>
              <w:rPr>
                <w:color w:val="000000" w:themeColor="text1"/>
                <w:sz w:val="22"/>
                <w:szCs w:val="22"/>
              </w:rPr>
            </w:pPr>
          </w:p>
          <w:p w14:paraId="7F61186B" w14:textId="77777777" w:rsidR="00F4702D" w:rsidRPr="00827A2B" w:rsidRDefault="00F4702D" w:rsidP="00AB5EC0">
            <w:pPr>
              <w:rPr>
                <w:color w:val="000000" w:themeColor="text1"/>
                <w:sz w:val="22"/>
                <w:szCs w:val="22"/>
              </w:rPr>
            </w:pPr>
          </w:p>
          <w:p w14:paraId="4AF2CC03" w14:textId="77777777" w:rsidR="00F4702D" w:rsidRPr="00827A2B" w:rsidRDefault="00F4702D" w:rsidP="00AB5EC0">
            <w:pPr>
              <w:rPr>
                <w:color w:val="000000" w:themeColor="text1"/>
                <w:sz w:val="22"/>
                <w:szCs w:val="22"/>
              </w:rPr>
            </w:pPr>
            <w:r w:rsidRPr="00827A2B">
              <w:rPr>
                <w:color w:val="000000" w:themeColor="text1"/>
                <w:sz w:val="22"/>
                <w:szCs w:val="22"/>
              </w:rPr>
              <w:t>53 (47.3)</w:t>
            </w:r>
          </w:p>
          <w:p w14:paraId="5F8974C4" w14:textId="77777777" w:rsidR="00F4702D" w:rsidRPr="00827A2B" w:rsidRDefault="00F4702D" w:rsidP="00AB5EC0">
            <w:pPr>
              <w:rPr>
                <w:color w:val="000000" w:themeColor="text1"/>
                <w:sz w:val="22"/>
                <w:szCs w:val="22"/>
              </w:rPr>
            </w:pPr>
            <w:r w:rsidRPr="00827A2B">
              <w:rPr>
                <w:color w:val="000000" w:themeColor="text1"/>
                <w:sz w:val="22"/>
                <w:szCs w:val="22"/>
              </w:rPr>
              <w:t>59 (52.7)</w:t>
            </w:r>
          </w:p>
        </w:tc>
      </w:tr>
      <w:tr w:rsidR="00F4702D" w:rsidRPr="00827A2B" w14:paraId="06F55F0D" w14:textId="77777777" w:rsidTr="00B16B34">
        <w:trPr>
          <w:trHeight w:val="1367"/>
        </w:trPr>
        <w:tc>
          <w:tcPr>
            <w:tcW w:w="4495" w:type="dxa"/>
            <w:tcBorders>
              <w:top w:val="single" w:sz="4" w:space="0" w:color="auto"/>
              <w:bottom w:val="single" w:sz="4" w:space="0" w:color="auto"/>
            </w:tcBorders>
          </w:tcPr>
          <w:p w14:paraId="4A370077" w14:textId="77777777" w:rsidR="00F4702D" w:rsidRPr="00827A2B" w:rsidRDefault="00F4702D" w:rsidP="00AB5EC0">
            <w:pPr>
              <w:rPr>
                <w:color w:val="000000" w:themeColor="text1"/>
                <w:sz w:val="22"/>
                <w:szCs w:val="22"/>
              </w:rPr>
            </w:pPr>
            <w:r w:rsidRPr="00827A2B">
              <w:rPr>
                <w:color w:val="000000" w:themeColor="text1"/>
                <w:sz w:val="22"/>
                <w:szCs w:val="22"/>
              </w:rPr>
              <w:t>Issues related to mobile handset that make it difficult to use</w:t>
            </w:r>
          </w:p>
          <w:p w14:paraId="3B19B849" w14:textId="77777777" w:rsidR="00F4702D" w:rsidRPr="00827A2B" w:rsidRDefault="00F4702D" w:rsidP="00AB5EC0">
            <w:pPr>
              <w:rPr>
                <w:color w:val="000000" w:themeColor="text1"/>
                <w:sz w:val="22"/>
                <w:szCs w:val="22"/>
              </w:rPr>
            </w:pPr>
            <w:r w:rsidRPr="00827A2B">
              <w:rPr>
                <w:color w:val="000000" w:themeColor="text1"/>
                <w:sz w:val="22"/>
                <w:szCs w:val="22"/>
              </w:rPr>
              <w:t xml:space="preserve">     Screen</w:t>
            </w:r>
          </w:p>
          <w:p w14:paraId="64BFA74D" w14:textId="77777777" w:rsidR="00F4702D" w:rsidRPr="00827A2B" w:rsidRDefault="00F4702D" w:rsidP="00AB5EC0">
            <w:pPr>
              <w:rPr>
                <w:color w:val="000000" w:themeColor="text1"/>
                <w:sz w:val="22"/>
                <w:szCs w:val="22"/>
              </w:rPr>
            </w:pPr>
            <w:r w:rsidRPr="00827A2B">
              <w:rPr>
                <w:color w:val="000000" w:themeColor="text1"/>
                <w:sz w:val="22"/>
                <w:szCs w:val="22"/>
              </w:rPr>
              <w:t xml:space="preserve">     Keypad</w:t>
            </w:r>
          </w:p>
          <w:p w14:paraId="27822C8F" w14:textId="77777777" w:rsidR="00F4702D" w:rsidRPr="00827A2B" w:rsidRDefault="00F4702D" w:rsidP="00AB5EC0">
            <w:pPr>
              <w:rPr>
                <w:color w:val="000000" w:themeColor="text1"/>
                <w:sz w:val="22"/>
                <w:szCs w:val="22"/>
              </w:rPr>
            </w:pPr>
            <w:r w:rsidRPr="00827A2B">
              <w:rPr>
                <w:color w:val="000000" w:themeColor="text1"/>
                <w:sz w:val="22"/>
                <w:szCs w:val="22"/>
              </w:rPr>
              <w:t xml:space="preserve">     Battery quality</w:t>
            </w:r>
          </w:p>
        </w:tc>
        <w:tc>
          <w:tcPr>
            <w:tcW w:w="1764" w:type="dxa"/>
            <w:tcBorders>
              <w:top w:val="single" w:sz="4" w:space="0" w:color="auto"/>
              <w:bottom w:val="single" w:sz="4" w:space="0" w:color="auto"/>
            </w:tcBorders>
          </w:tcPr>
          <w:p w14:paraId="47F43FE4" w14:textId="77777777" w:rsidR="00F4702D" w:rsidRPr="00827A2B" w:rsidRDefault="00F4702D" w:rsidP="00AB5EC0">
            <w:pPr>
              <w:rPr>
                <w:color w:val="000000" w:themeColor="text1"/>
                <w:sz w:val="22"/>
                <w:szCs w:val="22"/>
              </w:rPr>
            </w:pPr>
          </w:p>
          <w:p w14:paraId="0043F4C9" w14:textId="77777777" w:rsidR="00F4702D" w:rsidRPr="00827A2B" w:rsidRDefault="00F4702D" w:rsidP="00AB5EC0">
            <w:pPr>
              <w:rPr>
                <w:color w:val="000000" w:themeColor="text1"/>
                <w:sz w:val="22"/>
                <w:szCs w:val="22"/>
              </w:rPr>
            </w:pPr>
          </w:p>
          <w:p w14:paraId="4A126629" w14:textId="77777777" w:rsidR="00F4702D" w:rsidRPr="00827A2B" w:rsidRDefault="00F4702D" w:rsidP="00AB5EC0">
            <w:pPr>
              <w:rPr>
                <w:color w:val="000000" w:themeColor="text1"/>
                <w:sz w:val="22"/>
                <w:szCs w:val="22"/>
              </w:rPr>
            </w:pPr>
            <w:r w:rsidRPr="00827A2B">
              <w:rPr>
                <w:color w:val="000000" w:themeColor="text1"/>
                <w:sz w:val="22"/>
                <w:szCs w:val="22"/>
              </w:rPr>
              <w:t>14 (12.4)</w:t>
            </w:r>
          </w:p>
          <w:p w14:paraId="3EE61401" w14:textId="77777777" w:rsidR="00F4702D" w:rsidRPr="00827A2B" w:rsidRDefault="00F4702D" w:rsidP="00AB5EC0">
            <w:pPr>
              <w:rPr>
                <w:color w:val="000000" w:themeColor="text1"/>
                <w:sz w:val="22"/>
                <w:szCs w:val="22"/>
              </w:rPr>
            </w:pPr>
            <w:r w:rsidRPr="00827A2B">
              <w:rPr>
                <w:color w:val="000000" w:themeColor="text1"/>
                <w:sz w:val="22"/>
                <w:szCs w:val="22"/>
              </w:rPr>
              <w:t>16 (14.2)</w:t>
            </w:r>
          </w:p>
          <w:p w14:paraId="1B9A3BD0" w14:textId="77777777" w:rsidR="00F4702D" w:rsidRPr="00827A2B" w:rsidRDefault="00F4702D" w:rsidP="00AB5EC0">
            <w:pPr>
              <w:rPr>
                <w:color w:val="000000" w:themeColor="text1"/>
                <w:sz w:val="22"/>
                <w:szCs w:val="22"/>
              </w:rPr>
            </w:pPr>
            <w:r w:rsidRPr="00827A2B">
              <w:rPr>
                <w:color w:val="000000" w:themeColor="text1"/>
                <w:sz w:val="22"/>
                <w:szCs w:val="22"/>
              </w:rPr>
              <w:t>27 (23.9)</w:t>
            </w:r>
          </w:p>
        </w:tc>
      </w:tr>
    </w:tbl>
    <w:p w14:paraId="465705E6" w14:textId="5D85E706" w:rsidR="00950B7F" w:rsidRPr="00827A2B" w:rsidRDefault="00950B7F">
      <w:pPr>
        <w:rPr>
          <w:color w:val="000000" w:themeColor="text1"/>
        </w:rPr>
      </w:pPr>
    </w:p>
    <w:p w14:paraId="74FCB668" w14:textId="1DEE9CD5" w:rsidR="00D817DD" w:rsidRPr="00827A2B" w:rsidRDefault="00D817DD">
      <w:pPr>
        <w:rPr>
          <w:color w:val="000000" w:themeColor="text1"/>
        </w:rPr>
      </w:pPr>
    </w:p>
    <w:p w14:paraId="66036454" w14:textId="2B2CD943" w:rsidR="00D817DD" w:rsidRPr="00827A2B" w:rsidRDefault="00D817DD">
      <w:pPr>
        <w:rPr>
          <w:color w:val="000000" w:themeColor="text1"/>
        </w:rPr>
      </w:pPr>
    </w:p>
    <w:p w14:paraId="7678A2C7" w14:textId="77777777" w:rsidR="00B16B34" w:rsidRPr="00827A2B" w:rsidRDefault="00B16B34">
      <w:pPr>
        <w:rPr>
          <w:bCs/>
          <w:i/>
          <w:color w:val="000000" w:themeColor="text1"/>
          <w:sz w:val="22"/>
          <w:szCs w:val="22"/>
        </w:rPr>
      </w:pPr>
      <w:r w:rsidRPr="00827A2B">
        <w:rPr>
          <w:bCs/>
          <w:i/>
          <w:color w:val="000000" w:themeColor="text1"/>
          <w:sz w:val="22"/>
          <w:szCs w:val="22"/>
        </w:rPr>
        <w:br w:type="page"/>
      </w:r>
    </w:p>
    <w:p w14:paraId="3E944ED2" w14:textId="5D2B53E7" w:rsidR="00D817DD" w:rsidRPr="00827A2B" w:rsidRDefault="00D817DD" w:rsidP="00D817DD">
      <w:pPr>
        <w:rPr>
          <w:bCs/>
          <w:i/>
          <w:color w:val="000000" w:themeColor="text1"/>
          <w:sz w:val="22"/>
          <w:szCs w:val="22"/>
        </w:rPr>
      </w:pPr>
      <w:r w:rsidRPr="00827A2B">
        <w:rPr>
          <w:bCs/>
          <w:i/>
          <w:color w:val="000000" w:themeColor="text1"/>
          <w:sz w:val="22"/>
          <w:szCs w:val="22"/>
        </w:rPr>
        <w:lastRenderedPageBreak/>
        <w:t>Supplemen</w:t>
      </w:r>
      <w:r w:rsidR="00757B51" w:rsidRPr="00827A2B">
        <w:rPr>
          <w:bCs/>
          <w:i/>
          <w:color w:val="000000" w:themeColor="text1"/>
          <w:sz w:val="22"/>
          <w:szCs w:val="22"/>
        </w:rPr>
        <w:t>t 4</w:t>
      </w:r>
      <w:r w:rsidRPr="00827A2B">
        <w:rPr>
          <w:bCs/>
          <w:i/>
          <w:color w:val="000000" w:themeColor="text1"/>
          <w:sz w:val="22"/>
          <w:szCs w:val="22"/>
        </w:rPr>
        <w:t xml:space="preserve">. Perspectives on the relationship between </w:t>
      </w:r>
      <w:r w:rsidRPr="00827A2B">
        <w:rPr>
          <w:bCs/>
          <w:iCs/>
          <w:color w:val="000000" w:themeColor="text1"/>
          <w:sz w:val="22"/>
          <w:szCs w:val="22"/>
        </w:rPr>
        <w:t>Wazazi Nipendeni</w:t>
      </w:r>
      <w:r w:rsidRPr="00827A2B">
        <w:rPr>
          <w:bCs/>
          <w:i/>
          <w:color w:val="000000" w:themeColor="text1"/>
          <w:sz w:val="22"/>
          <w:szCs w:val="22"/>
        </w:rPr>
        <w:t xml:space="preserve"> SMS and Mkoba wa Siku 1000 sessions among women in SMS+IPC arm</w:t>
      </w:r>
    </w:p>
    <w:p w14:paraId="5AA091F3" w14:textId="77777777" w:rsidR="00D817DD" w:rsidRPr="00827A2B" w:rsidRDefault="00D817DD" w:rsidP="00D817DD">
      <w:pPr>
        <w:rPr>
          <w:b/>
          <w:color w:val="000000" w:themeColor="text1"/>
          <w:sz w:val="22"/>
          <w:szCs w:val="22"/>
        </w:rPr>
      </w:pPr>
    </w:p>
    <w:tbl>
      <w:tblPr>
        <w:tblStyle w:val="TableGrid"/>
        <w:tblW w:w="0" w:type="auto"/>
        <w:tblLook w:val="04A0" w:firstRow="1" w:lastRow="0" w:firstColumn="1" w:lastColumn="0" w:noHBand="0" w:noVBand="1"/>
      </w:tblPr>
      <w:tblGrid>
        <w:gridCol w:w="5850"/>
        <w:gridCol w:w="1435"/>
      </w:tblGrid>
      <w:tr w:rsidR="00827A2B" w:rsidRPr="00827A2B" w14:paraId="6DA09039" w14:textId="77777777" w:rsidTr="00AB5EC0">
        <w:trPr>
          <w:trHeight w:val="458"/>
        </w:trPr>
        <w:tc>
          <w:tcPr>
            <w:tcW w:w="5850" w:type="dxa"/>
            <w:tcBorders>
              <w:left w:val="nil"/>
              <w:bottom w:val="double" w:sz="4" w:space="0" w:color="auto"/>
            </w:tcBorders>
            <w:vAlign w:val="center"/>
          </w:tcPr>
          <w:p w14:paraId="5D0BF1F0" w14:textId="77777777" w:rsidR="00D817DD" w:rsidRPr="00827A2B" w:rsidRDefault="00D817DD" w:rsidP="00AB5EC0">
            <w:pPr>
              <w:jc w:val="center"/>
              <w:rPr>
                <w:b/>
                <w:color w:val="000000" w:themeColor="text1"/>
                <w:sz w:val="22"/>
                <w:szCs w:val="22"/>
              </w:rPr>
            </w:pPr>
            <w:r w:rsidRPr="00827A2B">
              <w:rPr>
                <w:b/>
                <w:color w:val="000000" w:themeColor="text1"/>
                <w:sz w:val="22"/>
                <w:szCs w:val="22"/>
              </w:rPr>
              <w:t>Variable</w:t>
            </w:r>
          </w:p>
        </w:tc>
        <w:tc>
          <w:tcPr>
            <w:tcW w:w="1435" w:type="dxa"/>
            <w:tcBorders>
              <w:right w:val="nil"/>
            </w:tcBorders>
            <w:vAlign w:val="center"/>
          </w:tcPr>
          <w:p w14:paraId="2E4D7C26" w14:textId="77777777" w:rsidR="00D817DD" w:rsidRPr="00827A2B" w:rsidRDefault="00D817DD" w:rsidP="00AB5EC0">
            <w:pPr>
              <w:jc w:val="center"/>
              <w:rPr>
                <w:b/>
                <w:color w:val="000000" w:themeColor="text1"/>
                <w:sz w:val="22"/>
                <w:szCs w:val="22"/>
              </w:rPr>
            </w:pPr>
            <w:r w:rsidRPr="00827A2B">
              <w:rPr>
                <w:b/>
                <w:color w:val="000000" w:themeColor="text1"/>
                <w:sz w:val="22"/>
                <w:szCs w:val="22"/>
              </w:rPr>
              <w:t>N (%)</w:t>
            </w:r>
          </w:p>
        </w:tc>
      </w:tr>
      <w:tr w:rsidR="00827A2B" w:rsidRPr="00827A2B" w14:paraId="30C07B53" w14:textId="77777777" w:rsidTr="00AB5EC0">
        <w:trPr>
          <w:trHeight w:val="366"/>
        </w:trPr>
        <w:tc>
          <w:tcPr>
            <w:tcW w:w="7285" w:type="dxa"/>
            <w:gridSpan w:val="2"/>
            <w:tcBorders>
              <w:top w:val="double" w:sz="4" w:space="0" w:color="auto"/>
              <w:left w:val="nil"/>
              <w:right w:val="nil"/>
            </w:tcBorders>
            <w:shd w:val="clear" w:color="auto" w:fill="F2F2F2" w:themeFill="background1" w:themeFillShade="F2"/>
            <w:vAlign w:val="center"/>
          </w:tcPr>
          <w:p w14:paraId="43C9D36B" w14:textId="77777777" w:rsidR="00D817DD" w:rsidRPr="00827A2B" w:rsidRDefault="00D817DD" w:rsidP="00AB5EC0">
            <w:pPr>
              <w:rPr>
                <w:b/>
                <w:i/>
                <w:color w:val="000000" w:themeColor="text1"/>
                <w:sz w:val="22"/>
                <w:szCs w:val="22"/>
              </w:rPr>
            </w:pPr>
            <w:r w:rsidRPr="00827A2B">
              <w:rPr>
                <w:b/>
                <w:i/>
                <w:color w:val="000000" w:themeColor="text1"/>
                <w:sz w:val="22"/>
                <w:szCs w:val="22"/>
              </w:rPr>
              <w:t>Level of agreement with the following statements (N=111)</w:t>
            </w:r>
          </w:p>
        </w:tc>
      </w:tr>
      <w:tr w:rsidR="00827A2B" w:rsidRPr="00827A2B" w14:paraId="599149A1" w14:textId="77777777" w:rsidTr="00B16B34">
        <w:trPr>
          <w:trHeight w:val="1331"/>
        </w:trPr>
        <w:tc>
          <w:tcPr>
            <w:tcW w:w="5850" w:type="dxa"/>
            <w:tcBorders>
              <w:left w:val="nil"/>
            </w:tcBorders>
          </w:tcPr>
          <w:p w14:paraId="6347F59E" w14:textId="77777777" w:rsidR="00D817DD" w:rsidRPr="00827A2B" w:rsidRDefault="00D817DD" w:rsidP="00AB5EC0">
            <w:pPr>
              <w:rPr>
                <w:color w:val="000000" w:themeColor="text1"/>
                <w:sz w:val="22"/>
                <w:szCs w:val="22"/>
              </w:rPr>
            </w:pPr>
            <w:r w:rsidRPr="00827A2B">
              <w:rPr>
                <w:color w:val="000000" w:themeColor="text1"/>
                <w:sz w:val="22"/>
                <w:szCs w:val="22"/>
              </w:rPr>
              <w:t>“Overall, the SMS reflect what is taught by the CHW”</w:t>
            </w:r>
          </w:p>
          <w:p w14:paraId="5AA69FC3" w14:textId="77777777" w:rsidR="00D817DD" w:rsidRPr="00827A2B" w:rsidRDefault="00D817DD" w:rsidP="00AB5EC0">
            <w:pPr>
              <w:rPr>
                <w:color w:val="000000" w:themeColor="text1"/>
                <w:sz w:val="22"/>
                <w:szCs w:val="22"/>
              </w:rPr>
            </w:pPr>
            <w:r w:rsidRPr="00827A2B">
              <w:rPr>
                <w:color w:val="000000" w:themeColor="text1"/>
                <w:sz w:val="22"/>
                <w:szCs w:val="22"/>
              </w:rPr>
              <w:t xml:space="preserve">     Strongly agree</w:t>
            </w:r>
          </w:p>
          <w:p w14:paraId="454BF539" w14:textId="77777777" w:rsidR="00D817DD" w:rsidRPr="00827A2B" w:rsidRDefault="00D817DD" w:rsidP="00AB5EC0">
            <w:pPr>
              <w:rPr>
                <w:color w:val="000000" w:themeColor="text1"/>
                <w:sz w:val="22"/>
                <w:szCs w:val="22"/>
              </w:rPr>
            </w:pPr>
            <w:r w:rsidRPr="00827A2B">
              <w:rPr>
                <w:color w:val="000000" w:themeColor="text1"/>
                <w:sz w:val="22"/>
                <w:szCs w:val="22"/>
              </w:rPr>
              <w:t xml:space="preserve">     Somewhat agree</w:t>
            </w:r>
          </w:p>
          <w:p w14:paraId="0E0B6F71" w14:textId="77777777" w:rsidR="00D817DD" w:rsidRPr="00827A2B" w:rsidRDefault="00D817DD" w:rsidP="00AB5EC0">
            <w:pPr>
              <w:rPr>
                <w:color w:val="000000" w:themeColor="text1"/>
                <w:sz w:val="22"/>
                <w:szCs w:val="22"/>
              </w:rPr>
            </w:pPr>
            <w:r w:rsidRPr="00827A2B">
              <w:rPr>
                <w:color w:val="000000" w:themeColor="text1"/>
                <w:sz w:val="22"/>
                <w:szCs w:val="22"/>
              </w:rPr>
              <w:t xml:space="preserve">     Somewhat disagree</w:t>
            </w:r>
          </w:p>
          <w:p w14:paraId="67BEEC75" w14:textId="77777777" w:rsidR="00D817DD" w:rsidRPr="00827A2B" w:rsidRDefault="00D817DD" w:rsidP="00AB5EC0">
            <w:pPr>
              <w:rPr>
                <w:color w:val="000000" w:themeColor="text1"/>
                <w:sz w:val="22"/>
                <w:szCs w:val="22"/>
              </w:rPr>
            </w:pPr>
            <w:r w:rsidRPr="00827A2B">
              <w:rPr>
                <w:color w:val="000000" w:themeColor="text1"/>
                <w:sz w:val="22"/>
                <w:szCs w:val="22"/>
              </w:rPr>
              <w:t xml:space="preserve">     Strongly disagree</w:t>
            </w:r>
          </w:p>
        </w:tc>
        <w:tc>
          <w:tcPr>
            <w:tcW w:w="1435" w:type="dxa"/>
            <w:tcBorders>
              <w:right w:val="nil"/>
            </w:tcBorders>
          </w:tcPr>
          <w:p w14:paraId="22823D5E" w14:textId="77777777" w:rsidR="00D817DD" w:rsidRPr="00827A2B" w:rsidRDefault="00D817DD" w:rsidP="00AB5EC0">
            <w:pPr>
              <w:rPr>
                <w:color w:val="000000" w:themeColor="text1"/>
                <w:sz w:val="22"/>
                <w:szCs w:val="22"/>
              </w:rPr>
            </w:pPr>
          </w:p>
          <w:p w14:paraId="7978F219" w14:textId="77777777" w:rsidR="00D817DD" w:rsidRPr="00827A2B" w:rsidRDefault="00D817DD" w:rsidP="00AB5EC0">
            <w:pPr>
              <w:rPr>
                <w:color w:val="000000" w:themeColor="text1"/>
                <w:sz w:val="22"/>
                <w:szCs w:val="22"/>
              </w:rPr>
            </w:pPr>
            <w:r w:rsidRPr="00827A2B">
              <w:rPr>
                <w:color w:val="000000" w:themeColor="text1"/>
                <w:sz w:val="22"/>
                <w:szCs w:val="22"/>
              </w:rPr>
              <w:t>105 (94.6)</w:t>
            </w:r>
          </w:p>
          <w:p w14:paraId="2FEC96B4" w14:textId="77777777" w:rsidR="00D817DD" w:rsidRPr="00827A2B" w:rsidRDefault="00D817DD" w:rsidP="00AB5EC0">
            <w:pPr>
              <w:rPr>
                <w:color w:val="000000" w:themeColor="text1"/>
                <w:sz w:val="22"/>
                <w:szCs w:val="22"/>
              </w:rPr>
            </w:pPr>
            <w:r w:rsidRPr="00827A2B">
              <w:rPr>
                <w:color w:val="000000" w:themeColor="text1"/>
                <w:sz w:val="22"/>
                <w:szCs w:val="22"/>
              </w:rPr>
              <w:t>6 (5.4)</w:t>
            </w:r>
          </w:p>
          <w:p w14:paraId="225E4757" w14:textId="77777777" w:rsidR="00D817DD" w:rsidRPr="00827A2B" w:rsidRDefault="00D817DD" w:rsidP="00AB5EC0">
            <w:pPr>
              <w:rPr>
                <w:color w:val="000000" w:themeColor="text1"/>
                <w:sz w:val="22"/>
                <w:szCs w:val="22"/>
              </w:rPr>
            </w:pPr>
            <w:r w:rsidRPr="00827A2B">
              <w:rPr>
                <w:color w:val="000000" w:themeColor="text1"/>
                <w:sz w:val="22"/>
                <w:szCs w:val="22"/>
              </w:rPr>
              <w:t>0</w:t>
            </w:r>
          </w:p>
          <w:p w14:paraId="15E3A72E" w14:textId="77777777" w:rsidR="00D817DD" w:rsidRPr="00827A2B" w:rsidRDefault="00D817DD" w:rsidP="00AB5EC0">
            <w:pPr>
              <w:rPr>
                <w:color w:val="000000" w:themeColor="text1"/>
                <w:sz w:val="22"/>
                <w:szCs w:val="22"/>
              </w:rPr>
            </w:pPr>
            <w:r w:rsidRPr="00827A2B">
              <w:rPr>
                <w:color w:val="000000" w:themeColor="text1"/>
                <w:sz w:val="22"/>
                <w:szCs w:val="22"/>
              </w:rPr>
              <w:t>0</w:t>
            </w:r>
          </w:p>
        </w:tc>
      </w:tr>
      <w:tr w:rsidR="00827A2B" w:rsidRPr="00827A2B" w14:paraId="6AA28889" w14:textId="77777777" w:rsidTr="00B16B34">
        <w:trPr>
          <w:trHeight w:val="1520"/>
        </w:trPr>
        <w:tc>
          <w:tcPr>
            <w:tcW w:w="5850" w:type="dxa"/>
            <w:tcBorders>
              <w:left w:val="nil"/>
            </w:tcBorders>
          </w:tcPr>
          <w:p w14:paraId="35C28EFD" w14:textId="77777777" w:rsidR="00D817DD" w:rsidRPr="00827A2B" w:rsidRDefault="00D817DD" w:rsidP="00AB5EC0">
            <w:pPr>
              <w:rPr>
                <w:color w:val="000000" w:themeColor="text1"/>
                <w:sz w:val="22"/>
                <w:szCs w:val="22"/>
              </w:rPr>
            </w:pPr>
            <w:r w:rsidRPr="00827A2B">
              <w:rPr>
                <w:color w:val="000000" w:themeColor="text1"/>
                <w:sz w:val="22"/>
                <w:szCs w:val="22"/>
              </w:rPr>
              <w:t>“Learning about similar topics from the SMS and the MwS sessions has given me more trust in the messages”</w:t>
            </w:r>
          </w:p>
          <w:p w14:paraId="03F4502A" w14:textId="77777777" w:rsidR="00D817DD" w:rsidRPr="00827A2B" w:rsidRDefault="00D817DD" w:rsidP="00AB5EC0">
            <w:pPr>
              <w:rPr>
                <w:color w:val="000000" w:themeColor="text1"/>
                <w:sz w:val="22"/>
                <w:szCs w:val="22"/>
              </w:rPr>
            </w:pPr>
            <w:r w:rsidRPr="00827A2B">
              <w:rPr>
                <w:color w:val="000000" w:themeColor="text1"/>
                <w:sz w:val="22"/>
                <w:szCs w:val="22"/>
              </w:rPr>
              <w:t xml:space="preserve">     Strongly agree</w:t>
            </w:r>
          </w:p>
          <w:p w14:paraId="4EB3FCFA" w14:textId="77777777" w:rsidR="00D817DD" w:rsidRPr="00827A2B" w:rsidRDefault="00D817DD" w:rsidP="00AB5EC0">
            <w:pPr>
              <w:rPr>
                <w:color w:val="000000" w:themeColor="text1"/>
                <w:sz w:val="22"/>
                <w:szCs w:val="22"/>
              </w:rPr>
            </w:pPr>
            <w:r w:rsidRPr="00827A2B">
              <w:rPr>
                <w:color w:val="000000" w:themeColor="text1"/>
                <w:sz w:val="22"/>
                <w:szCs w:val="22"/>
              </w:rPr>
              <w:t xml:space="preserve">     Somewhat agree</w:t>
            </w:r>
          </w:p>
          <w:p w14:paraId="69FCD29E" w14:textId="77777777" w:rsidR="00D817DD" w:rsidRPr="00827A2B" w:rsidRDefault="00D817DD" w:rsidP="00AB5EC0">
            <w:pPr>
              <w:rPr>
                <w:color w:val="000000" w:themeColor="text1"/>
                <w:sz w:val="22"/>
                <w:szCs w:val="22"/>
              </w:rPr>
            </w:pPr>
            <w:r w:rsidRPr="00827A2B">
              <w:rPr>
                <w:color w:val="000000" w:themeColor="text1"/>
                <w:sz w:val="22"/>
                <w:szCs w:val="22"/>
              </w:rPr>
              <w:t xml:space="preserve">     Somewhat disagree</w:t>
            </w:r>
          </w:p>
          <w:p w14:paraId="2328E266" w14:textId="77777777" w:rsidR="00D817DD" w:rsidRPr="00827A2B" w:rsidRDefault="00D817DD" w:rsidP="00AB5EC0">
            <w:pPr>
              <w:rPr>
                <w:color w:val="000000" w:themeColor="text1"/>
                <w:sz w:val="22"/>
                <w:szCs w:val="22"/>
              </w:rPr>
            </w:pPr>
            <w:r w:rsidRPr="00827A2B">
              <w:rPr>
                <w:color w:val="000000" w:themeColor="text1"/>
                <w:sz w:val="22"/>
                <w:szCs w:val="22"/>
              </w:rPr>
              <w:t xml:space="preserve">     Strongly disagree</w:t>
            </w:r>
          </w:p>
        </w:tc>
        <w:tc>
          <w:tcPr>
            <w:tcW w:w="1435" w:type="dxa"/>
            <w:tcBorders>
              <w:right w:val="nil"/>
            </w:tcBorders>
          </w:tcPr>
          <w:p w14:paraId="72822537" w14:textId="77777777" w:rsidR="00D817DD" w:rsidRPr="00827A2B" w:rsidRDefault="00D817DD" w:rsidP="00AB5EC0">
            <w:pPr>
              <w:rPr>
                <w:color w:val="000000" w:themeColor="text1"/>
                <w:sz w:val="22"/>
                <w:szCs w:val="22"/>
              </w:rPr>
            </w:pPr>
          </w:p>
          <w:p w14:paraId="05DA97BC" w14:textId="77777777" w:rsidR="00D817DD" w:rsidRPr="00827A2B" w:rsidRDefault="00D817DD" w:rsidP="00AB5EC0">
            <w:pPr>
              <w:rPr>
                <w:color w:val="000000" w:themeColor="text1"/>
                <w:sz w:val="22"/>
                <w:szCs w:val="22"/>
              </w:rPr>
            </w:pPr>
          </w:p>
          <w:p w14:paraId="2DFBB860" w14:textId="77777777" w:rsidR="00D817DD" w:rsidRPr="00827A2B" w:rsidRDefault="00D817DD" w:rsidP="00AB5EC0">
            <w:pPr>
              <w:rPr>
                <w:color w:val="000000" w:themeColor="text1"/>
                <w:sz w:val="22"/>
                <w:szCs w:val="22"/>
              </w:rPr>
            </w:pPr>
            <w:r w:rsidRPr="00827A2B">
              <w:rPr>
                <w:color w:val="000000" w:themeColor="text1"/>
                <w:sz w:val="22"/>
                <w:szCs w:val="22"/>
              </w:rPr>
              <w:t>103 (92.8)</w:t>
            </w:r>
          </w:p>
          <w:p w14:paraId="2CDD13BE" w14:textId="77777777" w:rsidR="00D817DD" w:rsidRPr="00827A2B" w:rsidRDefault="00D817DD" w:rsidP="00AB5EC0">
            <w:pPr>
              <w:rPr>
                <w:color w:val="000000" w:themeColor="text1"/>
                <w:sz w:val="22"/>
                <w:szCs w:val="22"/>
              </w:rPr>
            </w:pPr>
            <w:r w:rsidRPr="00827A2B">
              <w:rPr>
                <w:color w:val="000000" w:themeColor="text1"/>
                <w:sz w:val="22"/>
                <w:szCs w:val="22"/>
              </w:rPr>
              <w:t>8 (7.2)</w:t>
            </w:r>
          </w:p>
          <w:p w14:paraId="384B23D6" w14:textId="77777777" w:rsidR="00D817DD" w:rsidRPr="00827A2B" w:rsidRDefault="00D817DD" w:rsidP="00AB5EC0">
            <w:pPr>
              <w:rPr>
                <w:color w:val="000000" w:themeColor="text1"/>
                <w:sz w:val="22"/>
                <w:szCs w:val="22"/>
              </w:rPr>
            </w:pPr>
            <w:r w:rsidRPr="00827A2B">
              <w:rPr>
                <w:color w:val="000000" w:themeColor="text1"/>
                <w:sz w:val="22"/>
                <w:szCs w:val="22"/>
              </w:rPr>
              <w:t>0</w:t>
            </w:r>
          </w:p>
          <w:p w14:paraId="35AA8AFB" w14:textId="77777777" w:rsidR="00D817DD" w:rsidRPr="00827A2B" w:rsidRDefault="00D817DD" w:rsidP="00AB5EC0">
            <w:pPr>
              <w:rPr>
                <w:color w:val="000000" w:themeColor="text1"/>
                <w:sz w:val="22"/>
                <w:szCs w:val="22"/>
              </w:rPr>
            </w:pPr>
            <w:r w:rsidRPr="00827A2B">
              <w:rPr>
                <w:color w:val="000000" w:themeColor="text1"/>
                <w:sz w:val="22"/>
                <w:szCs w:val="22"/>
              </w:rPr>
              <w:t>0</w:t>
            </w:r>
          </w:p>
        </w:tc>
      </w:tr>
      <w:tr w:rsidR="00827A2B" w:rsidRPr="00827A2B" w14:paraId="55F61E78" w14:textId="77777777" w:rsidTr="00AB5EC0">
        <w:trPr>
          <w:trHeight w:val="1520"/>
        </w:trPr>
        <w:tc>
          <w:tcPr>
            <w:tcW w:w="5850" w:type="dxa"/>
            <w:tcBorders>
              <w:left w:val="nil"/>
            </w:tcBorders>
          </w:tcPr>
          <w:p w14:paraId="785CE94D" w14:textId="77777777" w:rsidR="00D817DD" w:rsidRPr="00827A2B" w:rsidRDefault="00D817DD" w:rsidP="00AB5EC0">
            <w:pPr>
              <w:rPr>
                <w:color w:val="000000" w:themeColor="text1"/>
                <w:sz w:val="22"/>
                <w:szCs w:val="22"/>
              </w:rPr>
            </w:pPr>
            <w:r w:rsidRPr="00827A2B">
              <w:rPr>
                <w:color w:val="000000" w:themeColor="text1"/>
                <w:sz w:val="22"/>
                <w:szCs w:val="22"/>
              </w:rPr>
              <w:t>“It is confusing to be receiving information on nutrition and health from those two sources”</w:t>
            </w:r>
          </w:p>
          <w:p w14:paraId="1F6F20A4" w14:textId="77777777" w:rsidR="00D817DD" w:rsidRPr="00827A2B" w:rsidRDefault="00D817DD" w:rsidP="00AB5EC0">
            <w:pPr>
              <w:rPr>
                <w:color w:val="000000" w:themeColor="text1"/>
                <w:sz w:val="22"/>
                <w:szCs w:val="22"/>
              </w:rPr>
            </w:pPr>
            <w:r w:rsidRPr="00827A2B">
              <w:rPr>
                <w:color w:val="000000" w:themeColor="text1"/>
                <w:sz w:val="22"/>
                <w:szCs w:val="22"/>
              </w:rPr>
              <w:t xml:space="preserve">     Strongly agree</w:t>
            </w:r>
          </w:p>
          <w:p w14:paraId="0543FC30" w14:textId="77777777" w:rsidR="00D817DD" w:rsidRPr="00827A2B" w:rsidRDefault="00D817DD" w:rsidP="00AB5EC0">
            <w:pPr>
              <w:rPr>
                <w:color w:val="000000" w:themeColor="text1"/>
                <w:sz w:val="22"/>
                <w:szCs w:val="22"/>
              </w:rPr>
            </w:pPr>
            <w:r w:rsidRPr="00827A2B">
              <w:rPr>
                <w:color w:val="000000" w:themeColor="text1"/>
                <w:sz w:val="22"/>
                <w:szCs w:val="22"/>
              </w:rPr>
              <w:t xml:space="preserve">     Somewhat agree</w:t>
            </w:r>
          </w:p>
          <w:p w14:paraId="1C2E714A" w14:textId="77777777" w:rsidR="00D817DD" w:rsidRPr="00827A2B" w:rsidRDefault="00D817DD" w:rsidP="00AB5EC0">
            <w:pPr>
              <w:rPr>
                <w:color w:val="000000" w:themeColor="text1"/>
                <w:sz w:val="22"/>
                <w:szCs w:val="22"/>
              </w:rPr>
            </w:pPr>
            <w:r w:rsidRPr="00827A2B">
              <w:rPr>
                <w:color w:val="000000" w:themeColor="text1"/>
                <w:sz w:val="22"/>
                <w:szCs w:val="22"/>
              </w:rPr>
              <w:t xml:space="preserve">     Somewhat disagree</w:t>
            </w:r>
          </w:p>
          <w:p w14:paraId="3CBCF209" w14:textId="77777777" w:rsidR="00D817DD" w:rsidRPr="00827A2B" w:rsidRDefault="00D817DD" w:rsidP="00AB5EC0">
            <w:pPr>
              <w:rPr>
                <w:color w:val="000000" w:themeColor="text1"/>
                <w:sz w:val="22"/>
                <w:szCs w:val="22"/>
              </w:rPr>
            </w:pPr>
            <w:r w:rsidRPr="00827A2B">
              <w:rPr>
                <w:color w:val="000000" w:themeColor="text1"/>
                <w:sz w:val="22"/>
                <w:szCs w:val="22"/>
              </w:rPr>
              <w:t xml:space="preserve">     Strongly disagree</w:t>
            </w:r>
          </w:p>
        </w:tc>
        <w:tc>
          <w:tcPr>
            <w:tcW w:w="1435" w:type="dxa"/>
            <w:tcBorders>
              <w:right w:val="nil"/>
            </w:tcBorders>
          </w:tcPr>
          <w:p w14:paraId="379E080E" w14:textId="77777777" w:rsidR="00D817DD" w:rsidRPr="00827A2B" w:rsidRDefault="00D817DD" w:rsidP="00AB5EC0">
            <w:pPr>
              <w:rPr>
                <w:color w:val="000000" w:themeColor="text1"/>
                <w:sz w:val="22"/>
                <w:szCs w:val="22"/>
              </w:rPr>
            </w:pPr>
          </w:p>
          <w:p w14:paraId="44A7D12F" w14:textId="77777777" w:rsidR="00D817DD" w:rsidRPr="00827A2B" w:rsidRDefault="00D817DD" w:rsidP="00AB5EC0">
            <w:pPr>
              <w:rPr>
                <w:color w:val="000000" w:themeColor="text1"/>
                <w:sz w:val="22"/>
                <w:szCs w:val="22"/>
              </w:rPr>
            </w:pPr>
          </w:p>
          <w:p w14:paraId="7510D894" w14:textId="77777777" w:rsidR="00D817DD" w:rsidRPr="00827A2B" w:rsidRDefault="00D817DD" w:rsidP="00AB5EC0">
            <w:pPr>
              <w:rPr>
                <w:color w:val="000000" w:themeColor="text1"/>
                <w:sz w:val="22"/>
                <w:szCs w:val="22"/>
              </w:rPr>
            </w:pPr>
            <w:r w:rsidRPr="00827A2B">
              <w:rPr>
                <w:color w:val="000000" w:themeColor="text1"/>
                <w:sz w:val="22"/>
                <w:szCs w:val="22"/>
              </w:rPr>
              <w:t>3 (2.7)</w:t>
            </w:r>
          </w:p>
          <w:p w14:paraId="2251A42C" w14:textId="77777777" w:rsidR="00D817DD" w:rsidRPr="00827A2B" w:rsidRDefault="00D817DD" w:rsidP="00AB5EC0">
            <w:pPr>
              <w:rPr>
                <w:color w:val="000000" w:themeColor="text1"/>
                <w:sz w:val="22"/>
                <w:szCs w:val="22"/>
              </w:rPr>
            </w:pPr>
            <w:r w:rsidRPr="00827A2B">
              <w:rPr>
                <w:color w:val="000000" w:themeColor="text1"/>
                <w:sz w:val="22"/>
                <w:szCs w:val="22"/>
              </w:rPr>
              <w:t>2 (1.8)</w:t>
            </w:r>
          </w:p>
          <w:p w14:paraId="3113EFF2" w14:textId="77777777" w:rsidR="00D817DD" w:rsidRPr="00827A2B" w:rsidRDefault="00D817DD" w:rsidP="00AB5EC0">
            <w:pPr>
              <w:rPr>
                <w:color w:val="000000" w:themeColor="text1"/>
                <w:sz w:val="22"/>
                <w:szCs w:val="22"/>
              </w:rPr>
            </w:pPr>
            <w:r w:rsidRPr="00827A2B">
              <w:rPr>
                <w:color w:val="000000" w:themeColor="text1"/>
                <w:sz w:val="22"/>
                <w:szCs w:val="22"/>
              </w:rPr>
              <w:t>10 (9.0)</w:t>
            </w:r>
          </w:p>
          <w:p w14:paraId="64E8E716" w14:textId="77777777" w:rsidR="00D817DD" w:rsidRPr="00827A2B" w:rsidRDefault="00D817DD" w:rsidP="00AB5EC0">
            <w:pPr>
              <w:rPr>
                <w:color w:val="000000" w:themeColor="text1"/>
                <w:sz w:val="22"/>
                <w:szCs w:val="22"/>
              </w:rPr>
            </w:pPr>
            <w:r w:rsidRPr="00827A2B">
              <w:rPr>
                <w:color w:val="000000" w:themeColor="text1"/>
                <w:sz w:val="22"/>
                <w:szCs w:val="22"/>
              </w:rPr>
              <w:t>96 (86.5)</w:t>
            </w:r>
          </w:p>
        </w:tc>
      </w:tr>
      <w:tr w:rsidR="00827A2B" w:rsidRPr="00827A2B" w14:paraId="1C6F4D37" w14:textId="77777777" w:rsidTr="00B16B34">
        <w:trPr>
          <w:trHeight w:val="377"/>
        </w:trPr>
        <w:tc>
          <w:tcPr>
            <w:tcW w:w="7285" w:type="dxa"/>
            <w:gridSpan w:val="2"/>
            <w:tcBorders>
              <w:left w:val="nil"/>
              <w:right w:val="nil"/>
            </w:tcBorders>
            <w:shd w:val="clear" w:color="auto" w:fill="F2F2F2" w:themeFill="background1" w:themeFillShade="F2"/>
            <w:vAlign w:val="center"/>
          </w:tcPr>
          <w:p w14:paraId="5DFBB583" w14:textId="77777777" w:rsidR="00D817DD" w:rsidRPr="00827A2B" w:rsidRDefault="00D817DD" w:rsidP="00AB5EC0">
            <w:pPr>
              <w:rPr>
                <w:b/>
                <w:i/>
                <w:color w:val="000000" w:themeColor="text1"/>
                <w:sz w:val="22"/>
                <w:szCs w:val="22"/>
              </w:rPr>
            </w:pPr>
            <w:r w:rsidRPr="00827A2B">
              <w:rPr>
                <w:b/>
                <w:i/>
                <w:color w:val="000000" w:themeColor="text1"/>
                <w:sz w:val="22"/>
                <w:szCs w:val="22"/>
              </w:rPr>
              <w:t>Frequency of the following experiences (N=112)</w:t>
            </w:r>
          </w:p>
        </w:tc>
      </w:tr>
      <w:tr w:rsidR="00827A2B" w:rsidRPr="00827A2B" w14:paraId="23ADB189" w14:textId="77777777" w:rsidTr="00B16B34">
        <w:trPr>
          <w:trHeight w:val="1511"/>
        </w:trPr>
        <w:tc>
          <w:tcPr>
            <w:tcW w:w="5850" w:type="dxa"/>
            <w:tcBorders>
              <w:left w:val="nil"/>
            </w:tcBorders>
          </w:tcPr>
          <w:p w14:paraId="74F1FCA9" w14:textId="77777777" w:rsidR="00D817DD" w:rsidRPr="00827A2B" w:rsidRDefault="00D817DD" w:rsidP="00AB5EC0">
            <w:pPr>
              <w:rPr>
                <w:color w:val="000000" w:themeColor="text1"/>
                <w:sz w:val="22"/>
                <w:szCs w:val="22"/>
              </w:rPr>
            </w:pPr>
            <w:r w:rsidRPr="00827A2B">
              <w:rPr>
                <w:color w:val="000000" w:themeColor="text1"/>
                <w:sz w:val="22"/>
                <w:szCs w:val="22"/>
              </w:rPr>
              <w:t>SMS served as a reminder to do something that woman first learned about in the MwS sessions</w:t>
            </w:r>
          </w:p>
          <w:p w14:paraId="0276DCC1" w14:textId="77777777" w:rsidR="00D817DD" w:rsidRPr="00827A2B" w:rsidRDefault="00D817DD" w:rsidP="00AB5EC0">
            <w:pPr>
              <w:rPr>
                <w:color w:val="000000" w:themeColor="text1"/>
                <w:sz w:val="22"/>
                <w:szCs w:val="22"/>
              </w:rPr>
            </w:pPr>
            <w:r w:rsidRPr="00827A2B">
              <w:rPr>
                <w:color w:val="000000" w:themeColor="text1"/>
                <w:sz w:val="22"/>
                <w:szCs w:val="22"/>
              </w:rPr>
              <w:t xml:space="preserve">     Never</w:t>
            </w:r>
          </w:p>
          <w:p w14:paraId="24FF873F" w14:textId="77777777" w:rsidR="00D817DD" w:rsidRPr="00827A2B" w:rsidRDefault="00D817DD" w:rsidP="00AB5EC0">
            <w:pPr>
              <w:rPr>
                <w:color w:val="000000" w:themeColor="text1"/>
                <w:sz w:val="22"/>
                <w:szCs w:val="22"/>
              </w:rPr>
            </w:pPr>
            <w:r w:rsidRPr="00827A2B">
              <w:rPr>
                <w:color w:val="000000" w:themeColor="text1"/>
                <w:sz w:val="22"/>
                <w:szCs w:val="22"/>
              </w:rPr>
              <w:t xml:space="preserve">     Once or twice</w:t>
            </w:r>
          </w:p>
          <w:p w14:paraId="79F43907" w14:textId="77777777" w:rsidR="00D817DD" w:rsidRPr="00827A2B" w:rsidRDefault="00D817DD" w:rsidP="00AB5EC0">
            <w:pPr>
              <w:rPr>
                <w:color w:val="000000" w:themeColor="text1"/>
                <w:sz w:val="22"/>
                <w:szCs w:val="22"/>
              </w:rPr>
            </w:pPr>
            <w:r w:rsidRPr="00827A2B">
              <w:rPr>
                <w:color w:val="000000" w:themeColor="text1"/>
                <w:sz w:val="22"/>
                <w:szCs w:val="22"/>
              </w:rPr>
              <w:t xml:space="preserve">     Several times (4-10 times)</w:t>
            </w:r>
          </w:p>
          <w:p w14:paraId="293CBAC7" w14:textId="77777777" w:rsidR="00D817DD" w:rsidRPr="00827A2B" w:rsidRDefault="00D817DD" w:rsidP="00AB5EC0">
            <w:pPr>
              <w:rPr>
                <w:color w:val="000000" w:themeColor="text1"/>
                <w:sz w:val="22"/>
                <w:szCs w:val="22"/>
              </w:rPr>
            </w:pPr>
            <w:r w:rsidRPr="00827A2B">
              <w:rPr>
                <w:color w:val="000000" w:themeColor="text1"/>
                <w:sz w:val="22"/>
                <w:szCs w:val="22"/>
              </w:rPr>
              <w:t xml:space="preserve">     Many times (more than 10 times)</w:t>
            </w:r>
          </w:p>
        </w:tc>
        <w:tc>
          <w:tcPr>
            <w:tcW w:w="1435" w:type="dxa"/>
            <w:tcBorders>
              <w:right w:val="nil"/>
            </w:tcBorders>
          </w:tcPr>
          <w:p w14:paraId="19D63A3D" w14:textId="77777777" w:rsidR="00D817DD" w:rsidRPr="00827A2B" w:rsidRDefault="00D817DD" w:rsidP="00AB5EC0">
            <w:pPr>
              <w:rPr>
                <w:color w:val="000000" w:themeColor="text1"/>
                <w:sz w:val="22"/>
                <w:szCs w:val="22"/>
              </w:rPr>
            </w:pPr>
          </w:p>
          <w:p w14:paraId="4A84F6BF" w14:textId="77777777" w:rsidR="00D817DD" w:rsidRPr="00827A2B" w:rsidRDefault="00D817DD" w:rsidP="00AB5EC0">
            <w:pPr>
              <w:rPr>
                <w:color w:val="000000" w:themeColor="text1"/>
                <w:sz w:val="22"/>
                <w:szCs w:val="22"/>
              </w:rPr>
            </w:pPr>
          </w:p>
          <w:p w14:paraId="69FAED41" w14:textId="77777777" w:rsidR="00D817DD" w:rsidRPr="00827A2B" w:rsidRDefault="00D817DD" w:rsidP="00AB5EC0">
            <w:pPr>
              <w:rPr>
                <w:color w:val="000000" w:themeColor="text1"/>
                <w:sz w:val="22"/>
                <w:szCs w:val="22"/>
              </w:rPr>
            </w:pPr>
            <w:r w:rsidRPr="00827A2B">
              <w:rPr>
                <w:color w:val="000000" w:themeColor="text1"/>
                <w:sz w:val="22"/>
                <w:szCs w:val="22"/>
              </w:rPr>
              <w:t>10 (9.0)</w:t>
            </w:r>
          </w:p>
          <w:p w14:paraId="5A6CB7B8" w14:textId="77777777" w:rsidR="00D817DD" w:rsidRPr="00827A2B" w:rsidRDefault="00D817DD" w:rsidP="00AB5EC0">
            <w:pPr>
              <w:rPr>
                <w:color w:val="000000" w:themeColor="text1"/>
                <w:sz w:val="22"/>
                <w:szCs w:val="22"/>
              </w:rPr>
            </w:pPr>
            <w:r w:rsidRPr="00827A2B">
              <w:rPr>
                <w:color w:val="000000" w:themeColor="text1"/>
                <w:sz w:val="22"/>
                <w:szCs w:val="22"/>
              </w:rPr>
              <w:t>34 (30.6)</w:t>
            </w:r>
          </w:p>
          <w:p w14:paraId="17D0F745" w14:textId="77777777" w:rsidR="00D817DD" w:rsidRPr="00827A2B" w:rsidRDefault="00D817DD" w:rsidP="00AB5EC0">
            <w:pPr>
              <w:rPr>
                <w:color w:val="000000" w:themeColor="text1"/>
                <w:sz w:val="22"/>
                <w:szCs w:val="22"/>
              </w:rPr>
            </w:pPr>
            <w:r w:rsidRPr="00827A2B">
              <w:rPr>
                <w:color w:val="000000" w:themeColor="text1"/>
                <w:sz w:val="22"/>
                <w:szCs w:val="22"/>
              </w:rPr>
              <w:t>39 (35.1)</w:t>
            </w:r>
          </w:p>
          <w:p w14:paraId="46AADB59" w14:textId="77777777" w:rsidR="00D817DD" w:rsidRPr="00827A2B" w:rsidRDefault="00D817DD" w:rsidP="00AB5EC0">
            <w:pPr>
              <w:rPr>
                <w:color w:val="000000" w:themeColor="text1"/>
                <w:sz w:val="22"/>
                <w:szCs w:val="22"/>
              </w:rPr>
            </w:pPr>
            <w:r w:rsidRPr="00827A2B">
              <w:rPr>
                <w:color w:val="000000" w:themeColor="text1"/>
                <w:sz w:val="22"/>
                <w:szCs w:val="22"/>
              </w:rPr>
              <w:t>28 (25.2)</w:t>
            </w:r>
          </w:p>
        </w:tc>
      </w:tr>
      <w:tr w:rsidR="00827A2B" w:rsidRPr="00827A2B" w14:paraId="49FB48E9" w14:textId="77777777" w:rsidTr="00B16B34">
        <w:trPr>
          <w:trHeight w:val="1799"/>
        </w:trPr>
        <w:tc>
          <w:tcPr>
            <w:tcW w:w="5850" w:type="dxa"/>
            <w:tcBorders>
              <w:left w:val="nil"/>
            </w:tcBorders>
          </w:tcPr>
          <w:p w14:paraId="5980A431" w14:textId="77777777" w:rsidR="00D817DD" w:rsidRPr="00827A2B" w:rsidRDefault="00D817DD" w:rsidP="00AB5EC0">
            <w:pPr>
              <w:rPr>
                <w:color w:val="000000" w:themeColor="text1"/>
                <w:sz w:val="22"/>
                <w:szCs w:val="22"/>
              </w:rPr>
            </w:pPr>
            <w:r w:rsidRPr="00827A2B">
              <w:rPr>
                <w:color w:val="000000" w:themeColor="text1"/>
                <w:sz w:val="22"/>
                <w:szCs w:val="22"/>
              </w:rPr>
              <w:t>Woman received an SMS that has contradicted what was taught in the MwS sessions</w:t>
            </w:r>
          </w:p>
          <w:p w14:paraId="3727DA52" w14:textId="77777777" w:rsidR="00D817DD" w:rsidRPr="00827A2B" w:rsidRDefault="00D817DD" w:rsidP="00AB5EC0">
            <w:pPr>
              <w:rPr>
                <w:color w:val="000000" w:themeColor="text1"/>
                <w:sz w:val="22"/>
                <w:szCs w:val="22"/>
              </w:rPr>
            </w:pPr>
            <w:r w:rsidRPr="00827A2B">
              <w:rPr>
                <w:color w:val="000000" w:themeColor="text1"/>
                <w:sz w:val="22"/>
                <w:szCs w:val="22"/>
              </w:rPr>
              <w:t xml:space="preserve">     Never</w:t>
            </w:r>
          </w:p>
          <w:p w14:paraId="0EEF528F" w14:textId="77777777" w:rsidR="00D817DD" w:rsidRPr="00827A2B" w:rsidRDefault="00D817DD" w:rsidP="00AB5EC0">
            <w:pPr>
              <w:rPr>
                <w:color w:val="000000" w:themeColor="text1"/>
                <w:sz w:val="22"/>
                <w:szCs w:val="22"/>
              </w:rPr>
            </w:pPr>
            <w:r w:rsidRPr="00827A2B">
              <w:rPr>
                <w:color w:val="000000" w:themeColor="text1"/>
                <w:sz w:val="22"/>
                <w:szCs w:val="22"/>
              </w:rPr>
              <w:t xml:space="preserve">     Once or twice</w:t>
            </w:r>
          </w:p>
          <w:p w14:paraId="0E3EF877" w14:textId="77777777" w:rsidR="00D817DD" w:rsidRPr="00827A2B" w:rsidRDefault="00D817DD" w:rsidP="00AB5EC0">
            <w:pPr>
              <w:rPr>
                <w:color w:val="000000" w:themeColor="text1"/>
                <w:sz w:val="22"/>
                <w:szCs w:val="22"/>
              </w:rPr>
            </w:pPr>
            <w:r w:rsidRPr="00827A2B">
              <w:rPr>
                <w:color w:val="000000" w:themeColor="text1"/>
                <w:sz w:val="22"/>
                <w:szCs w:val="22"/>
              </w:rPr>
              <w:t xml:space="preserve">     Several times (4-10 times)</w:t>
            </w:r>
          </w:p>
          <w:p w14:paraId="20CEAFC5" w14:textId="77777777" w:rsidR="00D817DD" w:rsidRPr="00827A2B" w:rsidRDefault="00D817DD" w:rsidP="00AB5EC0">
            <w:pPr>
              <w:rPr>
                <w:color w:val="000000" w:themeColor="text1"/>
                <w:sz w:val="22"/>
                <w:szCs w:val="22"/>
              </w:rPr>
            </w:pPr>
            <w:r w:rsidRPr="00827A2B">
              <w:rPr>
                <w:color w:val="000000" w:themeColor="text1"/>
                <w:sz w:val="22"/>
                <w:szCs w:val="22"/>
              </w:rPr>
              <w:t xml:space="preserve">     Many times (more than 10 times)</w:t>
            </w:r>
          </w:p>
          <w:p w14:paraId="3439D76F" w14:textId="77777777" w:rsidR="00D817DD" w:rsidRPr="00827A2B" w:rsidRDefault="00D817DD" w:rsidP="00AB5EC0">
            <w:pPr>
              <w:rPr>
                <w:color w:val="000000" w:themeColor="text1"/>
                <w:sz w:val="22"/>
                <w:szCs w:val="22"/>
              </w:rPr>
            </w:pPr>
            <w:r w:rsidRPr="00827A2B">
              <w:rPr>
                <w:color w:val="000000" w:themeColor="text1"/>
                <w:sz w:val="22"/>
                <w:szCs w:val="22"/>
              </w:rPr>
              <w:t xml:space="preserve">     Missing</w:t>
            </w:r>
          </w:p>
        </w:tc>
        <w:tc>
          <w:tcPr>
            <w:tcW w:w="1435" w:type="dxa"/>
            <w:tcBorders>
              <w:right w:val="nil"/>
            </w:tcBorders>
          </w:tcPr>
          <w:p w14:paraId="2A0A8003" w14:textId="77777777" w:rsidR="00D817DD" w:rsidRPr="00827A2B" w:rsidRDefault="00D817DD" w:rsidP="00AB5EC0">
            <w:pPr>
              <w:rPr>
                <w:color w:val="000000" w:themeColor="text1"/>
                <w:sz w:val="22"/>
                <w:szCs w:val="22"/>
              </w:rPr>
            </w:pPr>
          </w:p>
          <w:p w14:paraId="6FDDBFE4" w14:textId="77777777" w:rsidR="00D817DD" w:rsidRPr="00827A2B" w:rsidRDefault="00D817DD" w:rsidP="00AB5EC0">
            <w:pPr>
              <w:rPr>
                <w:color w:val="000000" w:themeColor="text1"/>
                <w:sz w:val="22"/>
                <w:szCs w:val="22"/>
              </w:rPr>
            </w:pPr>
          </w:p>
          <w:p w14:paraId="29176EA3" w14:textId="77777777" w:rsidR="00D817DD" w:rsidRPr="00827A2B" w:rsidRDefault="00D817DD" w:rsidP="00AB5EC0">
            <w:pPr>
              <w:rPr>
                <w:color w:val="000000" w:themeColor="text1"/>
                <w:sz w:val="22"/>
                <w:szCs w:val="22"/>
              </w:rPr>
            </w:pPr>
            <w:r w:rsidRPr="00827A2B">
              <w:rPr>
                <w:color w:val="000000" w:themeColor="text1"/>
                <w:sz w:val="22"/>
                <w:szCs w:val="22"/>
              </w:rPr>
              <w:t>107 (95.4)</w:t>
            </w:r>
          </w:p>
          <w:p w14:paraId="02FC30C5" w14:textId="77777777" w:rsidR="00D817DD" w:rsidRPr="00827A2B" w:rsidRDefault="00D817DD" w:rsidP="00AB5EC0">
            <w:pPr>
              <w:rPr>
                <w:color w:val="000000" w:themeColor="text1"/>
                <w:sz w:val="22"/>
                <w:szCs w:val="22"/>
              </w:rPr>
            </w:pPr>
            <w:r w:rsidRPr="00827A2B">
              <w:rPr>
                <w:color w:val="000000" w:themeColor="text1"/>
                <w:sz w:val="22"/>
                <w:szCs w:val="22"/>
              </w:rPr>
              <w:t>2 (1.8)</w:t>
            </w:r>
          </w:p>
          <w:p w14:paraId="1FE7A8F8" w14:textId="77777777" w:rsidR="00D817DD" w:rsidRPr="00827A2B" w:rsidRDefault="00D817DD" w:rsidP="00AB5EC0">
            <w:pPr>
              <w:rPr>
                <w:color w:val="000000" w:themeColor="text1"/>
                <w:sz w:val="22"/>
                <w:szCs w:val="22"/>
              </w:rPr>
            </w:pPr>
            <w:r w:rsidRPr="00827A2B">
              <w:rPr>
                <w:color w:val="000000" w:themeColor="text1"/>
                <w:sz w:val="22"/>
                <w:szCs w:val="22"/>
              </w:rPr>
              <w:t>0</w:t>
            </w:r>
          </w:p>
          <w:p w14:paraId="1549FCCD" w14:textId="77777777" w:rsidR="00D817DD" w:rsidRPr="00827A2B" w:rsidRDefault="00D817DD" w:rsidP="00AB5EC0">
            <w:pPr>
              <w:rPr>
                <w:color w:val="000000" w:themeColor="text1"/>
                <w:sz w:val="22"/>
                <w:szCs w:val="22"/>
              </w:rPr>
            </w:pPr>
            <w:r w:rsidRPr="00827A2B">
              <w:rPr>
                <w:color w:val="000000" w:themeColor="text1"/>
                <w:sz w:val="22"/>
                <w:szCs w:val="22"/>
              </w:rPr>
              <w:t>2 (1.8)</w:t>
            </w:r>
          </w:p>
          <w:p w14:paraId="5274129F" w14:textId="77777777" w:rsidR="00D817DD" w:rsidRPr="00827A2B" w:rsidRDefault="00D817DD" w:rsidP="00AB5EC0">
            <w:pPr>
              <w:rPr>
                <w:color w:val="000000" w:themeColor="text1"/>
                <w:sz w:val="22"/>
                <w:szCs w:val="22"/>
              </w:rPr>
            </w:pPr>
            <w:r w:rsidRPr="00827A2B">
              <w:rPr>
                <w:color w:val="000000" w:themeColor="text1"/>
                <w:sz w:val="22"/>
                <w:szCs w:val="22"/>
              </w:rPr>
              <w:t>1 (0.9)</w:t>
            </w:r>
          </w:p>
        </w:tc>
      </w:tr>
      <w:tr w:rsidR="00827A2B" w:rsidRPr="00827A2B" w14:paraId="1A2DABAE" w14:textId="77777777" w:rsidTr="00B16B34">
        <w:trPr>
          <w:trHeight w:val="1520"/>
        </w:trPr>
        <w:tc>
          <w:tcPr>
            <w:tcW w:w="5850" w:type="dxa"/>
            <w:tcBorders>
              <w:left w:val="nil"/>
            </w:tcBorders>
          </w:tcPr>
          <w:p w14:paraId="4828E2BE" w14:textId="77777777" w:rsidR="00D817DD" w:rsidRPr="00827A2B" w:rsidRDefault="00D817DD" w:rsidP="00AB5EC0">
            <w:pPr>
              <w:rPr>
                <w:color w:val="000000" w:themeColor="text1"/>
                <w:sz w:val="22"/>
                <w:szCs w:val="22"/>
              </w:rPr>
            </w:pPr>
            <w:r w:rsidRPr="00827A2B">
              <w:rPr>
                <w:color w:val="000000" w:themeColor="text1"/>
                <w:sz w:val="22"/>
                <w:szCs w:val="22"/>
              </w:rPr>
              <w:t>Woman discussed the SMS during an MwS session</w:t>
            </w:r>
          </w:p>
          <w:p w14:paraId="638F7387" w14:textId="77777777" w:rsidR="00D817DD" w:rsidRPr="00827A2B" w:rsidRDefault="00D817DD" w:rsidP="00AB5EC0">
            <w:pPr>
              <w:rPr>
                <w:color w:val="000000" w:themeColor="text1"/>
                <w:sz w:val="22"/>
                <w:szCs w:val="22"/>
              </w:rPr>
            </w:pPr>
            <w:r w:rsidRPr="00827A2B">
              <w:rPr>
                <w:color w:val="000000" w:themeColor="text1"/>
                <w:sz w:val="22"/>
                <w:szCs w:val="22"/>
              </w:rPr>
              <w:t xml:space="preserve">     Never</w:t>
            </w:r>
          </w:p>
          <w:p w14:paraId="11500073" w14:textId="77777777" w:rsidR="00D817DD" w:rsidRPr="00827A2B" w:rsidRDefault="00D817DD" w:rsidP="00AB5EC0">
            <w:pPr>
              <w:rPr>
                <w:color w:val="000000" w:themeColor="text1"/>
                <w:sz w:val="22"/>
                <w:szCs w:val="22"/>
              </w:rPr>
            </w:pPr>
            <w:r w:rsidRPr="00827A2B">
              <w:rPr>
                <w:color w:val="000000" w:themeColor="text1"/>
                <w:sz w:val="22"/>
                <w:szCs w:val="22"/>
              </w:rPr>
              <w:t xml:space="preserve">     Once or twice</w:t>
            </w:r>
          </w:p>
          <w:p w14:paraId="452DFFAA" w14:textId="77777777" w:rsidR="00D817DD" w:rsidRPr="00827A2B" w:rsidRDefault="00D817DD" w:rsidP="00AB5EC0">
            <w:pPr>
              <w:rPr>
                <w:color w:val="000000" w:themeColor="text1"/>
                <w:sz w:val="22"/>
                <w:szCs w:val="22"/>
              </w:rPr>
            </w:pPr>
            <w:r w:rsidRPr="00827A2B">
              <w:rPr>
                <w:color w:val="000000" w:themeColor="text1"/>
                <w:sz w:val="22"/>
                <w:szCs w:val="22"/>
              </w:rPr>
              <w:t xml:space="preserve">     Several times (4-10 times)</w:t>
            </w:r>
          </w:p>
          <w:p w14:paraId="10B5E5F7" w14:textId="77777777" w:rsidR="00D817DD" w:rsidRPr="00827A2B" w:rsidRDefault="00D817DD" w:rsidP="00AB5EC0">
            <w:pPr>
              <w:rPr>
                <w:color w:val="000000" w:themeColor="text1"/>
                <w:sz w:val="22"/>
                <w:szCs w:val="22"/>
              </w:rPr>
            </w:pPr>
            <w:r w:rsidRPr="00827A2B">
              <w:rPr>
                <w:color w:val="000000" w:themeColor="text1"/>
                <w:sz w:val="22"/>
                <w:szCs w:val="22"/>
              </w:rPr>
              <w:t xml:space="preserve">     Many times (more than 10 times)</w:t>
            </w:r>
          </w:p>
          <w:p w14:paraId="2D43F9F7" w14:textId="77777777" w:rsidR="00D817DD" w:rsidRPr="00827A2B" w:rsidRDefault="00D817DD" w:rsidP="00AB5EC0">
            <w:pPr>
              <w:rPr>
                <w:color w:val="000000" w:themeColor="text1"/>
                <w:sz w:val="22"/>
                <w:szCs w:val="22"/>
              </w:rPr>
            </w:pPr>
            <w:r w:rsidRPr="00827A2B">
              <w:rPr>
                <w:color w:val="000000" w:themeColor="text1"/>
                <w:sz w:val="22"/>
                <w:szCs w:val="22"/>
              </w:rPr>
              <w:t xml:space="preserve">     Missing</w:t>
            </w:r>
          </w:p>
        </w:tc>
        <w:tc>
          <w:tcPr>
            <w:tcW w:w="1435" w:type="dxa"/>
            <w:tcBorders>
              <w:right w:val="nil"/>
            </w:tcBorders>
          </w:tcPr>
          <w:p w14:paraId="23D94C47" w14:textId="77777777" w:rsidR="00D817DD" w:rsidRPr="00827A2B" w:rsidRDefault="00D817DD" w:rsidP="00AB5EC0">
            <w:pPr>
              <w:rPr>
                <w:color w:val="000000" w:themeColor="text1"/>
                <w:sz w:val="22"/>
                <w:szCs w:val="22"/>
              </w:rPr>
            </w:pPr>
          </w:p>
          <w:p w14:paraId="62500793" w14:textId="77777777" w:rsidR="00D817DD" w:rsidRPr="00827A2B" w:rsidRDefault="00D817DD" w:rsidP="00AB5EC0">
            <w:pPr>
              <w:rPr>
                <w:color w:val="000000" w:themeColor="text1"/>
                <w:sz w:val="22"/>
                <w:szCs w:val="22"/>
              </w:rPr>
            </w:pPr>
            <w:r w:rsidRPr="00827A2B">
              <w:rPr>
                <w:color w:val="000000" w:themeColor="text1"/>
                <w:sz w:val="22"/>
                <w:szCs w:val="22"/>
              </w:rPr>
              <w:t>65 (58.0)</w:t>
            </w:r>
          </w:p>
          <w:p w14:paraId="333F6CB1" w14:textId="77777777" w:rsidR="00D817DD" w:rsidRPr="00827A2B" w:rsidRDefault="00D817DD" w:rsidP="00AB5EC0">
            <w:pPr>
              <w:rPr>
                <w:color w:val="000000" w:themeColor="text1"/>
                <w:sz w:val="22"/>
                <w:szCs w:val="22"/>
              </w:rPr>
            </w:pPr>
            <w:r w:rsidRPr="00827A2B">
              <w:rPr>
                <w:color w:val="000000" w:themeColor="text1"/>
                <w:sz w:val="22"/>
                <w:szCs w:val="22"/>
              </w:rPr>
              <w:t>21 (18.8)</w:t>
            </w:r>
          </w:p>
          <w:p w14:paraId="2339976C" w14:textId="77777777" w:rsidR="00D817DD" w:rsidRPr="00827A2B" w:rsidRDefault="00D817DD" w:rsidP="00AB5EC0">
            <w:pPr>
              <w:rPr>
                <w:color w:val="000000" w:themeColor="text1"/>
                <w:sz w:val="22"/>
                <w:szCs w:val="22"/>
              </w:rPr>
            </w:pPr>
            <w:r w:rsidRPr="00827A2B">
              <w:rPr>
                <w:color w:val="000000" w:themeColor="text1"/>
                <w:sz w:val="22"/>
                <w:szCs w:val="22"/>
              </w:rPr>
              <w:t>15 (13.4)</w:t>
            </w:r>
          </w:p>
          <w:p w14:paraId="7372CAE5" w14:textId="77777777" w:rsidR="00D817DD" w:rsidRPr="00827A2B" w:rsidRDefault="00D817DD" w:rsidP="00AB5EC0">
            <w:pPr>
              <w:rPr>
                <w:color w:val="000000" w:themeColor="text1"/>
                <w:sz w:val="22"/>
                <w:szCs w:val="22"/>
              </w:rPr>
            </w:pPr>
            <w:r w:rsidRPr="00827A2B">
              <w:rPr>
                <w:color w:val="000000" w:themeColor="text1"/>
                <w:sz w:val="22"/>
                <w:szCs w:val="22"/>
              </w:rPr>
              <w:t>10 (8.9)</w:t>
            </w:r>
          </w:p>
          <w:p w14:paraId="15DEAA08" w14:textId="77777777" w:rsidR="00D817DD" w:rsidRPr="00827A2B" w:rsidRDefault="00D817DD" w:rsidP="00AB5EC0">
            <w:pPr>
              <w:rPr>
                <w:color w:val="000000" w:themeColor="text1"/>
                <w:sz w:val="22"/>
                <w:szCs w:val="22"/>
              </w:rPr>
            </w:pPr>
            <w:r w:rsidRPr="00827A2B">
              <w:rPr>
                <w:color w:val="000000" w:themeColor="text1"/>
                <w:sz w:val="22"/>
                <w:szCs w:val="22"/>
              </w:rPr>
              <w:t>1 (0.9)</w:t>
            </w:r>
          </w:p>
        </w:tc>
      </w:tr>
      <w:tr w:rsidR="00D817DD" w:rsidRPr="00827A2B" w14:paraId="2AC14C89" w14:textId="77777777" w:rsidTr="00B16B34">
        <w:trPr>
          <w:trHeight w:val="1250"/>
        </w:trPr>
        <w:tc>
          <w:tcPr>
            <w:tcW w:w="5850" w:type="dxa"/>
            <w:tcBorders>
              <w:left w:val="nil"/>
            </w:tcBorders>
          </w:tcPr>
          <w:p w14:paraId="65200395" w14:textId="77777777" w:rsidR="00D817DD" w:rsidRPr="00827A2B" w:rsidRDefault="00D817DD" w:rsidP="00AB5EC0">
            <w:pPr>
              <w:rPr>
                <w:color w:val="000000" w:themeColor="text1"/>
                <w:sz w:val="22"/>
                <w:szCs w:val="22"/>
              </w:rPr>
            </w:pPr>
            <w:r w:rsidRPr="00827A2B">
              <w:rPr>
                <w:color w:val="000000" w:themeColor="text1"/>
                <w:sz w:val="22"/>
                <w:szCs w:val="22"/>
              </w:rPr>
              <w:t>Woman asked the CHW about something as a result of an SMS</w:t>
            </w:r>
          </w:p>
          <w:p w14:paraId="18364F03" w14:textId="77777777" w:rsidR="00D817DD" w:rsidRPr="00827A2B" w:rsidRDefault="00D817DD" w:rsidP="00AB5EC0">
            <w:pPr>
              <w:rPr>
                <w:color w:val="000000" w:themeColor="text1"/>
                <w:sz w:val="22"/>
                <w:szCs w:val="22"/>
              </w:rPr>
            </w:pPr>
            <w:r w:rsidRPr="00827A2B">
              <w:rPr>
                <w:color w:val="000000" w:themeColor="text1"/>
                <w:sz w:val="22"/>
                <w:szCs w:val="22"/>
              </w:rPr>
              <w:t xml:space="preserve">     Never</w:t>
            </w:r>
          </w:p>
          <w:p w14:paraId="7681DE6F" w14:textId="77777777" w:rsidR="00D817DD" w:rsidRPr="00827A2B" w:rsidRDefault="00D817DD" w:rsidP="00AB5EC0">
            <w:pPr>
              <w:rPr>
                <w:color w:val="000000" w:themeColor="text1"/>
                <w:sz w:val="22"/>
                <w:szCs w:val="22"/>
              </w:rPr>
            </w:pPr>
            <w:r w:rsidRPr="00827A2B">
              <w:rPr>
                <w:color w:val="000000" w:themeColor="text1"/>
                <w:sz w:val="22"/>
                <w:szCs w:val="22"/>
              </w:rPr>
              <w:t xml:space="preserve">     Once or twice</w:t>
            </w:r>
          </w:p>
          <w:p w14:paraId="6F3F38F0" w14:textId="77777777" w:rsidR="00D817DD" w:rsidRPr="00827A2B" w:rsidRDefault="00D817DD" w:rsidP="00AB5EC0">
            <w:pPr>
              <w:rPr>
                <w:color w:val="000000" w:themeColor="text1"/>
                <w:sz w:val="22"/>
                <w:szCs w:val="22"/>
              </w:rPr>
            </w:pPr>
            <w:r w:rsidRPr="00827A2B">
              <w:rPr>
                <w:color w:val="000000" w:themeColor="text1"/>
                <w:sz w:val="22"/>
                <w:szCs w:val="22"/>
              </w:rPr>
              <w:t xml:space="preserve">     Several times (4-10 times)</w:t>
            </w:r>
          </w:p>
          <w:p w14:paraId="67784FB0" w14:textId="77777777" w:rsidR="00D817DD" w:rsidRPr="00827A2B" w:rsidRDefault="00D817DD" w:rsidP="00AB5EC0">
            <w:pPr>
              <w:rPr>
                <w:color w:val="000000" w:themeColor="text1"/>
                <w:sz w:val="22"/>
                <w:szCs w:val="22"/>
              </w:rPr>
            </w:pPr>
            <w:r w:rsidRPr="00827A2B">
              <w:rPr>
                <w:color w:val="000000" w:themeColor="text1"/>
                <w:sz w:val="22"/>
                <w:szCs w:val="22"/>
              </w:rPr>
              <w:t xml:space="preserve">     Many times (more than 10 times)</w:t>
            </w:r>
          </w:p>
        </w:tc>
        <w:tc>
          <w:tcPr>
            <w:tcW w:w="1435" w:type="dxa"/>
            <w:tcBorders>
              <w:right w:val="nil"/>
            </w:tcBorders>
          </w:tcPr>
          <w:p w14:paraId="0D960090" w14:textId="77777777" w:rsidR="00D817DD" w:rsidRPr="00827A2B" w:rsidRDefault="00D817DD" w:rsidP="00AB5EC0">
            <w:pPr>
              <w:rPr>
                <w:color w:val="000000" w:themeColor="text1"/>
                <w:sz w:val="22"/>
                <w:szCs w:val="22"/>
              </w:rPr>
            </w:pPr>
          </w:p>
          <w:p w14:paraId="4EA03DD2" w14:textId="77777777" w:rsidR="00D817DD" w:rsidRPr="00827A2B" w:rsidRDefault="00D817DD" w:rsidP="00AB5EC0">
            <w:pPr>
              <w:rPr>
                <w:color w:val="000000" w:themeColor="text1"/>
                <w:sz w:val="22"/>
                <w:szCs w:val="22"/>
              </w:rPr>
            </w:pPr>
            <w:r w:rsidRPr="00827A2B">
              <w:rPr>
                <w:color w:val="000000" w:themeColor="text1"/>
                <w:sz w:val="22"/>
                <w:szCs w:val="22"/>
              </w:rPr>
              <w:t>86 (76.8)</w:t>
            </w:r>
          </w:p>
          <w:p w14:paraId="74709341" w14:textId="77777777" w:rsidR="00D817DD" w:rsidRPr="00827A2B" w:rsidRDefault="00D817DD" w:rsidP="00AB5EC0">
            <w:pPr>
              <w:rPr>
                <w:color w:val="000000" w:themeColor="text1"/>
                <w:sz w:val="22"/>
                <w:szCs w:val="22"/>
              </w:rPr>
            </w:pPr>
            <w:r w:rsidRPr="00827A2B">
              <w:rPr>
                <w:color w:val="000000" w:themeColor="text1"/>
                <w:sz w:val="22"/>
                <w:szCs w:val="22"/>
              </w:rPr>
              <w:t>20 (17.9)</w:t>
            </w:r>
          </w:p>
          <w:p w14:paraId="1DCE0905" w14:textId="77777777" w:rsidR="00D817DD" w:rsidRPr="00827A2B" w:rsidRDefault="00D817DD" w:rsidP="00AB5EC0">
            <w:pPr>
              <w:rPr>
                <w:color w:val="000000" w:themeColor="text1"/>
                <w:sz w:val="22"/>
                <w:szCs w:val="22"/>
              </w:rPr>
            </w:pPr>
            <w:r w:rsidRPr="00827A2B">
              <w:rPr>
                <w:color w:val="000000" w:themeColor="text1"/>
                <w:sz w:val="22"/>
                <w:szCs w:val="22"/>
              </w:rPr>
              <w:t>4 (3.6)</w:t>
            </w:r>
          </w:p>
          <w:p w14:paraId="043CC795" w14:textId="77777777" w:rsidR="00D817DD" w:rsidRPr="00827A2B" w:rsidRDefault="00D817DD" w:rsidP="00AB5EC0">
            <w:pPr>
              <w:rPr>
                <w:color w:val="000000" w:themeColor="text1"/>
                <w:sz w:val="22"/>
                <w:szCs w:val="22"/>
              </w:rPr>
            </w:pPr>
            <w:r w:rsidRPr="00827A2B">
              <w:rPr>
                <w:color w:val="000000" w:themeColor="text1"/>
                <w:sz w:val="22"/>
                <w:szCs w:val="22"/>
              </w:rPr>
              <w:t>2 (1.8)</w:t>
            </w:r>
          </w:p>
        </w:tc>
      </w:tr>
    </w:tbl>
    <w:p w14:paraId="7297A4A5" w14:textId="77777777" w:rsidR="00D817DD" w:rsidRPr="00827A2B" w:rsidRDefault="00D817DD">
      <w:pPr>
        <w:rPr>
          <w:color w:val="000000" w:themeColor="text1"/>
        </w:rPr>
      </w:pPr>
    </w:p>
    <w:sectPr w:rsidR="00D817DD" w:rsidRPr="00827A2B" w:rsidSect="00151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FA9"/>
    <w:multiLevelType w:val="hybridMultilevel"/>
    <w:tmpl w:val="DC7AD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C312C"/>
    <w:multiLevelType w:val="hybridMultilevel"/>
    <w:tmpl w:val="2872F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84D15"/>
    <w:multiLevelType w:val="hybridMultilevel"/>
    <w:tmpl w:val="CB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E11B9"/>
    <w:multiLevelType w:val="hybridMultilevel"/>
    <w:tmpl w:val="2E98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21FF8"/>
    <w:multiLevelType w:val="hybridMultilevel"/>
    <w:tmpl w:val="97FE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32F8A"/>
    <w:multiLevelType w:val="hybridMultilevel"/>
    <w:tmpl w:val="141E2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6692E"/>
    <w:multiLevelType w:val="hybridMultilevel"/>
    <w:tmpl w:val="9BA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4169E"/>
    <w:multiLevelType w:val="hybridMultilevel"/>
    <w:tmpl w:val="9FD64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80FDB"/>
    <w:multiLevelType w:val="hybridMultilevel"/>
    <w:tmpl w:val="FD70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518F1"/>
    <w:multiLevelType w:val="hybridMultilevel"/>
    <w:tmpl w:val="F814E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F7B25"/>
    <w:multiLevelType w:val="hybridMultilevel"/>
    <w:tmpl w:val="1464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80358"/>
    <w:multiLevelType w:val="hybridMultilevel"/>
    <w:tmpl w:val="D06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12FCB"/>
    <w:multiLevelType w:val="hybridMultilevel"/>
    <w:tmpl w:val="5540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4"/>
  </w:num>
  <w:num w:numId="5">
    <w:abstractNumId w:val="9"/>
  </w:num>
  <w:num w:numId="6">
    <w:abstractNumId w:val="10"/>
  </w:num>
  <w:num w:numId="7">
    <w:abstractNumId w:val="7"/>
  </w:num>
  <w:num w:numId="8">
    <w:abstractNumId w:val="12"/>
  </w:num>
  <w:num w:numId="9">
    <w:abstractNumId w:val="3"/>
  </w:num>
  <w:num w:numId="10">
    <w:abstractNumId w:val="2"/>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2D"/>
    <w:rsid w:val="0001353D"/>
    <w:rsid w:val="00035415"/>
    <w:rsid w:val="00095A14"/>
    <w:rsid w:val="000E66E2"/>
    <w:rsid w:val="001366AF"/>
    <w:rsid w:val="001515C0"/>
    <w:rsid w:val="001A3476"/>
    <w:rsid w:val="001C5171"/>
    <w:rsid w:val="001F3CC8"/>
    <w:rsid w:val="002057B8"/>
    <w:rsid w:val="0029688C"/>
    <w:rsid w:val="002A1205"/>
    <w:rsid w:val="003127C0"/>
    <w:rsid w:val="00420DA6"/>
    <w:rsid w:val="0045690A"/>
    <w:rsid w:val="004622F2"/>
    <w:rsid w:val="00476B08"/>
    <w:rsid w:val="004834FD"/>
    <w:rsid w:val="004A54A7"/>
    <w:rsid w:val="004E0DA9"/>
    <w:rsid w:val="0057153A"/>
    <w:rsid w:val="00594D6D"/>
    <w:rsid w:val="00604F1E"/>
    <w:rsid w:val="00627685"/>
    <w:rsid w:val="00636ED7"/>
    <w:rsid w:val="00671663"/>
    <w:rsid w:val="00757B51"/>
    <w:rsid w:val="007F5855"/>
    <w:rsid w:val="00827A2B"/>
    <w:rsid w:val="008D2768"/>
    <w:rsid w:val="008D310C"/>
    <w:rsid w:val="00916DB1"/>
    <w:rsid w:val="00950B7F"/>
    <w:rsid w:val="0098757B"/>
    <w:rsid w:val="00A144CD"/>
    <w:rsid w:val="00A82659"/>
    <w:rsid w:val="00AA0826"/>
    <w:rsid w:val="00AF107C"/>
    <w:rsid w:val="00B16B34"/>
    <w:rsid w:val="00B64855"/>
    <w:rsid w:val="00B92B95"/>
    <w:rsid w:val="00BC2592"/>
    <w:rsid w:val="00BF29BC"/>
    <w:rsid w:val="00C1275E"/>
    <w:rsid w:val="00C85489"/>
    <w:rsid w:val="00CB7E96"/>
    <w:rsid w:val="00CE42E1"/>
    <w:rsid w:val="00D817DD"/>
    <w:rsid w:val="00E10141"/>
    <w:rsid w:val="00E17AF0"/>
    <w:rsid w:val="00E75A10"/>
    <w:rsid w:val="00EB3B2C"/>
    <w:rsid w:val="00EC12DA"/>
    <w:rsid w:val="00F4702D"/>
    <w:rsid w:val="00F63790"/>
    <w:rsid w:val="00F86A92"/>
    <w:rsid w:val="00FD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3AA8F"/>
  <w15:chartTrackingRefBased/>
  <w15:docId w15:val="{4530E5CC-42AB-A142-9FD9-CDA57CBC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02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7DD"/>
    <w:rPr>
      <w:sz w:val="18"/>
      <w:szCs w:val="18"/>
    </w:rPr>
  </w:style>
  <w:style w:type="character" w:customStyle="1" w:styleId="BalloonTextChar">
    <w:name w:val="Balloon Text Char"/>
    <w:basedOn w:val="DefaultParagraphFont"/>
    <w:link w:val="BalloonText"/>
    <w:uiPriority w:val="99"/>
    <w:semiHidden/>
    <w:rsid w:val="00D817DD"/>
    <w:rPr>
      <w:rFonts w:ascii="Times New Roman" w:eastAsia="Times New Roman" w:hAnsi="Times New Roman" w:cs="Times New Roman"/>
      <w:sz w:val="18"/>
      <w:szCs w:val="18"/>
    </w:rPr>
  </w:style>
  <w:style w:type="paragraph" w:styleId="ListParagraph">
    <w:name w:val="List Paragraph"/>
    <w:basedOn w:val="Normal"/>
    <w:uiPriority w:val="34"/>
    <w:qFormat/>
    <w:rsid w:val="0075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Rothstein</dc:creator>
  <cp:keywords/>
  <dc:description/>
  <cp:lastModifiedBy>Jessica Rothstein</cp:lastModifiedBy>
  <cp:revision>3</cp:revision>
  <dcterms:created xsi:type="dcterms:W3CDTF">2020-09-17T02:19:00Z</dcterms:created>
  <dcterms:modified xsi:type="dcterms:W3CDTF">2020-09-17T02:19:00Z</dcterms:modified>
</cp:coreProperties>
</file>