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628" w:rsidRPr="002D32CA" w:rsidRDefault="00933628" w:rsidP="00933628">
      <w:pPr>
        <w:rPr>
          <w:rFonts w:ascii="Arial" w:hAnsi="Arial" w:cs="Arial"/>
          <w:color w:val="000000" w:themeColor="text1"/>
          <w:lang w:val="en-US"/>
        </w:rPr>
      </w:pPr>
      <w:r w:rsidRPr="002D32CA">
        <w:rPr>
          <w:rFonts w:ascii="Arial" w:hAnsi="Arial" w:cs="Arial"/>
          <w:b/>
          <w:color w:val="000000" w:themeColor="text1"/>
          <w:lang w:val="en-US"/>
        </w:rPr>
        <w:t>Supplementary Table 1</w:t>
      </w:r>
      <w:r w:rsidRPr="002D32CA">
        <w:rPr>
          <w:rFonts w:ascii="Arial" w:hAnsi="Arial" w:cs="Arial"/>
          <w:color w:val="000000" w:themeColor="text1"/>
          <w:lang w:val="en-US"/>
        </w:rPr>
        <w:t xml:space="preserve">: Children’s food product and alcohol-free beverages advertised, with their nutritional values, category and compliance with the </w:t>
      </w:r>
      <w:r w:rsidRPr="002D32CA">
        <w:rPr>
          <w:rFonts w:ascii="Arial" w:hAnsi="Arial" w:cs="Arial"/>
          <w:color w:val="000000" w:themeColor="text1"/>
          <w:lang w:val="en-GB"/>
        </w:rPr>
        <w:t>WHO European Nutrient Profile Model</w:t>
      </w:r>
      <w:r w:rsidRPr="002D32CA">
        <w:rPr>
          <w:rFonts w:ascii="Arial" w:eastAsia="Times New Roman" w:hAnsi="Arial" w:cs="Arial"/>
          <w:color w:val="000000" w:themeColor="text1"/>
          <w:lang w:val="en-GB" w:eastAsia="it-IT"/>
        </w:rPr>
        <w:t xml:space="preserve"> (</w:t>
      </w:r>
      <w:r w:rsidRPr="002D32CA">
        <w:rPr>
          <w:rFonts w:ascii="Arial" w:hAnsi="Arial" w:cs="Arial"/>
          <w:color w:val="000000" w:themeColor="text1"/>
          <w:lang w:val="en-GB"/>
        </w:rPr>
        <w:t>WHO-ENPM</w:t>
      </w:r>
      <w:r w:rsidRPr="002D32CA">
        <w:rPr>
          <w:rFonts w:ascii="Arial" w:eastAsia="Times New Roman" w:hAnsi="Arial" w:cs="Arial"/>
          <w:color w:val="000000" w:themeColor="text1"/>
          <w:lang w:val="en-GB" w:eastAsia="it-IT"/>
        </w:rPr>
        <w:t xml:space="preserve">) </w:t>
      </w:r>
      <w:r w:rsidRPr="002D32CA">
        <w:rPr>
          <w:rFonts w:ascii="Arial" w:hAnsi="Arial" w:cs="Arial"/>
          <w:color w:val="000000" w:themeColor="text1"/>
          <w:lang w:val="en-US"/>
        </w:rPr>
        <w:t>and EU Pledge Nutri</w:t>
      </w:r>
      <w:bookmarkStart w:id="0" w:name="_GoBack"/>
      <w:bookmarkEnd w:id="0"/>
      <w:r w:rsidRPr="002D32CA">
        <w:rPr>
          <w:rFonts w:ascii="Arial" w:hAnsi="Arial" w:cs="Arial"/>
          <w:color w:val="000000" w:themeColor="text1"/>
          <w:lang w:val="en-US"/>
        </w:rPr>
        <w:t>tion Criteria (EU-PNC)</w:t>
      </w:r>
    </w:p>
    <w:tbl>
      <w:tblPr>
        <w:tblStyle w:val="Grigliatabella"/>
        <w:tblW w:w="16160" w:type="dxa"/>
        <w:tblInd w:w="-851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839"/>
        <w:gridCol w:w="978"/>
        <w:gridCol w:w="839"/>
        <w:gridCol w:w="840"/>
        <w:gridCol w:w="1260"/>
        <w:gridCol w:w="979"/>
        <w:gridCol w:w="983"/>
        <w:gridCol w:w="979"/>
        <w:gridCol w:w="980"/>
        <w:gridCol w:w="979"/>
        <w:gridCol w:w="1260"/>
        <w:gridCol w:w="979"/>
        <w:gridCol w:w="1046"/>
      </w:tblGrid>
      <w:tr w:rsidR="002D32CA" w:rsidRPr="002D32CA" w:rsidTr="00E01943">
        <w:trPr>
          <w:trHeight w:val="245"/>
          <w:tblHeader/>
        </w:trPr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628" w:rsidRPr="002D32CA" w:rsidRDefault="00933628" w:rsidP="00E01943">
            <w:pPr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  <w:lang w:val="en-US"/>
              </w:rPr>
              <w:t>Data used to assess compliance with WHO guidelines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  <w:lang w:val="en-US"/>
              </w:rPr>
              <w:t>Data used to assess compliance with the EU Pledge</w:t>
            </w:r>
          </w:p>
        </w:tc>
      </w:tr>
      <w:tr w:rsidR="002D32CA" w:rsidRPr="002D32CA" w:rsidTr="00E01943">
        <w:trPr>
          <w:trHeight w:val="1019"/>
          <w:tblHeader/>
        </w:trPr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628" w:rsidRPr="002D32CA" w:rsidRDefault="00933628" w:rsidP="00E0194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Product name (repetitions observed)</w:t>
            </w:r>
          </w:p>
          <w:p w:rsidR="00252ED8" w:rsidRPr="002D32CA" w:rsidRDefault="00252ED8" w:rsidP="00E01943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252ED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WHO cat</w:t>
            </w:r>
            <w:r w:rsidR="00252ED8" w:rsidRPr="002D32CA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Energy (kcal per 100g)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Salt (g per 100g)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Total Fats (g)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Saturated fats (g)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Total sugars (g)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 xml:space="preserve">Overall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252ED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EU Pledge cat</w:t>
            </w:r>
            <w:r w:rsidR="00252ED8" w:rsidRPr="002D32CA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Energy (kcal per portion)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Sodium (mg)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Saturated fats (g)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Total sugars (g)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 xml:space="preserve">Overall </w:t>
            </w:r>
          </w:p>
        </w:tc>
      </w:tr>
      <w:tr w:rsidR="002D32CA" w:rsidRPr="002D32CA" w:rsidTr="00E01943">
        <w:trPr>
          <w:trHeight w:val="70"/>
          <w:tblHeader/>
        </w:trPr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43" w:rsidRPr="002D32CA" w:rsidRDefault="00E01943" w:rsidP="00E01943">
            <w:pPr>
              <w:rPr>
                <w:rFonts w:ascii="Arial" w:hAnsi="Arial" w:cs="Arial"/>
                <w:bCs/>
                <w:color w:val="000000" w:themeColor="text1"/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943" w:rsidRPr="002D32CA" w:rsidRDefault="00E01943" w:rsidP="00252ED8">
            <w:pPr>
              <w:jc w:val="center"/>
              <w:rPr>
                <w:rFonts w:ascii="Arial" w:hAnsi="Arial" w:cs="Arial"/>
                <w:bCs/>
                <w:color w:val="000000" w:themeColor="text1"/>
                <w:sz w:val="4"/>
                <w:szCs w:val="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943" w:rsidRPr="002D32CA" w:rsidRDefault="00E01943" w:rsidP="00E01943">
            <w:pPr>
              <w:jc w:val="center"/>
              <w:rPr>
                <w:rFonts w:ascii="Arial" w:hAnsi="Arial" w:cs="Arial"/>
                <w:bCs/>
                <w:color w:val="000000" w:themeColor="text1"/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943" w:rsidRPr="002D32CA" w:rsidRDefault="00E01943" w:rsidP="00E01943">
            <w:pPr>
              <w:jc w:val="center"/>
              <w:rPr>
                <w:rFonts w:ascii="Arial" w:hAnsi="Arial" w:cs="Arial"/>
                <w:bCs/>
                <w:color w:val="000000" w:themeColor="text1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943" w:rsidRPr="002D32CA" w:rsidRDefault="00E01943" w:rsidP="00E01943">
            <w:pPr>
              <w:jc w:val="center"/>
              <w:rPr>
                <w:rFonts w:ascii="Arial" w:hAnsi="Arial" w:cs="Arial"/>
                <w:bCs/>
                <w:color w:val="000000" w:themeColor="text1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943" w:rsidRPr="002D32CA" w:rsidRDefault="00E01943" w:rsidP="00E01943">
            <w:pPr>
              <w:jc w:val="center"/>
              <w:rPr>
                <w:rFonts w:ascii="Arial" w:hAnsi="Arial" w:cs="Arial"/>
                <w:bCs/>
                <w:color w:val="000000" w:themeColor="text1"/>
                <w:sz w:val="4"/>
                <w:szCs w:val="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943" w:rsidRPr="002D32CA" w:rsidRDefault="00E01943" w:rsidP="00E01943">
            <w:pPr>
              <w:jc w:val="center"/>
              <w:rPr>
                <w:rFonts w:ascii="Arial" w:hAnsi="Arial" w:cs="Arial"/>
                <w:bCs/>
                <w:color w:val="000000" w:themeColor="text1"/>
                <w:sz w:val="4"/>
                <w:szCs w:val="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943" w:rsidRPr="002D32CA" w:rsidRDefault="00E01943" w:rsidP="00E01943">
            <w:pPr>
              <w:jc w:val="center"/>
              <w:rPr>
                <w:rFonts w:ascii="Arial" w:hAnsi="Arial" w:cs="Arial"/>
                <w:bCs/>
                <w:color w:val="000000" w:themeColor="text1"/>
                <w:sz w:val="4"/>
                <w:szCs w:val="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943" w:rsidRPr="002D32CA" w:rsidRDefault="00E01943" w:rsidP="00252ED8">
            <w:pPr>
              <w:jc w:val="center"/>
              <w:rPr>
                <w:rFonts w:ascii="Arial" w:hAnsi="Arial" w:cs="Arial"/>
                <w:bCs/>
                <w:color w:val="000000" w:themeColor="text1"/>
                <w:sz w:val="4"/>
                <w:szCs w:val="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943" w:rsidRPr="002D32CA" w:rsidRDefault="00E01943" w:rsidP="00E01943">
            <w:pPr>
              <w:jc w:val="center"/>
              <w:rPr>
                <w:rFonts w:ascii="Arial" w:hAnsi="Arial" w:cs="Arial"/>
                <w:bCs/>
                <w:color w:val="000000" w:themeColor="text1"/>
                <w:sz w:val="4"/>
                <w:szCs w:val="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943" w:rsidRPr="002D32CA" w:rsidRDefault="00E01943" w:rsidP="00E01943">
            <w:pPr>
              <w:jc w:val="center"/>
              <w:rPr>
                <w:rFonts w:ascii="Arial" w:hAnsi="Arial" w:cs="Arial"/>
                <w:bCs/>
                <w:color w:val="000000" w:themeColor="text1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943" w:rsidRPr="002D32CA" w:rsidRDefault="00E01943" w:rsidP="00E01943">
            <w:pPr>
              <w:jc w:val="center"/>
              <w:rPr>
                <w:rFonts w:ascii="Arial" w:hAnsi="Arial" w:cs="Arial"/>
                <w:bCs/>
                <w:color w:val="000000" w:themeColor="text1"/>
                <w:sz w:val="4"/>
                <w:szCs w:val="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943" w:rsidRPr="002D32CA" w:rsidRDefault="00E01943" w:rsidP="00E01943">
            <w:pPr>
              <w:jc w:val="center"/>
              <w:rPr>
                <w:rFonts w:ascii="Arial" w:hAnsi="Arial" w:cs="Arial"/>
                <w:bCs/>
                <w:color w:val="000000" w:themeColor="text1"/>
                <w:sz w:val="4"/>
                <w:szCs w:val="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943" w:rsidRPr="002D32CA" w:rsidRDefault="00E01943" w:rsidP="00E01943">
            <w:pPr>
              <w:jc w:val="center"/>
              <w:rPr>
                <w:rFonts w:ascii="Arial" w:hAnsi="Arial" w:cs="Arial"/>
                <w:bCs/>
                <w:color w:val="000000" w:themeColor="text1"/>
                <w:sz w:val="4"/>
                <w:szCs w:val="4"/>
              </w:rPr>
            </w:pPr>
          </w:p>
        </w:tc>
      </w:tr>
      <w:tr w:rsidR="002D32CA" w:rsidRPr="002D32CA" w:rsidTr="00E01943">
        <w:trPr>
          <w:trHeight w:val="100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Valfrutta Triangolini succo e polpa di pera senza glutine – juice (1)</w:t>
            </w:r>
          </w:p>
          <w:p w:rsidR="00252ED8" w:rsidRPr="002D32CA" w:rsidRDefault="00252ED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60^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14.1^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14.1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2D32CA" w:rsidRPr="002D32CA" w:rsidTr="00E01943">
        <w:trPr>
          <w:trHeight w:val="747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Valfrutta Triangolini succo e polpa di albicocca - juice (2)</w:t>
            </w:r>
          </w:p>
          <w:p w:rsidR="00252ED8" w:rsidRPr="002D32CA" w:rsidRDefault="00252ED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63^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14.6^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14.6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2D32CA" w:rsidRPr="002D32CA" w:rsidTr="00252ED8">
        <w:trPr>
          <w:trHeight w:val="761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Pizzoli Le Croccomagie – French fries (3)</w:t>
            </w:r>
          </w:p>
          <w:p w:rsidR="00252ED8" w:rsidRPr="002D32CA" w:rsidRDefault="00252ED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5.7^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2D32CA" w:rsidRPr="002D32CA" w:rsidTr="00252ED8">
        <w:trPr>
          <w:trHeight w:val="1019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Barilla Ragù classico cottura lenta senza glutine – pasta sauce (1)</w:t>
            </w:r>
          </w:p>
          <w:p w:rsidR="00252ED8" w:rsidRPr="002D32CA" w:rsidRDefault="00252ED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2D32CA" w:rsidRPr="002D32CA" w:rsidTr="00252ED8">
        <w:trPr>
          <w:trHeight w:val="761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Findus Bastoncini di merluzzo con omega – fish (2)</w:t>
            </w:r>
          </w:p>
          <w:p w:rsidR="00252ED8" w:rsidRPr="002D32CA" w:rsidRDefault="00252ED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2D32CA" w:rsidRPr="002D32CA" w:rsidTr="00252ED8">
        <w:trPr>
          <w:trHeight w:val="100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Granarolo Latte UHT parzialmente scremato – milk (6)</w:t>
            </w:r>
          </w:p>
          <w:p w:rsidR="00252ED8" w:rsidRPr="002D32CA" w:rsidRDefault="00252ED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5.0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5.0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2D32CA" w:rsidRPr="002D32CA" w:rsidTr="00252ED8">
        <w:trPr>
          <w:trHeight w:val="503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Galbani Certosa - cheese (2)</w:t>
            </w:r>
          </w:p>
          <w:p w:rsidR="00252ED8" w:rsidRPr="002D32CA" w:rsidRDefault="00252ED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24.0^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17.0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455^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320^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17.0^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2D32CA" w:rsidRPr="002D32CA" w:rsidTr="00252ED8">
        <w:trPr>
          <w:trHeight w:val="258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Muller Mix frutta – yogurt (1)</w:t>
            </w:r>
          </w:p>
          <w:p w:rsidR="00102B49" w:rsidRPr="002D32CA" w:rsidRDefault="00102B49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3.6^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2.4^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13.5^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161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2.4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13.5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2D32CA" w:rsidRPr="002D32CA" w:rsidTr="00252ED8">
        <w:trPr>
          <w:trHeight w:val="761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Mini Baby Bel Formaggio – cheese (2)</w:t>
            </w:r>
          </w:p>
          <w:p w:rsidR="00252ED8" w:rsidRPr="002D32CA" w:rsidRDefault="00252ED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1.8^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23.0^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15.5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&lt;0.5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720^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15.5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&lt;0.5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2D32CA" w:rsidRPr="002D32CA" w:rsidTr="00252ED8">
        <w:trPr>
          <w:trHeight w:val="761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lastRenderedPageBreak/>
              <w:t>Granarolo Grana Padano DOP – cheese (1)</w:t>
            </w:r>
          </w:p>
          <w:p w:rsidR="00252ED8" w:rsidRPr="002D32CA" w:rsidRDefault="00252ED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1.5^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29.0^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18.0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199^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600^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18.0^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2D32CA" w:rsidRPr="002D32CA" w:rsidTr="00252ED8">
        <w:trPr>
          <w:trHeight w:val="761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Sottilette Classiche - cheese (1)</w:t>
            </w:r>
          </w:p>
          <w:p w:rsidR="00252ED8" w:rsidRPr="002D32CA" w:rsidRDefault="00252ED8" w:rsidP="00E0194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3.1^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14.0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9.2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1240^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9.2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2D32CA" w:rsidRPr="002D32CA" w:rsidTr="00252ED8">
        <w:trPr>
          <w:trHeight w:val="761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Pavesi Gocciole con gocce di cioccolato - biscuits (7)</w:t>
            </w:r>
          </w:p>
          <w:p w:rsidR="00252ED8" w:rsidRPr="002D32CA" w:rsidRDefault="00252ED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477^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0.5^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20.0^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6.2^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21.5^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143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6.2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21.5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2D32CA" w:rsidRPr="002D32CA" w:rsidTr="00252ED8">
        <w:trPr>
          <w:trHeight w:val="761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 xml:space="preserve">Pavesi Ringo vaniglia - </w:t>
            </w:r>
            <w:r w:rsidRPr="002D32CA">
              <w:rPr>
                <w:rFonts w:ascii="Arial" w:eastAsia="Times New Roman" w:hAnsi="Arial" w:cs="Arial"/>
                <w:color w:val="000000" w:themeColor="text1"/>
                <w:lang w:eastAsia="it-IT"/>
              </w:rPr>
              <w:t xml:space="preserve">cream </w:t>
            </w:r>
            <w:r w:rsidRPr="002D32CA">
              <w:rPr>
                <w:rFonts w:ascii="Arial" w:hAnsi="Arial" w:cs="Arial"/>
                <w:color w:val="000000" w:themeColor="text1"/>
              </w:rPr>
              <w:t>biscuits</w:t>
            </w:r>
            <w:r w:rsidRPr="002D32CA">
              <w:rPr>
                <w:rFonts w:ascii="Arial" w:eastAsia="Times New Roman" w:hAnsi="Arial" w:cs="Arial"/>
                <w:color w:val="000000" w:themeColor="text1"/>
                <w:lang w:eastAsia="it-IT"/>
              </w:rPr>
              <w:t xml:space="preserve"> </w:t>
            </w:r>
            <w:r w:rsidRPr="002D32CA">
              <w:rPr>
                <w:rFonts w:ascii="Arial" w:hAnsi="Arial" w:cs="Arial"/>
                <w:color w:val="000000" w:themeColor="text1"/>
              </w:rPr>
              <w:t>(4)</w:t>
            </w:r>
          </w:p>
          <w:p w:rsidR="00252ED8" w:rsidRPr="002D32CA" w:rsidRDefault="00252ED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495^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0.4^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22.0^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3.8^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29.0^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272^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3.8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29.0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2D32CA" w:rsidRPr="002D32CA" w:rsidTr="00252ED8">
        <w:trPr>
          <w:trHeight w:val="100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 xml:space="preserve">Barilla Mulino Bianco Pane + Cioccolato - chocolate </w:t>
            </w:r>
            <w:r w:rsidRPr="002D32CA">
              <w:rPr>
                <w:rFonts w:ascii="Arial" w:eastAsia="Times New Roman" w:hAnsi="Arial" w:cs="Arial"/>
                <w:color w:val="000000" w:themeColor="text1"/>
                <w:lang w:eastAsia="it-IT"/>
              </w:rPr>
              <w:t>brioche</w:t>
            </w:r>
            <w:r w:rsidRPr="002D32CA">
              <w:rPr>
                <w:rFonts w:ascii="Arial" w:hAnsi="Arial" w:cs="Arial"/>
                <w:color w:val="000000" w:themeColor="text1"/>
              </w:rPr>
              <w:t xml:space="preserve"> (3)</w:t>
            </w:r>
          </w:p>
          <w:p w:rsidR="00252ED8" w:rsidRPr="002D32CA" w:rsidRDefault="00252ED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378^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0.5^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14.3^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7.0^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25.0^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142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7.0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25.0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2D32CA" w:rsidRPr="002D32CA" w:rsidTr="00252ED8">
        <w:trPr>
          <w:trHeight w:val="1019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Pan di Stelle Biscotto frollino con cacao e nocciole - chocolate biscuits (3)</w:t>
            </w:r>
          </w:p>
          <w:p w:rsidR="00252ED8" w:rsidRPr="002D32CA" w:rsidRDefault="00252ED8" w:rsidP="00E0194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483^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0.5^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20.5^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7.8^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23.5^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145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7.8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23.5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2D32CA" w:rsidRPr="002D32CA" w:rsidTr="00252ED8">
        <w:trPr>
          <w:trHeight w:val="100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 xml:space="preserve">Barilla Mulino Bianco Flauti stracciatella - </w:t>
            </w:r>
            <w:r w:rsidRPr="002D32CA">
              <w:rPr>
                <w:rFonts w:ascii="Arial" w:eastAsia="Times New Roman" w:hAnsi="Arial" w:cs="Arial"/>
                <w:color w:val="000000" w:themeColor="text1"/>
                <w:lang w:eastAsia="it-IT"/>
              </w:rPr>
              <w:t>chocolate brioche</w:t>
            </w:r>
            <w:r w:rsidRPr="002D32CA">
              <w:rPr>
                <w:rFonts w:ascii="Arial" w:hAnsi="Arial" w:cs="Arial"/>
                <w:color w:val="000000" w:themeColor="text1"/>
              </w:rPr>
              <w:t xml:space="preserve"> (2)</w:t>
            </w:r>
          </w:p>
          <w:p w:rsidR="00252ED8" w:rsidRPr="002D32CA" w:rsidRDefault="00252ED8" w:rsidP="00E0194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371^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0.4^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16.5^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7.8^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19.5^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130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7.8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19.5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2D32CA" w:rsidRPr="002D32CA" w:rsidTr="00252ED8">
        <w:trPr>
          <w:trHeight w:val="761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eastAsia="Times New Roman" w:hAnsi="Arial" w:cs="Arial"/>
                <w:color w:val="000000" w:themeColor="text1"/>
                <w:lang w:eastAsia="it-IT"/>
              </w:rPr>
            </w:pPr>
            <w:r w:rsidRPr="002D32CA">
              <w:rPr>
                <w:rFonts w:ascii="Arial" w:eastAsia="Times New Roman" w:hAnsi="Arial" w:cs="Arial"/>
                <w:color w:val="000000" w:themeColor="text1"/>
                <w:lang w:eastAsia="it-IT"/>
              </w:rPr>
              <w:t xml:space="preserve">Pavesi Ringo cacao –chocolate cream </w:t>
            </w:r>
            <w:r w:rsidRPr="002D32CA">
              <w:rPr>
                <w:rFonts w:ascii="Arial" w:hAnsi="Arial" w:cs="Arial"/>
                <w:color w:val="000000" w:themeColor="text1"/>
              </w:rPr>
              <w:t>biscuits</w:t>
            </w:r>
            <w:r w:rsidRPr="002D32CA">
              <w:rPr>
                <w:rFonts w:ascii="Arial" w:eastAsia="Times New Roman" w:hAnsi="Arial" w:cs="Arial"/>
                <w:color w:val="000000" w:themeColor="text1"/>
                <w:lang w:eastAsia="it-IT"/>
              </w:rPr>
              <w:t xml:space="preserve"> (2)</w:t>
            </w:r>
          </w:p>
          <w:p w:rsidR="00252ED8" w:rsidRPr="002D32CA" w:rsidRDefault="00252ED8" w:rsidP="00E01943">
            <w:pPr>
              <w:rPr>
                <w:rFonts w:ascii="Arial" w:eastAsia="Times New Roman" w:hAnsi="Arial" w:cs="Arial"/>
                <w:color w:val="000000" w:themeColor="text1"/>
                <w:lang w:eastAsia="it-IT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493^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0.5^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22.0^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4.0^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28.0^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271^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28.0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2D32CA" w:rsidRPr="002D32CA" w:rsidTr="00252ED8">
        <w:trPr>
          <w:trHeight w:val="761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 xml:space="preserve">Barilla Mulino Bianco Pan Goccioli - </w:t>
            </w:r>
            <w:r w:rsidRPr="002D32CA">
              <w:rPr>
                <w:rFonts w:ascii="Arial" w:eastAsia="Times New Roman" w:hAnsi="Arial" w:cs="Arial"/>
                <w:color w:val="000000" w:themeColor="text1"/>
                <w:lang w:eastAsia="it-IT"/>
              </w:rPr>
              <w:t>chocolate brioche</w:t>
            </w:r>
            <w:r w:rsidRPr="002D32CA">
              <w:rPr>
                <w:rFonts w:ascii="Arial" w:hAnsi="Arial" w:cs="Arial"/>
                <w:color w:val="000000" w:themeColor="text1"/>
              </w:rPr>
              <w:t xml:space="preserve"> (1)</w:t>
            </w:r>
          </w:p>
          <w:p w:rsidR="00252ED8" w:rsidRPr="002D32CA" w:rsidRDefault="00252ED8" w:rsidP="00E0194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334^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0.8^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11.8^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3.8^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18.6^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140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3.8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18.6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2D32CA" w:rsidRPr="002D32CA" w:rsidTr="00252ED8">
        <w:trPr>
          <w:trHeight w:val="100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lastRenderedPageBreak/>
              <w:t xml:space="preserve">Barilla Mulino Bianco Flauti cioccolato - </w:t>
            </w:r>
            <w:r w:rsidRPr="002D32CA">
              <w:rPr>
                <w:rFonts w:ascii="Arial" w:eastAsia="Times New Roman" w:hAnsi="Arial" w:cs="Arial"/>
                <w:color w:val="000000" w:themeColor="text1"/>
                <w:lang w:eastAsia="it-IT"/>
              </w:rPr>
              <w:t>chocolate brioche</w:t>
            </w:r>
            <w:r w:rsidRPr="002D32CA">
              <w:rPr>
                <w:rFonts w:ascii="Arial" w:hAnsi="Arial" w:cs="Arial"/>
                <w:color w:val="000000" w:themeColor="text1"/>
              </w:rPr>
              <w:t xml:space="preserve"> (1)</w:t>
            </w:r>
          </w:p>
          <w:p w:rsidR="00252ED8" w:rsidRPr="002D32CA" w:rsidRDefault="00252ED8" w:rsidP="00E0194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356^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0.3^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15.2^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1.6^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17.4^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124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17.4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2D32CA" w:rsidRPr="002D32CA" w:rsidTr="00252ED8">
        <w:trPr>
          <w:trHeight w:val="1019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Barilla Mulino Bianco Buongrano Integrale – whole wheat biscuits (1)</w:t>
            </w:r>
          </w:p>
          <w:p w:rsidR="00252ED8" w:rsidRPr="002D32CA" w:rsidRDefault="00252ED8" w:rsidP="00E0194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452^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0.5^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16.3^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1.6^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20.5^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136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20.5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2D32CA" w:rsidRPr="002D32CA" w:rsidTr="00252ED8">
        <w:trPr>
          <w:trHeight w:val="24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Doria Bucaneve - biscuits (1)</w:t>
            </w:r>
          </w:p>
          <w:p w:rsidR="00102B49" w:rsidRPr="002D32CA" w:rsidRDefault="00102B49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459^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0.7^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16.0^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7.4^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23.0^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138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7.4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23.0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2D32CA" w:rsidRPr="002D32CA" w:rsidTr="00252ED8">
        <w:trPr>
          <w:trHeight w:val="516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Grancereale cioccolato - chocolate biscuits (1)</w:t>
            </w:r>
          </w:p>
          <w:p w:rsidR="00252ED8" w:rsidRPr="002D32CA" w:rsidRDefault="00252ED8" w:rsidP="00E0194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458^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0.4^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18.5^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4.5^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29.5^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137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29.5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2D32CA" w:rsidRPr="002D32CA" w:rsidTr="00252ED8">
        <w:trPr>
          <w:trHeight w:val="144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Misura Fibrextra Cornetti integrali al miele - croissant (1)</w:t>
            </w:r>
          </w:p>
          <w:p w:rsidR="00252ED8" w:rsidRPr="002D32CA" w:rsidRDefault="00252ED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368^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0.4^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16.0^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7.3^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20.0^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184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7.3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20.0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2D32CA" w:rsidRPr="002D32CA" w:rsidTr="00252ED8">
        <w:trPr>
          <w:trHeight w:val="144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eastAsia="Times New Roman" w:hAnsi="Arial" w:cs="Arial"/>
                <w:color w:val="000000" w:themeColor="text1"/>
                <w:lang w:eastAsia="it-IT"/>
              </w:rPr>
            </w:pPr>
            <w:r w:rsidRPr="002D32CA">
              <w:rPr>
                <w:rFonts w:ascii="Arial" w:eastAsia="Times New Roman" w:hAnsi="Arial" w:cs="Arial"/>
                <w:color w:val="000000" w:themeColor="text1"/>
                <w:lang w:eastAsia="it-IT"/>
              </w:rPr>
              <w:t>Pan di Stelle Merendine – chocolate brioche(1)</w:t>
            </w:r>
          </w:p>
          <w:p w:rsidR="00252ED8" w:rsidRPr="002D32CA" w:rsidRDefault="00252ED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379^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0.5^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15.0^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7.5^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35.5^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7.5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35.5^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2D32CA" w:rsidRPr="002D32CA" w:rsidTr="00252ED8">
        <w:trPr>
          <w:trHeight w:val="144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Pavesi Pavesini cacao – chocolate biscuits (3)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384^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0.2^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3.1^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1.2^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46.9^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46.9^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2D32CA" w:rsidRPr="002D32CA" w:rsidTr="00252ED8">
        <w:trPr>
          <w:trHeight w:val="144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Fonzies Buste di croccantini di mais al formaggio – chips (2)</w:t>
            </w:r>
          </w:p>
          <w:p w:rsidR="00252ED8" w:rsidRPr="002D32CA" w:rsidRDefault="00252ED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1.2^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15.5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132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15.5^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2D32CA" w:rsidRPr="002D32CA" w:rsidTr="00252ED8">
        <w:trPr>
          <w:trHeight w:val="144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eastAsia="Times New Roman" w:hAnsi="Arial" w:cs="Arial"/>
                <w:color w:val="000000" w:themeColor="text1"/>
                <w:lang w:eastAsia="it-IT"/>
              </w:rPr>
            </w:pPr>
            <w:r w:rsidRPr="002D32CA">
              <w:rPr>
                <w:rFonts w:ascii="Arial" w:eastAsia="Times New Roman" w:hAnsi="Arial" w:cs="Arial"/>
                <w:color w:val="000000" w:themeColor="text1"/>
                <w:lang w:eastAsia="it-IT"/>
              </w:rPr>
              <w:t>Barilla Mulino Bianco Le Integrali fette biscottate – whole wheat rusks (1)</w:t>
            </w:r>
          </w:p>
          <w:p w:rsidR="00252ED8" w:rsidRPr="002D32CA" w:rsidRDefault="00252ED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1.3^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6.0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520^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6.0^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2D32CA" w:rsidRPr="002D32CA" w:rsidTr="00252ED8">
        <w:trPr>
          <w:trHeight w:val="144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Mulino Bianco Piadelle Classiche – tortilla wrap (1)</w:t>
            </w:r>
          </w:p>
          <w:p w:rsidR="00252ED8" w:rsidRPr="002D32CA" w:rsidRDefault="00252ED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1.3^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11.2^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3.0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255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520^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3.0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2D32CA" w:rsidRPr="002D32CA" w:rsidTr="00252ED8">
        <w:trPr>
          <w:trHeight w:val="144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lastRenderedPageBreak/>
              <w:t>Findus Sofficini con pomodoro e mozzarella – pancake with tomato and mozzarella (1)</w:t>
            </w:r>
          </w:p>
          <w:p w:rsidR="00252ED8" w:rsidRPr="002D32CA" w:rsidRDefault="00252ED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306^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18.0^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3.9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3.5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3.9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3.5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2D32CA" w:rsidRPr="002D32CA" w:rsidTr="00252ED8">
        <w:trPr>
          <w:trHeight w:val="144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McDonald’s Happy Meal (19) °</w:t>
            </w:r>
          </w:p>
          <w:p w:rsidR="00102B49" w:rsidRPr="002D32CA" w:rsidRDefault="00102B49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840^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4.3^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35.7^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2D32CA" w:rsidRPr="002D32CA" w:rsidTr="00252ED8">
        <w:trPr>
          <w:trHeight w:val="144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Ringo Biscotti di gelato – vanilla ice cream with biscuits (3)</w:t>
            </w:r>
          </w:p>
          <w:p w:rsidR="00252ED8" w:rsidRPr="002D32CA" w:rsidRDefault="00252ED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310^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0.3^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10.0^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7.0^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27.0^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SP*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217^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7.0^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27.0^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2D32CA" w:rsidRPr="002D32CA" w:rsidTr="00252ED8">
        <w:trPr>
          <w:trHeight w:val="144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val="en-US" w:eastAsia="it-IT"/>
              </w:rPr>
            </w:pPr>
            <w:r w:rsidRPr="002D32CA">
              <w:rPr>
                <w:rFonts w:ascii="Arial" w:eastAsia="Times New Roman" w:hAnsi="Arial" w:cs="Arial"/>
                <w:color w:val="000000" w:themeColor="text1"/>
                <w:lang w:val="en-US" w:eastAsia="it-IT"/>
              </w:rPr>
              <w:t>Chupa Chups Choco Milk – gluten free lollipop (2)</w:t>
            </w:r>
          </w:p>
          <w:p w:rsidR="00252ED8" w:rsidRPr="002D32CA" w:rsidRDefault="00252ED8" w:rsidP="00E01943">
            <w:pPr>
              <w:spacing w:line="276" w:lineRule="auto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537^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0.2^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29.0^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18.0^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62.0^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SP*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118^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18.0^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62.0^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2D32CA" w:rsidRPr="002D32CA" w:rsidTr="00252ED8">
        <w:trPr>
          <w:trHeight w:val="144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it-IT"/>
              </w:rPr>
            </w:pPr>
            <w:r w:rsidRPr="002D32CA">
              <w:rPr>
                <w:rFonts w:ascii="Arial" w:eastAsia="Times New Roman" w:hAnsi="Arial" w:cs="Arial"/>
                <w:color w:val="000000" w:themeColor="text1"/>
                <w:lang w:eastAsia="it-IT"/>
              </w:rPr>
              <w:t>Haribo Orsetti d'Oro – fruit flavor candies (2)</w:t>
            </w:r>
          </w:p>
          <w:p w:rsidR="00252ED8" w:rsidRPr="002D32CA" w:rsidRDefault="00252ED8" w:rsidP="00E0194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it-IT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343^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0.1^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0.4^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0.1^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46^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SP*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137^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0.1^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46^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2D32CA" w:rsidRPr="002D32CA" w:rsidTr="00252ED8">
        <w:trPr>
          <w:trHeight w:val="144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eastAsia="Times New Roman" w:hAnsi="Arial" w:cs="Arial"/>
                <w:color w:val="000000" w:themeColor="text1"/>
                <w:lang w:eastAsia="it-IT"/>
              </w:rPr>
            </w:pPr>
            <w:r w:rsidRPr="002D32CA">
              <w:rPr>
                <w:rFonts w:ascii="Arial" w:eastAsia="Times New Roman" w:hAnsi="Arial" w:cs="Arial"/>
                <w:color w:val="000000" w:themeColor="text1"/>
                <w:lang w:eastAsia="it-IT"/>
              </w:rPr>
              <w:t>Nippon Riso soffiato cacao (2)</w:t>
            </w:r>
          </w:p>
          <w:p w:rsidR="00252ED8" w:rsidRPr="002D32CA" w:rsidRDefault="00252ED8" w:rsidP="00E01943">
            <w:pPr>
              <w:rPr>
                <w:rFonts w:ascii="Arial" w:eastAsia="Times New Roman" w:hAnsi="Arial" w:cs="Arial"/>
                <w:color w:val="000000" w:themeColor="text1"/>
                <w:lang w:eastAsia="it-IT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534^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0.2^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30.1^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15.9^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40.2^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SP*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267^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15.9^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40.2^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2D32CA" w:rsidRPr="002D32CA" w:rsidTr="00252ED8">
        <w:trPr>
          <w:trHeight w:val="299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it-IT"/>
              </w:rPr>
            </w:pPr>
            <w:r w:rsidRPr="002D32CA">
              <w:rPr>
                <w:rFonts w:ascii="Arial" w:eastAsia="Times New Roman" w:hAnsi="Arial" w:cs="Arial"/>
                <w:color w:val="000000" w:themeColor="text1"/>
                <w:lang w:eastAsia="it-IT"/>
              </w:rPr>
              <w:t>Caramelle - candies (1)</w:t>
            </w:r>
          </w:p>
          <w:p w:rsidR="00252ED8" w:rsidRPr="002D32CA" w:rsidRDefault="00252ED8" w:rsidP="00E0194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it-IT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SP*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2D32CA" w:rsidRPr="002D32CA" w:rsidTr="00252ED8">
        <w:trPr>
          <w:trHeight w:val="144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252ED8" w:rsidRPr="002D32CA" w:rsidRDefault="00933628" w:rsidP="00E01943">
            <w:pPr>
              <w:rPr>
                <w:rFonts w:ascii="Arial" w:eastAsia="Times New Roman" w:hAnsi="Arial" w:cs="Arial"/>
                <w:color w:val="000000" w:themeColor="text1"/>
                <w:lang w:eastAsia="it-IT"/>
              </w:rPr>
            </w:pPr>
            <w:r w:rsidRPr="002D32CA">
              <w:rPr>
                <w:rFonts w:ascii="Arial" w:eastAsia="Times New Roman" w:hAnsi="Arial" w:cs="Arial"/>
                <w:color w:val="000000" w:themeColor="text1"/>
                <w:lang w:eastAsia="it-IT"/>
              </w:rPr>
              <w:t xml:space="preserve">Kinder Kinder Bueno </w:t>
            </w:r>
            <w:r w:rsidR="00252ED8" w:rsidRPr="002D32CA">
              <w:rPr>
                <w:rFonts w:ascii="Arial" w:eastAsia="Times New Roman" w:hAnsi="Arial" w:cs="Arial"/>
                <w:color w:val="000000" w:themeColor="text1"/>
                <w:lang w:eastAsia="it-IT"/>
              </w:rPr>
              <w:t>–</w:t>
            </w:r>
            <w:r w:rsidRPr="002D32CA">
              <w:rPr>
                <w:rFonts w:ascii="Arial" w:eastAsia="Times New Roman" w:hAnsi="Arial" w:cs="Arial"/>
                <w:color w:val="000000" w:themeColor="text1"/>
                <w:lang w:eastAsia="it-IT"/>
              </w:rPr>
              <w:t xml:space="preserve"> </w:t>
            </w:r>
          </w:p>
          <w:p w:rsidR="00933628" w:rsidRPr="002D32CA" w:rsidRDefault="00933628" w:rsidP="00E01943">
            <w:pPr>
              <w:rPr>
                <w:rFonts w:ascii="Arial" w:eastAsia="Times New Roman" w:hAnsi="Arial" w:cs="Arial"/>
                <w:color w:val="000000" w:themeColor="text1"/>
                <w:lang w:eastAsia="it-IT"/>
              </w:rPr>
            </w:pPr>
            <w:r w:rsidRPr="002D32CA">
              <w:rPr>
                <w:rFonts w:ascii="Arial" w:eastAsia="Times New Roman" w:hAnsi="Arial" w:cs="Arial"/>
                <w:color w:val="000000" w:themeColor="text1"/>
                <w:lang w:eastAsia="it-IT"/>
              </w:rPr>
              <w:t>chocolate (1)</w:t>
            </w:r>
          </w:p>
          <w:p w:rsidR="00252ED8" w:rsidRPr="002D32CA" w:rsidRDefault="00252ED8" w:rsidP="00E01943">
            <w:pPr>
              <w:rPr>
                <w:rFonts w:ascii="Arial" w:eastAsia="Times New Roman" w:hAnsi="Arial" w:cs="Arial"/>
                <w:color w:val="000000" w:themeColor="text1"/>
                <w:lang w:eastAsia="it-IT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572^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0.3^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37.3^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17.3^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41.2^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SP*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122^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120^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17.3^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41.2^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2D32CA" w:rsidRPr="002D32CA" w:rsidTr="00252ED8">
        <w:trPr>
          <w:trHeight w:val="144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Boario - mineral water (1)</w:t>
            </w:r>
          </w:p>
          <w:p w:rsidR="00102B49" w:rsidRPr="002D32CA" w:rsidRDefault="00102B49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W*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2D32CA" w:rsidRPr="002D32CA" w:rsidTr="00252ED8">
        <w:trPr>
          <w:trHeight w:val="245"/>
        </w:trPr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Levissima - mineral water (1)</w:t>
            </w:r>
          </w:p>
          <w:p w:rsidR="00102B49" w:rsidRPr="002D32CA" w:rsidRDefault="00102B49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W*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</w:tbl>
    <w:p w:rsidR="00933628" w:rsidRPr="002D32CA" w:rsidRDefault="00933628" w:rsidP="00933628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2D32CA">
        <w:rPr>
          <w:rFonts w:ascii="Arial" w:hAnsi="Arial" w:cs="Arial"/>
          <w:color w:val="000000" w:themeColor="text1"/>
          <w:lang w:val="en-US"/>
        </w:rPr>
        <w:t>*SP – sugar product; W - water</w:t>
      </w:r>
    </w:p>
    <w:p w:rsidR="00933628" w:rsidRPr="002D32CA" w:rsidRDefault="00933628" w:rsidP="00933628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2D32CA">
        <w:rPr>
          <w:rFonts w:ascii="Arial" w:hAnsi="Arial" w:cs="Arial"/>
          <w:color w:val="000000" w:themeColor="text1"/>
          <w:lang w:val="en-US"/>
        </w:rPr>
        <w:t>^ Not compliant for that specific category</w:t>
      </w:r>
    </w:p>
    <w:p w:rsidR="00933628" w:rsidRPr="002D32CA" w:rsidRDefault="00933628" w:rsidP="00933628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2D32CA">
        <w:rPr>
          <w:rFonts w:ascii="Arial" w:hAnsi="Arial" w:cs="Arial"/>
          <w:color w:val="000000" w:themeColor="text1"/>
          <w:lang w:val="en-US"/>
        </w:rPr>
        <w:t xml:space="preserve">° Not included in the WHO </w:t>
      </w:r>
      <w:r w:rsidRPr="002D32CA">
        <w:rPr>
          <w:rFonts w:ascii="Arial" w:hAnsi="Arial" w:cs="Arial"/>
          <w:color w:val="000000" w:themeColor="text1"/>
          <w:lang w:val="en-GB"/>
        </w:rPr>
        <w:t>European Nutrient Profile Model</w:t>
      </w:r>
      <w:r w:rsidRPr="002D32CA">
        <w:rPr>
          <w:rFonts w:ascii="Arial" w:eastAsia="Times New Roman" w:hAnsi="Arial" w:cs="Arial"/>
          <w:color w:val="000000" w:themeColor="text1"/>
          <w:lang w:val="en-GB" w:eastAsia="it-IT"/>
        </w:rPr>
        <w:t xml:space="preserve"> </w:t>
      </w:r>
      <w:r w:rsidRPr="002D32CA">
        <w:rPr>
          <w:rFonts w:ascii="Arial" w:hAnsi="Arial" w:cs="Arial"/>
          <w:color w:val="000000" w:themeColor="text1"/>
          <w:lang w:val="en-US"/>
        </w:rPr>
        <w:t>analyses as this model does not provide a specific category for meals</w:t>
      </w:r>
    </w:p>
    <w:p w:rsidR="00933628" w:rsidRPr="002D32CA" w:rsidRDefault="00933628" w:rsidP="00933628">
      <w:pPr>
        <w:spacing w:after="0"/>
        <w:rPr>
          <w:rFonts w:ascii="Arial" w:hAnsi="Arial" w:cs="Arial"/>
          <w:b/>
          <w:bCs/>
          <w:color w:val="000000" w:themeColor="text1"/>
          <w:lang w:val="en-US"/>
        </w:rPr>
      </w:pPr>
    </w:p>
    <w:p w:rsidR="00933628" w:rsidRPr="002D32CA" w:rsidRDefault="00933628" w:rsidP="00933628">
      <w:pPr>
        <w:rPr>
          <w:rFonts w:ascii="Arial" w:hAnsi="Arial" w:cs="Arial"/>
          <w:b/>
          <w:bCs/>
          <w:color w:val="000000" w:themeColor="text1"/>
          <w:lang w:val="en-US"/>
        </w:rPr>
      </w:pPr>
      <w:r w:rsidRPr="002D32CA">
        <w:rPr>
          <w:rFonts w:ascii="Arial" w:hAnsi="Arial" w:cs="Arial"/>
          <w:b/>
          <w:bCs/>
          <w:color w:val="000000" w:themeColor="text1"/>
          <w:lang w:val="en-US"/>
        </w:rPr>
        <w:lastRenderedPageBreak/>
        <w:br w:type="page"/>
      </w:r>
    </w:p>
    <w:p w:rsidR="00933628" w:rsidRPr="002D32CA" w:rsidRDefault="00933628" w:rsidP="00933628">
      <w:pPr>
        <w:rPr>
          <w:rFonts w:ascii="Arial" w:hAnsi="Arial" w:cs="Arial"/>
          <w:color w:val="000000" w:themeColor="text1"/>
          <w:lang w:val="en-US"/>
        </w:rPr>
      </w:pPr>
      <w:r w:rsidRPr="002D32CA">
        <w:rPr>
          <w:rFonts w:ascii="Arial" w:hAnsi="Arial" w:cs="Arial"/>
          <w:b/>
          <w:color w:val="000000" w:themeColor="text1"/>
          <w:lang w:val="en-US"/>
        </w:rPr>
        <w:lastRenderedPageBreak/>
        <w:t>Supplementary Table 2</w:t>
      </w:r>
      <w:r w:rsidRPr="002D32CA">
        <w:rPr>
          <w:rFonts w:ascii="Arial" w:hAnsi="Arial" w:cs="Arial"/>
          <w:color w:val="000000" w:themeColor="text1"/>
          <w:lang w:val="en-US"/>
        </w:rPr>
        <w:t>: McDonald’s Happy Meal values used for EU Pledge Nutrition Criteria (EU-PNC)</w:t>
      </w:r>
    </w:p>
    <w:tbl>
      <w:tblPr>
        <w:tblStyle w:val="Grigliatabella"/>
        <w:tblW w:w="10173" w:type="dxa"/>
        <w:jc w:val="center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2"/>
        <w:gridCol w:w="1134"/>
        <w:gridCol w:w="1134"/>
        <w:gridCol w:w="993"/>
        <w:gridCol w:w="992"/>
        <w:gridCol w:w="1276"/>
        <w:gridCol w:w="1276"/>
      </w:tblGrid>
      <w:tr w:rsidR="002D32CA" w:rsidRPr="002D32CA" w:rsidTr="00E0194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</w:rPr>
              <w:t>Portion in grams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</w:rPr>
              <w:t xml:space="preserve">Energy (kcal)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</w:rPr>
              <w:t>Sodium (mg)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</w:rPr>
              <w:t>Salt (g)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</w:rPr>
              <w:t>Total fats (g)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</w:rPr>
              <w:t>Saturated fats (g)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</w:rPr>
              <w:t>Total sugars (g)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</w:rPr>
              <w:t>Main dish (mean)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</w:rPr>
              <w:t>2.6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</w:rPr>
              <w:t>5.0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Junior Chicken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7.0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Hamburger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6.9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Chicken McNuggets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0.3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Mc Toast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5.7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Side dish (mean)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7.8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1.0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Carrots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1.7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French Fries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15.4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0.3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Beverage (mean)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24.2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Water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Orange Juice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18.0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Lipton tea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28.4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Coca Cola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44.0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Apple juice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22.0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Sprite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9.2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Fanta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48.0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Dessert (mean)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5.5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Snack of Parmigiano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Actimel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10.0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628" w:rsidRPr="002D32CA" w:rsidRDefault="00933628" w:rsidP="00E01943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Kiwi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5.4</w:t>
            </w:r>
          </w:p>
        </w:tc>
      </w:tr>
      <w:tr w:rsidR="002D32CA" w:rsidRPr="002D32CA" w:rsidTr="00E01943">
        <w:trPr>
          <w:jc w:val="center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628" w:rsidRPr="002D32CA" w:rsidRDefault="00933628" w:rsidP="00E01943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Apple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6.6</w:t>
            </w:r>
          </w:p>
        </w:tc>
      </w:tr>
      <w:tr w:rsidR="00933628" w:rsidRPr="002D32CA" w:rsidTr="00E0194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  <w:lang w:val="en-US"/>
              </w:rPr>
              <w:t>Total per portion (used for EU-PNC)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604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840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17.1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35.7</w:t>
            </w:r>
          </w:p>
        </w:tc>
      </w:tr>
    </w:tbl>
    <w:p w:rsidR="00933628" w:rsidRPr="002D32CA" w:rsidRDefault="00933628" w:rsidP="00933628">
      <w:pPr>
        <w:rPr>
          <w:rFonts w:ascii="Arial" w:hAnsi="Arial" w:cs="Arial"/>
          <w:color w:val="000000" w:themeColor="text1"/>
        </w:rPr>
      </w:pPr>
    </w:p>
    <w:p w:rsidR="00933628" w:rsidRPr="002D32CA" w:rsidRDefault="00933628" w:rsidP="00933628">
      <w:pPr>
        <w:rPr>
          <w:rFonts w:ascii="Arial" w:hAnsi="Arial" w:cs="Arial"/>
          <w:color w:val="000000" w:themeColor="text1"/>
        </w:rPr>
      </w:pPr>
      <w:r w:rsidRPr="002D32CA">
        <w:rPr>
          <w:rFonts w:ascii="Arial" w:hAnsi="Arial" w:cs="Arial"/>
          <w:color w:val="000000" w:themeColor="text1"/>
        </w:rPr>
        <w:br w:type="page"/>
      </w:r>
    </w:p>
    <w:p w:rsidR="00933628" w:rsidRPr="002D32CA" w:rsidRDefault="00933628" w:rsidP="00933628">
      <w:p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002D32CA">
        <w:rPr>
          <w:rFonts w:ascii="Arial" w:hAnsi="Arial" w:cs="Arial"/>
          <w:b/>
          <w:bCs/>
          <w:color w:val="000000" w:themeColor="text1"/>
          <w:lang w:val="en-US"/>
        </w:rPr>
        <w:lastRenderedPageBreak/>
        <w:t xml:space="preserve">Supplementary Table 3. </w:t>
      </w:r>
      <w:r w:rsidRPr="002D32CA">
        <w:rPr>
          <w:rFonts w:ascii="Arial" w:hAnsi="Arial" w:cs="Arial"/>
          <w:color w:val="000000" w:themeColor="text1"/>
          <w:lang w:val="en-GB"/>
        </w:rPr>
        <w:t>WHO European Nutrient Profile Model</w:t>
      </w:r>
      <w:r w:rsidRPr="002D32CA">
        <w:rPr>
          <w:rFonts w:ascii="Arial" w:eastAsia="Times New Roman" w:hAnsi="Arial" w:cs="Arial"/>
          <w:color w:val="000000" w:themeColor="text1"/>
          <w:lang w:val="en-GB" w:eastAsia="it-IT"/>
        </w:rPr>
        <w:t xml:space="preserve"> (</w:t>
      </w:r>
      <w:r w:rsidRPr="002D32CA">
        <w:rPr>
          <w:rFonts w:ascii="Arial" w:hAnsi="Arial" w:cs="Arial"/>
          <w:color w:val="000000" w:themeColor="text1"/>
          <w:lang w:val="en-GB"/>
        </w:rPr>
        <w:t>WHO-ENPM</w:t>
      </w:r>
      <w:r w:rsidRPr="002D32CA">
        <w:rPr>
          <w:rFonts w:ascii="Arial" w:eastAsia="Times New Roman" w:hAnsi="Arial" w:cs="Arial"/>
          <w:color w:val="000000" w:themeColor="text1"/>
          <w:lang w:val="en-GB" w:eastAsia="it-IT"/>
        </w:rPr>
        <w:t xml:space="preserve">) </w:t>
      </w:r>
      <w:r w:rsidRPr="002D32CA">
        <w:rPr>
          <w:rFonts w:ascii="Arial" w:hAnsi="Arial" w:cs="Arial"/>
          <w:color w:val="000000" w:themeColor="text1"/>
          <w:lang w:val="en-US"/>
        </w:rPr>
        <w:t>categories</w:t>
      </w:r>
    </w:p>
    <w:tbl>
      <w:tblPr>
        <w:tblStyle w:val="Grigliatabella"/>
        <w:tblW w:w="151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0064"/>
      </w:tblGrid>
      <w:tr w:rsidR="002D32CA" w:rsidRPr="002D32CA" w:rsidTr="00E01943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33628" w:rsidRPr="002D32CA" w:rsidRDefault="00933628" w:rsidP="00E01943">
            <w:pPr>
              <w:spacing w:after="160" w:line="259" w:lineRule="auto"/>
              <w:ind w:right="-101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  <w:lang w:val="en-US"/>
              </w:rPr>
              <w:t>Class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33628" w:rsidRPr="002D32CA" w:rsidRDefault="00933628" w:rsidP="00E01943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  <w:lang w:val="en-US"/>
              </w:rPr>
              <w:t>Description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933628" w:rsidRPr="002D32CA" w:rsidRDefault="00933628" w:rsidP="00E01943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  <w:lang w:val="en-US"/>
              </w:rPr>
              <w:t>Examples</w:t>
            </w:r>
          </w:p>
        </w:tc>
      </w:tr>
      <w:tr w:rsidR="002D32CA" w:rsidRPr="002D32CA" w:rsidTr="00E01943">
        <w:trPr>
          <w:trHeight w:val="442"/>
        </w:trPr>
        <w:tc>
          <w:tcPr>
            <w:tcW w:w="1384" w:type="dxa"/>
            <w:tcBorders>
              <w:top w:val="single" w:sz="4" w:space="0" w:color="auto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Chocolate and sugar confectionery, energy bars, and sweet toppings and desserts</w:t>
            </w:r>
          </w:p>
        </w:tc>
        <w:tc>
          <w:tcPr>
            <w:tcW w:w="10064" w:type="dxa"/>
            <w:tcBorders>
              <w:top w:val="single" w:sz="4" w:space="0" w:color="auto"/>
              <w:bottom w:val="nil"/>
            </w:tcBorders>
          </w:tcPr>
          <w:p w:rsidR="00933628" w:rsidRPr="002D32CA" w:rsidRDefault="00933628" w:rsidP="00E01943">
            <w:pPr>
              <w:pStyle w:val="Default"/>
              <w:spacing w:after="1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Chocolate and other products containing cocoa; white chocolate; jelly, sweets and boiled sweets; chewing gum and bubble gum; caramels; liquorice sweets; spreadable chocolate and other sweet sandwich toppings; nut spreads, including peanut butter; cereal, granola and muesli bars; marzipan</w:t>
            </w:r>
          </w:p>
        </w:tc>
      </w:tr>
      <w:tr w:rsidR="002D32CA" w:rsidRPr="002D32CA" w:rsidTr="00E01943">
        <w:tc>
          <w:tcPr>
            <w:tcW w:w="138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  <w:lang w:val="en-US"/>
              </w:rPr>
              <w:t>Cakes, sweet biscuits and pastries; other sweet bakery wares, and dry mixes for making them</w:t>
            </w:r>
          </w:p>
        </w:tc>
        <w:tc>
          <w:tcPr>
            <w:tcW w:w="1006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Pastries; croissants; cookies/ biscuits; sponge cakes; wafers; fruit pies; sweet buns; chocolate-covered biscuits; cake mixes and batters</w:t>
            </w:r>
          </w:p>
        </w:tc>
      </w:tr>
      <w:tr w:rsidR="002D32CA" w:rsidRPr="002D32CA" w:rsidTr="00E01943">
        <w:tc>
          <w:tcPr>
            <w:tcW w:w="138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ind w:right="-243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Savory snacks</w:t>
            </w:r>
          </w:p>
        </w:tc>
        <w:tc>
          <w:tcPr>
            <w:tcW w:w="1006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Popcorn and maize (corn); seeds; nuts and mixed nuts; savoury biscuits and pretzels; other snacks made from rice, maize, dough or potato</w:t>
            </w:r>
          </w:p>
        </w:tc>
      </w:tr>
      <w:tr w:rsidR="002D32CA" w:rsidRPr="002D32CA" w:rsidTr="00E01943">
        <w:tc>
          <w:tcPr>
            <w:tcW w:w="1384" w:type="dxa"/>
            <w:tcBorders>
              <w:top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3686" w:type="dxa"/>
            <w:tcBorders>
              <w:top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Beverages</w:t>
            </w:r>
          </w:p>
        </w:tc>
        <w:tc>
          <w:tcPr>
            <w:tcW w:w="10064" w:type="dxa"/>
            <w:tcBorders>
              <w:top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D32CA" w:rsidRPr="002D32CA" w:rsidTr="00E01943">
        <w:tc>
          <w:tcPr>
            <w:tcW w:w="1384" w:type="dxa"/>
          </w:tcPr>
          <w:p w:rsidR="00933628" w:rsidRPr="002D32CA" w:rsidRDefault="00933628" w:rsidP="00E01943">
            <w:pPr>
              <w:ind w:right="317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 xml:space="preserve">  4.1</w:t>
            </w:r>
          </w:p>
        </w:tc>
        <w:tc>
          <w:tcPr>
            <w:tcW w:w="3686" w:type="dxa"/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Juices</w:t>
            </w:r>
          </w:p>
        </w:tc>
        <w:tc>
          <w:tcPr>
            <w:tcW w:w="10064" w:type="dxa"/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100% fruit and vegetable juices; juices reconstituted from concentrates, and smoothies</w:t>
            </w:r>
          </w:p>
        </w:tc>
      </w:tr>
      <w:tr w:rsidR="002D32CA" w:rsidRPr="002D32CA" w:rsidTr="00E01943">
        <w:tc>
          <w:tcPr>
            <w:tcW w:w="1384" w:type="dxa"/>
          </w:tcPr>
          <w:p w:rsidR="00933628" w:rsidRPr="002D32CA" w:rsidRDefault="00933628" w:rsidP="00E01943">
            <w:pPr>
              <w:ind w:right="317" w:firstLine="142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4.2</w:t>
            </w:r>
          </w:p>
        </w:tc>
        <w:tc>
          <w:tcPr>
            <w:tcW w:w="3686" w:type="dxa"/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M</w:t>
            </w:r>
            <w:r w:rsidRPr="002D32CA">
              <w:rPr>
                <w:rFonts w:ascii="Arial" w:hAnsi="Arial" w:cs="Arial"/>
                <w:bCs/>
                <w:color w:val="000000" w:themeColor="text1"/>
              </w:rPr>
              <w:t>ilk drinks</w:t>
            </w:r>
          </w:p>
        </w:tc>
        <w:tc>
          <w:tcPr>
            <w:tcW w:w="10064" w:type="dxa"/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Milks and sweetened milks; almond, soya, rice and oat milks</w:t>
            </w:r>
          </w:p>
        </w:tc>
      </w:tr>
      <w:tr w:rsidR="002D32CA" w:rsidRPr="002D32CA" w:rsidTr="00E01943">
        <w:tc>
          <w:tcPr>
            <w:tcW w:w="1384" w:type="dxa"/>
          </w:tcPr>
          <w:p w:rsidR="00933628" w:rsidRPr="002D32CA" w:rsidRDefault="00933628" w:rsidP="00E01943">
            <w:pPr>
              <w:ind w:right="317" w:firstLine="142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4.3</w:t>
            </w:r>
          </w:p>
        </w:tc>
        <w:tc>
          <w:tcPr>
            <w:tcW w:w="3686" w:type="dxa"/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Energy drinks</w:t>
            </w:r>
          </w:p>
        </w:tc>
        <w:tc>
          <w:tcPr>
            <w:tcW w:w="10064" w:type="dxa"/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2D32CA" w:rsidRPr="002D32CA" w:rsidTr="00E01943">
        <w:tc>
          <w:tcPr>
            <w:tcW w:w="1384" w:type="dxa"/>
            <w:tcBorders>
              <w:bottom w:val="nil"/>
            </w:tcBorders>
          </w:tcPr>
          <w:p w:rsidR="00933628" w:rsidRPr="002D32CA" w:rsidRDefault="00933628" w:rsidP="00E01943">
            <w:pPr>
              <w:ind w:right="317" w:firstLine="142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4.4</w:t>
            </w:r>
          </w:p>
        </w:tc>
        <w:tc>
          <w:tcPr>
            <w:tcW w:w="3686" w:type="dxa"/>
            <w:tcBorders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Other beverages</w:t>
            </w:r>
          </w:p>
        </w:tc>
        <w:tc>
          <w:tcPr>
            <w:tcW w:w="10064" w:type="dxa"/>
            <w:tcBorders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Cola, lemonade, orangeade; other soft drinks, mineral and/or flavored waters (including aerated) with added sugars or sweetener</w:t>
            </w:r>
          </w:p>
        </w:tc>
      </w:tr>
      <w:tr w:rsidR="002D32CA" w:rsidRPr="002D32CA" w:rsidTr="00E01943">
        <w:tc>
          <w:tcPr>
            <w:tcW w:w="138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Edible ices</w:t>
            </w:r>
          </w:p>
        </w:tc>
        <w:tc>
          <w:tcPr>
            <w:tcW w:w="1006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Ice cream, frozen yoghurt, iced lollies and sorbets</w:t>
            </w:r>
          </w:p>
        </w:tc>
      </w:tr>
      <w:tr w:rsidR="002D32CA" w:rsidRPr="002D32CA" w:rsidTr="00E01943">
        <w:tc>
          <w:tcPr>
            <w:tcW w:w="138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Breakfast cereals</w:t>
            </w:r>
          </w:p>
        </w:tc>
        <w:tc>
          <w:tcPr>
            <w:tcW w:w="1006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Oatmeal; cornflakes; chocolate breakfast cereals; mueslis</w:t>
            </w:r>
          </w:p>
        </w:tc>
      </w:tr>
      <w:tr w:rsidR="002D32CA" w:rsidRPr="002D32CA" w:rsidTr="00E01943">
        <w:tc>
          <w:tcPr>
            <w:tcW w:w="138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  <w:lang w:val="en-US"/>
              </w:rPr>
              <w:t>Yoghurts, sour milk, cream and other similar foods</w:t>
            </w:r>
          </w:p>
        </w:tc>
        <w:tc>
          <w:tcPr>
            <w:tcW w:w="1006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Yoghurt; kefir; buttermilk; flavored sour, fermented milk and drinking yoghurt; fromage frais; cheese-based and other yoghurt substitutes; yoghurt products containing additional ingredients (such as fruit; muesli); cream</w:t>
            </w:r>
          </w:p>
        </w:tc>
      </w:tr>
      <w:tr w:rsidR="002D32CA" w:rsidRPr="002D32CA" w:rsidTr="00E01943">
        <w:tc>
          <w:tcPr>
            <w:tcW w:w="138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Cheese</w:t>
            </w:r>
          </w:p>
        </w:tc>
        <w:tc>
          <w:tcPr>
            <w:tcW w:w="1006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Medium-hard and hard cheeses; soft cheeses; fresh cheese (such as ricotta, mozzarella); grated or powdered cheese; cottage cheese; processed cheese spreads</w:t>
            </w:r>
          </w:p>
        </w:tc>
      </w:tr>
      <w:tr w:rsidR="002D32CA" w:rsidRPr="002D32CA" w:rsidTr="00E01943">
        <w:tc>
          <w:tcPr>
            <w:tcW w:w="138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Ready-made and convenience foods and composite dishes</w:t>
            </w:r>
          </w:p>
        </w:tc>
        <w:tc>
          <w:tcPr>
            <w:tcW w:w="1006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Pizzas; lasagna and other pasta dishes with sauces; quiches; ready meals; ready-made sandwiches; filled pastas; soups and stews (packaged or tinned); mixes and dough</w:t>
            </w:r>
          </w:p>
        </w:tc>
      </w:tr>
      <w:tr w:rsidR="002D32CA" w:rsidRPr="002D32CA" w:rsidTr="00E01943">
        <w:tc>
          <w:tcPr>
            <w:tcW w:w="138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Butter and other fats and oils</w:t>
            </w:r>
          </w:p>
        </w:tc>
        <w:tc>
          <w:tcPr>
            <w:tcW w:w="1006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Butter; vegetable oils, margarines and spreads</w:t>
            </w:r>
          </w:p>
        </w:tc>
      </w:tr>
      <w:tr w:rsidR="002D32CA" w:rsidRPr="002D32CA" w:rsidTr="00E01943">
        <w:tc>
          <w:tcPr>
            <w:tcW w:w="138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  <w:lang w:val="en-US"/>
              </w:rPr>
              <w:t>Bread, bread products and crisp-breads</w:t>
            </w:r>
          </w:p>
        </w:tc>
        <w:tc>
          <w:tcPr>
            <w:tcW w:w="1006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Ordinary bread (containing cereal, yeast or leaveners and salt); gluten-free bread; unleavened bread; crisp breads; rusks and toasted breads</w:t>
            </w:r>
          </w:p>
        </w:tc>
      </w:tr>
      <w:tr w:rsidR="002D32CA" w:rsidRPr="002D32CA" w:rsidTr="00E01943">
        <w:tc>
          <w:tcPr>
            <w:tcW w:w="138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ind w:right="-101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  <w:lang w:val="en-US"/>
              </w:rPr>
              <w:t>Fresh or dried pasta, rice and grains</w:t>
            </w:r>
          </w:p>
        </w:tc>
        <w:tc>
          <w:tcPr>
            <w:tcW w:w="1006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Hard, semi-hard cheeses Other cheeses, curd &amp; quark and savory dairy-based products</w:t>
            </w:r>
          </w:p>
        </w:tc>
      </w:tr>
      <w:tr w:rsidR="002D32CA" w:rsidRPr="002D32CA" w:rsidTr="00E01943">
        <w:tc>
          <w:tcPr>
            <w:tcW w:w="138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Fresh and frozen meat, poultry, fish and similar</w:t>
            </w:r>
          </w:p>
        </w:tc>
        <w:tc>
          <w:tcPr>
            <w:tcW w:w="1006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Eggs</w:t>
            </w:r>
          </w:p>
        </w:tc>
      </w:tr>
      <w:tr w:rsidR="002D32CA" w:rsidRPr="002D32CA" w:rsidTr="00E01943">
        <w:tc>
          <w:tcPr>
            <w:tcW w:w="138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  <w:lang w:val="en-US"/>
              </w:rPr>
              <w:t>Processed meat, poultry, fish and similar</w:t>
            </w:r>
          </w:p>
        </w:tc>
        <w:tc>
          <w:tcPr>
            <w:tcW w:w="1006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Sausage, ham, bacon; chicken nuggets; smoked and pickled fish; tinned fish in brine or oils; fish fingers and breaded/battered fish</w:t>
            </w:r>
          </w:p>
        </w:tc>
      </w:tr>
      <w:tr w:rsidR="002D32CA" w:rsidRPr="002D32CA" w:rsidTr="00E01943">
        <w:tc>
          <w:tcPr>
            <w:tcW w:w="138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lastRenderedPageBreak/>
              <w:t>15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  <w:lang w:val="en-US"/>
              </w:rPr>
              <w:t>Fresh and frozen fruit, vegetables and legumes</w:t>
            </w:r>
          </w:p>
        </w:tc>
        <w:tc>
          <w:tcPr>
            <w:tcW w:w="1006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spacing w:after="16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Fruit and vegetables; legumes; starchy vegetables, roots and tubers</w:t>
            </w:r>
          </w:p>
        </w:tc>
      </w:tr>
      <w:tr w:rsidR="002D32CA" w:rsidRPr="002D32CA" w:rsidTr="00E01943">
        <w:tc>
          <w:tcPr>
            <w:tcW w:w="138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  <w:lang w:val="en-US"/>
              </w:rPr>
              <w:t>Processed fruit, vegetables and legumes</w:t>
            </w:r>
          </w:p>
        </w:tc>
        <w:tc>
          <w:tcPr>
            <w:tcW w:w="1006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Tinned fruit, vegetables and legumes; dried fruit, dried vegetables and legumes; marmalade; jams; pickled vegetables and fruit; stewed fruits; fruit peel; frozen French fries; frozen fruit with added sugar</w:t>
            </w:r>
          </w:p>
        </w:tc>
      </w:tr>
      <w:tr w:rsidR="002D32CA" w:rsidRPr="002D32CA" w:rsidTr="00E01943">
        <w:tc>
          <w:tcPr>
            <w:tcW w:w="138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Sauces, dips and dressings</w:t>
            </w:r>
          </w:p>
        </w:tc>
        <w:tc>
          <w:tcPr>
            <w:tcW w:w="10064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Salad dressings; tomato ketchup; mayonnaise; ready-to-use dips; soya sauce; mustard and mustard flour</w:t>
            </w:r>
          </w:p>
        </w:tc>
      </w:tr>
      <w:tr w:rsidR="00933628" w:rsidRPr="002D32CA" w:rsidTr="00E01943"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Not Classifiable</w:t>
            </w:r>
          </w:p>
        </w:tc>
        <w:tc>
          <w:tcPr>
            <w:tcW w:w="10064" w:type="dxa"/>
            <w:tcBorders>
              <w:top w:val="nil"/>
              <w:bottom w:val="single" w:sz="4" w:space="0" w:color="auto"/>
            </w:tcBorders>
          </w:tcPr>
          <w:p w:rsidR="00933628" w:rsidRPr="002D32CA" w:rsidRDefault="00933628" w:rsidP="00E01943">
            <w:pPr>
              <w:pStyle w:val="Default"/>
              <w:spacing w:after="16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:rsidR="00933628" w:rsidRPr="002D32CA" w:rsidRDefault="00933628" w:rsidP="00933628">
      <w:pPr>
        <w:rPr>
          <w:rFonts w:ascii="Arial" w:hAnsi="Arial" w:cs="Arial"/>
          <w:color w:val="000000" w:themeColor="text1"/>
        </w:rPr>
      </w:pPr>
    </w:p>
    <w:p w:rsidR="00933628" w:rsidRPr="002D32CA" w:rsidRDefault="00933628" w:rsidP="00933628">
      <w:pPr>
        <w:rPr>
          <w:rFonts w:ascii="Arial" w:hAnsi="Arial" w:cs="Arial"/>
          <w:color w:val="000000" w:themeColor="text1"/>
        </w:rPr>
      </w:pPr>
      <w:r w:rsidRPr="002D32CA">
        <w:rPr>
          <w:rFonts w:ascii="Arial" w:hAnsi="Arial" w:cs="Arial"/>
          <w:color w:val="000000" w:themeColor="text1"/>
        </w:rPr>
        <w:br w:type="page"/>
      </w:r>
    </w:p>
    <w:p w:rsidR="00933628" w:rsidRPr="002D32CA" w:rsidRDefault="00933628" w:rsidP="00933628">
      <w:p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002D32CA">
        <w:rPr>
          <w:rFonts w:ascii="Arial" w:hAnsi="Arial" w:cs="Arial"/>
          <w:b/>
          <w:bCs/>
          <w:color w:val="000000" w:themeColor="text1"/>
          <w:lang w:val="en-US"/>
        </w:rPr>
        <w:lastRenderedPageBreak/>
        <w:t xml:space="preserve">Supplementary Table 4. </w:t>
      </w:r>
      <w:r w:rsidRPr="002D32CA">
        <w:rPr>
          <w:rFonts w:ascii="Arial" w:hAnsi="Arial" w:cs="Arial"/>
          <w:color w:val="000000" w:themeColor="text1"/>
          <w:lang w:val="en-US"/>
        </w:rPr>
        <w:t>Description of EU Pledge Nutrition Criteria (EU-PNC) categories</w:t>
      </w:r>
    </w:p>
    <w:tbl>
      <w:tblPr>
        <w:tblStyle w:val="Grigliatabella"/>
        <w:tblW w:w="135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5812"/>
      </w:tblGrid>
      <w:tr w:rsidR="002D32CA" w:rsidRPr="002D32CA" w:rsidTr="00E01943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33628" w:rsidRPr="002D32CA" w:rsidRDefault="00933628" w:rsidP="00E01943">
            <w:pPr>
              <w:ind w:right="-101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Category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Examples</w:t>
            </w:r>
          </w:p>
        </w:tc>
      </w:tr>
      <w:tr w:rsidR="002D32CA" w:rsidRPr="002D32CA" w:rsidTr="00E01943">
        <w:trPr>
          <w:trHeight w:val="442"/>
        </w:trPr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Vegetable and animal based oils, fats and fat containing spreads &amp; emulsion-based sauces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933628" w:rsidRPr="002D32CA" w:rsidRDefault="00933628" w:rsidP="00E01943">
            <w:pPr>
              <w:pStyle w:val="Default"/>
              <w:spacing w:after="1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ind w:left="14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1A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Vegetable and animal based oils, fats and fat containing spreads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Oils and fats (all types), full &amp; low-fat margarine, butter mélanges, solid or liquid oil/fat products for roasting and frying 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ind w:left="142" w:right="-243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1B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Emulsion-based sauces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Mayonnaise, salad dressings, marinades, vinaigrette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Fruits, vegetables and seeds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Exemptions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100% fruit and vegetables and their products.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100% fruit and vegetable juices, 100% nuts and seeds and mixes (with no added salt, sugar or fat)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ind w:firstLine="14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2A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Products of fruits and vegetables except oils &amp; potatoes</w:t>
            </w:r>
            <w:r w:rsidRPr="002D32CA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Vegetable gratin, canned vegetables, baked beans, fruit compote, fruit in syrup, fruit salad 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ind w:firstLine="14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2B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 xml:space="preserve">Potato &amp; potato products, except dehydrated potato products 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Mashed potato, gnocchi, gratin, dumplings, fried or roasted potato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ind w:right="-101" w:firstLine="14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2C.1/C.2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 xml:space="preserve">Potato chips &amp; potato-based snacks, incl. dough-based products 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Potato chips/crisps, </w:t>
            </w:r>
          </w:p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Extruded &amp; pelleted snacks, stackable chips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ind w:firstLine="14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2D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 xml:space="preserve">Seeds and nuts 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Salted or flavored nuts, mixed nuts, nut-fruit mixes, peanut butter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ind w:firstLine="14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2E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Fruit/Vegetable-based meal sauces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Tomato sauce, pasta sauce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ind w:firstLine="14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2F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Fruit/Vegetable-based condiments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Tomato ketchup, chutney 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Meat based products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Meatballs, salami, grilled ham, chicken fillet, sausages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Fishery products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Cod parings, fried fillet of haddock, fish fingers, pickled mussels, tinned tuna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Dairy products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ind w:firstLine="14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5A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Dairy products other than cheeses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Milks &amp; milk substitutes; yoghurts; sweet fresh/soft cheese; curd &amp; quark; fermented milks; dairy desserts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ind w:right="-101" w:firstLine="14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5B.1/B.2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Cheese and savoury dairy based products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Hard, semi-hard cheeses Other cheeses, curd &amp; quark and savory dairy-based products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Cereal-based products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ind w:firstLine="14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6A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Sweet biscuits, fine bakery wares and other cereal-based products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All kinds of biscuits and cakes, cereal bars, flapjack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ind w:firstLine="14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6B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Savory biscuits, fine bakery wares and other cereal-based products, including dough-based products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spacing w:after="16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Savory crackers, extruded, pelleted &amp; popcorn-based snacks, popcorn, pretzel products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ind w:firstLine="14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6C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Breakfast cereals including porridge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Ready-to-eat breakfast cereals such as cornflakes, puffed rice, porridge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ind w:firstLine="14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lastRenderedPageBreak/>
              <w:t>6D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Cereal and cereal products except breakfast cereals, biscuits and fine bakery wares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Bread, rusks, rice, noodles, pasta, polenta 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Soups, composite dishes, main course and filled sandwiches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spacing w:after="16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ind w:firstLine="14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7A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Soups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Tinned tomato soup, instant vegetable soup, soup in stand-up pouches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ind w:firstLine="14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7B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Composite dishes, main dishes, and filled sandwiches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Pasta salad with veg, noodles with sauce, pizza, croque-monsieur, moussaka, filled pancakes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Meals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Children’s meals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Edible ices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Ice cream, water ice, ice lollies, sherbet ice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spacing w:after="16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Not categorized 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Sugar and sugar-based products </w:t>
            </w:r>
            <w:r w:rsidRPr="002D32C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t>(100% not compliant)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Chocolate or chocolate products; jam or marmalade; sugar, honey or syrup; non-chocolate confectionary or other sugar products, soft drinks </w:t>
            </w:r>
          </w:p>
        </w:tc>
      </w:tr>
      <w:tr w:rsidR="002D32CA" w:rsidRPr="002D32CA" w:rsidTr="00E01943">
        <w:tc>
          <w:tcPr>
            <w:tcW w:w="1668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spacing w:after="16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Not categorized 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Coffee/Tea </w:t>
            </w:r>
            <w:r w:rsidRPr="002D32C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t>(100% not compliant)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933628" w:rsidRPr="002D32CA" w:rsidTr="00E01943">
        <w:tc>
          <w:tcPr>
            <w:tcW w:w="1668" w:type="dxa"/>
            <w:tcBorders>
              <w:top w:val="nil"/>
            </w:tcBorders>
          </w:tcPr>
          <w:p w:rsidR="00933628" w:rsidRPr="002D32CA" w:rsidRDefault="00933628" w:rsidP="00E01943">
            <w:pPr>
              <w:pStyle w:val="Default"/>
              <w:spacing w:after="16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 xml:space="preserve">Not categorized </w:t>
            </w:r>
          </w:p>
        </w:tc>
        <w:tc>
          <w:tcPr>
            <w:tcW w:w="6095" w:type="dxa"/>
            <w:tcBorders>
              <w:top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Water </w:t>
            </w:r>
            <w:r w:rsidRPr="002D32CA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(100% compliant)</w:t>
            </w:r>
          </w:p>
        </w:tc>
        <w:tc>
          <w:tcPr>
            <w:tcW w:w="5812" w:type="dxa"/>
            <w:tcBorders>
              <w:top w:val="nil"/>
            </w:tcBorders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:rsidR="00933628" w:rsidRPr="002D32CA" w:rsidRDefault="00933628" w:rsidP="00933628">
      <w:pPr>
        <w:rPr>
          <w:rFonts w:ascii="Arial" w:hAnsi="Arial" w:cs="Arial"/>
          <w:color w:val="000000" w:themeColor="text1"/>
          <w:lang w:val="en-US"/>
        </w:rPr>
      </w:pPr>
    </w:p>
    <w:p w:rsidR="00933628" w:rsidRPr="002D32CA" w:rsidRDefault="00933628" w:rsidP="00933628">
      <w:pPr>
        <w:rPr>
          <w:rFonts w:ascii="Arial" w:hAnsi="Arial" w:cs="Arial"/>
          <w:color w:val="000000" w:themeColor="text1"/>
          <w:lang w:val="en-US"/>
        </w:rPr>
      </w:pPr>
    </w:p>
    <w:p w:rsidR="00933628" w:rsidRPr="002D32CA" w:rsidRDefault="00933628" w:rsidP="00933628">
      <w:pPr>
        <w:rPr>
          <w:rFonts w:ascii="Arial" w:hAnsi="Arial" w:cs="Arial"/>
          <w:b/>
          <w:bCs/>
          <w:color w:val="000000" w:themeColor="text1"/>
          <w:lang w:val="en-US"/>
        </w:rPr>
        <w:sectPr w:rsidR="00933628" w:rsidRPr="002D32CA" w:rsidSect="00E01943">
          <w:pgSz w:w="16838" w:h="11906" w:orient="landscape"/>
          <w:pgMar w:top="1134" w:right="1276" w:bottom="1134" w:left="1134" w:header="708" w:footer="708" w:gutter="0"/>
          <w:cols w:space="708"/>
          <w:docGrid w:linePitch="360"/>
        </w:sectPr>
      </w:pPr>
    </w:p>
    <w:p w:rsidR="00933628" w:rsidRPr="002D32CA" w:rsidRDefault="00933628" w:rsidP="00933628">
      <w:pPr>
        <w:rPr>
          <w:rFonts w:ascii="Arial" w:hAnsi="Arial" w:cs="Arial"/>
          <w:color w:val="000000" w:themeColor="text1"/>
          <w:lang w:val="en-US"/>
        </w:rPr>
      </w:pPr>
      <w:r w:rsidRPr="002D32CA">
        <w:rPr>
          <w:rFonts w:ascii="Arial" w:hAnsi="Arial" w:cs="Arial"/>
          <w:b/>
          <w:bCs/>
          <w:color w:val="000000" w:themeColor="text1"/>
          <w:lang w:val="en-US"/>
        </w:rPr>
        <w:lastRenderedPageBreak/>
        <w:t xml:space="preserve">Supplementary Table 5: </w:t>
      </w:r>
      <w:r w:rsidRPr="002D32CA">
        <w:rPr>
          <w:rFonts w:ascii="Arial" w:hAnsi="Arial" w:cs="Arial"/>
          <w:color w:val="000000" w:themeColor="text1"/>
          <w:lang w:val="en-US"/>
        </w:rPr>
        <w:t xml:space="preserve">Distribution^ of advertisements on foods and non-alcoholic beverages^, according to </w:t>
      </w:r>
      <w:r w:rsidRPr="002D32CA">
        <w:rPr>
          <w:rFonts w:ascii="Arial" w:hAnsi="Arial" w:cs="Arial"/>
          <w:color w:val="000000" w:themeColor="text1"/>
          <w:lang w:val="en-GB"/>
        </w:rPr>
        <w:t>WHO European Nutrient Profile Model</w:t>
      </w:r>
      <w:r w:rsidRPr="002D32CA">
        <w:rPr>
          <w:rFonts w:ascii="Arial" w:eastAsia="Times New Roman" w:hAnsi="Arial" w:cs="Arial"/>
          <w:color w:val="000000" w:themeColor="text1"/>
          <w:lang w:val="en-GB" w:eastAsia="it-IT"/>
        </w:rPr>
        <w:t xml:space="preserve"> (</w:t>
      </w:r>
      <w:r w:rsidRPr="002D32CA">
        <w:rPr>
          <w:rFonts w:ascii="Arial" w:hAnsi="Arial" w:cs="Arial"/>
          <w:color w:val="000000" w:themeColor="text1"/>
          <w:lang w:val="en-GB"/>
        </w:rPr>
        <w:t>WHO-ENPM</w:t>
      </w:r>
      <w:r w:rsidRPr="002D32CA">
        <w:rPr>
          <w:rFonts w:ascii="Arial" w:eastAsia="Times New Roman" w:hAnsi="Arial" w:cs="Arial"/>
          <w:color w:val="000000" w:themeColor="text1"/>
          <w:lang w:val="en-GB" w:eastAsia="it-IT"/>
        </w:rPr>
        <w:t xml:space="preserve">) categories, overall and by </w:t>
      </w:r>
      <w:r w:rsidRPr="002D32CA">
        <w:rPr>
          <w:rFonts w:ascii="Arial" w:hAnsi="Arial" w:cs="Arial"/>
          <w:color w:val="000000" w:themeColor="text1"/>
          <w:lang w:val="en-US"/>
        </w:rPr>
        <w:t>target (adults and children). Italy, 2016-2017.</w:t>
      </w:r>
    </w:p>
    <w:tbl>
      <w:tblPr>
        <w:tblStyle w:val="Grigliatabella"/>
        <w:tblW w:w="975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2212"/>
        <w:gridCol w:w="2212"/>
        <w:gridCol w:w="2212"/>
      </w:tblGrid>
      <w:tr w:rsidR="002D32CA" w:rsidRPr="002D32CA" w:rsidTr="00E01943">
        <w:trPr>
          <w:trHeight w:val="227"/>
          <w:jc w:val="center"/>
        </w:trPr>
        <w:tc>
          <w:tcPr>
            <w:tcW w:w="445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33628" w:rsidRPr="002D32CA" w:rsidRDefault="00933628" w:rsidP="00E01943">
            <w:pPr>
              <w:ind w:left="1298" w:hanging="1298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Food categories according to WHO-ENPM</w:t>
            </w: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ind w:left="1298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Food advertisements target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ind w:left="1298" w:hanging="129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ind w:left="1298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adults; No. (%)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ind w:left="1298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children; No. (%)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ind w:left="1298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all; No. (%)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Total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897 (100.0)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71 (100.0)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968 (100.0)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628" w:rsidRPr="002D32CA" w:rsidRDefault="00933628" w:rsidP="00E01943">
            <w:pPr>
              <w:ind w:right="-52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  <w:lang w:val="en-US"/>
              </w:rPr>
              <w:t>1.</w:t>
            </w: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 xml:space="preserve"> Chocolate and sugar confectionery, energy bars, and sweet toppings and desserts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204 (22.7)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 (11.3)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212 (21.9)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628" w:rsidRPr="002D32CA" w:rsidRDefault="00933628" w:rsidP="00E01943">
            <w:pPr>
              <w:ind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2. Cakes, sweets biscuits and pastries; other sweet bakery wares, and dry mixes for making them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120 (13.4)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31 (43.7)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151 (15.6)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628" w:rsidRPr="002D32CA" w:rsidRDefault="00933628" w:rsidP="00E01943">
            <w:pPr>
              <w:ind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3. Savory snacks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27 (3.0)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 (2.8)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29 (3.0)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628" w:rsidRPr="002D32CA" w:rsidRDefault="00933628" w:rsidP="00E01943">
            <w:pPr>
              <w:ind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4. Beverages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115 (12.8)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11 (15.5)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126 (13.0)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4.1 Juices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 (0.2)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 (4.2)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 (0.5)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4.2 Milk drinks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 (0.6)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 (8.5)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11 (1.1)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4.3 Energy drinks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38 (4.2)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38 (3.9)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4.4 Other beverages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70 (7.8)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 (2.8)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72 (7.4)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5. Edible ices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 (0.1)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 (4.2)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 (0.4)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6. Breakfast cereals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 (1.1)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 (1.0)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7. Yoghurts, sour milk, cream and other similar foods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41 (4.6)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 (1.4)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42 (4.3)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8. Cheese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76 (8.5)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 (8.5)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82 (8.5)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 xml:space="preserve">9. Ready-made meals and convenience foods and composite dishes 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64 (7.1)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 (1.4)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65 (6.7)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10. Butter and other fats and oils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 (1.0)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 (0.9)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11. Bread, bread products and crisp-breads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16 (1.8)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 (2.8)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18 (1.9)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12. Fresh or dried pasta, rice and grains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15 (1.7)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15 (1.5)</w:t>
            </w:r>
          </w:p>
        </w:tc>
      </w:tr>
      <w:tr w:rsidR="002D32CA" w:rsidRPr="002D32CA" w:rsidTr="00E01943">
        <w:trPr>
          <w:trHeight w:val="164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13. Fresh and frozen meat, poultry, fish and similar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46 (5.1)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46 (4.8)</w:t>
            </w:r>
          </w:p>
        </w:tc>
      </w:tr>
      <w:tr w:rsidR="002D32CA" w:rsidRPr="002D32CA" w:rsidTr="00E01943">
        <w:trPr>
          <w:trHeight w:val="163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14. Processed meat, poultry, fish and similar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24 (2.7)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 (4.2)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27 (2.8)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  <w:lang w:val="en-US"/>
              </w:rPr>
              <w:t>15. Fresh and frozen fruit, vegetables and legumes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36 (4.0)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36 (3.7)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16. Processed fruit, vegetables and legumes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40 (4.5)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 (4.2)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43 (4.4)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17. Sauces, dips and dressings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3628" w:rsidRPr="002D32CA" w:rsidRDefault="00933628" w:rsidP="00E01943">
            <w:pPr>
              <w:ind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 xml:space="preserve">Other </w:t>
            </w:r>
            <w:r w:rsidRPr="002D32CA">
              <w:rPr>
                <w:rFonts w:ascii="Arial" w:hAnsi="Arial" w:cs="Arial"/>
                <w:bCs/>
                <w:color w:val="000000" w:themeColor="text1"/>
              </w:rPr>
              <w:t>(non classifiable/yeast)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50 (5.6)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50 (5.2)</w:t>
            </w:r>
          </w:p>
        </w:tc>
      </w:tr>
    </w:tbl>
    <w:p w:rsidR="00933628" w:rsidRPr="002D32CA" w:rsidRDefault="00933628" w:rsidP="00933628">
      <w:p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002D32CA">
        <w:rPr>
          <w:rFonts w:ascii="Arial" w:hAnsi="Arial" w:cs="Arial"/>
          <w:color w:val="000000" w:themeColor="text1"/>
          <w:lang w:val="en-US"/>
        </w:rPr>
        <w:t>^ 19 food advertisements related to Happy Meals are excluded since the WHO-ENPM does not have a category for meals.</w:t>
      </w:r>
    </w:p>
    <w:p w:rsidR="00933628" w:rsidRPr="002D32CA" w:rsidRDefault="00933628" w:rsidP="00933628">
      <w:pPr>
        <w:rPr>
          <w:rFonts w:ascii="Arial" w:hAnsi="Arial" w:cs="Arial"/>
          <w:b/>
          <w:color w:val="000000" w:themeColor="text1"/>
          <w:lang w:val="en-US"/>
        </w:rPr>
      </w:pPr>
    </w:p>
    <w:p w:rsidR="00933628" w:rsidRPr="002D32CA" w:rsidRDefault="00933628" w:rsidP="00933628">
      <w:pPr>
        <w:rPr>
          <w:rFonts w:ascii="Arial" w:hAnsi="Arial" w:cs="Arial"/>
          <w:b/>
          <w:color w:val="000000" w:themeColor="text1"/>
          <w:lang w:val="en-US"/>
        </w:rPr>
        <w:sectPr w:rsidR="00933628" w:rsidRPr="002D32CA" w:rsidSect="00E01943">
          <w:pgSz w:w="11906" w:h="16838"/>
          <w:pgMar w:top="1276" w:right="1134" w:bottom="1134" w:left="1134" w:header="709" w:footer="709" w:gutter="0"/>
          <w:cols w:space="708"/>
          <w:docGrid w:linePitch="360"/>
        </w:sectPr>
      </w:pPr>
    </w:p>
    <w:p w:rsidR="00933628" w:rsidRPr="002D32CA" w:rsidRDefault="00933628" w:rsidP="00933628">
      <w:pPr>
        <w:rPr>
          <w:rFonts w:ascii="Arial" w:hAnsi="Arial" w:cs="Arial"/>
          <w:b/>
          <w:bCs/>
          <w:color w:val="000000" w:themeColor="text1"/>
          <w:lang w:val="en-US"/>
        </w:rPr>
      </w:pPr>
      <w:r w:rsidRPr="002D32CA">
        <w:rPr>
          <w:rFonts w:ascii="Arial" w:hAnsi="Arial" w:cs="Arial"/>
          <w:b/>
          <w:bCs/>
          <w:color w:val="000000" w:themeColor="text1"/>
          <w:lang w:val="en-US"/>
        </w:rPr>
        <w:lastRenderedPageBreak/>
        <w:t xml:space="preserve">Supplementary Table 6: </w:t>
      </w:r>
      <w:r w:rsidRPr="002D32CA">
        <w:rPr>
          <w:rFonts w:ascii="Arial" w:hAnsi="Arial" w:cs="Arial"/>
          <w:color w:val="000000" w:themeColor="text1"/>
          <w:lang w:val="en-US"/>
        </w:rPr>
        <w:t xml:space="preserve">Distribution of advertisements on foods and non-alcoholic beverages, according to the EU Pledge Nutrition </w:t>
      </w:r>
      <w:r w:rsidRPr="002D32CA">
        <w:rPr>
          <w:rFonts w:ascii="Arial" w:eastAsia="Times New Roman" w:hAnsi="Arial" w:cs="Arial"/>
          <w:color w:val="000000" w:themeColor="text1"/>
          <w:lang w:val="en-GB" w:eastAsia="it-IT"/>
        </w:rPr>
        <w:t>Criteria (EU-PNC) categories, overall and by target (adults and children). Italy, 2016-2017.</w:t>
      </w:r>
    </w:p>
    <w:tbl>
      <w:tblPr>
        <w:tblStyle w:val="Grigliatabella"/>
        <w:tblW w:w="975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2212"/>
        <w:gridCol w:w="2212"/>
        <w:gridCol w:w="2212"/>
      </w:tblGrid>
      <w:tr w:rsidR="002D32CA" w:rsidRPr="002D32CA" w:rsidTr="00E01943">
        <w:trPr>
          <w:trHeight w:val="227"/>
          <w:jc w:val="center"/>
        </w:trPr>
        <w:tc>
          <w:tcPr>
            <w:tcW w:w="445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33628" w:rsidRPr="002D32CA" w:rsidRDefault="00933628" w:rsidP="00E01943">
            <w:pPr>
              <w:ind w:left="1298" w:hanging="1298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Food categories according to EU-PNC</w:t>
            </w: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ind w:left="1298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Food advertisements target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ind w:left="1298" w:hanging="129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ind w:left="1298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Adults; No. (%)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ind w:left="1298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Children; No. (%)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ind w:left="1298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All; No. (%)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1298" w:right="-52" w:hanging="1298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Total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897 (100.0)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90 (100.0)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987 (100.0)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284" w:right="-52" w:hanging="284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  <w:lang w:val="en-US"/>
              </w:rPr>
              <w:t>1-Vegetable and animal-based oils, fats and fat containing spreads and emulsion-based sauces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 (1.1)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 (1.0)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1.A Oils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 (1.0)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 (0.9)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1.B Emulsion-based sauces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 (0.1)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 (0.1)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284" w:right="-52" w:hanging="284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  <w:lang w:val="en-US"/>
              </w:rPr>
              <w:t>2-Fruits, vegetables and seeds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72 (8.0)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 (6.7)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78 (7.9)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100% fruit and vegetables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36 (4.0)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36 (3.7)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2.A Product of fruits and vegetables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 (0.2)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 (3.3)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 (0.5)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2.B Potato and potato products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 (0.1)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 (3.3)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 (0.4)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2.C1 Potato chips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12 (1.3)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12 (1.2)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2.C2 Extruded and pelleted snacks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2.D Nut products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2.E Fruit and vegetable sauces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21 (2.3)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21 (2.1)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2.F Fruit and vegetable condiments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1298" w:right="-52" w:hanging="1298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3-Meat-based products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49 (5.5)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 (1.1)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50 (5.1)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1298" w:right="-52" w:hanging="1298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4-Fishery products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21 (2.3)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 (2.2)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23 (2.3)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1298" w:right="-52" w:hanging="1298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5-Dairy products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121 (13.5)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13 (14.4)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134 (13.6)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5.A Milk and yogurt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70 (7.8)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 (10.0)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79 (8.0)</w:t>
            </w:r>
          </w:p>
        </w:tc>
      </w:tr>
      <w:tr w:rsidR="002D32CA" w:rsidRPr="002D32CA" w:rsidTr="00E01943">
        <w:trPr>
          <w:trHeight w:val="164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5.B1 Hard and semi-hard cheese</w:t>
            </w:r>
          </w:p>
        </w:tc>
        <w:tc>
          <w:tcPr>
            <w:tcW w:w="1727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45 (5.0)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 (3.3)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48 (4.9)</w:t>
            </w:r>
          </w:p>
        </w:tc>
      </w:tr>
      <w:tr w:rsidR="002D32CA" w:rsidRPr="002D32CA" w:rsidTr="00E01943">
        <w:trPr>
          <w:trHeight w:val="163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5.B2 Other cheese</w:t>
            </w:r>
          </w:p>
        </w:tc>
        <w:tc>
          <w:tcPr>
            <w:tcW w:w="1727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 (0.7)</w:t>
            </w: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 (1.1)</w:t>
            </w: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 (0.7)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1298" w:right="-52" w:hanging="1298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6-Cereal based products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175 (19.6)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35 (38.9)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210 (21.3)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6.A Biscuits and cakes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111 (12.4)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28 (31.1)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139 (14.1)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6.B Crackers and popcorn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25 (2.8)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 (5.6)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30 (3.0)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6.C Breakfast cereals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 (0.7)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 (0.6)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6.D Bread, pasta and rice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33 (3.7)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 (2.2)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35 (3.6)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284" w:right="-52" w:hanging="284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  <w:lang w:val="en-US"/>
              </w:rPr>
              <w:t>7-Soups, composite dishes, main course and filled sandwiches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76 (8.5)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 (1.1)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77 (7.8)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7.A Vegetable soups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47 (5.2)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47 (4.8)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56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7.B Pizza and sandwiches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29 (3.2)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 (1.1)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30 (3.0)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1298" w:right="-52" w:hanging="1298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8-Meals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19 (21.1)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19 (1.9)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pStyle w:val="Defaul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t>9-Edible ices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 (0.1)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 (3.3)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 (0.4)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284" w:right="-52" w:hanging="284"/>
              <w:rPr>
                <w:rFonts w:ascii="Arial" w:hAnsi="Arial" w:cs="Arial"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Sugar-based products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214 (23.9)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 (8.9)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222 (22.5)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628" w:rsidRPr="002D32CA" w:rsidRDefault="00933628" w:rsidP="00E01943">
            <w:pPr>
              <w:ind w:left="1298" w:right="-52" w:hanging="1298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Water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46 (5.1)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 (2.2)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48 (4.9)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Coffee/Tea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59 (6.6)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59 (6.0)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ind w:left="284" w:right="-52" w:hanging="284"/>
              <w:rPr>
                <w:rFonts w:ascii="Arial" w:hAnsi="Arial" w:cs="Arial"/>
                <w:bCs/>
                <w:color w:val="000000" w:themeColor="text1"/>
              </w:rPr>
            </w:pPr>
            <w:r w:rsidRPr="002D32CA">
              <w:rPr>
                <w:rFonts w:ascii="Arial" w:hAnsi="Arial" w:cs="Arial"/>
                <w:bCs/>
                <w:color w:val="000000" w:themeColor="text1"/>
              </w:rPr>
              <w:t>Others (non classifiable/yeast)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53 (5.9)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 (0.0)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ind w:left="1298" w:right="-52" w:hanging="1298"/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53 (5.4)</w:t>
            </w:r>
          </w:p>
        </w:tc>
      </w:tr>
    </w:tbl>
    <w:p w:rsidR="00933628" w:rsidRPr="002D32CA" w:rsidRDefault="00933628" w:rsidP="00933628">
      <w:pPr>
        <w:rPr>
          <w:rFonts w:ascii="Arial" w:hAnsi="Arial" w:cs="Arial"/>
          <w:b/>
          <w:bCs/>
          <w:color w:val="000000" w:themeColor="text1"/>
        </w:rPr>
        <w:sectPr w:rsidR="00933628" w:rsidRPr="002D32CA" w:rsidSect="00E01943">
          <w:pgSz w:w="11906" w:h="16838"/>
          <w:pgMar w:top="1276" w:right="1134" w:bottom="1134" w:left="1134" w:header="709" w:footer="709" w:gutter="0"/>
          <w:cols w:space="708"/>
          <w:docGrid w:linePitch="360"/>
        </w:sectPr>
      </w:pPr>
    </w:p>
    <w:p w:rsidR="00933628" w:rsidRPr="002D32CA" w:rsidRDefault="00933628" w:rsidP="00933628">
      <w:pPr>
        <w:rPr>
          <w:rFonts w:ascii="Arial" w:hAnsi="Arial" w:cs="Arial"/>
          <w:color w:val="000000" w:themeColor="text1"/>
          <w:lang w:val="en-US"/>
        </w:rPr>
      </w:pPr>
      <w:r w:rsidRPr="002D32CA">
        <w:rPr>
          <w:rFonts w:ascii="Arial" w:hAnsi="Arial" w:cs="Arial"/>
          <w:b/>
          <w:color w:val="000000" w:themeColor="text1"/>
          <w:lang w:val="en-US"/>
        </w:rPr>
        <w:lastRenderedPageBreak/>
        <w:t>Supplementary Table 7</w:t>
      </w:r>
      <w:r w:rsidRPr="002D32CA">
        <w:rPr>
          <w:rFonts w:ascii="Arial" w:hAnsi="Arial" w:cs="Arial"/>
          <w:color w:val="000000" w:themeColor="text1"/>
          <w:lang w:val="en-US"/>
        </w:rPr>
        <w:t xml:space="preserve">: </w:t>
      </w:r>
      <w:r w:rsidRPr="002D32CA">
        <w:rPr>
          <w:rFonts w:ascii="Arial" w:hAnsi="Arial" w:cs="Arial"/>
          <w:color w:val="000000" w:themeColor="text1"/>
          <w:lang w:val="en-GB"/>
        </w:rPr>
        <w:t>Distribution of non-compliant f</w:t>
      </w:r>
      <w:r w:rsidRPr="002D32CA">
        <w:rPr>
          <w:rFonts w:ascii="Arial" w:hAnsi="Arial" w:cs="Arial"/>
          <w:color w:val="000000" w:themeColor="text1"/>
          <w:lang w:val="en-US"/>
        </w:rPr>
        <w:t xml:space="preserve">ood advertisements targeting children according to the </w:t>
      </w:r>
      <w:r w:rsidRPr="002D32CA">
        <w:rPr>
          <w:rFonts w:ascii="Arial" w:hAnsi="Arial" w:cs="Arial"/>
          <w:color w:val="000000" w:themeColor="text1"/>
          <w:lang w:val="en-GB"/>
        </w:rPr>
        <w:t>WHO European Nutrient Profile Model</w:t>
      </w:r>
      <w:r w:rsidRPr="002D32CA">
        <w:rPr>
          <w:rFonts w:ascii="Arial" w:eastAsia="Times New Roman" w:hAnsi="Arial" w:cs="Arial"/>
          <w:color w:val="000000" w:themeColor="text1"/>
          <w:lang w:val="en-GB" w:eastAsia="it-IT"/>
        </w:rPr>
        <w:t xml:space="preserve"> (</w:t>
      </w:r>
      <w:r w:rsidRPr="002D32CA">
        <w:rPr>
          <w:rFonts w:ascii="Arial" w:hAnsi="Arial" w:cs="Arial"/>
          <w:color w:val="000000" w:themeColor="text1"/>
          <w:lang w:val="en-GB"/>
        </w:rPr>
        <w:t>WHO-ENPM</w:t>
      </w:r>
      <w:r w:rsidRPr="002D32CA">
        <w:rPr>
          <w:rFonts w:ascii="Arial" w:eastAsia="Times New Roman" w:hAnsi="Arial" w:cs="Arial"/>
          <w:color w:val="000000" w:themeColor="text1"/>
          <w:lang w:val="en-GB" w:eastAsia="it-IT"/>
        </w:rPr>
        <w:t>)</w:t>
      </w:r>
      <w:r w:rsidRPr="002D32CA">
        <w:rPr>
          <w:rFonts w:ascii="Arial" w:hAnsi="Arial" w:cs="Arial"/>
          <w:color w:val="000000" w:themeColor="text1"/>
          <w:lang w:val="en-US"/>
        </w:rPr>
        <w:t>, overall and by nutritional components. Italy 2016-2017</w:t>
      </w:r>
    </w:p>
    <w:tbl>
      <w:tblPr>
        <w:tblStyle w:val="Grigliatabella"/>
        <w:tblW w:w="13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6"/>
        <w:gridCol w:w="673"/>
        <w:gridCol w:w="1470"/>
        <w:gridCol w:w="1471"/>
        <w:gridCol w:w="1471"/>
        <w:gridCol w:w="1470"/>
        <w:gridCol w:w="1471"/>
        <w:gridCol w:w="1471"/>
      </w:tblGrid>
      <w:tr w:rsidR="002D32CA" w:rsidRPr="002D32CA" w:rsidTr="00E01943">
        <w:trPr>
          <w:trHeight w:val="275"/>
          <w:jc w:val="center"/>
        </w:trPr>
        <w:tc>
          <w:tcPr>
            <w:tcW w:w="44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No.^</w:t>
            </w:r>
          </w:p>
        </w:tc>
        <w:tc>
          <w:tcPr>
            <w:tcW w:w="8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Non-compliant with WHO-ENPM for…</w:t>
            </w:r>
          </w:p>
        </w:tc>
      </w:tr>
      <w:tr w:rsidR="002D32CA" w:rsidRPr="002D32CA" w:rsidTr="00E01943">
        <w:trPr>
          <w:trHeight w:val="275"/>
          <w:jc w:val="center"/>
        </w:trPr>
        <w:tc>
          <w:tcPr>
            <w:tcW w:w="4426" w:type="dxa"/>
            <w:vMerge/>
            <w:tcBorders>
              <w:left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73" w:type="dxa"/>
            <w:vMerge/>
            <w:tcBorders>
              <w:lef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Total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 xml:space="preserve">Energy intake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 xml:space="preserve">Salt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 xml:space="preserve">Total fats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 xml:space="preserve">Saturated fat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 xml:space="preserve">Total sugars </w:t>
            </w:r>
          </w:p>
        </w:tc>
      </w:tr>
      <w:tr w:rsidR="002D32CA" w:rsidRPr="002D32CA" w:rsidTr="00E01943">
        <w:trPr>
          <w:trHeight w:val="275"/>
          <w:jc w:val="center"/>
        </w:trPr>
        <w:tc>
          <w:tcPr>
            <w:tcW w:w="44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2D32CA" w:rsidRPr="002D32CA" w:rsidTr="00E01943">
        <w:trPr>
          <w:trHeight w:val="275"/>
          <w:jc w:val="center"/>
        </w:trPr>
        <w:tc>
          <w:tcPr>
            <w:tcW w:w="44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Food type*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84.5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64.8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74.6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78.9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64.8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64.8</w:t>
            </w:r>
          </w:p>
        </w:tc>
      </w:tr>
      <w:tr w:rsidR="002D32CA" w:rsidRPr="002D32CA" w:rsidTr="00E01943">
        <w:trPr>
          <w:trHeight w:val="275"/>
          <w:jc w:val="center"/>
        </w:trPr>
        <w:tc>
          <w:tcPr>
            <w:tcW w:w="4426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Food items other than snacks*</w:t>
            </w:r>
          </w:p>
        </w:tc>
        <w:tc>
          <w:tcPr>
            <w:tcW w:w="673" w:type="dxa"/>
            <w:tcBorders>
              <w:left w:val="nil"/>
              <w:bottom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26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57.7</w:t>
            </w: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11.5</w:t>
            </w: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34.6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50.0</w:t>
            </w: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15.4</w:t>
            </w: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15.4</w:t>
            </w:r>
          </w:p>
        </w:tc>
      </w:tr>
      <w:tr w:rsidR="002D32CA" w:rsidRPr="002D32CA" w:rsidTr="00E01943">
        <w:trPr>
          <w:trHeight w:val="275"/>
          <w:jc w:val="center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Beverages (</w:t>
            </w:r>
            <w:r w:rsidRPr="002D32CA">
              <w:rPr>
                <w:rFonts w:ascii="Arial" w:hAnsi="Arial" w:cs="Arial"/>
                <w:bCs/>
                <w:color w:val="000000" w:themeColor="text1"/>
              </w:rPr>
              <w:t>Cat</w:t>
            </w:r>
            <w:r w:rsidRPr="002D32CA">
              <w:rPr>
                <w:rFonts w:ascii="Arial" w:hAnsi="Arial" w:cs="Arial"/>
                <w:color w:val="000000" w:themeColor="text1"/>
              </w:rPr>
              <w:t xml:space="preserve"> 4)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27.3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27.3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27.3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27.3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27.3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27.3</w:t>
            </w:r>
          </w:p>
        </w:tc>
      </w:tr>
      <w:tr w:rsidR="002D32CA" w:rsidRPr="002D32CA" w:rsidTr="00E01943">
        <w:trPr>
          <w:trHeight w:val="275"/>
          <w:jc w:val="center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Yoghurt, sour milk (</w:t>
            </w:r>
            <w:r w:rsidRPr="002D32CA">
              <w:rPr>
                <w:rFonts w:ascii="Arial" w:hAnsi="Arial" w:cs="Arial"/>
                <w:bCs/>
                <w:color w:val="000000" w:themeColor="text1"/>
              </w:rPr>
              <w:t>Cat</w:t>
            </w:r>
            <w:r w:rsidRPr="002D32CA">
              <w:rPr>
                <w:rFonts w:ascii="Arial" w:hAnsi="Arial" w:cs="Arial"/>
                <w:color w:val="000000" w:themeColor="text1"/>
              </w:rPr>
              <w:t xml:space="preserve"> 7)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</w:tr>
      <w:tr w:rsidR="002D32CA" w:rsidRPr="002D32CA" w:rsidTr="00E01943">
        <w:trPr>
          <w:trHeight w:val="275"/>
          <w:jc w:val="center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Cheese (</w:t>
            </w:r>
            <w:r w:rsidRPr="002D32CA">
              <w:rPr>
                <w:rFonts w:ascii="Arial" w:hAnsi="Arial" w:cs="Arial"/>
                <w:bCs/>
                <w:color w:val="000000" w:themeColor="text1"/>
              </w:rPr>
              <w:t>Cat</w:t>
            </w:r>
            <w:r w:rsidRPr="002D32CA">
              <w:rPr>
                <w:rFonts w:ascii="Arial" w:hAnsi="Arial" w:cs="Arial"/>
                <w:color w:val="000000" w:themeColor="text1"/>
              </w:rPr>
              <w:t xml:space="preserve"> 8)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66.7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83.3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trHeight w:val="275"/>
          <w:jc w:val="center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Butter and oils (</w:t>
            </w:r>
            <w:r w:rsidRPr="002D32CA">
              <w:rPr>
                <w:rFonts w:ascii="Arial" w:hAnsi="Arial" w:cs="Arial"/>
                <w:bCs/>
                <w:color w:val="000000" w:themeColor="text1"/>
              </w:rPr>
              <w:t>Cat</w:t>
            </w:r>
            <w:r w:rsidRPr="002D32CA">
              <w:rPr>
                <w:rFonts w:ascii="Arial" w:hAnsi="Arial" w:cs="Arial"/>
                <w:color w:val="000000" w:themeColor="text1"/>
              </w:rPr>
              <w:t xml:space="preserve"> 10)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trHeight w:val="275"/>
          <w:jc w:val="center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Bread and crisps (</w:t>
            </w:r>
            <w:r w:rsidRPr="002D32CA">
              <w:rPr>
                <w:rFonts w:ascii="Arial" w:hAnsi="Arial" w:cs="Arial"/>
                <w:bCs/>
                <w:color w:val="000000" w:themeColor="text1"/>
              </w:rPr>
              <w:t>Cat</w:t>
            </w:r>
            <w:r w:rsidRPr="002D32CA">
              <w:rPr>
                <w:rFonts w:ascii="Arial" w:hAnsi="Arial" w:cs="Arial"/>
                <w:color w:val="000000" w:themeColor="text1"/>
              </w:rPr>
              <w:t xml:space="preserve"> 11)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trHeight w:val="275"/>
          <w:jc w:val="center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Fresh pasta and rice (</w:t>
            </w:r>
            <w:r w:rsidRPr="002D32CA">
              <w:rPr>
                <w:rFonts w:ascii="Arial" w:hAnsi="Arial" w:cs="Arial"/>
                <w:bCs/>
                <w:color w:val="000000" w:themeColor="text1"/>
                <w:lang w:val="en-US"/>
              </w:rPr>
              <w:t>Cat</w:t>
            </w: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 xml:space="preserve"> 12)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trHeight w:val="275"/>
          <w:jc w:val="center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Fresh and frozen meat, fish (</w:t>
            </w:r>
            <w:r w:rsidRPr="002D32CA">
              <w:rPr>
                <w:rFonts w:ascii="Arial" w:hAnsi="Arial" w:cs="Arial"/>
                <w:bCs/>
                <w:color w:val="000000" w:themeColor="text1"/>
                <w:lang w:val="en-US"/>
              </w:rPr>
              <w:t>Cat</w:t>
            </w: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 xml:space="preserve"> 13)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trHeight w:val="275"/>
          <w:jc w:val="center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Processed meat and fish (</w:t>
            </w:r>
            <w:r w:rsidRPr="002D32CA">
              <w:rPr>
                <w:rFonts w:ascii="Arial" w:hAnsi="Arial" w:cs="Arial"/>
                <w:bCs/>
                <w:color w:val="000000" w:themeColor="text1"/>
                <w:lang w:val="en-US"/>
              </w:rPr>
              <w:t>Cat</w:t>
            </w: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 xml:space="preserve"> 14)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trHeight w:val="275"/>
          <w:jc w:val="center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Fresh and frozen fruit and vegetables (</w:t>
            </w:r>
            <w:r w:rsidRPr="002D32CA">
              <w:rPr>
                <w:rFonts w:ascii="Arial" w:hAnsi="Arial" w:cs="Arial"/>
                <w:bCs/>
                <w:color w:val="000000" w:themeColor="text1"/>
                <w:lang w:val="en-US"/>
              </w:rPr>
              <w:t>Cat</w:t>
            </w: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 xml:space="preserve"> 15)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trHeight w:val="275"/>
          <w:jc w:val="center"/>
        </w:trPr>
        <w:tc>
          <w:tcPr>
            <w:tcW w:w="4426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ind w:left="247"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Processed fruit and vegetables (</w:t>
            </w:r>
            <w:r w:rsidRPr="002D32CA">
              <w:rPr>
                <w:rFonts w:ascii="Arial" w:hAnsi="Arial" w:cs="Arial"/>
                <w:bCs/>
                <w:color w:val="000000" w:themeColor="text1"/>
                <w:lang w:val="en-US"/>
              </w:rPr>
              <w:t>Cat</w:t>
            </w: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 xml:space="preserve"> 16)</w:t>
            </w:r>
          </w:p>
        </w:tc>
        <w:tc>
          <w:tcPr>
            <w:tcW w:w="673" w:type="dxa"/>
            <w:tcBorders>
              <w:top w:val="nil"/>
              <w:lef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trHeight w:val="275"/>
          <w:jc w:val="center"/>
        </w:trPr>
        <w:tc>
          <w:tcPr>
            <w:tcW w:w="4426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ind w:left="24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Sausage dips (</w:t>
            </w:r>
            <w:r w:rsidRPr="002D32CA">
              <w:rPr>
                <w:rFonts w:ascii="Arial" w:hAnsi="Arial" w:cs="Arial"/>
                <w:bCs/>
                <w:color w:val="000000" w:themeColor="text1"/>
              </w:rPr>
              <w:t>Cat</w:t>
            </w:r>
            <w:r w:rsidRPr="002D32CA">
              <w:rPr>
                <w:rFonts w:ascii="Arial" w:hAnsi="Arial" w:cs="Arial"/>
                <w:color w:val="000000" w:themeColor="text1"/>
              </w:rPr>
              <w:t xml:space="preserve"> 17)</w:t>
            </w:r>
          </w:p>
        </w:tc>
        <w:tc>
          <w:tcPr>
            <w:tcW w:w="673" w:type="dxa"/>
            <w:tcBorders>
              <w:top w:val="nil"/>
              <w:lef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trHeight w:val="281"/>
          <w:jc w:val="center"/>
        </w:trPr>
        <w:tc>
          <w:tcPr>
            <w:tcW w:w="4426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Sweet and salty snacks*</w:t>
            </w:r>
          </w:p>
        </w:tc>
        <w:tc>
          <w:tcPr>
            <w:tcW w:w="673" w:type="dxa"/>
            <w:tcBorders>
              <w:left w:val="nil"/>
              <w:bottom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95.6</w:t>
            </w: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97.8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96.5</w:t>
            </w: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93.3</w:t>
            </w: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93.3</w:t>
            </w:r>
          </w:p>
        </w:tc>
      </w:tr>
      <w:tr w:rsidR="002D32CA" w:rsidRPr="002D32CA" w:rsidTr="00E01943">
        <w:trPr>
          <w:trHeight w:val="281"/>
          <w:jc w:val="center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Chocolate and sugar confectionery (</w:t>
            </w:r>
            <w:r w:rsidRPr="002D32CA">
              <w:rPr>
                <w:rFonts w:ascii="Arial" w:hAnsi="Arial" w:cs="Arial"/>
                <w:bCs/>
                <w:color w:val="000000" w:themeColor="text1"/>
                <w:lang w:val="en-US"/>
              </w:rPr>
              <w:t>Cat</w:t>
            </w: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 xml:space="preserve"> 1)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</w:tr>
      <w:tr w:rsidR="002D32CA" w:rsidRPr="002D32CA" w:rsidTr="00E01943">
        <w:trPr>
          <w:trHeight w:val="281"/>
          <w:jc w:val="center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Cakes, biscuits and pastries (</w:t>
            </w:r>
            <w:r w:rsidRPr="002D32CA">
              <w:rPr>
                <w:rFonts w:ascii="Arial" w:hAnsi="Arial" w:cs="Arial"/>
                <w:bCs/>
                <w:color w:val="000000" w:themeColor="text1"/>
                <w:lang w:val="en-US"/>
              </w:rPr>
              <w:t>Cat</w:t>
            </w: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 xml:space="preserve"> 2)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</w:tr>
      <w:tr w:rsidR="002D32CA" w:rsidRPr="002D32CA" w:rsidTr="00E01943">
        <w:trPr>
          <w:trHeight w:val="281"/>
          <w:jc w:val="center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Savoury snacks (</w:t>
            </w:r>
            <w:r w:rsidRPr="002D32CA">
              <w:rPr>
                <w:rFonts w:ascii="Arial" w:hAnsi="Arial" w:cs="Arial"/>
                <w:bCs/>
                <w:color w:val="000000" w:themeColor="text1"/>
              </w:rPr>
              <w:t>Cat</w:t>
            </w:r>
            <w:r w:rsidRPr="002D32CA">
              <w:rPr>
                <w:rFonts w:ascii="Arial" w:hAnsi="Arial" w:cs="Arial"/>
                <w:color w:val="000000" w:themeColor="text1"/>
              </w:rPr>
              <w:t xml:space="preserve"> 3)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trHeight w:val="281"/>
          <w:jc w:val="center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Edible ices (</w:t>
            </w:r>
            <w:r w:rsidRPr="002D32CA">
              <w:rPr>
                <w:rFonts w:ascii="Arial" w:hAnsi="Arial" w:cs="Arial"/>
                <w:bCs/>
                <w:color w:val="000000" w:themeColor="text1"/>
              </w:rPr>
              <w:t>Cat</w:t>
            </w:r>
            <w:r w:rsidRPr="002D32CA">
              <w:rPr>
                <w:rFonts w:ascii="Arial" w:hAnsi="Arial" w:cs="Arial"/>
                <w:color w:val="000000" w:themeColor="text1"/>
              </w:rPr>
              <w:t xml:space="preserve"> 5)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</w:tr>
      <w:tr w:rsidR="002D32CA" w:rsidRPr="002D32CA" w:rsidTr="00E01943">
        <w:trPr>
          <w:trHeight w:val="281"/>
          <w:jc w:val="center"/>
        </w:trPr>
        <w:tc>
          <w:tcPr>
            <w:tcW w:w="4426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ind w:left="247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Breakfast cereals (</w:t>
            </w:r>
            <w:r w:rsidRPr="002D32CA">
              <w:rPr>
                <w:rFonts w:ascii="Arial" w:hAnsi="Arial" w:cs="Arial"/>
                <w:bCs/>
                <w:color w:val="000000" w:themeColor="text1"/>
              </w:rPr>
              <w:t>Cat</w:t>
            </w:r>
            <w:r w:rsidRPr="002D32CA">
              <w:rPr>
                <w:rFonts w:ascii="Arial" w:hAnsi="Arial" w:cs="Arial"/>
                <w:color w:val="000000" w:themeColor="text1"/>
              </w:rPr>
              <w:t xml:space="preserve"> 6)</w:t>
            </w:r>
          </w:p>
        </w:tc>
        <w:tc>
          <w:tcPr>
            <w:tcW w:w="673" w:type="dxa"/>
            <w:tcBorders>
              <w:top w:val="nil"/>
              <w:lef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trHeight w:val="281"/>
          <w:jc w:val="center"/>
        </w:trPr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ind w:left="247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Ready-made meals (</w:t>
            </w:r>
            <w:r w:rsidRPr="002D32CA">
              <w:rPr>
                <w:rFonts w:ascii="Arial" w:hAnsi="Arial" w:cs="Arial"/>
                <w:bCs/>
                <w:color w:val="000000" w:themeColor="text1"/>
              </w:rPr>
              <w:t>Cat</w:t>
            </w:r>
            <w:r w:rsidRPr="002D32CA">
              <w:rPr>
                <w:rFonts w:ascii="Arial" w:hAnsi="Arial" w:cs="Arial"/>
                <w:color w:val="000000" w:themeColor="text1"/>
              </w:rPr>
              <w:t xml:space="preserve"> 9)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</w:tbl>
    <w:p w:rsidR="00933628" w:rsidRPr="002D32CA" w:rsidRDefault="00933628" w:rsidP="00933628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2D32CA">
        <w:rPr>
          <w:rFonts w:ascii="Arial" w:hAnsi="Arial" w:cs="Arial"/>
          <w:color w:val="000000" w:themeColor="text1"/>
          <w:lang w:val="en-US"/>
        </w:rPr>
        <w:t>^ 19 food advertisements related to Happy Meals are excluded since the WHO-ENPM does not have a category for meals.</w:t>
      </w:r>
    </w:p>
    <w:p w:rsidR="00933628" w:rsidRPr="002D32CA" w:rsidRDefault="00933628" w:rsidP="00933628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2D32CA">
        <w:rPr>
          <w:rFonts w:ascii="Arial" w:hAnsi="Arial" w:cs="Arial"/>
          <w:color w:val="000000" w:themeColor="text1"/>
          <w:lang w:val="en-US"/>
        </w:rPr>
        <w:t xml:space="preserve">* </w:t>
      </w:r>
      <w:r w:rsidRPr="002D32CA">
        <w:rPr>
          <w:rFonts w:ascii="Arial" w:hAnsi="Arial" w:cs="Arial"/>
          <w:color w:val="000000" w:themeColor="text1"/>
          <w:lang w:val="en-GB"/>
        </w:rPr>
        <w:t xml:space="preserve">“Food items other than snacks” </w:t>
      </w:r>
      <w:r w:rsidRPr="002D32CA">
        <w:rPr>
          <w:rFonts w:ascii="Arial" w:hAnsi="Arial" w:cs="Arial"/>
          <w:color w:val="000000" w:themeColor="text1"/>
          <w:lang w:val="en-US"/>
        </w:rPr>
        <w:t>includes: fruit, vegetables, meat, fish, milk and cheese, soups and water; “Sweet and salty snacks” includes: cereal-based products, snacks, fast food meals, ice cream, sugar-based products and chocolate products.</w:t>
      </w:r>
    </w:p>
    <w:p w:rsidR="00933628" w:rsidRPr="002D32CA" w:rsidRDefault="00933628" w:rsidP="00933628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2D32CA">
        <w:rPr>
          <w:rFonts w:ascii="Arial" w:hAnsi="Arial" w:cs="Arial"/>
          <w:color w:val="000000" w:themeColor="text1"/>
          <w:lang w:val="en-US"/>
        </w:rPr>
        <w:br w:type="page"/>
      </w:r>
    </w:p>
    <w:p w:rsidR="00933628" w:rsidRPr="002D32CA" w:rsidRDefault="00933628" w:rsidP="00933628">
      <w:pPr>
        <w:rPr>
          <w:rFonts w:ascii="Arial" w:hAnsi="Arial" w:cs="Arial"/>
          <w:color w:val="000000" w:themeColor="text1"/>
          <w:lang w:val="en-US"/>
        </w:rPr>
      </w:pPr>
      <w:r w:rsidRPr="002D32CA">
        <w:rPr>
          <w:rFonts w:ascii="Arial" w:hAnsi="Arial" w:cs="Arial"/>
          <w:b/>
          <w:color w:val="000000" w:themeColor="text1"/>
          <w:lang w:val="en-US"/>
        </w:rPr>
        <w:lastRenderedPageBreak/>
        <w:t>Supplementary Table 8</w:t>
      </w:r>
      <w:r w:rsidRPr="002D32CA">
        <w:rPr>
          <w:rFonts w:ascii="Arial" w:hAnsi="Arial" w:cs="Arial"/>
          <w:color w:val="000000" w:themeColor="text1"/>
          <w:lang w:val="en-US"/>
        </w:rPr>
        <w:t>: Distribution of non-compliant food advertisements targeting children according to the EU Pledge Nutrition Criteria (EU-PNC), overall and by nutritional components. Italy 2016-2017.</w:t>
      </w:r>
    </w:p>
    <w:tbl>
      <w:tblPr>
        <w:tblStyle w:val="Grigliatabella"/>
        <w:tblW w:w="122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559"/>
        <w:gridCol w:w="1697"/>
        <w:gridCol w:w="1697"/>
        <w:gridCol w:w="1697"/>
        <w:gridCol w:w="1698"/>
        <w:gridCol w:w="1697"/>
      </w:tblGrid>
      <w:tr w:rsidR="002D32CA" w:rsidRPr="002D32CA" w:rsidTr="00E01943">
        <w:trPr>
          <w:trHeight w:val="227"/>
          <w:jc w:val="center"/>
        </w:trPr>
        <w:tc>
          <w:tcPr>
            <w:tcW w:w="324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No.</w:t>
            </w:r>
          </w:p>
        </w:tc>
        <w:tc>
          <w:tcPr>
            <w:tcW w:w="8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Non-compliant with EU-PNC for…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3247" w:type="dxa"/>
            <w:vMerge/>
            <w:tcBorders>
              <w:left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55" w:type="dxa"/>
            <w:vMerge/>
            <w:tcBorders>
              <w:left w:val="nil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Total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 xml:space="preserve">Energy intake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 xml:space="preserve">Sodium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 xml:space="preserve">Saturated fat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 xml:space="preserve">Total sugars 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324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324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b/>
                <w:color w:val="000000" w:themeColor="text1"/>
              </w:rPr>
              <w:t>Food type*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90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55.6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22.2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38.9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38.9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38.9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3247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Food items other than snacks*</w:t>
            </w: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24.0</w:t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12.0</w:t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24.0</w:t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12.0</w:t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Oils (Cat. 1)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Fruits, vegetables and seeds (Cat. 2)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Meat-based products (Cat. 3)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Fishery products (Cat. 4)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Dairy product (Cat. 5)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46.2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23.1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46.2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23.1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3247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ind w:left="247" w:right="-52"/>
              <w:rPr>
                <w:rFonts w:ascii="Arial" w:hAnsi="Arial" w:cs="Arial"/>
                <w:color w:val="000000" w:themeColor="text1"/>
                <w:lang w:val="en-US"/>
              </w:rPr>
            </w:pPr>
            <w:r w:rsidRPr="002D32CA">
              <w:rPr>
                <w:rFonts w:ascii="Arial" w:hAnsi="Arial" w:cs="Arial"/>
                <w:color w:val="000000" w:themeColor="text1"/>
                <w:lang w:val="en-US"/>
              </w:rPr>
              <w:t>Soups and main courses (Cat. 7)</w:t>
            </w: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trHeight w:val="227"/>
          <w:jc w:val="center"/>
        </w:trPr>
        <w:tc>
          <w:tcPr>
            <w:tcW w:w="3247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ind w:left="247" w:right="-52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Water</w:t>
            </w: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</w:tr>
      <w:tr w:rsidR="002D32CA" w:rsidRPr="002D32CA" w:rsidTr="00E01943">
        <w:trPr>
          <w:trHeight w:val="231"/>
          <w:jc w:val="center"/>
        </w:trPr>
        <w:tc>
          <w:tcPr>
            <w:tcW w:w="3247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Sweet and salty snacks*</w:t>
            </w: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65</w:t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67.7</w:t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26.2</w:t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44.6</w:t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49.2</w:t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53.9</w:t>
            </w:r>
          </w:p>
        </w:tc>
      </w:tr>
      <w:tr w:rsidR="002D32CA" w:rsidRPr="002D32CA" w:rsidTr="00E01943">
        <w:trPr>
          <w:trHeight w:val="231"/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Cereal-based products (Cat. 6)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35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40.0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17.1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5.7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5.7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14.3</w:t>
            </w:r>
          </w:p>
        </w:tc>
      </w:tr>
      <w:tr w:rsidR="002D32CA" w:rsidRPr="002D32CA" w:rsidTr="00E01943">
        <w:trPr>
          <w:trHeight w:val="231"/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ind w:left="247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Meals (Cat. 8)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</w:tr>
      <w:tr w:rsidR="002D32CA" w:rsidRPr="002D32CA" w:rsidTr="00E01943">
        <w:trPr>
          <w:trHeight w:val="231"/>
          <w:jc w:val="center"/>
        </w:trPr>
        <w:tc>
          <w:tcPr>
            <w:tcW w:w="3247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ind w:left="247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Edible ices (Cat. 9)</w:t>
            </w: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</w:tr>
      <w:tr w:rsidR="00933628" w:rsidRPr="002D32CA" w:rsidTr="00E01943">
        <w:trPr>
          <w:trHeight w:val="231"/>
          <w:jc w:val="center"/>
        </w:trPr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ind w:left="247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Sugar-based products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628" w:rsidRPr="002D32CA" w:rsidRDefault="00933628" w:rsidP="00E0194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D32CA">
              <w:rPr>
                <w:rFonts w:ascii="Arial" w:hAnsi="Arial" w:cs="Arial"/>
                <w:color w:val="000000" w:themeColor="text1"/>
              </w:rPr>
              <w:t>100.0</w:t>
            </w:r>
          </w:p>
        </w:tc>
      </w:tr>
    </w:tbl>
    <w:p w:rsidR="00933628" w:rsidRPr="002D32CA" w:rsidRDefault="00933628" w:rsidP="00933628">
      <w:pPr>
        <w:spacing w:after="0"/>
        <w:rPr>
          <w:rFonts w:ascii="Arial" w:hAnsi="Arial" w:cs="Arial"/>
          <w:color w:val="000000" w:themeColor="text1"/>
          <w:lang w:val="en-GB"/>
        </w:rPr>
      </w:pPr>
    </w:p>
    <w:p w:rsidR="00933628" w:rsidRPr="002D32CA" w:rsidRDefault="00933628" w:rsidP="00933628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2D32CA">
        <w:rPr>
          <w:rFonts w:ascii="Arial" w:hAnsi="Arial" w:cs="Arial"/>
          <w:color w:val="000000" w:themeColor="text1"/>
          <w:lang w:val="en-US"/>
        </w:rPr>
        <w:t>* “Food items other than snacks” includes: fruit, vegetables, meat, fish, milk and cheese, soups and water; “Sweet and salty snacks” includes cereal-based products, snacks, fast food meals, ice cream, sugar-based products and chocolate products.</w:t>
      </w:r>
    </w:p>
    <w:p w:rsidR="00933628" w:rsidRPr="002D32CA" w:rsidRDefault="00933628" w:rsidP="00933628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p w:rsidR="00933628" w:rsidRPr="002D32CA" w:rsidRDefault="00933628" w:rsidP="00933628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p w:rsidR="009C30C8" w:rsidRPr="002D32CA" w:rsidRDefault="009C30C8">
      <w:pPr>
        <w:rPr>
          <w:color w:val="000000" w:themeColor="text1"/>
          <w:lang w:val="en-US"/>
        </w:rPr>
      </w:pPr>
    </w:p>
    <w:sectPr w:rsidR="009C30C8" w:rsidRPr="002D32CA" w:rsidSect="00E01943">
      <w:pgSz w:w="16838" w:h="11906" w:orient="landscape"/>
      <w:pgMar w:top="1134" w:right="127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812"/>
    <w:multiLevelType w:val="hybridMultilevel"/>
    <w:tmpl w:val="88222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3785"/>
    <w:multiLevelType w:val="hybridMultilevel"/>
    <w:tmpl w:val="AA762488"/>
    <w:lvl w:ilvl="0" w:tplc="0A524D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F603E"/>
    <w:multiLevelType w:val="hybridMultilevel"/>
    <w:tmpl w:val="B7EEAD3A"/>
    <w:lvl w:ilvl="0" w:tplc="15689DE4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87543"/>
    <w:multiLevelType w:val="multilevel"/>
    <w:tmpl w:val="9D68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387303"/>
    <w:multiLevelType w:val="hybridMultilevel"/>
    <w:tmpl w:val="C602CA62"/>
    <w:lvl w:ilvl="0" w:tplc="391412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B0227"/>
    <w:multiLevelType w:val="hybridMultilevel"/>
    <w:tmpl w:val="8CB8F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E2A3E"/>
    <w:multiLevelType w:val="hybridMultilevel"/>
    <w:tmpl w:val="94D06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28"/>
    <w:rsid w:val="00102B49"/>
    <w:rsid w:val="00252ED8"/>
    <w:rsid w:val="002D32CA"/>
    <w:rsid w:val="0052359A"/>
    <w:rsid w:val="00933628"/>
    <w:rsid w:val="009C30C8"/>
    <w:rsid w:val="00E0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DA934-2D2F-4B31-85EC-DD4F7E7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3628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362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362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362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3362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362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362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362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362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362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3628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362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362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3628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3628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362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362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362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362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33628"/>
    <w:pPr>
      <w:ind w:left="720"/>
      <w:contextualSpacing/>
    </w:pPr>
  </w:style>
  <w:style w:type="table" w:styleId="Grigliatabella">
    <w:name w:val="Table Grid"/>
    <w:basedOn w:val="Tabellanormale"/>
    <w:uiPriority w:val="39"/>
    <w:rsid w:val="0093362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Carpredefinitoparagrafo"/>
    <w:rsid w:val="00933628"/>
  </w:style>
  <w:style w:type="character" w:styleId="Enfasicorsivo">
    <w:name w:val="Emphasis"/>
    <w:basedOn w:val="Carpredefinitoparagrafo"/>
    <w:uiPriority w:val="20"/>
    <w:qFormat/>
    <w:rsid w:val="00933628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33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3362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9336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33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628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33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628"/>
    <w:rPr>
      <w:rFonts w:eastAsiaTheme="minorEastAsia"/>
    </w:rPr>
  </w:style>
  <w:style w:type="character" w:customStyle="1" w:styleId="tlid-translation">
    <w:name w:val="tlid-translation"/>
    <w:basedOn w:val="Carpredefinitoparagrafo"/>
    <w:rsid w:val="00933628"/>
  </w:style>
  <w:style w:type="paragraph" w:styleId="NormaleWeb">
    <w:name w:val="Normal (Web)"/>
    <w:basedOn w:val="Normale"/>
    <w:uiPriority w:val="99"/>
    <w:semiHidden/>
    <w:unhideWhenUsed/>
    <w:rsid w:val="0093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33628"/>
    <w:rPr>
      <w:color w:val="0000FF"/>
      <w:u w:val="single"/>
    </w:rPr>
  </w:style>
  <w:style w:type="character" w:customStyle="1" w:styleId="externalref">
    <w:name w:val="externalref"/>
    <w:basedOn w:val="Carpredefinitoparagrafo"/>
    <w:rsid w:val="00933628"/>
  </w:style>
  <w:style w:type="character" w:customStyle="1" w:styleId="refsource">
    <w:name w:val="refsource"/>
    <w:basedOn w:val="Carpredefinitoparagrafo"/>
    <w:rsid w:val="009336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628"/>
    <w:rPr>
      <w:rFonts w:ascii="Segoe UI" w:eastAsiaTheme="minorEastAsia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362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3628"/>
    <w:rPr>
      <w:rFonts w:eastAsiaTheme="minorEastAs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3628"/>
    <w:rPr>
      <w:vertAlign w:val="superscrip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3362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362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93362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362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362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933628"/>
    <w:rPr>
      <w:b/>
      <w:bCs/>
    </w:rPr>
  </w:style>
  <w:style w:type="paragraph" w:styleId="Nessunaspaziatura">
    <w:name w:val="No Spacing"/>
    <w:uiPriority w:val="1"/>
    <w:qFormat/>
    <w:rsid w:val="00933628"/>
    <w:pPr>
      <w:spacing w:after="0" w:line="240" w:lineRule="auto"/>
    </w:pPr>
    <w:rPr>
      <w:rFonts w:eastAsiaTheme="minorEastAsia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362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3628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362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3628"/>
    <w:rPr>
      <w:rFonts w:eastAsiaTheme="minorEastAsia"/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933628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93362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33628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33628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933628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33628"/>
    <w:pPr>
      <w:outlineLvl w:val="9"/>
    </w:pPr>
  </w:style>
  <w:style w:type="paragraph" w:styleId="Bibliografia">
    <w:name w:val="Bibliography"/>
    <w:basedOn w:val="Normale"/>
    <w:next w:val="Normale"/>
    <w:uiPriority w:val="37"/>
    <w:unhideWhenUsed/>
    <w:rsid w:val="00933628"/>
    <w:pPr>
      <w:tabs>
        <w:tab w:val="left" w:pos="624"/>
      </w:tabs>
      <w:spacing w:after="0" w:line="240" w:lineRule="auto"/>
      <w:ind w:left="624" w:hanging="624"/>
    </w:pPr>
  </w:style>
  <w:style w:type="character" w:styleId="Rimandocommento">
    <w:name w:val="annotation reference"/>
    <w:basedOn w:val="Carpredefinitoparagrafo"/>
    <w:uiPriority w:val="99"/>
    <w:semiHidden/>
    <w:unhideWhenUsed/>
    <w:rsid w:val="009336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336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33628"/>
    <w:rPr>
      <w:rFonts w:eastAsiaTheme="minorEastAs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36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3628"/>
    <w:rPr>
      <w:rFonts w:eastAsiaTheme="minorEastAsia"/>
      <w:b/>
      <w:bCs/>
      <w:sz w:val="20"/>
      <w:szCs w:val="20"/>
    </w:rPr>
  </w:style>
  <w:style w:type="character" w:customStyle="1" w:styleId="mixed-citation">
    <w:name w:val="mixed-citation"/>
    <w:basedOn w:val="Carpredefinitoparagrafo"/>
    <w:rsid w:val="00933628"/>
  </w:style>
  <w:style w:type="character" w:customStyle="1" w:styleId="e24kjd">
    <w:name w:val="e24kjd"/>
    <w:basedOn w:val="Carpredefinitoparagrafo"/>
    <w:rsid w:val="00933628"/>
  </w:style>
  <w:style w:type="paragraph" w:styleId="Revisione">
    <w:name w:val="Revision"/>
    <w:hidden/>
    <w:uiPriority w:val="99"/>
    <w:semiHidden/>
    <w:rsid w:val="00933628"/>
    <w:pPr>
      <w:spacing w:after="0" w:line="240" w:lineRule="auto"/>
    </w:pPr>
    <w:rPr>
      <w:rFonts w:eastAsiaTheme="minorEastAsia"/>
    </w:rPr>
  </w:style>
  <w:style w:type="paragraph" w:customStyle="1" w:styleId="EndNoteBibliographyTitle">
    <w:name w:val="EndNote Bibliography Title"/>
    <w:basedOn w:val="Normale"/>
    <w:link w:val="EndNoteBibliographyTitleCarattere"/>
    <w:rsid w:val="00933628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933628"/>
    <w:rPr>
      <w:rFonts w:ascii="Calibri" w:eastAsiaTheme="minorEastAsia" w:hAnsi="Calibri"/>
      <w:noProof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93362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933628"/>
    <w:rPr>
      <w:rFonts w:ascii="Calibri" w:eastAsiaTheme="minorEastAsia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 Gallus</dc:creator>
  <cp:keywords/>
  <dc:description/>
  <cp:lastModifiedBy>Alessandra Lugo</cp:lastModifiedBy>
  <cp:revision>5</cp:revision>
  <dcterms:created xsi:type="dcterms:W3CDTF">2020-07-17T13:24:00Z</dcterms:created>
  <dcterms:modified xsi:type="dcterms:W3CDTF">2020-11-12T15:51:00Z</dcterms:modified>
</cp:coreProperties>
</file>