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681D7" w14:textId="77777777" w:rsidR="002B461C" w:rsidRPr="00340783" w:rsidRDefault="002B461C" w:rsidP="009B66E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25FC31D" w14:textId="34312526" w:rsidR="009B66E0" w:rsidRPr="00340783" w:rsidRDefault="00E46EDA" w:rsidP="009B66E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40783">
        <w:rPr>
          <w:rFonts w:ascii="Times New Roman" w:hAnsi="Times New Roman" w:cs="Times New Roman"/>
          <w:b/>
          <w:sz w:val="24"/>
          <w:szCs w:val="24"/>
        </w:rPr>
        <w:t>Table S1</w:t>
      </w:r>
      <w:r w:rsidR="006D351C" w:rsidRPr="00340783">
        <w:rPr>
          <w:rFonts w:ascii="Times New Roman" w:hAnsi="Times New Roman" w:cs="Times New Roman"/>
          <w:b/>
          <w:sz w:val="24"/>
          <w:szCs w:val="24"/>
        </w:rPr>
        <w:t>.</w:t>
      </w:r>
      <w:r w:rsidR="002B461C" w:rsidRPr="0034078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6826767"/>
      <w:proofErr w:type="spellStart"/>
      <w:r w:rsidR="002B461C" w:rsidRPr="00340783">
        <w:rPr>
          <w:rFonts w:ascii="Times New Roman" w:hAnsi="Times New Roman" w:cs="Times New Roman"/>
          <w:sz w:val="24"/>
          <w:szCs w:val="24"/>
        </w:rPr>
        <w:t>F</w:t>
      </w:r>
      <w:r w:rsidR="009B66E0" w:rsidRPr="00340783">
        <w:rPr>
          <w:rFonts w:ascii="Times New Roman" w:hAnsi="Times New Roman" w:cs="Times New Roman"/>
          <w:sz w:val="24"/>
          <w:szCs w:val="24"/>
        </w:rPr>
        <w:t>ood</w:t>
      </w:r>
      <w:proofErr w:type="spellEnd"/>
      <w:r w:rsidR="009B66E0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6E0" w:rsidRPr="00340783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caloric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BA" w:rsidRPr="00340783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0B1CBA" w:rsidRPr="0034078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ECCF73E" w14:textId="77777777" w:rsidR="002B461C" w:rsidRPr="00340783" w:rsidRDefault="002B461C" w:rsidP="009B66E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39"/>
        <w:gridCol w:w="1992"/>
        <w:gridCol w:w="996"/>
        <w:gridCol w:w="1698"/>
      </w:tblGrid>
      <w:tr w:rsidR="00340783" w:rsidRPr="00340783" w14:paraId="444E54A7" w14:textId="77777777" w:rsidTr="000B1CBA">
        <w:tc>
          <w:tcPr>
            <w:tcW w:w="863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62EBD1" w14:textId="77777777" w:rsidR="00F77ED8" w:rsidRPr="00340783" w:rsidRDefault="00F77ED8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1FD860B" w14:textId="6145C5FC" w:rsidR="00F77ED8" w:rsidRPr="00340783" w:rsidRDefault="00F77ED8" w:rsidP="000B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Grams</w:t>
            </w:r>
            <w:proofErr w:type="spellEnd"/>
          </w:p>
        </w:tc>
        <w:tc>
          <w:tcPr>
            <w:tcW w:w="99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60C3B07" w14:textId="5221EDD8" w:rsidR="00F77ED8" w:rsidRPr="00340783" w:rsidRDefault="00F77ED8" w:rsidP="00F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Energy (Kcal)</w:t>
            </w: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E4125A8" w14:textId="41E74D37" w:rsidR="00F77ED8" w:rsidRPr="00340783" w:rsidRDefault="00F77ED8" w:rsidP="00F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="00983EFA"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="00983EFA"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</w:tr>
      <w:tr w:rsidR="00340783" w:rsidRPr="00340783" w14:paraId="66DBDC6D" w14:textId="77777777" w:rsidTr="000B1CBA">
        <w:tc>
          <w:tcPr>
            <w:tcW w:w="8639" w:type="dxa"/>
            <w:tcBorders>
              <w:top w:val="double" w:sz="4" w:space="0" w:color="auto"/>
              <w:left w:val="nil"/>
              <w:right w:val="nil"/>
            </w:tcBorders>
          </w:tcPr>
          <w:p w14:paraId="64C79654" w14:textId="77777777" w:rsidR="00983EFA" w:rsidRPr="00340783" w:rsidRDefault="00F77ED8" w:rsidP="009B66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Legumes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C127478" w14:textId="2BFB5A65" w:rsidR="00F77ED8" w:rsidRPr="00340783" w:rsidRDefault="00F77ED8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Chickpeas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lentils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left w:val="nil"/>
              <w:right w:val="nil"/>
            </w:tcBorders>
          </w:tcPr>
          <w:p w14:paraId="3B0AE55A" w14:textId="5E093A7B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335.4</w:t>
            </w:r>
          </w:p>
        </w:tc>
        <w:tc>
          <w:tcPr>
            <w:tcW w:w="996" w:type="dxa"/>
            <w:tcBorders>
              <w:top w:val="double" w:sz="4" w:space="0" w:color="auto"/>
              <w:left w:val="nil"/>
              <w:right w:val="nil"/>
            </w:tcBorders>
          </w:tcPr>
          <w:p w14:paraId="2C0D8BA8" w14:textId="0604EF6F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1065.8</w:t>
            </w:r>
          </w:p>
        </w:tc>
        <w:tc>
          <w:tcPr>
            <w:tcW w:w="1698" w:type="dxa"/>
            <w:tcBorders>
              <w:top w:val="double" w:sz="4" w:space="0" w:color="auto"/>
              <w:left w:val="nil"/>
              <w:right w:val="nil"/>
            </w:tcBorders>
          </w:tcPr>
          <w:p w14:paraId="1EB37D55" w14:textId="4A719016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0.4</w:t>
            </w:r>
          </w:p>
        </w:tc>
      </w:tr>
      <w:tr w:rsidR="00340783" w:rsidRPr="00340783" w14:paraId="79BDD068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5F3CB2C3" w14:textId="77777777" w:rsidR="00983EFA" w:rsidRPr="00340783" w:rsidRDefault="00F77ED8" w:rsidP="009B66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Nuts</w:t>
            </w:r>
            <w:proofErr w:type="spellEnd"/>
          </w:p>
          <w:p w14:paraId="1BA4246E" w14:textId="36A2C78B" w:rsidR="00F77ED8" w:rsidRPr="00340783" w:rsidRDefault="00F77ED8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Almonds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nuts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pine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nuts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031659D8" w14:textId="4084BC54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  <w:r w:rsidR="001C4120"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0B816AB2" w14:textId="45CE14C8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1740.0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7EE6DD1E" w14:textId="387302F5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0.7</w:t>
            </w:r>
          </w:p>
        </w:tc>
      </w:tr>
      <w:tr w:rsidR="00340783" w:rsidRPr="00340783" w14:paraId="397BADCD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32F45743" w14:textId="77777777" w:rsidR="00983EFA" w:rsidRPr="00340783" w:rsidRDefault="00F77ED8" w:rsidP="009B66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Fish and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shellfish</w:t>
            </w:r>
            <w:proofErr w:type="spellEnd"/>
          </w:p>
          <w:p w14:paraId="01F114E7" w14:textId="14664867" w:rsidR="00F77ED8" w:rsidRPr="00340783" w:rsidRDefault="00F77ED8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Scorpionfish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sea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bream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sea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bass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hake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whiting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monkfish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tuna,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norway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lobster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red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shrimp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prawn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18BBA3C8" w14:textId="6E0AD132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5177.0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7186FC88" w14:textId="3BF4ABFC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5510.5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6292EC2F" w14:textId="4D034904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</w:tr>
      <w:tr w:rsidR="00340783" w:rsidRPr="00340783" w14:paraId="4CBCB98B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0593E0ED" w14:textId="77777777" w:rsidR="00983EFA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Spices</w:t>
            </w:r>
            <w:proofErr w:type="spellEnd"/>
          </w:p>
          <w:p w14:paraId="58C76C6F" w14:textId="2E837E5F" w:rsidR="00F77ED8" w:rsidRPr="00340783" w:rsidRDefault="002C1881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arsley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paprika,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white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pepper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black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pepper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oregano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saffron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6C7EB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common</w:t>
            </w:r>
            <w:proofErr w:type="spellEnd"/>
            <w:r w:rsidR="006C7EB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6C7EB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salt</w:t>
            </w:r>
            <w:proofErr w:type="spellEnd"/>
            <w:r w:rsidR="006C7EB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nutmeg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fresh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mint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laurel,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vanilla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cinnamon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thyme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ginger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caraway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cardamom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coriander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turmeric</w:t>
            </w:r>
            <w:proofErr w:type="spellEnd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cumin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="00323501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fennel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7597CBCB" w14:textId="78D77A36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365.2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5B72130C" w14:textId="082763CC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506.0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42518734" w14:textId="168A0304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0.2</w:t>
            </w:r>
          </w:p>
        </w:tc>
      </w:tr>
      <w:tr w:rsidR="00340783" w:rsidRPr="00340783" w14:paraId="718635DE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2A7628F9" w14:textId="77777777" w:rsidR="00983EFA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Beef</w:t>
            </w:r>
            <w:proofErr w:type="spellEnd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meat</w:t>
            </w:r>
            <w:proofErr w:type="spellEnd"/>
          </w:p>
          <w:p w14:paraId="7F26F9A9" w14:textId="120EAC01" w:rsidR="00F77ED8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Meat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of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cow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beef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1544C561" w14:textId="750507B6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460.1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0A54CCD2" w14:textId="414E706F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1076.6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724238B4" w14:textId="3861933F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0.4</w:t>
            </w:r>
          </w:p>
        </w:tc>
      </w:tr>
      <w:tr w:rsidR="00340783" w:rsidRPr="00340783" w14:paraId="0E1192EA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0C2F5B7F" w14:textId="77777777" w:rsidR="00983EFA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Soft</w:t>
            </w:r>
            <w:proofErr w:type="spellEnd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drinks</w:t>
            </w:r>
            <w:proofErr w:type="spellEnd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packaged</w:t>
            </w:r>
            <w:proofErr w:type="spellEnd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juice</w:t>
            </w:r>
            <w:proofErr w:type="spellEnd"/>
          </w:p>
          <w:p w14:paraId="44CD75D1" w14:textId="0FD5CDB0" w:rsidR="00F77ED8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Soda, soda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water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cola,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lemon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orange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file-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lemon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soft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drinks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comercial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orange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apple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pineapple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juices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“Funciona tropical”</w:t>
            </w: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192DA99F" w14:textId="74A9C166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24115.0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07D0F24F" w14:textId="6225DA01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10254.4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75EC875B" w14:textId="5BD78729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</w:tr>
      <w:tr w:rsidR="00340783" w:rsidRPr="00340783" w14:paraId="27B1C6EC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00952CD7" w14:textId="77777777" w:rsidR="00983EFA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Fruit</w:t>
            </w:r>
            <w:proofErr w:type="spellEnd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and natural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orange</w:t>
            </w:r>
            <w:proofErr w:type="spellEnd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juice</w:t>
            </w:r>
            <w:proofErr w:type="spellEnd"/>
          </w:p>
          <w:p w14:paraId="533DE15D" w14:textId="383FBF28" w:rsidR="00F77ED8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Whole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fruits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persimmon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pomegranate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kiwi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fruit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lemon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mandarin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apple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orange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pear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banana,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dried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fig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date) and natural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orange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juice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07FB9C22" w14:textId="3FD46AF4" w:rsidR="00F77ED8" w:rsidRPr="00340783" w:rsidRDefault="00983EFA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20812.1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5AA174AE" w14:textId="5669D029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10002.0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7F06171E" w14:textId="5FE9317E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</w:tr>
      <w:tr w:rsidR="00340783" w:rsidRPr="00340783" w14:paraId="22A3AF77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7B81B84F" w14:textId="77777777" w:rsidR="00983EFA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Vegetables and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tubers</w:t>
            </w:r>
            <w:proofErr w:type="spellEnd"/>
          </w:p>
          <w:p w14:paraId="3137E665" w14:textId="5122F2A3" w:rsidR="00F77ED8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pepper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green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pepper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tomato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artichoke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celery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spinach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green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peas,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green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beans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lettuce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cucumber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leek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frozen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pea,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eggplant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zucchini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pumpkin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mushroom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turnip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carrots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potatoes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488E9026" w14:textId="29D9B5BC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14055.0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203CEB62" w14:textId="48F210F7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5592.0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5C1EBF74" w14:textId="1AAD27CB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</w:tr>
      <w:tr w:rsidR="00340783" w:rsidRPr="00340783" w14:paraId="7E6975FA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732C7EBB" w14:textId="77777777" w:rsidR="00983EFA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Olives and olive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oil</w:t>
            </w:r>
            <w:proofErr w:type="spellEnd"/>
          </w:p>
          <w:p w14:paraId="075860B0" w14:textId="7B226FEB" w:rsidR="00F77ED8" w:rsidRPr="00340783" w:rsidRDefault="00323501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Green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black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olives and olive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oil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6481F0F0" w14:textId="2FAA65A3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2688.6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68051F72" w14:textId="0DEB765E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22780.4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279446B6" w14:textId="11F71E66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</w:tr>
      <w:tr w:rsidR="00340783" w:rsidRPr="00340783" w14:paraId="3535A09D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48416D6F" w14:textId="77777777" w:rsidR="00983EFA" w:rsidRPr="00340783" w:rsidRDefault="00B1700E" w:rsidP="00983EF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Sugars</w:t>
            </w:r>
            <w:proofErr w:type="spellEnd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pastries</w:t>
            </w:r>
            <w:proofErr w:type="spellEnd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and chocolate</w:t>
            </w:r>
          </w:p>
          <w:p w14:paraId="4084F9D8" w14:textId="3B9254C1" w:rsidR="00F77ED8" w:rsidRPr="00340783" w:rsidRDefault="00B1700E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Croissant, chocolate croissant,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biscuits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(normal,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stuffed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covered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 chocolate and cookies),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sponge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cake, chocolate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sponge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cake,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sugar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white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brown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sweetened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cocoa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powder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cacao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hazelnut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cream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jam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peach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apricot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orange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chocolate (pure,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whit</w:t>
            </w:r>
            <w:r w:rsidR="00983EFA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milk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chocolate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powder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983EFA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and</w:t>
            </w:r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bonbons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48719987" w14:textId="2317356E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12327.2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491BA383" w14:textId="791A90FD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53760.1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445CBFC4" w14:textId="3745C750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22.1</w:t>
            </w:r>
          </w:p>
        </w:tc>
      </w:tr>
      <w:tr w:rsidR="00340783" w:rsidRPr="00340783" w14:paraId="7641863C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0A889C3A" w14:textId="77777777" w:rsidR="00983EFA" w:rsidRPr="00340783" w:rsidRDefault="00B1700E" w:rsidP="00983EF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Dairy</w:t>
            </w:r>
            <w:proofErr w:type="spellEnd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products</w:t>
            </w:r>
            <w:proofErr w:type="spellEnd"/>
          </w:p>
          <w:p w14:paraId="5BD30BCF" w14:textId="05EDB014" w:rsidR="00F77ED8" w:rsidRPr="00340783" w:rsidRDefault="00B1700E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Milk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whole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semi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skimmed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skimmed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plain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yogurt,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cheeses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(cheddar, gouda, gruyere, manchego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cheese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mozzarella),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liquid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cream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butter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4A78D9C4" w14:textId="4F99BB9A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29283.1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19471EAE" w14:textId="5CDA4561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23638.0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5870B0F5" w14:textId="746B2683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9.7</w:t>
            </w:r>
          </w:p>
        </w:tc>
      </w:tr>
      <w:tr w:rsidR="00340783" w:rsidRPr="00340783" w14:paraId="390AC70C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140BBF66" w14:textId="77777777" w:rsidR="00983EFA" w:rsidRPr="00340783" w:rsidRDefault="00B1700E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Eggs</w:t>
            </w:r>
            <w:proofErr w:type="spellEnd"/>
          </w:p>
          <w:p w14:paraId="196D707C" w14:textId="2C0D448E" w:rsidR="00F77ED8" w:rsidRPr="00340783" w:rsidRDefault="00B1700E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Egg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egg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yolk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egg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white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1680FEBF" w14:textId="7B3B3CE5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3155.9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6DB9939D" w14:textId="2F191854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5154.3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0360F104" w14:textId="4E7EFCEF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</w:tr>
      <w:tr w:rsidR="00340783" w:rsidRPr="00340783" w14:paraId="759E9EC2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70C50D69" w14:textId="77777777" w:rsidR="00983EFA" w:rsidRPr="00340783" w:rsidRDefault="00B1700E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Poultry</w:t>
            </w:r>
            <w:proofErr w:type="spellEnd"/>
          </w:p>
          <w:p w14:paraId="219F4B2B" w14:textId="1D44BAF5" w:rsidR="00F77ED8" w:rsidRPr="00340783" w:rsidRDefault="00F85D4C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3407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</w:t>
            </w:r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ole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chicken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chicken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beast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turkey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breast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stuffed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turkey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breast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7713727B" w14:textId="7C08F11C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5914.6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401BCBEC" w14:textId="56E5CBBE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7077.0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056B04AA" w14:textId="0CD0B7C5" w:rsidR="00F77ED8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</w:tr>
      <w:tr w:rsidR="00340783" w:rsidRPr="00340783" w14:paraId="074D39C8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219A0DA9" w14:textId="77777777" w:rsidR="00983EFA" w:rsidRPr="00340783" w:rsidRDefault="00B1700E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Lamb</w:t>
            </w:r>
          </w:p>
          <w:p w14:paraId="5A986CC9" w14:textId="36060FD4" w:rsidR="00B1700E" w:rsidRPr="00340783" w:rsidRDefault="00B1700E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Lamb chop,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lamb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shoulder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lamb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liver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lamb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hear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24923709" w14:textId="1B75AA1C" w:rsidR="00B1700E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2233.4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185609D9" w14:textId="2B368D7F" w:rsidR="00B1700E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4733.0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37C47870" w14:textId="0484F4D6" w:rsidR="00B1700E" w:rsidRPr="00340783" w:rsidRDefault="009B56E6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</w:tr>
      <w:tr w:rsidR="00340783" w:rsidRPr="00340783" w14:paraId="77A3F978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74D1827A" w14:textId="77777777" w:rsidR="00983EFA" w:rsidRPr="00340783" w:rsidRDefault="00B1700E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Bread</w:t>
            </w:r>
            <w:r w:rsidR="00F85D4C"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pasta</w:t>
            </w:r>
            <w:r w:rsidR="00F85D4C"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="00F85D4C"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flour</w:t>
            </w:r>
            <w:proofErr w:type="spellEnd"/>
          </w:p>
          <w:p w14:paraId="1FB8B96A" w14:textId="3C2865AD" w:rsidR="00B1700E" w:rsidRPr="00340783" w:rsidRDefault="00F85D4C" w:rsidP="009B6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Pasta,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white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bread,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white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baguette bread,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white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toasted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bread, “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tagine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” bread,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cous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cous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wheat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87AD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semolina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87AD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87AD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whole</w:t>
            </w:r>
            <w:proofErr w:type="spellEnd"/>
            <w:r w:rsidR="00A87AD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87AD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wheat</w:t>
            </w:r>
            <w:proofErr w:type="spellEnd"/>
            <w:r w:rsidR="00A87AD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87AD7"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flour</w:t>
            </w:r>
            <w:proofErr w:type="spellEnd"/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0CADDF4B" w14:textId="032F3B4C" w:rsidR="00B1700E" w:rsidRPr="00340783" w:rsidRDefault="00781A15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11259.6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055BF42D" w14:textId="636F6991" w:rsidR="00B1700E" w:rsidRPr="00340783" w:rsidRDefault="00781A15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35665.9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33B3111B" w14:textId="59BF7E75" w:rsidR="00B1700E" w:rsidRPr="00340783" w:rsidRDefault="00781A15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14.7</w:t>
            </w:r>
          </w:p>
        </w:tc>
      </w:tr>
      <w:tr w:rsidR="00B1700E" w:rsidRPr="00340783" w14:paraId="2B0B13D7" w14:textId="77777777" w:rsidTr="000B1CBA">
        <w:tc>
          <w:tcPr>
            <w:tcW w:w="8639" w:type="dxa"/>
            <w:tcBorders>
              <w:left w:val="nil"/>
              <w:right w:val="nil"/>
            </w:tcBorders>
          </w:tcPr>
          <w:p w14:paraId="35DA5396" w14:textId="77777777" w:rsidR="00983EFA" w:rsidRPr="00340783" w:rsidRDefault="00B1700E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Ready-to-eat</w:t>
            </w:r>
            <w:proofErr w:type="spellEnd"/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b/>
                <w:sz w:val="24"/>
                <w:szCs w:val="24"/>
              </w:rPr>
              <w:t>products</w:t>
            </w:r>
            <w:proofErr w:type="spellEnd"/>
          </w:p>
          <w:p w14:paraId="1199AAED" w14:textId="6CDB5860" w:rsidR="00B1700E" w:rsidRPr="00340783" w:rsidRDefault="002C1881" w:rsidP="00983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Margarine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pizza,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fish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batter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tuna in olive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oil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the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crab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sticks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soup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tablets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ketchup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mayonnaise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pretzel,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potato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chips,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popcorn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breakfast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cereals</w:t>
            </w:r>
            <w:proofErr w:type="spellEnd"/>
            <w:r w:rsidRPr="003407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4F3EEDE2" w14:textId="5FA30497" w:rsidR="00B1700E" w:rsidRPr="00340783" w:rsidRDefault="00781A15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5119.6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3C38E240" w14:textId="3CAD9D02" w:rsidR="00B1700E" w:rsidRPr="00340783" w:rsidRDefault="00781A15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19946.9</w:t>
            </w: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6D4C8159" w14:textId="172746AF" w:rsidR="00B1700E" w:rsidRPr="00340783" w:rsidRDefault="00781A15" w:rsidP="00614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83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</w:tr>
    </w:tbl>
    <w:p w14:paraId="2835D8D8" w14:textId="77777777" w:rsidR="002B461C" w:rsidRPr="00340783" w:rsidRDefault="002B461C" w:rsidP="009B66E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461C" w:rsidRPr="00340783" w:rsidSect="00F77ED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E0"/>
    <w:rsid w:val="00043140"/>
    <w:rsid w:val="00083197"/>
    <w:rsid w:val="000B1CBA"/>
    <w:rsid w:val="0019469C"/>
    <w:rsid w:val="001C4120"/>
    <w:rsid w:val="002B461C"/>
    <w:rsid w:val="002C1881"/>
    <w:rsid w:val="00323501"/>
    <w:rsid w:val="00340783"/>
    <w:rsid w:val="0056265B"/>
    <w:rsid w:val="005C2429"/>
    <w:rsid w:val="006142F7"/>
    <w:rsid w:val="00641CB7"/>
    <w:rsid w:val="00652FA0"/>
    <w:rsid w:val="006C7EB7"/>
    <w:rsid w:val="006D351C"/>
    <w:rsid w:val="00781A15"/>
    <w:rsid w:val="0096644C"/>
    <w:rsid w:val="009675F9"/>
    <w:rsid w:val="00983EFA"/>
    <w:rsid w:val="009B56E6"/>
    <w:rsid w:val="009B66E0"/>
    <w:rsid w:val="00A564F2"/>
    <w:rsid w:val="00A87AD7"/>
    <w:rsid w:val="00AC5BF1"/>
    <w:rsid w:val="00B1700E"/>
    <w:rsid w:val="00CB0567"/>
    <w:rsid w:val="00D70994"/>
    <w:rsid w:val="00E46EDA"/>
    <w:rsid w:val="00EE7BAA"/>
    <w:rsid w:val="00F77ED8"/>
    <w:rsid w:val="00F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2DBA"/>
  <w15:chartTrackingRefBased/>
  <w15:docId w15:val="{7BAEB086-7968-4484-8FF0-93642A1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Serrano Urrea</dc:creator>
  <cp:keywords/>
  <dc:description/>
  <cp:lastModifiedBy>Ramón Serrano Urrea</cp:lastModifiedBy>
  <cp:revision>15</cp:revision>
  <dcterms:created xsi:type="dcterms:W3CDTF">2019-10-10T21:51:00Z</dcterms:created>
  <dcterms:modified xsi:type="dcterms:W3CDTF">2020-11-25T17:23:00Z</dcterms:modified>
</cp:coreProperties>
</file>