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60" w:rsidRPr="009A621B" w:rsidRDefault="00EE6022" w:rsidP="009A621B">
      <w:pPr>
        <w:spacing w:after="0"/>
        <w:ind w:left="-540"/>
        <w:rPr>
          <w:rFonts w:ascii="Times New Roman" w:hAnsi="Times New Roman" w:cs="Times New Roman"/>
          <w:b/>
          <w:sz w:val="24"/>
        </w:rPr>
      </w:pPr>
      <w:r w:rsidRPr="009A621B">
        <w:rPr>
          <w:rFonts w:ascii="Times New Roman" w:hAnsi="Times New Roman" w:cs="Times New Roman"/>
          <w:b/>
          <w:sz w:val="24"/>
        </w:rPr>
        <w:t>Appendix</w:t>
      </w:r>
      <w:r w:rsidR="009A621B" w:rsidRPr="009A621B">
        <w:rPr>
          <w:rFonts w:ascii="Times New Roman" w:hAnsi="Times New Roman" w:cs="Times New Roman"/>
          <w:b/>
          <w:sz w:val="24"/>
        </w:rPr>
        <w:t xml:space="preserve"> 1: Variables extracted for analysis by country</w:t>
      </w:r>
    </w:p>
    <w:tbl>
      <w:tblPr>
        <w:tblW w:w="5523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1190"/>
        <w:gridCol w:w="604"/>
        <w:gridCol w:w="632"/>
        <w:gridCol w:w="539"/>
        <w:gridCol w:w="921"/>
        <w:gridCol w:w="832"/>
        <w:gridCol w:w="730"/>
        <w:gridCol w:w="866"/>
        <w:gridCol w:w="524"/>
        <w:gridCol w:w="536"/>
        <w:gridCol w:w="909"/>
        <w:gridCol w:w="533"/>
        <w:gridCol w:w="798"/>
        <w:gridCol w:w="1001"/>
        <w:gridCol w:w="786"/>
        <w:gridCol w:w="798"/>
        <w:gridCol w:w="675"/>
        <w:gridCol w:w="900"/>
        <w:gridCol w:w="807"/>
        <w:gridCol w:w="826"/>
      </w:tblGrid>
      <w:tr w:rsidR="009A621B" w:rsidRPr="00EE6022" w:rsidTr="009A621B">
        <w:trPr>
          <w:trHeight w:val="53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en-GB"/>
              </w:rPr>
            </w:pPr>
          </w:p>
        </w:tc>
        <w:tc>
          <w:tcPr>
            <w:tcW w:w="16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1B" w:rsidRPr="00BB7DC8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 xml:space="preserve">Household </w:t>
            </w:r>
            <w:r w:rsidRPr="00BB7D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>Characteristics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1B" w:rsidRPr="00BB7DC8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>Child characteristics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1B" w:rsidRPr="00BB7DC8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>Women's characteristics</w:t>
            </w:r>
          </w:p>
        </w:tc>
        <w:tc>
          <w:tcPr>
            <w:tcW w:w="1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1B" w:rsidRPr="00BB7DC8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>Anthropometric/Nutri</w:t>
            </w:r>
            <w:r w:rsidRPr="00BB7D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>ti</w:t>
            </w:r>
            <w:r w:rsidRPr="00EE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en-GB"/>
              </w:rPr>
              <w:t>onal status indicators</w:t>
            </w:r>
          </w:p>
        </w:tc>
      </w:tr>
      <w:tr w:rsidR="009A621B" w:rsidRPr="00EE6022" w:rsidTr="009A621B">
        <w:trPr>
          <w:trHeight w:val="74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en-GB"/>
              </w:rPr>
              <w:t>Country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Size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Age of HH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Sex of HH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Level of education of HH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Source of drinking water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Type of toilet facility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Wealth quintile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Age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Sex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Dietary diversity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Age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Marital Status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Level of education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Child Height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Child Weight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 xml:space="preserve">Child </w:t>
            </w:r>
            <w:proofErr w:type="spellStart"/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Hb</w:t>
            </w:r>
            <w:proofErr w:type="spellEnd"/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Woman -</w:t>
            </w:r>
            <w:proofErr w:type="spellStart"/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Hb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proofErr w:type="spellStart"/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Women_height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Women-weight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Angola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Burundi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 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Cameroon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Congo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Benin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Ethiopia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Ghana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Guinea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Cote d'Ivoire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Kenya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Lesotho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Madagascar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Malawi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Mali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Mozambique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Namibia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Niger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Nigeria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Rwanda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Senegal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South Africa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 </w:t>
            </w:r>
            <w:r w:rsidR="0004797E"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  <w:bookmarkStart w:id="0" w:name="_GoBack"/>
            <w:bookmarkEnd w:id="0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Zimbabwe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lastRenderedPageBreak/>
              <w:t>Sudan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Tanzania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Burkina Faso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  <w:tr w:rsidR="009A621B" w:rsidRPr="00EE6022" w:rsidTr="009A621B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Zambia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1B" w:rsidRPr="00EE6022" w:rsidRDefault="009A621B" w:rsidP="009A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21B" w:rsidRPr="00EE6022" w:rsidRDefault="009A621B" w:rsidP="00EE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GB"/>
              </w:rPr>
            </w:pPr>
            <w:r w:rsidRPr="00EE6022">
              <w:rPr>
                <w:rFonts w:ascii="Segoe UI Symbol" w:eastAsia="Times New Roman" w:hAnsi="Segoe UI Symbol" w:cs="Segoe UI Symbol"/>
                <w:color w:val="000000"/>
                <w:sz w:val="18"/>
                <w:szCs w:val="24"/>
                <w:lang w:eastAsia="en-GB"/>
              </w:rPr>
              <w:t>✓</w:t>
            </w:r>
          </w:p>
        </w:tc>
      </w:tr>
    </w:tbl>
    <w:p w:rsidR="00EE6022" w:rsidRDefault="00BB7DC8" w:rsidP="00BB7DC8">
      <w:pPr>
        <w:ind w:left="-540"/>
      </w:pPr>
      <w:r>
        <w:t xml:space="preserve">HH – Household      </w:t>
      </w:r>
      <w:proofErr w:type="spellStart"/>
      <w:r>
        <w:t>Hb</w:t>
      </w:r>
      <w:proofErr w:type="spellEnd"/>
      <w:r>
        <w:t xml:space="preserve"> - Haemoglobin concentration </w:t>
      </w:r>
    </w:p>
    <w:sectPr w:rsidR="00EE6022" w:rsidSect="00EE602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22"/>
    <w:rsid w:val="0004797E"/>
    <w:rsid w:val="00701E83"/>
    <w:rsid w:val="009A621B"/>
    <w:rsid w:val="00B41C42"/>
    <w:rsid w:val="00BB7DC8"/>
    <w:rsid w:val="00C23542"/>
    <w:rsid w:val="00E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D92F-8F15-442D-8728-A457DC8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FIDELIA DAKE</dc:creator>
  <cp:keywords/>
  <dc:description/>
  <cp:lastModifiedBy>FIDELIA DAKE</cp:lastModifiedBy>
  <cp:revision>5</cp:revision>
  <dcterms:created xsi:type="dcterms:W3CDTF">2020-11-19T19:58:00Z</dcterms:created>
  <dcterms:modified xsi:type="dcterms:W3CDTF">2021-01-18T16:20:00Z</dcterms:modified>
</cp:coreProperties>
</file>