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58" w:rsidRPr="00D66A58" w:rsidRDefault="00D66A58" w:rsidP="00D66A58">
      <w:pPr>
        <w:spacing w:after="160" w:line="259" w:lineRule="auto"/>
        <w:jc w:val="center"/>
        <w:rPr>
          <w:rFonts w:ascii="Times New Roman" w:eastAsia="Malgun Gothic" w:hAnsi="Times New Roman" w:cs="Times New Roman"/>
          <w:iCs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>Appendix</w:t>
      </w:r>
      <w:bookmarkStart w:id="0" w:name="_GoBack"/>
      <w:bookmarkEnd w:id="0"/>
    </w:p>
    <w:p w:rsidR="00D66A58" w:rsidRPr="00D66A58" w:rsidRDefault="00D66A58" w:rsidP="00D66A58">
      <w:pPr>
        <w:spacing w:after="160" w:line="259" w:lineRule="auto"/>
        <w:rPr>
          <w:rFonts w:ascii="Times New Roman" w:eastAsia="Malgun Gothic" w:hAnsi="Times New Roman" w:cs="Times New Roman"/>
          <w:iCs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 xml:space="preserve">Table A1. Factor loadings for the FEAST items using maximum likelihood estimation with </w:t>
      </w:r>
      <w:proofErr w:type="spellStart"/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>promax</w:t>
      </w:r>
      <w:proofErr w:type="spellEnd"/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 xml:space="preserve"> rotation with exploratory factor analysis with FEAST instrument items</w:t>
      </w:r>
    </w:p>
    <w:tbl>
      <w:tblPr>
        <w:tblW w:w="89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080"/>
        <w:gridCol w:w="990"/>
        <w:gridCol w:w="1086"/>
        <w:gridCol w:w="984"/>
        <w:gridCol w:w="6"/>
      </w:tblGrid>
      <w:tr w:rsidR="00D66A58" w:rsidRPr="00D66A58" w:rsidTr="000607E0">
        <w:trPr>
          <w:gridAfter w:val="1"/>
          <w:wAfter w:w="6" w:type="dxa"/>
          <w:trHeight w:val="320"/>
        </w:trPr>
        <w:tc>
          <w:tcPr>
            <w:tcW w:w="4788" w:type="dxa"/>
            <w:vMerge w:val="restart"/>
            <w:shd w:val="clear" w:color="auto" w:fill="auto"/>
            <w:vAlign w:val="bottom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Variable</w:t>
            </w:r>
          </w:p>
        </w:tc>
        <w:tc>
          <w:tcPr>
            <w:tcW w:w="4140" w:type="dxa"/>
            <w:gridSpan w:val="4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Factor</w:t>
            </w:r>
          </w:p>
        </w:tc>
      </w:tr>
      <w:tr w:rsidR="00D66A58" w:rsidRPr="00D66A58" w:rsidTr="000607E0">
        <w:trPr>
          <w:trHeight w:val="320"/>
        </w:trPr>
        <w:tc>
          <w:tcPr>
            <w:tcW w:w="47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66A58" w:rsidRPr="00D66A58" w:rsidTr="000607E0">
        <w:trPr>
          <w:trHeight w:val="764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affordable, reliable or regular transportation, like a personal car, a friend’s car, or a transit service.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-0.07</w:t>
            </w:r>
          </w:p>
        </w:tc>
      </w:tr>
      <w:tr w:rsidR="00D66A58" w:rsidRPr="00D66A58" w:rsidTr="000607E0">
        <w:trPr>
          <w:trHeight w:val="261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Bad weather that makes my health worse.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-0.34</w:t>
            </w:r>
          </w:p>
        </w:tc>
      </w:tr>
      <w:tr w:rsidR="00D66A58" w:rsidRPr="00D66A58" w:rsidTr="000607E0">
        <w:trPr>
          <w:trHeight w:val="680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Bad weather that gets in the way of my ability to get to my destination.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-0.08</w:t>
            </w:r>
          </w:p>
        </w:tc>
      </w:tr>
      <w:tr w:rsidR="00D66A58" w:rsidRPr="00D66A58" w:rsidTr="000607E0">
        <w:trPr>
          <w:trHeight w:val="41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Difficulty transferring or otherwise getting into or out of transportation.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66A58" w:rsidRPr="00D66A58" w:rsidTr="000607E0">
        <w:trPr>
          <w:trHeight w:val="369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Trouble carrying more than one or two things at a time (e.g., on my lap, in a basket, in my bag).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D66A58" w:rsidRPr="00D66A58" w:rsidTr="000607E0">
        <w:trPr>
          <w:trHeight w:val="459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can’t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carry the things that I need by myself, because they are too heavy.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-0.05</w:t>
            </w:r>
          </w:p>
        </w:tc>
      </w:tr>
      <w:tr w:rsidR="00D66A58" w:rsidRPr="00D66A58" w:rsidTr="000607E0">
        <w:trPr>
          <w:trHeight w:val="297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Trouble loading or unloading my groceries and other things from a car or transportation.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D66A58" w:rsidRPr="00D66A58" w:rsidTr="000607E0">
        <w:trPr>
          <w:trHeight w:val="153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someone to help me with shopping.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Having cars parked in the accessible spots that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shouldn’t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be parked there.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0.20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enough (or any) accessible parking spots at my destination.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D66A58" w:rsidRPr="00D66A58" w:rsidTr="000607E0">
        <w:trPr>
          <w:trHeight w:val="882"/>
        </w:trPr>
        <w:tc>
          <w:tcPr>
            <w:tcW w:w="4788" w:type="dxa"/>
            <w:tcBorders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The existing accessible parking spots are blocked (e.g., by carts, incorrect curb cuts) so that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it’s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hard to get out of the car.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-0.02</w:t>
            </w:r>
          </w:p>
        </w:tc>
      </w:tr>
      <w:tr w:rsidR="00D66A58" w:rsidRPr="00D66A58" w:rsidTr="000607E0">
        <w:trPr>
          <w:trHeight w:val="558"/>
        </w:trPr>
        <w:tc>
          <w:tcPr>
            <w:tcW w:w="478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Having boxes, displays or shopping carts that block the aisles in the store.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D66A58" w:rsidRPr="00D66A58" w:rsidTr="000607E0">
        <w:trPr>
          <w:trHeight w:val="603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being able to reach things that are on high or deep shelves, inside crates, inside a freezer, or in the refrigerator case.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D66A58" w:rsidRPr="00D66A58" w:rsidTr="000607E0">
        <w:trPr>
          <w:trHeight w:val="306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lastRenderedPageBreak/>
              <w:t>Having checkout lanes are too narrow for me to use.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Having to use the self-checkout.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Being unable to reach the card reader at the store checkout.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Having the entrance to restroom not accessible.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-0.14</w:t>
            </w:r>
          </w:p>
        </w:tc>
      </w:tr>
      <w:tr w:rsidR="00D66A58" w:rsidRPr="00D66A58" w:rsidTr="000607E0">
        <w:trPr>
          <w:trHeight w:val="315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Not being able to access quickly food that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is delivered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to my home from a meal or grocery delivery service.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Food delivery services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offer the food that I want or need.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-0.15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D66A58" w:rsidRPr="00D66A58" w:rsidTr="000607E0">
        <w:trPr>
          <w:trHeight w:val="306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Food delivery services are too expensive, either outright or after delivery fees and tip.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Meal or grocery delivery services are too slow.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being able to easily open or close food containers or storage bags.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D66A58" w:rsidRPr="00D66A58" w:rsidTr="000607E0">
        <w:trPr>
          <w:trHeight w:val="1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enough accessible pantry, refrigerator or storage space to keep food.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-0.09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Fresh, healthy foods are too expensive for me to eat regularly.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It takes too much discipline to stay on track with meal planning.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tcBorders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My kitchen is too small or not designed for me to move around easily in it.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The cooking surfaces in my kitchen are not at an accessible height, making cooking and cleaning difficult.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-0.02</w:t>
            </w:r>
          </w:p>
        </w:tc>
      </w:tr>
      <w:tr w:rsidR="00D66A58" w:rsidRPr="00D66A58" w:rsidTr="000607E0">
        <w:trPr>
          <w:trHeight w:val="315"/>
        </w:trPr>
        <w:tc>
          <w:tcPr>
            <w:tcW w:w="478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the necessary ingredients on hand to plan and cook healthy meals and snacks.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really know enough about eating healthfully to plan and cook healthy meals and snacks.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D66A58" w:rsidRPr="00D66A58" w:rsidTr="000607E0">
        <w:trPr>
          <w:trHeight w:val="135"/>
        </w:trPr>
        <w:tc>
          <w:tcPr>
            <w:tcW w:w="478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It seems that there is too much food leftover when I cook at home.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D66A58" w:rsidRPr="00D66A58" w:rsidTr="000607E0">
        <w:trPr>
          <w:trHeight w:val="189"/>
        </w:trPr>
        <w:tc>
          <w:tcPr>
            <w:tcW w:w="4788" w:type="dxa"/>
            <w:tcBorders>
              <w:top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lastRenderedPageBreak/>
              <w:t>There is not enough space at the restaurant in between and around tables.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Restaurant tables and chairs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are not designed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for me to use comfortably.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Servers or other restaurant staff ignore me, do not look at me, or do not speak directly to me.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0.34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People look at me too much or stare at me.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D66A58" w:rsidRPr="00D66A58" w:rsidTr="000607E0">
        <w:trPr>
          <w:trHeight w:val="340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Restrooms in restaurants are not accessible.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-0.03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Restaurants and grocery stores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accessible entryways (e.g., automatic doors, ramps).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-0.06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There are no stores that sell healthy foods that are close to me.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-0.02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Not having the right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cook ware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or utensils to cook at home.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D66A58" w:rsidRPr="00D66A58" w:rsidTr="000607E0">
        <w:trPr>
          <w:trHeight w:val="340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feel safe cooking at home.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control over what food is purchased or prepared.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tcBorders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control over meal planning.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D66A58" w:rsidRPr="00D66A58" w:rsidTr="000607E0">
        <w:trPr>
          <w:trHeight w:val="340"/>
        </w:trPr>
        <w:tc>
          <w:tcPr>
            <w:tcW w:w="478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someone to help me with cooking.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" w:eastAsia="Malgun Gothic" w:hAnsi="Times" w:cs="Times New Roman"/>
                <w:iCs/>
                <w:sz w:val="24"/>
                <w:szCs w:val="24"/>
              </w:rPr>
            </w:pPr>
            <w:r w:rsidRPr="00D66A58">
              <w:rPr>
                <w:rFonts w:ascii="Times" w:eastAsia="Malgun Gothic" w:hAnsi="Times" w:cs="Times New Roman"/>
                <w:color w:val="000000"/>
                <w:sz w:val="24"/>
                <w:szCs w:val="24"/>
              </w:rPr>
              <w:t>0.44</w:t>
            </w:r>
          </w:p>
        </w:tc>
      </w:tr>
    </w:tbl>
    <w:p w:rsidR="00D66A58" w:rsidRPr="00D66A58" w:rsidRDefault="00D66A58" w:rsidP="00D66A58">
      <w:pPr>
        <w:spacing w:after="160" w:line="259" w:lineRule="auto"/>
        <w:jc w:val="center"/>
        <w:rPr>
          <w:rFonts w:ascii="Times New Roman" w:eastAsia="Malgun Gothic" w:hAnsi="Times New Roman" w:cs="Times New Roman"/>
          <w:iCs/>
          <w:sz w:val="24"/>
          <w:szCs w:val="24"/>
        </w:rPr>
      </w:pPr>
    </w:p>
    <w:p w:rsidR="00D66A58" w:rsidRPr="00D66A58" w:rsidRDefault="00D66A58" w:rsidP="00D66A58">
      <w:pPr>
        <w:rPr>
          <w:rFonts w:ascii="Times New Roman" w:eastAsia="Malgun Gothic" w:hAnsi="Times New Roman" w:cs="Times New Roman"/>
          <w:iCs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br w:type="page"/>
      </w:r>
    </w:p>
    <w:p w:rsidR="00D66A58" w:rsidRPr="00D66A58" w:rsidRDefault="00D66A58" w:rsidP="00D66A58">
      <w:pPr>
        <w:spacing w:after="160" w:line="259" w:lineRule="auto"/>
        <w:jc w:val="center"/>
        <w:rPr>
          <w:rFonts w:ascii="Times New Roman" w:eastAsia="Malgun Gothic" w:hAnsi="Times New Roman" w:cs="Times New Roman"/>
          <w:iCs/>
          <w:sz w:val="24"/>
          <w:szCs w:val="24"/>
        </w:rPr>
      </w:pPr>
    </w:p>
    <w:p w:rsidR="00D66A58" w:rsidRPr="00D66A58" w:rsidRDefault="00D66A58" w:rsidP="00D66A58">
      <w:pPr>
        <w:spacing w:after="160" w:line="259" w:lineRule="auto"/>
        <w:rPr>
          <w:rFonts w:ascii="Times New Roman" w:eastAsia="Malgun Gothic" w:hAnsi="Times New Roman" w:cs="Times New Roman"/>
          <w:iCs/>
          <w:sz w:val="24"/>
          <w:szCs w:val="24"/>
        </w:rPr>
      </w:pPr>
    </w:p>
    <w:p w:rsidR="00D66A58" w:rsidRPr="00D66A58" w:rsidRDefault="00D66A58" w:rsidP="00D66A58">
      <w:pPr>
        <w:spacing w:after="160" w:line="259" w:lineRule="auto"/>
        <w:rPr>
          <w:rFonts w:ascii="Times New Roman" w:eastAsia="Malgun Gothic" w:hAnsi="Times New Roman" w:cs="Times New Roman"/>
          <w:iCs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>Table A2. Factor correlation matrix from exploratory factor analysis with FEAST instrument items</w:t>
      </w:r>
    </w:p>
    <w:tbl>
      <w:tblPr>
        <w:tblW w:w="5670" w:type="dxa"/>
        <w:tblLook w:val="04A0" w:firstRow="1" w:lastRow="0" w:firstColumn="1" w:lastColumn="0" w:noHBand="0" w:noVBand="1"/>
      </w:tblPr>
      <w:tblGrid>
        <w:gridCol w:w="1687"/>
        <w:gridCol w:w="1615"/>
        <w:gridCol w:w="1184"/>
        <w:gridCol w:w="1184"/>
      </w:tblGrid>
      <w:tr w:rsidR="00D66A58" w:rsidRPr="00D66A58" w:rsidTr="000607E0">
        <w:trPr>
          <w:trHeight w:val="339"/>
        </w:trPr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Factor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</w:tr>
      <w:tr w:rsidR="00D66A58" w:rsidRPr="00D66A58" w:rsidTr="000607E0">
        <w:trPr>
          <w:trHeight w:val="33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D66A58" w:rsidRPr="00D66A58" w:rsidTr="000607E0">
        <w:trPr>
          <w:trHeight w:val="33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0.73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D66A58" w:rsidRPr="00D66A58" w:rsidTr="000607E0">
        <w:trPr>
          <w:trHeight w:val="339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0.73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0.67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D66A58" w:rsidRPr="00D66A58" w:rsidTr="000607E0">
        <w:trPr>
          <w:trHeight w:val="339"/>
        </w:trPr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0.57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0.46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A58" w:rsidRPr="00D66A58" w:rsidRDefault="00D66A58" w:rsidP="00D66A58">
            <w:pPr>
              <w:jc w:val="right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</w:pPr>
            <w:r w:rsidRPr="00D66A5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ko-KR"/>
              </w:rPr>
              <w:t>0.51</w:t>
            </w:r>
          </w:p>
        </w:tc>
      </w:tr>
    </w:tbl>
    <w:p w:rsidR="00D66A58" w:rsidRPr="00D66A58" w:rsidRDefault="00D66A58" w:rsidP="00D66A58">
      <w:pPr>
        <w:spacing w:after="160" w:line="259" w:lineRule="auto"/>
        <w:rPr>
          <w:rFonts w:ascii="Times New Roman" w:eastAsia="Malgun Gothic" w:hAnsi="Times New Roman" w:cs="Times New Roman"/>
          <w:iCs/>
          <w:sz w:val="24"/>
          <w:szCs w:val="24"/>
        </w:rPr>
      </w:pPr>
    </w:p>
    <w:p w:rsidR="00D66A58" w:rsidRPr="00D66A58" w:rsidRDefault="00D66A58" w:rsidP="00D66A58">
      <w:pPr>
        <w:rPr>
          <w:rFonts w:ascii="Times New Roman" w:eastAsia="Malgun Gothic" w:hAnsi="Times New Roman" w:cs="Times New Roman"/>
          <w:iCs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br w:type="page"/>
      </w:r>
    </w:p>
    <w:p w:rsidR="00D66A58" w:rsidRPr="00D66A58" w:rsidRDefault="00D66A58" w:rsidP="00D66A58">
      <w:pPr>
        <w:spacing w:after="160" w:line="259" w:lineRule="auto"/>
        <w:rPr>
          <w:rFonts w:ascii="Times New Roman" w:eastAsia="Malgun Gothic" w:hAnsi="Times New Roman" w:cs="Times New Roman"/>
          <w:iCs/>
          <w:color w:val="FF0000"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lastRenderedPageBreak/>
        <w:t xml:space="preserve">Table A3. Means and standard deviations of individual FEAST instrument items in </w:t>
      </w:r>
      <w:r w:rsidRPr="00D66A58">
        <w:rPr>
          <w:rFonts w:ascii="Times New Roman" w:eastAsia="Malgun Gothic" w:hAnsi="Times New Roman" w:cs="Times New Roman"/>
          <w:iCs/>
          <w:color w:val="0070C0"/>
          <w:sz w:val="24"/>
          <w:szCs w:val="24"/>
        </w:rPr>
        <w:t>the pilot</w:t>
      </w: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 xml:space="preserve"> test-retest administration.</w:t>
      </w:r>
    </w:p>
    <w:tbl>
      <w:tblPr>
        <w:tblW w:w="89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080"/>
        <w:gridCol w:w="990"/>
        <w:gridCol w:w="1086"/>
        <w:gridCol w:w="984"/>
        <w:gridCol w:w="6"/>
      </w:tblGrid>
      <w:tr w:rsidR="00D66A58" w:rsidRPr="00D66A58" w:rsidTr="000607E0">
        <w:trPr>
          <w:gridAfter w:val="1"/>
          <w:wAfter w:w="6" w:type="dxa"/>
          <w:trHeight w:val="320"/>
        </w:trPr>
        <w:tc>
          <w:tcPr>
            <w:tcW w:w="4788" w:type="dxa"/>
            <w:vMerge w:val="restart"/>
            <w:shd w:val="clear" w:color="auto" w:fill="auto"/>
            <w:vAlign w:val="bottom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Variable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FEAST </w:t>
            </w:r>
            <w:r w:rsidRPr="00D66A58">
              <w:rPr>
                <w:rFonts w:ascii="Times New Roman" w:eastAsia="Malgun Gothic" w:hAnsi="Times New Roman" w:cs="Times New Roman"/>
                <w:iCs/>
                <w:color w:val="0070C0"/>
                <w:sz w:val="24"/>
                <w:szCs w:val="24"/>
              </w:rPr>
              <w:t>Pilot</w:t>
            </w:r>
          </w:p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(Initial </w:t>
            </w:r>
            <w:r w:rsidRPr="00D66A58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</w:rPr>
              <w:t>N</w:t>
            </w: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= 677)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FEAST </w:t>
            </w:r>
            <w:r w:rsidRPr="00D66A58">
              <w:rPr>
                <w:rFonts w:ascii="Times New Roman" w:eastAsia="Malgun Gothic" w:hAnsi="Times New Roman" w:cs="Times New Roman"/>
                <w:iCs/>
                <w:color w:val="0070C0"/>
                <w:sz w:val="24"/>
                <w:szCs w:val="24"/>
              </w:rPr>
              <w:t>Pilot</w:t>
            </w:r>
          </w:p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(Retest </w:t>
            </w:r>
            <w:r w:rsidRPr="00D66A58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</w:rPr>
              <w:t>N</w:t>
            </w: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= 121)</w:t>
            </w:r>
          </w:p>
        </w:tc>
      </w:tr>
      <w:tr w:rsidR="00D66A58" w:rsidRPr="00D66A58" w:rsidTr="000607E0">
        <w:trPr>
          <w:trHeight w:val="320"/>
        </w:trPr>
        <w:tc>
          <w:tcPr>
            <w:tcW w:w="47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D66A58" w:rsidRPr="00D66A58" w:rsidTr="000607E0">
        <w:trPr>
          <w:trHeight w:val="764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affordable, reliable or regular transportation, like a personal car, a friend’s car, or a transit service.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1.02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1.05</w:t>
            </w:r>
          </w:p>
        </w:tc>
      </w:tr>
      <w:tr w:rsidR="00D66A58" w:rsidRPr="00D66A58" w:rsidTr="000607E0">
        <w:trPr>
          <w:trHeight w:val="261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Bad weather that makes my health worse.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3.36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1.03</w:t>
            </w:r>
          </w:p>
        </w:tc>
      </w:tr>
      <w:tr w:rsidR="00D66A58" w:rsidRPr="00D66A58" w:rsidTr="000607E0">
        <w:trPr>
          <w:trHeight w:val="680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Bad weather that gets in the way of my ability to get to my destination.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3.34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1.03</w:t>
            </w:r>
          </w:p>
        </w:tc>
      </w:tr>
      <w:tr w:rsidR="00D66A58" w:rsidRPr="00D66A58" w:rsidTr="000607E0">
        <w:trPr>
          <w:trHeight w:val="41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Difficulty transferring or otherwise getting into or out of transportation.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1.05</w:t>
            </w:r>
          </w:p>
        </w:tc>
      </w:tr>
      <w:tr w:rsidR="00D66A58" w:rsidRPr="00D66A58" w:rsidTr="000607E0">
        <w:trPr>
          <w:trHeight w:val="369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Trouble carrying more than one or two things at a time (e.g., on my lap, in a basket, in my bag).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3.24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1.13</w:t>
            </w:r>
          </w:p>
        </w:tc>
      </w:tr>
      <w:tr w:rsidR="00D66A58" w:rsidRPr="00D66A58" w:rsidTr="000607E0">
        <w:trPr>
          <w:trHeight w:val="459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can’t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carry the things that I need by myself, because they are too heavy.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1.14</w:t>
            </w:r>
          </w:p>
        </w:tc>
      </w:tr>
      <w:tr w:rsidR="00D66A58" w:rsidRPr="00D66A58" w:rsidTr="000607E0">
        <w:trPr>
          <w:trHeight w:val="297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Trouble loading or unloading my groceries and other things from a car or transportation.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3.19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1.19</w:t>
            </w:r>
          </w:p>
        </w:tc>
      </w:tr>
      <w:tr w:rsidR="00D66A58" w:rsidRPr="00D66A58" w:rsidTr="000607E0">
        <w:trPr>
          <w:trHeight w:val="153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someone to help me with shopping.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0.96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Having cars parked in the accessible spots that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shouldn’t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be parked there.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1.04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enough (or any) accessible parking spots at my destination.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0.97</w:t>
            </w:r>
          </w:p>
        </w:tc>
      </w:tr>
      <w:tr w:rsidR="00D66A58" w:rsidRPr="00D66A58" w:rsidTr="000607E0">
        <w:trPr>
          <w:trHeight w:val="882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The existing accessible parking spots are blocked (e.g., by carts, incorrect curb cuts) so that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it’s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hard to get out of the car.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1.06</w:t>
            </w:r>
          </w:p>
        </w:tc>
      </w:tr>
      <w:tr w:rsidR="00D66A58" w:rsidRPr="00D66A58" w:rsidTr="000607E0">
        <w:trPr>
          <w:trHeight w:val="55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Having boxes, displays or shopping carts that block the aisles in the store.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0.97</w:t>
            </w:r>
          </w:p>
        </w:tc>
      </w:tr>
      <w:tr w:rsidR="00D66A58" w:rsidRPr="00D66A58" w:rsidTr="000607E0">
        <w:trPr>
          <w:trHeight w:val="603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being able to reach things that are on high or deep shelves, inside crates, inside a freezer, or in the refrigerator case.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1.14</w:t>
            </w:r>
          </w:p>
        </w:tc>
      </w:tr>
      <w:tr w:rsidR="00D66A58" w:rsidRPr="00D66A58" w:rsidTr="000607E0">
        <w:trPr>
          <w:trHeight w:val="306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lastRenderedPageBreak/>
              <w:t>Having checkout lanes are too narrow for me to use.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1.08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Having to use the self-checkout.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1.01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Being unable to reach the card reader at the store checkout.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0.93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Having the entrance to restroom not accessible.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2.97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1.09</w:t>
            </w:r>
          </w:p>
        </w:tc>
      </w:tr>
      <w:tr w:rsidR="00D66A58" w:rsidRPr="00D66A58" w:rsidTr="000607E0">
        <w:trPr>
          <w:trHeight w:val="315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Not being able to access quickly food that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is delivered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to my home from a meal or grocery delivery service.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0.93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Food delivery services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offer the food that I want or need.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2.78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0.98</w:t>
            </w:r>
          </w:p>
        </w:tc>
      </w:tr>
      <w:tr w:rsidR="00D66A58" w:rsidRPr="00D66A58" w:rsidTr="000607E0">
        <w:trPr>
          <w:trHeight w:val="306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Food delivery services are too expensive, either outright or after delivery fees and tip.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2.86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1.03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Meal or grocery delivery services are too slow.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2.96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0.99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being able to easily open or close food containers or storage bags.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3.07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1.10</w:t>
            </w:r>
          </w:p>
        </w:tc>
      </w:tr>
      <w:tr w:rsidR="00D66A58" w:rsidRPr="00D66A58" w:rsidTr="000607E0">
        <w:trPr>
          <w:trHeight w:val="1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enough accessible pantry, refrigerator or storage space to keep food.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0.99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Fresh, healthy foods are too expensive for me to eat regularly.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1.01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It takes too much discipline to stay on track with meal planning.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1.04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My kitchen is too small or not designed for me to move around easily in it.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1.14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The cooking surfaces in my kitchen are not at an accessible height, making cooking and cleaning difficult.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1.19</w:t>
            </w:r>
          </w:p>
        </w:tc>
      </w:tr>
      <w:tr w:rsidR="00D66A58" w:rsidRPr="00D66A58" w:rsidTr="000607E0">
        <w:trPr>
          <w:trHeight w:val="315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the necessary ingredients on hand to plan and cook healthy meals and snacks.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0.99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really know enough about eating healthfully to plan and cook healthy meals and snacks.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1.09</w:t>
            </w:r>
          </w:p>
        </w:tc>
      </w:tr>
      <w:tr w:rsidR="00D66A58" w:rsidRPr="00D66A58" w:rsidTr="000607E0">
        <w:trPr>
          <w:trHeight w:val="135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It seems that there is too much food leftover when I cook at home.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D66A58" w:rsidRPr="00D66A58" w:rsidTr="000607E0">
        <w:trPr>
          <w:trHeight w:val="189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lastRenderedPageBreak/>
              <w:t>There is not enough space at the restaurant in between and around tables.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0.93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Restaurant tables and chairs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are not designed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for me to use comfortably.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3.10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1.17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Servers or other restaurant staff ignore me, do not look at me, or do not speak directly to me.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2.64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1.00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People look at me too much or stare at me.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2.62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0.89</w:t>
            </w:r>
          </w:p>
        </w:tc>
      </w:tr>
      <w:tr w:rsidR="00D66A58" w:rsidRPr="00D66A58" w:rsidTr="000607E0">
        <w:trPr>
          <w:trHeight w:val="340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Restrooms in restaurants are not accessible.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0.97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Restaurants and grocery stores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accessible entryways (e.g., automatic doors, ramps).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2.96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1.03</w:t>
            </w:r>
          </w:p>
        </w:tc>
      </w:tr>
      <w:tr w:rsidR="00D66A58" w:rsidRPr="00D66A58" w:rsidTr="000607E0">
        <w:trPr>
          <w:trHeight w:val="94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There are no stores that sell healthy foods that are close to me.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3.00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2.84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1.03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Not having the right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cook ware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or utensils to cook at home.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2.82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1.23</w:t>
            </w:r>
          </w:p>
        </w:tc>
      </w:tr>
      <w:tr w:rsidR="00D66A58" w:rsidRPr="00D66A58" w:rsidTr="000607E0">
        <w:trPr>
          <w:trHeight w:val="340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feel safe cooking at home.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2.91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1.16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control over what food is purchased or prepared.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1.01</w:t>
            </w:r>
          </w:p>
        </w:tc>
      </w:tr>
      <w:tr w:rsidR="00D66A58" w:rsidRPr="00D66A58" w:rsidTr="000607E0">
        <w:trPr>
          <w:trHeight w:val="98"/>
        </w:trPr>
        <w:tc>
          <w:tcPr>
            <w:tcW w:w="4788" w:type="dxa"/>
            <w:tcBorders>
              <w:bottom w:val="nil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I </w:t>
            </w:r>
            <w:proofErr w:type="gramStart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don’t</w:t>
            </w:r>
            <w:proofErr w:type="gramEnd"/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 xml:space="preserve"> have control over meal planning.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2.73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0.92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2.88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0.93</w:t>
            </w:r>
          </w:p>
        </w:tc>
      </w:tr>
      <w:tr w:rsidR="00D66A58" w:rsidRPr="00D66A58" w:rsidTr="000607E0">
        <w:trPr>
          <w:trHeight w:val="340"/>
        </w:trPr>
        <w:tc>
          <w:tcPr>
            <w:tcW w:w="478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66A58" w:rsidRPr="00D66A58" w:rsidRDefault="00D66A58" w:rsidP="00D66A58">
            <w:pPr>
              <w:spacing w:after="160" w:line="259" w:lineRule="auto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Not having someone to help me with cooking.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2.79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0.94</w:t>
            </w:r>
          </w:p>
        </w:tc>
        <w:tc>
          <w:tcPr>
            <w:tcW w:w="10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2.72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58" w:rsidRPr="00D66A58" w:rsidRDefault="00D66A58" w:rsidP="00D66A58">
            <w:pPr>
              <w:spacing w:after="160" w:line="259" w:lineRule="auto"/>
              <w:jc w:val="center"/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</w:pPr>
            <w:r w:rsidRPr="00D66A58">
              <w:rPr>
                <w:rFonts w:ascii="Times New Roman" w:eastAsia="Malgun Gothic" w:hAnsi="Times New Roman" w:cs="Times New Roman"/>
                <w:iCs/>
                <w:sz w:val="24"/>
                <w:szCs w:val="24"/>
              </w:rPr>
              <w:t>1.01</w:t>
            </w:r>
          </w:p>
        </w:tc>
      </w:tr>
    </w:tbl>
    <w:p w:rsidR="00D66A58" w:rsidRPr="00D66A58" w:rsidRDefault="00D66A58" w:rsidP="00D66A58">
      <w:pPr>
        <w:spacing w:after="160" w:line="259" w:lineRule="auto"/>
        <w:rPr>
          <w:rFonts w:ascii="Times New Roman" w:eastAsia="Malgun Gothic" w:hAnsi="Times New Roman" w:cs="Times New Roman"/>
          <w:sz w:val="24"/>
          <w:szCs w:val="24"/>
        </w:rPr>
      </w:pPr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 xml:space="preserve">Note. Response options are coded as </w:t>
      </w:r>
      <w:proofErr w:type="gramStart"/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>1</w:t>
      </w:r>
      <w:proofErr w:type="gramEnd"/>
      <w:r w:rsidRPr="00D66A58">
        <w:rPr>
          <w:rFonts w:ascii="Times New Roman" w:eastAsia="Malgun Gothic" w:hAnsi="Times New Roman" w:cs="Times New Roman"/>
          <w:iCs/>
          <w:sz w:val="24"/>
          <w:szCs w:val="24"/>
        </w:rPr>
        <w:t xml:space="preserve"> = Never, 2 = Rarely, 3 = Sometimes, 4 = Often, and 5 = Always. </w:t>
      </w:r>
    </w:p>
    <w:p w:rsidR="00341CF2" w:rsidRDefault="00D66A58"/>
    <w:sectPr w:rsidR="0034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58"/>
    <w:rsid w:val="00257624"/>
    <w:rsid w:val="00641F4F"/>
    <w:rsid w:val="009A73DC"/>
    <w:rsid w:val="00D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2CC04-246B-4276-B2A7-DDC627FE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CONHI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Holland</dc:creator>
  <cp:keywords/>
  <dc:description/>
  <cp:lastModifiedBy>Casey Holland</cp:lastModifiedBy>
  <cp:revision>1</cp:revision>
  <dcterms:created xsi:type="dcterms:W3CDTF">2021-03-25T17:49:00Z</dcterms:created>
  <dcterms:modified xsi:type="dcterms:W3CDTF">2021-03-25T17:49:00Z</dcterms:modified>
</cp:coreProperties>
</file>