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51"/>
        <w:gridCol w:w="2951"/>
      </w:tblGrid>
      <w:tr w:rsidR="00654DB4" w:rsidRPr="00F544AA" w14:paraId="24892AAA" w14:textId="77777777" w:rsidTr="002F12F6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22F4CDD5" w14:textId="0FAF13BA" w:rsidR="00654DB4" w:rsidRPr="00555CA5" w:rsidRDefault="00654DB4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54DB4">
              <w:rPr>
                <w:rFonts w:ascii="Times New Roman" w:hAnsi="Times New Roman" w:cs="Times New Roman"/>
                <w:b/>
                <w:bCs/>
              </w:rPr>
              <w:t>Supplementary Table 1.</w:t>
            </w:r>
            <w:r w:rsidR="00555C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55CA5">
              <w:rPr>
                <w:rFonts w:ascii="Times New Roman" w:hAnsi="Times New Roman" w:cs="Times New Roman"/>
              </w:rPr>
              <w:t xml:space="preserve">Crude and adjusted mean values for body weight, </w:t>
            </w:r>
            <w:proofErr w:type="gramStart"/>
            <w:r w:rsidR="00555CA5">
              <w:rPr>
                <w:rFonts w:ascii="Times New Roman" w:hAnsi="Times New Roman" w:cs="Times New Roman"/>
              </w:rPr>
              <w:t>BMI</w:t>
            </w:r>
            <w:proofErr w:type="gramEnd"/>
            <w:r w:rsidR="00555CA5">
              <w:rPr>
                <w:rFonts w:ascii="Times New Roman" w:hAnsi="Times New Roman" w:cs="Times New Roman"/>
              </w:rPr>
              <w:t xml:space="preserve"> and waist circumference across weekly frequency of meat and fish intake in the total sample, regular meat eaters, all meat eaters and </w:t>
            </w:r>
            <w:proofErr w:type="spellStart"/>
            <w:r w:rsidR="00555CA5">
              <w:rPr>
                <w:rFonts w:ascii="Times New Roman" w:hAnsi="Times New Roman" w:cs="Times New Roman"/>
              </w:rPr>
              <w:t>pesco</w:t>
            </w:r>
            <w:proofErr w:type="spellEnd"/>
            <w:r w:rsidR="00555CA5">
              <w:rPr>
                <w:rFonts w:ascii="Times New Roman" w:hAnsi="Times New Roman" w:cs="Times New Roman"/>
              </w:rPr>
              <w:t>-vegetarians.</w:t>
            </w:r>
          </w:p>
        </w:tc>
      </w:tr>
      <w:tr w:rsidR="00135806" w:rsidRPr="00F544AA" w14:paraId="2CCFAA9E" w14:textId="77777777" w:rsidTr="002F12F6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64C" w14:textId="77777777" w:rsidR="00135806" w:rsidRPr="00F544AA" w:rsidRDefault="00135806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Hlk76639462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01158" w14:textId="1F8EE370" w:rsidR="00135806" w:rsidRPr="00F544AA" w:rsidRDefault="00135806" w:rsidP="00654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44AA">
              <w:rPr>
                <w:rFonts w:ascii="Times New Roman" w:hAnsi="Times New Roman" w:cs="Times New Roman"/>
                <w:b/>
                <w:bCs/>
              </w:rPr>
              <w:t>Crude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14:paraId="09160522" w14:textId="0282F435" w:rsidR="00135806" w:rsidRPr="00F544AA" w:rsidRDefault="00135806" w:rsidP="00654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44AA">
              <w:rPr>
                <w:rFonts w:ascii="Times New Roman" w:hAnsi="Times New Roman" w:cs="Times New Roman"/>
                <w:b/>
                <w:bCs/>
              </w:rPr>
              <w:t>Adjusted</w:t>
            </w:r>
          </w:p>
        </w:tc>
      </w:tr>
      <w:tr w:rsidR="00135806" w:rsidRPr="00F544AA" w14:paraId="17EC5112" w14:textId="77777777" w:rsidTr="002F12F6"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14:paraId="35D141E3" w14:textId="5815B878" w:rsidR="00135806" w:rsidRPr="00F544AA" w:rsidRDefault="00135806" w:rsidP="00654DB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544AA">
              <w:rPr>
                <w:rFonts w:ascii="Times New Roman" w:hAnsi="Times New Roman" w:cs="Times New Roman"/>
                <w:b/>
                <w:bCs/>
              </w:rPr>
              <w:t>Total Sample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</w:tcPr>
          <w:p w14:paraId="37D96B88" w14:textId="6569450B" w:rsidR="00135806" w:rsidRPr="00F544AA" w:rsidRDefault="00AB3A7A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2AFF1C45" w14:textId="7C887F57" w:rsidR="00135806" w:rsidRPr="00F544AA" w:rsidRDefault="00AB3A7A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mean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SEM</w:t>
            </w:r>
            <w:proofErr w:type="spellEnd"/>
          </w:p>
        </w:tc>
      </w:tr>
      <w:tr w:rsidR="00135806" w:rsidRPr="00F544AA" w14:paraId="7B6893CD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FEED663" w14:textId="1EDB2766" w:rsidR="00135806" w:rsidRPr="00F544AA" w:rsidRDefault="00135806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Weight (kg)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8A36C4E" w14:textId="77777777" w:rsidR="00135806" w:rsidRPr="00F544AA" w:rsidRDefault="00135806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14:paraId="607ECC18" w14:textId="77777777" w:rsidR="00135806" w:rsidRPr="00F544AA" w:rsidRDefault="00135806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1D3" w:rsidRPr="00F544AA" w14:paraId="3140819F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550D9F2" w14:textId="1592D514" w:rsidR="007C11D3" w:rsidRPr="00555CA5" w:rsidRDefault="007C11D3" w:rsidP="00654DB4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0</w:t>
            </w:r>
            <w:r w:rsidR="00555CA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9C60051" w14:textId="5C5E0AB1" w:rsidR="007C11D3" w:rsidRPr="00F544AA" w:rsidRDefault="008E6C5E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51" w:type="dxa"/>
          </w:tcPr>
          <w:p w14:paraId="7C06F060" w14:textId="6D2A91E7" w:rsidR="007C11D3" w:rsidRPr="00F544AA" w:rsidRDefault="00B16B4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3A3D">
              <w:rPr>
                <w:rFonts w:ascii="Times New Roman" w:hAnsi="Times New Roman" w:cs="Times New Roman"/>
              </w:rPr>
              <w:t>4.0</w:t>
            </w:r>
            <w:r w:rsidR="005F3A3D" w:rsidRPr="00F544AA">
              <w:rPr>
                <w:rFonts w:ascii="Times New Roman" w:hAnsi="Times New Roman" w:cs="Times New Roman"/>
              </w:rPr>
              <w:t>±</w:t>
            </w:r>
            <w:r w:rsidR="005F3A3D">
              <w:rPr>
                <w:rFonts w:ascii="Times New Roman" w:hAnsi="Times New Roman" w:cs="Times New Roman"/>
              </w:rPr>
              <w:t>1.2</w:t>
            </w:r>
          </w:p>
        </w:tc>
      </w:tr>
      <w:tr w:rsidR="007C11D3" w:rsidRPr="00F544AA" w14:paraId="4D24C371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734507A" w14:textId="605F9A58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CFFFD2F" w14:textId="613CE935" w:rsidR="007C11D3" w:rsidRPr="00F544AA" w:rsidRDefault="008E6C5E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  <w:r w:rsidR="00B17793">
              <w:rPr>
                <w:rFonts w:ascii="Times New Roman" w:hAnsi="Times New Roman" w:cs="Times New Roman"/>
              </w:rPr>
              <w:t>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951" w:type="dxa"/>
          </w:tcPr>
          <w:p w14:paraId="03A0DC01" w14:textId="74329A98" w:rsidR="007C11D3" w:rsidRPr="00F544AA" w:rsidRDefault="005F3A3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0.9</w:t>
            </w:r>
          </w:p>
        </w:tc>
      </w:tr>
      <w:tr w:rsidR="007C11D3" w:rsidRPr="00F544AA" w14:paraId="7F8C2380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138686A" w14:textId="771501BB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C0AA40B" w14:textId="53DDB091" w:rsidR="007C11D3" w:rsidRPr="00F544AA" w:rsidRDefault="008E6C5E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951" w:type="dxa"/>
          </w:tcPr>
          <w:p w14:paraId="4F44054C" w14:textId="3316122C" w:rsidR="007C11D3" w:rsidRPr="00F544AA" w:rsidRDefault="005F3A3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  <w:r w:rsidR="00B17793">
              <w:rPr>
                <w:rFonts w:ascii="Times New Roman" w:hAnsi="Times New Roman" w:cs="Times New Roman"/>
              </w:rPr>
              <w:t>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7C11D3" w:rsidRPr="00F544AA" w14:paraId="60968C8B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02F3051" w14:textId="4D82E535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D5D4A1F" w14:textId="59B86C1F" w:rsidR="007C11D3" w:rsidRPr="00F544AA" w:rsidRDefault="008E6C5E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0EF17808" w14:textId="40A594E9" w:rsidR="007C11D3" w:rsidRPr="00F544AA" w:rsidRDefault="005F3A3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7C11D3" w:rsidRPr="00F544AA" w14:paraId="4AB79D03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68C7B7F" w14:textId="76B726EB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66A9D6A" w14:textId="61BEEF13" w:rsidR="007C11D3" w:rsidRPr="00F544AA" w:rsidRDefault="008E6C5E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3325C306" w14:textId="218CA2F3" w:rsidR="007C11D3" w:rsidRPr="00F544AA" w:rsidRDefault="005F3A3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607476" w:rsidRPr="00F544AA" w14:paraId="41D7AC5F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3697D88D" w14:textId="2E37B195" w:rsidR="00607476" w:rsidRPr="00F544AA" w:rsidRDefault="00607476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</w:t>
            </w:r>
            <w:r w:rsidR="00255590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A5B71C9" w14:textId="39036716" w:rsidR="00607476" w:rsidRDefault="00725357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951" w:type="dxa"/>
          </w:tcPr>
          <w:p w14:paraId="212920AF" w14:textId="7BFD8ECF" w:rsidR="00607476" w:rsidRDefault="0074031B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607476" w:rsidRPr="00F544AA" w14:paraId="703E1C54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4DCE598D" w14:textId="1BD5E89E" w:rsidR="00607476" w:rsidRPr="00F544AA" w:rsidRDefault="00607476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</w:t>
            </w:r>
            <w:r w:rsidR="0025559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04E54F0" w14:textId="1C3C9807" w:rsidR="00607476" w:rsidRDefault="00725357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581D1F14" w14:textId="68773E6B" w:rsidR="00607476" w:rsidRDefault="0074031B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255590" w:rsidRPr="00F544AA" w14:paraId="135A37F5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49D34AB" w14:textId="624E4DFA" w:rsidR="00255590" w:rsidRPr="00F544AA" w:rsidRDefault="00255590" w:rsidP="002555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2DFA6DC5" w14:textId="0E489073" w:rsidR="00255590" w:rsidRDefault="00725357" w:rsidP="002555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7B51FCBF" w14:textId="73753D86" w:rsidR="00255590" w:rsidRDefault="0074031B" w:rsidP="002555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73.7</w:t>
            </w:r>
            <w:r w:rsidR="00D50D79" w:rsidRPr="00F544AA">
              <w:rPr>
                <w:rFonts w:ascii="Times New Roman" w:hAnsi="Times New Roman" w:cs="Times New Roman"/>
              </w:rPr>
              <w:t>±</w:t>
            </w:r>
            <w:r w:rsidR="00D50D79">
              <w:rPr>
                <w:rFonts w:ascii="Times New Roman" w:hAnsi="Times New Roman" w:cs="Times New Roman"/>
              </w:rPr>
              <w:t>0.2</w:t>
            </w:r>
          </w:p>
        </w:tc>
      </w:tr>
      <w:tr w:rsidR="00255590" w:rsidRPr="00F544AA" w14:paraId="1F63CE1B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08675DC" w14:textId="71126C93" w:rsidR="00255590" w:rsidRPr="00F544AA" w:rsidRDefault="00255590" w:rsidP="002555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2164535D" w14:textId="67B2BB32" w:rsidR="00255590" w:rsidRDefault="00725357" w:rsidP="002555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20DED37B" w14:textId="293D4C10" w:rsidR="00255590" w:rsidRDefault="00D50D79" w:rsidP="002555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255590" w:rsidRPr="00F544AA" w14:paraId="2C9CF3FE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DD28EAD" w14:textId="6ADC2DCC" w:rsidR="00255590" w:rsidRPr="00F544AA" w:rsidRDefault="00255590" w:rsidP="0025559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1B84B9B" w14:textId="173F49F5" w:rsidR="00255590" w:rsidRDefault="00725357" w:rsidP="002555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16393B19" w14:textId="42FFE90B" w:rsidR="00255590" w:rsidRDefault="00D50D79" w:rsidP="0025559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135806" w:rsidRPr="00F544AA" w14:paraId="4369FE25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5FB0C91" w14:textId="4931B1D3" w:rsidR="00135806" w:rsidRPr="00F544AA" w:rsidRDefault="00135806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BMI (kg/m</w:t>
            </w:r>
            <w:r w:rsidRPr="00F544AA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44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B1E0280" w14:textId="77777777" w:rsidR="00135806" w:rsidRPr="00F544AA" w:rsidRDefault="00135806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14:paraId="0952AAAA" w14:textId="77777777" w:rsidR="00135806" w:rsidRPr="00F544AA" w:rsidRDefault="00135806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1D3" w:rsidRPr="00F544AA" w14:paraId="36E24E50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F9EF48E" w14:textId="043762B4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0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018E7E4" w14:textId="7A44626F" w:rsidR="007C11D3" w:rsidRPr="00F544AA" w:rsidRDefault="000A1CD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951" w:type="dxa"/>
          </w:tcPr>
          <w:p w14:paraId="0684FCC9" w14:textId="45BD459D" w:rsidR="007C11D3" w:rsidRPr="00F544AA" w:rsidRDefault="004D318A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7C11D3" w:rsidRPr="00F544AA" w14:paraId="76F1376E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2D2D5AD" w14:textId="5BD23FAC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D5C40CA" w14:textId="131E16FF" w:rsidR="007C11D3" w:rsidRPr="00F544AA" w:rsidRDefault="000A1CD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672E5148" w14:textId="27A90640" w:rsidR="007C11D3" w:rsidRPr="00F544AA" w:rsidRDefault="004D318A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="009936BC">
              <w:rPr>
                <w:rFonts w:ascii="Times New Roman" w:hAnsi="Times New Roman" w:cs="Times New Roman"/>
              </w:rPr>
              <w:t>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7C11D3" w:rsidRPr="00F544AA" w14:paraId="09450BC9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6EFC610" w14:textId="2BE190BD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78E5849" w14:textId="224EEE39" w:rsidR="007C11D3" w:rsidRPr="00F544AA" w:rsidRDefault="00202B0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5ADDC7C1" w14:textId="1A61883D" w:rsidR="007C11D3" w:rsidRPr="00F544AA" w:rsidRDefault="004D318A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202B0C" w:rsidRPr="00F544AA" w14:paraId="1C291583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AAF4571" w14:textId="077A61AE" w:rsidR="00202B0C" w:rsidRPr="00F544AA" w:rsidRDefault="00202B0C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2107CE81" w14:textId="2E86FFFE" w:rsidR="00202B0C" w:rsidRPr="00F544AA" w:rsidRDefault="00202B0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4389E528" w14:textId="53477F00" w:rsidR="00202B0C" w:rsidRPr="00F544AA" w:rsidRDefault="00202B0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202B0C" w:rsidRPr="00F544AA" w14:paraId="403E881C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15C557E8" w14:textId="7D01FA78" w:rsidR="00202B0C" w:rsidRPr="00F544AA" w:rsidRDefault="00202B0C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ECA26B0" w14:textId="724B8166" w:rsidR="00202B0C" w:rsidRPr="00F544AA" w:rsidRDefault="00202B0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</w:t>
            </w:r>
            <w:r w:rsidR="00B17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1" w:type="dxa"/>
          </w:tcPr>
          <w:p w14:paraId="3C3B0BC0" w14:textId="0FE9EB8A" w:rsidR="00202B0C" w:rsidRPr="00F544AA" w:rsidRDefault="00202B0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</w:t>
            </w:r>
            <w:r w:rsidR="00B17793">
              <w:rPr>
                <w:rFonts w:ascii="Times New Roman" w:hAnsi="Times New Roman" w:cs="Times New Roman"/>
              </w:rPr>
              <w:t>1</w:t>
            </w:r>
          </w:p>
        </w:tc>
      </w:tr>
      <w:tr w:rsidR="001F7933" w:rsidRPr="00F544AA" w14:paraId="309DA9DD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337EC5E5" w14:textId="6E28DBAD" w:rsidR="001F7933" w:rsidRPr="00F544AA" w:rsidRDefault="001F7933" w:rsidP="001F79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0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217AA182" w14:textId="38AAEB91" w:rsidR="001F7933" w:rsidRDefault="00C9771A" w:rsidP="001F7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7892BE5B" w14:textId="2DF8ABC5" w:rsidR="001F7933" w:rsidRDefault="009A6BFC" w:rsidP="001F7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1F7933" w:rsidRPr="00F544AA" w14:paraId="317934B8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A587EA1" w14:textId="30806BA4" w:rsidR="001F7933" w:rsidRPr="00F544AA" w:rsidRDefault="001F7933" w:rsidP="001F79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FFEAA85" w14:textId="448AB8C6" w:rsidR="001F7933" w:rsidRDefault="00C9771A" w:rsidP="001F7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67E0ADD2" w14:textId="2481B4CD" w:rsidR="001F7933" w:rsidRDefault="009A6BFC" w:rsidP="001F7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1F7933" w:rsidRPr="00F544AA" w14:paraId="2E865C45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1A67ADF" w14:textId="49AE4CB7" w:rsidR="001F7933" w:rsidRPr="00F544AA" w:rsidRDefault="001F7933" w:rsidP="001F79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AC49295" w14:textId="6305E1A7" w:rsidR="001F7933" w:rsidRDefault="00C9771A" w:rsidP="001F7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3238223D" w14:textId="141937C7" w:rsidR="001F7933" w:rsidRDefault="009A6BFC" w:rsidP="001F7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1F7933" w:rsidRPr="00F544AA" w14:paraId="4069688B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33FDA79" w14:textId="3EC1F607" w:rsidR="001F7933" w:rsidRPr="00F544AA" w:rsidRDefault="001F7933" w:rsidP="001F79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3AD269A" w14:textId="0AF11A99" w:rsidR="001F7933" w:rsidRDefault="00C9771A" w:rsidP="001F7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04AEC933" w14:textId="13F0D7F5" w:rsidR="001F7933" w:rsidRDefault="009A6BFC" w:rsidP="001F7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1F7933" w:rsidRPr="00F544AA" w14:paraId="7DCEC40C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026327D" w14:textId="32083373" w:rsidR="001F7933" w:rsidRPr="00F544AA" w:rsidRDefault="001F7933" w:rsidP="001F793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46BCA43" w14:textId="1B5DAC2E" w:rsidR="001F7933" w:rsidRDefault="00C9771A" w:rsidP="001F7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163B58EA" w14:textId="1A62B8B9" w:rsidR="001F7933" w:rsidRDefault="009A6BFC" w:rsidP="001F79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7C11D3" w:rsidRPr="00F544AA" w14:paraId="15992D1E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447A8BB" w14:textId="0C2B23F4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Waist circumference (cm)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5C20FF39" w14:textId="77777777" w:rsidR="007C11D3" w:rsidRPr="00F544AA" w:rsidRDefault="007C11D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14:paraId="78EC201F" w14:textId="77777777" w:rsidR="007C11D3" w:rsidRPr="00F544AA" w:rsidRDefault="007C11D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1D3" w:rsidRPr="00F544AA" w14:paraId="646B8DC0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47262647" w14:textId="7EB8C9A6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0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1D9742F1" w14:textId="745B2910" w:rsidR="007C11D3" w:rsidRPr="00F544AA" w:rsidRDefault="00DD2C4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951" w:type="dxa"/>
          </w:tcPr>
          <w:p w14:paraId="4EEFE686" w14:textId="62BF93F8" w:rsidR="007C11D3" w:rsidRPr="00F544AA" w:rsidRDefault="00B1779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1.1</w:t>
            </w:r>
          </w:p>
        </w:tc>
      </w:tr>
      <w:tr w:rsidR="007C11D3" w:rsidRPr="00F544AA" w14:paraId="41C3CBA1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1ACFF927" w14:textId="121CE8CF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796049E" w14:textId="21298AE9" w:rsidR="007C11D3" w:rsidRPr="00F544AA" w:rsidRDefault="00DD2C4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951" w:type="dxa"/>
          </w:tcPr>
          <w:p w14:paraId="113BE4C3" w14:textId="0A1F652D" w:rsidR="007C11D3" w:rsidRPr="00F544AA" w:rsidRDefault="00B1779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7C11D3" w:rsidRPr="00F544AA" w14:paraId="0F16F271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4703F08C" w14:textId="7A1BF848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D2FF2DD" w14:textId="41390376" w:rsidR="007C11D3" w:rsidRPr="00F544AA" w:rsidRDefault="00DD2C4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951" w:type="dxa"/>
          </w:tcPr>
          <w:p w14:paraId="3384F77B" w14:textId="49A658B8" w:rsidR="007C11D3" w:rsidRPr="00F544AA" w:rsidRDefault="00B1779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7C11D3" w:rsidRPr="00F544AA" w14:paraId="1694A64D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110C28D7" w14:textId="1E10CD02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1A877349" w14:textId="21F9BB5B" w:rsidR="007C11D3" w:rsidRPr="00F544AA" w:rsidRDefault="00DD2C4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595E6D51" w14:textId="303D0338" w:rsidR="007C11D3" w:rsidRPr="00F544AA" w:rsidRDefault="00B1779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7C11D3" w:rsidRPr="00F544AA" w14:paraId="539A0A87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D0C612E" w14:textId="05957A1B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EF8EFEF" w14:textId="0D0E48A3" w:rsidR="007C11D3" w:rsidRPr="00F544AA" w:rsidRDefault="00DD2C4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3F1995F1" w14:textId="0246BBAC" w:rsidR="007C11D3" w:rsidRPr="00F544AA" w:rsidRDefault="00B1779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C30101" w:rsidRPr="00F544AA" w14:paraId="70E18AA5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D2D8479" w14:textId="0C26C124" w:rsidR="00C30101" w:rsidRPr="00F544AA" w:rsidRDefault="00C30101" w:rsidP="00C301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0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564020B9" w14:textId="4277329B" w:rsidR="00C30101" w:rsidRDefault="005D4AEB" w:rsidP="00C301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951" w:type="dxa"/>
          </w:tcPr>
          <w:p w14:paraId="75344254" w14:textId="6FF69D61" w:rsidR="00C30101" w:rsidRDefault="009628E4" w:rsidP="00C301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C30101" w:rsidRPr="00F544AA" w14:paraId="78FA4AD5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18B06254" w14:textId="45CC466A" w:rsidR="00C30101" w:rsidRPr="00F544AA" w:rsidRDefault="00C30101" w:rsidP="00C301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1B8E2F1" w14:textId="234741B5" w:rsidR="00C30101" w:rsidRDefault="005D4AEB" w:rsidP="00C301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6CE71AC1" w14:textId="2A610141" w:rsidR="00C30101" w:rsidRDefault="009628E4" w:rsidP="00C301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C30101" w:rsidRPr="00F544AA" w14:paraId="32A44C1B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185E3FB" w14:textId="48B61D29" w:rsidR="00C30101" w:rsidRPr="00F544AA" w:rsidRDefault="00C30101" w:rsidP="00C301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887F5E3" w14:textId="2F79EFB2" w:rsidR="00C30101" w:rsidRDefault="005D4AEB" w:rsidP="00C301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42F10046" w14:textId="3DBDF95E" w:rsidR="00C30101" w:rsidRDefault="009628E4" w:rsidP="00C301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C30101" w:rsidRPr="00F544AA" w14:paraId="1446CF4F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3F1EF70D" w14:textId="0D8980C5" w:rsidR="00C30101" w:rsidRPr="00F544AA" w:rsidRDefault="00C30101" w:rsidP="00C301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21F87AFA" w14:textId="27409C72" w:rsidR="00C30101" w:rsidRDefault="005D4AEB" w:rsidP="00C301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549286B6" w14:textId="3B9C9406" w:rsidR="00C30101" w:rsidRDefault="009628E4" w:rsidP="00C301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1F7933" w:rsidRPr="00F544AA" w14:paraId="6288AD7D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3720B3B" w14:textId="310BD521" w:rsidR="001F7933" w:rsidRPr="00F544AA" w:rsidRDefault="00DC246D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F1EE1">
              <w:rPr>
                <w:rFonts w:ascii="Times New Roman" w:hAnsi="Times New Roman" w:cs="Times New Roman"/>
              </w:rPr>
              <w:t>Fish</w:t>
            </w:r>
            <w:r w:rsidR="00EF1EE1"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5925AB07" w14:textId="4D35ED51" w:rsidR="001F7933" w:rsidRDefault="005D4AEB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151F0828" w14:textId="31B9FEBC" w:rsidR="001F7933" w:rsidRDefault="009628E4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7C11D3" w:rsidRPr="00F544AA" w14:paraId="1C301B56" w14:textId="77777777" w:rsidTr="002F12F6"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14:paraId="30648216" w14:textId="3D0527BF" w:rsidR="007C11D3" w:rsidRPr="00AD7486" w:rsidRDefault="007C11D3" w:rsidP="00654DB4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F544AA">
              <w:rPr>
                <w:rFonts w:ascii="Times New Roman" w:hAnsi="Times New Roman" w:cs="Times New Roman"/>
                <w:b/>
                <w:bCs/>
              </w:rPr>
              <w:t>Regular meat eaters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</w:tcBorders>
          </w:tcPr>
          <w:p w14:paraId="1ADF4396" w14:textId="77777777" w:rsidR="007C11D3" w:rsidRPr="00F544AA" w:rsidRDefault="007C11D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023090D0" w14:textId="77777777" w:rsidR="007C11D3" w:rsidRPr="00F544AA" w:rsidRDefault="007C11D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1D3" w:rsidRPr="00F544AA" w14:paraId="4C0E561F" w14:textId="77777777" w:rsidTr="002F12F6"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14:paraId="7C956651" w14:textId="5EB64A41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Weight (kg)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</w:tcPr>
          <w:p w14:paraId="0A832B7D" w14:textId="77777777" w:rsidR="007C11D3" w:rsidRPr="00F544AA" w:rsidRDefault="007C11D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652809D6" w14:textId="77777777" w:rsidR="007C11D3" w:rsidRPr="00F544AA" w:rsidRDefault="007C11D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1D3" w:rsidRPr="00F544AA" w14:paraId="625645BF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432A4694" w14:textId="469EBCF1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7E27D06" w14:textId="61CF9690" w:rsidR="007C11D3" w:rsidRPr="00F544AA" w:rsidRDefault="007C11D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69.1±0.7</w:t>
            </w:r>
          </w:p>
        </w:tc>
        <w:tc>
          <w:tcPr>
            <w:tcW w:w="2951" w:type="dxa"/>
          </w:tcPr>
          <w:p w14:paraId="56E3202D" w14:textId="02B24EE1" w:rsidR="007C11D3" w:rsidRPr="00F544AA" w:rsidRDefault="00C4352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68.7±0.8</w:t>
            </w:r>
          </w:p>
        </w:tc>
      </w:tr>
      <w:tr w:rsidR="007C11D3" w:rsidRPr="00F544AA" w14:paraId="63E154B8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70BC3AC" w14:textId="52C34197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95E8783" w14:textId="0B26700D" w:rsidR="007C11D3" w:rsidRPr="00F544AA" w:rsidRDefault="007C11D3" w:rsidP="00654DB4">
            <w:pPr>
              <w:spacing w:line="360" w:lineRule="auto"/>
              <w:jc w:val="center"/>
            </w:pPr>
            <w:r w:rsidRPr="00F544AA">
              <w:rPr>
                <w:rFonts w:ascii="Times New Roman" w:hAnsi="Times New Roman" w:cs="Times New Roman"/>
              </w:rPr>
              <w:t>71.7±</w:t>
            </w:r>
            <w:r w:rsidR="00C43520" w:rsidRPr="00F544AA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951" w:type="dxa"/>
          </w:tcPr>
          <w:p w14:paraId="4A8177E4" w14:textId="0681CC59" w:rsidR="007C11D3" w:rsidRPr="00F544AA" w:rsidRDefault="00C4352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71.5±0.4</w:t>
            </w:r>
          </w:p>
        </w:tc>
      </w:tr>
      <w:tr w:rsidR="007C11D3" w:rsidRPr="00F544AA" w14:paraId="2E114B08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5437D10" w14:textId="27B8281B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921CAE4" w14:textId="4B539887" w:rsidR="007C11D3" w:rsidRPr="00F544AA" w:rsidRDefault="00C4352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74.4±0.2</w:t>
            </w:r>
          </w:p>
        </w:tc>
        <w:tc>
          <w:tcPr>
            <w:tcW w:w="2951" w:type="dxa"/>
          </w:tcPr>
          <w:p w14:paraId="5071853D" w14:textId="3FD1B30E" w:rsidR="007C11D3" w:rsidRPr="00F544AA" w:rsidRDefault="00C4352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74.3±0.2</w:t>
            </w:r>
          </w:p>
        </w:tc>
      </w:tr>
      <w:tr w:rsidR="00DC246D" w:rsidRPr="00F544AA" w14:paraId="21437923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3B43A9A9" w14:textId="65AA3040" w:rsidR="00DC246D" w:rsidRPr="00F544AA" w:rsidRDefault="00DC246D" w:rsidP="00DC2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0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2DD08A98" w14:textId="4C9FFBC6" w:rsidR="00DC246D" w:rsidRPr="00F544AA" w:rsidRDefault="00230F21" w:rsidP="00DC2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951" w:type="dxa"/>
          </w:tcPr>
          <w:p w14:paraId="3461A6A9" w14:textId="0609FB85" w:rsidR="00DC246D" w:rsidRPr="00F544AA" w:rsidRDefault="00B14470" w:rsidP="00DC2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DC246D" w:rsidRPr="00F544AA" w14:paraId="6BC9E37A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AE98059" w14:textId="4D09FDF0" w:rsidR="00DC246D" w:rsidRPr="00F544AA" w:rsidRDefault="00DC246D" w:rsidP="00DC2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AEDCA2C" w14:textId="4850B67D" w:rsidR="00DC246D" w:rsidRPr="00F544AA" w:rsidRDefault="00230F21" w:rsidP="00DC2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1F71CCC8" w14:textId="54299FFB" w:rsidR="00DC246D" w:rsidRPr="00F544AA" w:rsidRDefault="00B14470" w:rsidP="00DC2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DC246D" w:rsidRPr="00F544AA" w14:paraId="46FFE609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66FDC07" w14:textId="135FAF3D" w:rsidR="00DC246D" w:rsidRPr="00F544AA" w:rsidRDefault="00DC246D" w:rsidP="00DC2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C58E989" w14:textId="6D895573" w:rsidR="00DC246D" w:rsidRPr="00F544AA" w:rsidRDefault="00230F21" w:rsidP="00DC2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3A040350" w14:textId="4AD36590" w:rsidR="00DC246D" w:rsidRPr="00F544AA" w:rsidRDefault="00B14470" w:rsidP="00DC2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DC246D" w:rsidRPr="00F544AA" w14:paraId="506B0D6E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3065238B" w14:textId="58D282D6" w:rsidR="00DC246D" w:rsidRPr="00F544AA" w:rsidRDefault="00DC246D" w:rsidP="00DC246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31166AF" w14:textId="294EE324" w:rsidR="00DC246D" w:rsidRPr="00F544AA" w:rsidRDefault="00230F21" w:rsidP="00DC2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3D9D2396" w14:textId="23375A25" w:rsidR="00DC246D" w:rsidRPr="00F544AA" w:rsidRDefault="00B14470" w:rsidP="00DC2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DC246D" w:rsidRPr="00F544AA" w14:paraId="3A2D3471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EF315E2" w14:textId="336267F1" w:rsidR="00DC246D" w:rsidRPr="00F544AA" w:rsidRDefault="00DC246D" w:rsidP="00DC246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Fish</w:t>
            </w:r>
            <w:r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E9B387F" w14:textId="5B965CB5" w:rsidR="00DC246D" w:rsidRPr="00F544AA" w:rsidRDefault="00230F21" w:rsidP="00DC2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951" w:type="dxa"/>
          </w:tcPr>
          <w:p w14:paraId="63D33F38" w14:textId="4980963F" w:rsidR="00DC246D" w:rsidRPr="00F544AA" w:rsidRDefault="00B14470" w:rsidP="00DC24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7C11D3" w:rsidRPr="00F544AA" w14:paraId="3B5B6749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D0AB502" w14:textId="124B9A93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BMI (kg/m</w:t>
            </w:r>
            <w:r w:rsidRPr="00F544AA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44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ECEEE15" w14:textId="70A43432" w:rsidR="007C11D3" w:rsidRPr="00F544AA" w:rsidRDefault="007C11D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14:paraId="63908C18" w14:textId="77777777" w:rsidR="007C11D3" w:rsidRPr="00F544AA" w:rsidRDefault="007C11D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520" w:rsidRPr="00F544AA" w14:paraId="6E7DDB7B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33F23724" w14:textId="013D7F2C" w:rsidR="00C43520" w:rsidRPr="00F544AA" w:rsidRDefault="00C43520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E3A3DF6" w14:textId="66735F4B" w:rsidR="00C43520" w:rsidRPr="00F544AA" w:rsidRDefault="00C4352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26.2±0.3</w:t>
            </w:r>
          </w:p>
        </w:tc>
        <w:tc>
          <w:tcPr>
            <w:tcW w:w="2951" w:type="dxa"/>
          </w:tcPr>
          <w:p w14:paraId="4B67F70F" w14:textId="4E1D67AE" w:rsidR="00C43520" w:rsidRPr="00F544AA" w:rsidRDefault="00C4352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25.9±0.3</w:t>
            </w:r>
          </w:p>
        </w:tc>
      </w:tr>
      <w:tr w:rsidR="00C43520" w:rsidRPr="00F544AA" w14:paraId="57A356ED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C98DC2F" w14:textId="2F4472F5" w:rsidR="00C43520" w:rsidRPr="00F544AA" w:rsidRDefault="00C43520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F43F6FA" w14:textId="7A9D4D3F" w:rsidR="00C43520" w:rsidRPr="00F544AA" w:rsidRDefault="00C4352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27.1±0.1</w:t>
            </w:r>
          </w:p>
        </w:tc>
        <w:tc>
          <w:tcPr>
            <w:tcW w:w="2951" w:type="dxa"/>
          </w:tcPr>
          <w:p w14:paraId="2D66B10F" w14:textId="08700737" w:rsidR="00C43520" w:rsidRPr="00F544AA" w:rsidRDefault="00C4352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26.9±0.1</w:t>
            </w:r>
          </w:p>
        </w:tc>
      </w:tr>
      <w:tr w:rsidR="00C43520" w:rsidRPr="00F544AA" w14:paraId="5A5DCE1C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A562077" w14:textId="6FFAEEC7" w:rsidR="00C43520" w:rsidRPr="00F544AA" w:rsidRDefault="00C43520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55286BB1" w14:textId="528FA322" w:rsidR="00C43520" w:rsidRPr="00F544AA" w:rsidRDefault="00C4352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28.0±0.</w:t>
            </w:r>
            <w:r w:rsidR="003E6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1" w:type="dxa"/>
          </w:tcPr>
          <w:p w14:paraId="0AB845E3" w14:textId="5342B45C" w:rsidR="00C43520" w:rsidRPr="00F544AA" w:rsidRDefault="00C4352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28.0±0.</w:t>
            </w:r>
            <w:r w:rsidR="003E6DD1">
              <w:rPr>
                <w:rFonts w:ascii="Times New Roman" w:hAnsi="Times New Roman" w:cs="Times New Roman"/>
              </w:rPr>
              <w:t>1</w:t>
            </w:r>
          </w:p>
        </w:tc>
      </w:tr>
      <w:tr w:rsidR="00901A9D" w:rsidRPr="00F544AA" w14:paraId="3F3EA3DE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BFE7853" w14:textId="45AED7ED" w:rsidR="00901A9D" w:rsidRPr="00F544AA" w:rsidRDefault="00901A9D" w:rsidP="00901A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0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C5AE716" w14:textId="7B491EDA" w:rsidR="00901A9D" w:rsidRPr="00F544AA" w:rsidRDefault="00092430" w:rsidP="00901A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56601626" w14:textId="6D18F9F3" w:rsidR="00901A9D" w:rsidRPr="00F544AA" w:rsidRDefault="004034CE" w:rsidP="00901A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901A9D" w:rsidRPr="00F544AA" w14:paraId="3579CE07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ACA848D" w14:textId="5F9E7E7B" w:rsidR="00901A9D" w:rsidRPr="00F544AA" w:rsidRDefault="00901A9D" w:rsidP="00901A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64C0803" w14:textId="3CCF3D39" w:rsidR="00901A9D" w:rsidRPr="00F544AA" w:rsidRDefault="00092430" w:rsidP="00901A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6DDC3F6B" w14:textId="15EC4BD3" w:rsidR="00901A9D" w:rsidRPr="00F544AA" w:rsidRDefault="004034CE" w:rsidP="00901A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901A9D" w:rsidRPr="00F544AA" w14:paraId="53E60A1C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4F60F4A6" w14:textId="5E67174A" w:rsidR="00901A9D" w:rsidRPr="00F544AA" w:rsidRDefault="00901A9D" w:rsidP="00901A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559657D9" w14:textId="3E8132BC" w:rsidR="00901A9D" w:rsidRPr="00F544AA" w:rsidRDefault="00092430" w:rsidP="00901A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03B50DFB" w14:textId="5E61035F" w:rsidR="00901A9D" w:rsidRPr="00F544AA" w:rsidRDefault="004034CE" w:rsidP="00901A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901A9D" w:rsidRPr="00F544AA" w14:paraId="60A82CCE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366A3CE3" w14:textId="33F54D39" w:rsidR="00901A9D" w:rsidRPr="00F544AA" w:rsidRDefault="00901A9D" w:rsidP="00901A9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24AE93E7" w14:textId="688B9D00" w:rsidR="00901A9D" w:rsidRPr="00F544AA" w:rsidRDefault="00092430" w:rsidP="00901A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586CCAAD" w14:textId="6688CAB0" w:rsidR="00901A9D" w:rsidRPr="00F544AA" w:rsidRDefault="004034CE" w:rsidP="00901A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901A9D" w:rsidRPr="00F544AA" w14:paraId="54A7FA9D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C8A9BAF" w14:textId="64A0474A" w:rsidR="00901A9D" w:rsidRPr="00F544AA" w:rsidRDefault="00901A9D" w:rsidP="00901A9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Fish</w:t>
            </w:r>
            <w:r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C833FCC" w14:textId="691D5EFA" w:rsidR="00901A9D" w:rsidRPr="00F544AA" w:rsidRDefault="00092430" w:rsidP="00901A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123349EE" w14:textId="4E91020D" w:rsidR="00901A9D" w:rsidRPr="00F544AA" w:rsidRDefault="004034CE" w:rsidP="00901A9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7C11D3" w:rsidRPr="00F544AA" w14:paraId="51E4B181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1D6279E" w14:textId="7975AFA6" w:rsidR="007C11D3" w:rsidRPr="00F544AA" w:rsidRDefault="007C11D3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Waist circumference (cm)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FBA8F79" w14:textId="77777777" w:rsidR="007C11D3" w:rsidRPr="00F544AA" w:rsidRDefault="007C11D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14:paraId="031EDBD8" w14:textId="77777777" w:rsidR="007C11D3" w:rsidRPr="00F544AA" w:rsidRDefault="007C11D3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5A0" w:rsidRPr="00F544AA" w14:paraId="015DA3E0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1AB85EEA" w14:textId="10560735" w:rsidR="00F055A0" w:rsidRPr="00F544AA" w:rsidRDefault="00F055A0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2E1E00AA" w14:textId="32330B8C" w:rsidR="00F055A0" w:rsidRPr="00F544AA" w:rsidRDefault="00F055A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87.3±0.7</w:t>
            </w:r>
          </w:p>
        </w:tc>
        <w:tc>
          <w:tcPr>
            <w:tcW w:w="2951" w:type="dxa"/>
          </w:tcPr>
          <w:p w14:paraId="500C4270" w14:textId="569E45C2" w:rsidR="00F055A0" w:rsidRPr="00F544AA" w:rsidRDefault="006B73FB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86.9±0.7</w:t>
            </w:r>
          </w:p>
        </w:tc>
      </w:tr>
      <w:tr w:rsidR="00F055A0" w:rsidRPr="00F544AA" w14:paraId="3C55C483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F67041A" w14:textId="4F5F43BC" w:rsidR="00F055A0" w:rsidRPr="00F544AA" w:rsidRDefault="00F055A0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5E154FC1" w14:textId="5E5AC92F" w:rsidR="00F055A0" w:rsidRPr="00F544AA" w:rsidRDefault="00F055A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89.6±0.3</w:t>
            </w:r>
          </w:p>
        </w:tc>
        <w:tc>
          <w:tcPr>
            <w:tcW w:w="2951" w:type="dxa"/>
          </w:tcPr>
          <w:p w14:paraId="72A1981F" w14:textId="2B27A9F5" w:rsidR="00F055A0" w:rsidRPr="00F544AA" w:rsidRDefault="006B73FB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89.4±0.3</w:t>
            </w:r>
          </w:p>
        </w:tc>
      </w:tr>
      <w:tr w:rsidR="00F055A0" w:rsidRPr="00F544AA" w14:paraId="6998A215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8497861" w14:textId="14B66814" w:rsidR="00F055A0" w:rsidRPr="00F544AA" w:rsidRDefault="00F055A0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59C0710" w14:textId="08E7443B" w:rsidR="00F055A0" w:rsidRPr="00F544AA" w:rsidRDefault="00F055A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91.9±0.2</w:t>
            </w:r>
          </w:p>
        </w:tc>
        <w:tc>
          <w:tcPr>
            <w:tcW w:w="2951" w:type="dxa"/>
          </w:tcPr>
          <w:p w14:paraId="2DC7EB3F" w14:textId="7CBE74B8" w:rsidR="00F055A0" w:rsidRPr="00F544AA" w:rsidRDefault="006B73FB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91.9±0.2</w:t>
            </w:r>
          </w:p>
        </w:tc>
      </w:tr>
      <w:tr w:rsidR="003B00CA" w:rsidRPr="00F544AA" w14:paraId="242A8499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4DE7451" w14:textId="7D34BF77" w:rsidR="003B00CA" w:rsidRPr="00F544AA" w:rsidRDefault="003B00CA" w:rsidP="003B0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0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52104F2" w14:textId="0231D270" w:rsidR="003B00CA" w:rsidRPr="00F544AA" w:rsidRDefault="003E28DE" w:rsidP="003B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951" w:type="dxa"/>
          </w:tcPr>
          <w:p w14:paraId="5EC77042" w14:textId="18FBA563" w:rsidR="003B00CA" w:rsidRPr="00F544AA" w:rsidRDefault="00CA057A" w:rsidP="003B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3B00CA" w:rsidRPr="00F544AA" w14:paraId="6D6C072C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2C6CD80" w14:textId="6BA2464B" w:rsidR="003B00CA" w:rsidRPr="00F544AA" w:rsidRDefault="003B00CA" w:rsidP="003B0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2FC68F0D" w14:textId="15CD0391" w:rsidR="003B00CA" w:rsidRPr="00F544AA" w:rsidRDefault="003E28DE" w:rsidP="003B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6F6AC09C" w14:textId="6153E360" w:rsidR="003B00CA" w:rsidRPr="00F544AA" w:rsidRDefault="00CA057A" w:rsidP="003B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92.3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3B00CA" w:rsidRPr="00F544AA" w14:paraId="38599210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F9B1FE7" w14:textId="4B6F9412" w:rsidR="003B00CA" w:rsidRPr="00F544AA" w:rsidRDefault="003B00CA" w:rsidP="003B0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D238FAC" w14:textId="796D2B0D" w:rsidR="003B00CA" w:rsidRPr="00F544AA" w:rsidRDefault="003E28DE" w:rsidP="003B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684BA082" w14:textId="570BBEE3" w:rsidR="003B00CA" w:rsidRPr="00F544AA" w:rsidRDefault="00CA057A" w:rsidP="003B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3B00CA" w:rsidRPr="00F544AA" w14:paraId="6DD35E31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73C4C61" w14:textId="129054E0" w:rsidR="003B00CA" w:rsidRPr="00F544AA" w:rsidRDefault="003B00CA" w:rsidP="003B00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F4B020A" w14:textId="7D9A07F5" w:rsidR="003B00CA" w:rsidRPr="00F544AA" w:rsidRDefault="003E28DE" w:rsidP="003B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4B99FEDE" w14:textId="19C439A2" w:rsidR="003B00CA" w:rsidRPr="00F544AA" w:rsidRDefault="00CA057A" w:rsidP="003B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3B00CA" w:rsidRPr="00F544AA" w14:paraId="4B71C6EE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D3DCC8A" w14:textId="4614E327" w:rsidR="003B00CA" w:rsidRPr="00F544AA" w:rsidRDefault="003B00CA" w:rsidP="003B00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Fish</w:t>
            </w:r>
            <w:r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16DC74FF" w14:textId="75E2C6FD" w:rsidR="003B00CA" w:rsidRPr="00F544AA" w:rsidRDefault="003E28DE" w:rsidP="003B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22810A38" w14:textId="31C62C95" w:rsidR="003B00CA" w:rsidRPr="00F544AA" w:rsidRDefault="00CA057A" w:rsidP="003B00C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F055A0" w:rsidRPr="00F544AA" w14:paraId="7986938A" w14:textId="77777777" w:rsidTr="002F12F6"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14:paraId="3747FB40" w14:textId="09D2AF2B" w:rsidR="00F055A0" w:rsidRPr="00555CA5" w:rsidRDefault="00F055A0" w:rsidP="00654DB4">
            <w:pPr>
              <w:spacing w:line="360" w:lineRule="auto"/>
              <w:rPr>
                <w:rFonts w:ascii="Times New Roman" w:hAnsi="Times New Roman" w:cs="Times New Roman"/>
                <w:vertAlign w:val="superscript"/>
              </w:rPr>
            </w:pPr>
            <w:r w:rsidRPr="00F544AA">
              <w:rPr>
                <w:rFonts w:ascii="Times New Roman" w:hAnsi="Times New Roman" w:cs="Times New Roman"/>
                <w:b/>
                <w:bCs/>
              </w:rPr>
              <w:t>All meat eaters</w:t>
            </w:r>
            <w:r w:rsidR="00555CA5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</w:tcBorders>
          </w:tcPr>
          <w:p w14:paraId="5F7E9D9D" w14:textId="77777777" w:rsidR="00F055A0" w:rsidRPr="00F544AA" w:rsidRDefault="00F055A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1771884C" w14:textId="77777777" w:rsidR="00F055A0" w:rsidRPr="00F544AA" w:rsidRDefault="00F055A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5A0" w:rsidRPr="00F544AA" w14:paraId="384E0F20" w14:textId="77777777" w:rsidTr="002F12F6"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14:paraId="71CFFF48" w14:textId="283F38E8" w:rsidR="00F055A0" w:rsidRPr="00F544AA" w:rsidRDefault="00F055A0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Weight (kg)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</w:tcPr>
          <w:p w14:paraId="53816E08" w14:textId="77777777" w:rsidR="00F055A0" w:rsidRPr="00F544AA" w:rsidRDefault="00F055A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276712EE" w14:textId="77777777" w:rsidR="00F055A0" w:rsidRPr="00F544AA" w:rsidRDefault="00F055A0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A6D" w:rsidRPr="00F544AA" w14:paraId="4405B4FB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83C05E0" w14:textId="603B1519" w:rsidR="007B0A6D" w:rsidRPr="00F544AA" w:rsidRDefault="007B0A6D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1BA1CC0" w14:textId="5B6B2A0F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67.3±1.0</w:t>
            </w:r>
          </w:p>
        </w:tc>
        <w:tc>
          <w:tcPr>
            <w:tcW w:w="2951" w:type="dxa"/>
          </w:tcPr>
          <w:p w14:paraId="5BED91F8" w14:textId="12A10B73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66.5±1.1</w:t>
            </w:r>
          </w:p>
        </w:tc>
      </w:tr>
      <w:tr w:rsidR="007B0A6D" w:rsidRPr="00F544AA" w14:paraId="5DB25B47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4AFB86FE" w14:textId="55A53B0B" w:rsidR="007B0A6D" w:rsidRPr="00F544AA" w:rsidRDefault="007B0A6D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2E76A97F" w14:textId="411C35F9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69.7±0.7</w:t>
            </w:r>
          </w:p>
        </w:tc>
        <w:tc>
          <w:tcPr>
            <w:tcW w:w="2951" w:type="dxa"/>
          </w:tcPr>
          <w:p w14:paraId="19514435" w14:textId="4740E4D0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69.1±0.7</w:t>
            </w:r>
          </w:p>
        </w:tc>
      </w:tr>
      <w:tr w:rsidR="007B0A6D" w:rsidRPr="00F544AA" w14:paraId="5B882134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3EDE96E9" w14:textId="3ED70277" w:rsidR="007B0A6D" w:rsidRPr="00F544AA" w:rsidRDefault="007B0A6D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C5050F1" w14:textId="73613D0D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72.0±0.3</w:t>
            </w:r>
          </w:p>
        </w:tc>
        <w:tc>
          <w:tcPr>
            <w:tcW w:w="2951" w:type="dxa"/>
          </w:tcPr>
          <w:p w14:paraId="303E27C3" w14:textId="1F96D595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71.7±0.3</w:t>
            </w:r>
          </w:p>
        </w:tc>
      </w:tr>
      <w:tr w:rsidR="007B0A6D" w:rsidRPr="00F544AA" w14:paraId="30E13FE7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315FFB89" w14:textId="59867788" w:rsidR="007B0A6D" w:rsidRPr="00F544AA" w:rsidRDefault="007B0A6D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lastRenderedPageBreak/>
              <w:t xml:space="preserve">      Meat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A4186A5" w14:textId="10F2561D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74.3±0.2</w:t>
            </w:r>
          </w:p>
        </w:tc>
        <w:tc>
          <w:tcPr>
            <w:tcW w:w="2951" w:type="dxa"/>
          </w:tcPr>
          <w:p w14:paraId="4ED7338B" w14:textId="788C7CAF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>74.2±0.2</w:t>
            </w:r>
          </w:p>
        </w:tc>
      </w:tr>
      <w:tr w:rsidR="00581A68" w:rsidRPr="00F544AA" w14:paraId="4A2A2342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1304BFB" w14:textId="2BF40BEC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0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4DFB63F" w14:textId="7ACE2AE7" w:rsidR="00581A68" w:rsidRPr="00F544AA" w:rsidRDefault="00E16131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951" w:type="dxa"/>
          </w:tcPr>
          <w:p w14:paraId="555F7576" w14:textId="6C219869" w:rsidR="00581A68" w:rsidRPr="00F544AA" w:rsidRDefault="00D841CE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581A68" w:rsidRPr="00F544AA" w14:paraId="3D80B6FD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3ECEF4B" w14:textId="4C7A31B4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3A4FCAB" w14:textId="0A30CE87" w:rsidR="00581A68" w:rsidRPr="00F544AA" w:rsidRDefault="00E16131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4B7E0B34" w14:textId="0E0BD3A3" w:rsidR="00581A68" w:rsidRPr="00F544AA" w:rsidRDefault="00D841CE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581A68" w:rsidRPr="00F544AA" w14:paraId="4340E9FC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1C926D33" w14:textId="06D19F7C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8740815" w14:textId="71C2634D" w:rsidR="00581A68" w:rsidRPr="00F544AA" w:rsidRDefault="00E16131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5666DD34" w14:textId="57035B50" w:rsidR="00581A68" w:rsidRPr="00F544AA" w:rsidRDefault="00D841CE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581A68" w:rsidRPr="00F544AA" w14:paraId="7D59E659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97290EA" w14:textId="32E00A66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B2E4DE1" w14:textId="1C57578F" w:rsidR="00581A68" w:rsidRPr="00F544AA" w:rsidRDefault="00E16131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7A6E87BA" w14:textId="7AC43081" w:rsidR="00581A68" w:rsidRPr="00F544AA" w:rsidRDefault="00D841CE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581A68" w:rsidRPr="00F544AA" w14:paraId="7D2DC975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72A4B56" w14:textId="57FBC74A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Fish</w:t>
            </w:r>
            <w:r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C9904ED" w14:textId="68BA39AA" w:rsidR="00581A68" w:rsidRPr="00F544AA" w:rsidRDefault="00E16131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951" w:type="dxa"/>
          </w:tcPr>
          <w:p w14:paraId="655EB40A" w14:textId="55ACB4F5" w:rsidR="00581A68" w:rsidRPr="00F544AA" w:rsidRDefault="00D841CE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7B0A6D" w:rsidRPr="00F544AA" w14:paraId="207D3E88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0D8379E" w14:textId="1C76F54C" w:rsidR="007B0A6D" w:rsidRPr="00F544AA" w:rsidRDefault="007B0A6D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BMI (kg/m</w:t>
            </w:r>
            <w:r w:rsidRPr="00F544AA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44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1DA9E69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14:paraId="2AFBFF48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59" w:rsidRPr="00F544AA" w14:paraId="187DB247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440A9375" w14:textId="285BD36A" w:rsidR="00EE3859" w:rsidRPr="00F544AA" w:rsidRDefault="00EE3859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4C7BEDA" w14:textId="5762C367" w:rsidR="00EE3859" w:rsidRPr="00F544AA" w:rsidRDefault="00EE3859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951" w:type="dxa"/>
          </w:tcPr>
          <w:p w14:paraId="5DF198BF" w14:textId="42A153FA" w:rsidR="00EE3859" w:rsidRPr="00F544AA" w:rsidRDefault="00B31754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EE3859" w:rsidRPr="00F544AA" w14:paraId="16127BFB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424C1C37" w14:textId="65CA44ED" w:rsidR="00EE3859" w:rsidRPr="00F544AA" w:rsidRDefault="00EE3859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CE34876" w14:textId="41B3B6F4" w:rsidR="00EE3859" w:rsidRPr="00F544AA" w:rsidRDefault="00EE3859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365FD8F2" w14:textId="50A4B13E" w:rsidR="00EE3859" w:rsidRPr="00F544AA" w:rsidRDefault="00B31754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EE3859" w:rsidRPr="00F544AA" w14:paraId="521CA7C4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83FD154" w14:textId="1BC31383" w:rsidR="00EE3859" w:rsidRPr="00F544AA" w:rsidRDefault="00EE3859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34E6CDD" w14:textId="77F40790" w:rsidR="00EE3859" w:rsidRPr="00F544AA" w:rsidRDefault="00EE3859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22B342F6" w14:textId="4E406E98" w:rsidR="00EE3859" w:rsidRPr="00F544AA" w:rsidRDefault="00B31754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EE3859" w:rsidRPr="00F544AA" w14:paraId="1D5B95DA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B034DA0" w14:textId="25D05325" w:rsidR="00EE3859" w:rsidRPr="00F544AA" w:rsidRDefault="00EE3859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8C5C09A" w14:textId="74DF6F6A" w:rsidR="00EE3859" w:rsidRPr="00F544AA" w:rsidRDefault="00EE3859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</w:t>
            </w:r>
            <w:r w:rsidR="003E6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1" w:type="dxa"/>
          </w:tcPr>
          <w:p w14:paraId="157AA6BE" w14:textId="439CA697" w:rsidR="00EE3859" w:rsidRPr="00F544AA" w:rsidRDefault="00B31754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</w:t>
            </w:r>
            <w:r w:rsidR="003E6DD1">
              <w:rPr>
                <w:rFonts w:ascii="Times New Roman" w:hAnsi="Times New Roman" w:cs="Times New Roman"/>
              </w:rPr>
              <w:t>1</w:t>
            </w:r>
          </w:p>
        </w:tc>
      </w:tr>
      <w:tr w:rsidR="00581A68" w:rsidRPr="00F544AA" w14:paraId="5441A8D7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E9B1C4D" w14:textId="29C10FC7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0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1F99AB76" w14:textId="64F35D1D" w:rsidR="00581A68" w:rsidRDefault="0012744A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6553A083" w14:textId="2C27435E" w:rsidR="00581A68" w:rsidRDefault="00DB2E16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581A68" w:rsidRPr="00F544AA" w14:paraId="533EC8AA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6A40C8D" w14:textId="6E8711A4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E826A18" w14:textId="6046DD86" w:rsidR="00581A68" w:rsidRDefault="0012744A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2C2CF1A3" w14:textId="4EFB6CB4" w:rsidR="00581A68" w:rsidRDefault="00DB2E16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581A68" w:rsidRPr="00F544AA" w14:paraId="4539383E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4731300A" w14:textId="4EBCC44D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50CD430" w14:textId="448F374B" w:rsidR="00581A68" w:rsidRDefault="0012744A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18350623" w14:textId="4F90C1A3" w:rsidR="00581A68" w:rsidRDefault="00DB2E16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581A68" w:rsidRPr="00F544AA" w14:paraId="38B6C4BE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6395B27" w14:textId="3AC3A466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16AA357" w14:textId="461B0336" w:rsidR="00581A68" w:rsidRDefault="0012744A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7308EE9C" w14:textId="1097790D" w:rsidR="00581A68" w:rsidRDefault="00DB2E16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581A68" w:rsidRPr="00F544AA" w14:paraId="4DFDCE55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536D3B5" w14:textId="7E86C281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Fish</w:t>
            </w:r>
            <w:r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23648938" w14:textId="6544F163" w:rsidR="00581A68" w:rsidRDefault="0012744A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951" w:type="dxa"/>
          </w:tcPr>
          <w:p w14:paraId="62F0E13D" w14:textId="1CDDCB00" w:rsidR="00581A68" w:rsidRDefault="00DB2E16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7B0A6D" w:rsidRPr="00F544AA" w14:paraId="61B45D03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88CCD2F" w14:textId="1AAD365C" w:rsidR="007B0A6D" w:rsidRPr="00F544AA" w:rsidRDefault="007B0A6D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Waist circumference (cm)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CA86AA6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14:paraId="641055B1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D66" w:rsidRPr="00F544AA" w14:paraId="54D88C9F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85788DB" w14:textId="0837DC32" w:rsidR="00973D66" w:rsidRPr="00F544AA" w:rsidRDefault="00973D66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12A1C8B" w14:textId="416D088E" w:rsidR="00973D66" w:rsidRPr="00F544AA" w:rsidRDefault="0007023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951" w:type="dxa"/>
          </w:tcPr>
          <w:p w14:paraId="4795B1F3" w14:textId="0CAE898F" w:rsidR="00973D66" w:rsidRPr="00F544AA" w:rsidRDefault="0007023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973D66" w:rsidRPr="00F544AA" w14:paraId="793986FB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52F4F12" w14:textId="62070E47" w:rsidR="00973D66" w:rsidRPr="00F544AA" w:rsidRDefault="00973D66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2F95ED9" w14:textId="4BB542A6" w:rsidR="00973D66" w:rsidRPr="00F544AA" w:rsidRDefault="0007023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2951" w:type="dxa"/>
          </w:tcPr>
          <w:p w14:paraId="23B887AC" w14:textId="59FEE145" w:rsidR="00973D66" w:rsidRPr="00F544AA" w:rsidRDefault="0007023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973D66" w:rsidRPr="00F544AA" w14:paraId="1FBD7F6B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7C5F664" w14:textId="43BBA8C3" w:rsidR="00973D66" w:rsidRPr="00F544AA" w:rsidRDefault="00973D66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508A136C" w14:textId="72BD246F" w:rsidR="00973D66" w:rsidRPr="00F544AA" w:rsidRDefault="0007023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5C17FFCF" w14:textId="4C41F310" w:rsidR="00973D66" w:rsidRPr="00F544AA" w:rsidRDefault="0007023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973D66" w:rsidRPr="00F544AA" w14:paraId="4B784A11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17A00CF3" w14:textId="11461B0F" w:rsidR="00973D66" w:rsidRPr="00F544AA" w:rsidRDefault="00973D66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Meat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21D8A89" w14:textId="04409180" w:rsidR="00973D66" w:rsidRPr="00F544AA" w:rsidRDefault="0007023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725895D0" w14:textId="132A6D30" w:rsidR="00973D66" w:rsidRPr="00F544AA" w:rsidRDefault="0007023C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581A68" w:rsidRPr="00F544AA" w14:paraId="3241CAA5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70D006E5" w14:textId="3C4045B6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0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77A581DD" w14:textId="60E823FC" w:rsidR="00581A68" w:rsidRDefault="00E076DD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2951" w:type="dxa"/>
          </w:tcPr>
          <w:p w14:paraId="2373F319" w14:textId="39E3A21A" w:rsidR="00581A68" w:rsidRDefault="00ED4B8F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581A68" w:rsidRPr="00F544AA" w14:paraId="4A0D899B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2452593" w14:textId="08BF23EC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11BF5910" w14:textId="5FD77853" w:rsidR="00581A68" w:rsidRDefault="00E076DD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74C87A6C" w14:textId="6DB3D72A" w:rsidR="00581A68" w:rsidRDefault="00ED4B8F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92.2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581A68" w:rsidRPr="00F544AA" w14:paraId="35A9FC36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3CEABE5B" w14:textId="27D1CF2E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1495867F" w14:textId="2C09FD58" w:rsidR="00581A68" w:rsidRDefault="00E076DD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47557D05" w14:textId="141F7E36" w:rsidR="00581A68" w:rsidRDefault="00ED4B8F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91.6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581A68" w:rsidRPr="00F544AA" w14:paraId="3C7025CD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629B820" w14:textId="3705E543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9895096" w14:textId="0D7CA520" w:rsidR="00581A68" w:rsidRDefault="00E076DD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951" w:type="dxa"/>
          </w:tcPr>
          <w:p w14:paraId="73E53D5E" w14:textId="695AE9EA" w:rsidR="00581A68" w:rsidRDefault="00ED4B8F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0.2</w:t>
            </w:r>
          </w:p>
        </w:tc>
      </w:tr>
      <w:tr w:rsidR="00581A68" w:rsidRPr="00F544AA" w14:paraId="03FA4F53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C0EFCC0" w14:textId="7839151A" w:rsidR="00581A68" w:rsidRPr="00F544AA" w:rsidRDefault="00581A68" w:rsidP="00581A6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Fish</w:t>
            </w:r>
            <w:r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60342F7" w14:textId="704B2F83" w:rsidR="00581A68" w:rsidRDefault="00E076DD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951" w:type="dxa"/>
          </w:tcPr>
          <w:p w14:paraId="062CE92E" w14:textId="6BB1B272" w:rsidR="00581A68" w:rsidRDefault="00ED4B8F" w:rsidP="00581A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7B0A6D" w:rsidRPr="00F544AA" w14:paraId="2A51CCA3" w14:textId="77777777" w:rsidTr="002F12F6"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14:paraId="6480F22F" w14:textId="359FF201" w:rsidR="007B0A6D" w:rsidRPr="00F544AA" w:rsidRDefault="007B0A6D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  <w:b/>
                <w:bCs/>
              </w:rPr>
              <w:t>Pesco-vegetarian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</w:tcBorders>
          </w:tcPr>
          <w:p w14:paraId="41D7F128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144B5D95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A6D" w:rsidRPr="00F544AA" w14:paraId="28475233" w14:textId="77777777" w:rsidTr="002F12F6"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</w:tcPr>
          <w:p w14:paraId="21A163B0" w14:textId="5413E661" w:rsidR="007B0A6D" w:rsidRPr="00F544AA" w:rsidRDefault="007B0A6D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Weight (kg)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</w:tcPr>
          <w:p w14:paraId="477A0E76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14:paraId="30898F33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651" w:rsidRPr="00F544AA" w14:paraId="0AFC8B50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8D753E8" w14:textId="70672641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57BAC92A" w14:textId="0C3AED24" w:rsidR="00775651" w:rsidRPr="00F544AA" w:rsidRDefault="00CC64D6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51" w:type="dxa"/>
          </w:tcPr>
          <w:p w14:paraId="33C440F3" w14:textId="682B9092" w:rsidR="00775651" w:rsidRPr="00F544AA" w:rsidRDefault="00BA3481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4.5</w:t>
            </w:r>
          </w:p>
        </w:tc>
      </w:tr>
      <w:tr w:rsidR="00775651" w:rsidRPr="00F544AA" w14:paraId="304D1E7C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10B5009E" w14:textId="727EC1D0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AE563CD" w14:textId="4F7A60AD" w:rsidR="00775651" w:rsidRPr="00F544AA" w:rsidRDefault="00CC64D6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51" w:type="dxa"/>
          </w:tcPr>
          <w:p w14:paraId="1D325E01" w14:textId="0C43A17D" w:rsidR="00775651" w:rsidRPr="00F544AA" w:rsidRDefault="00BA3481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62.9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2.5</w:t>
            </w:r>
          </w:p>
        </w:tc>
      </w:tr>
      <w:tr w:rsidR="00775651" w:rsidRPr="00F544AA" w14:paraId="59BFC897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F78C425" w14:textId="7FF98BC6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70997C8" w14:textId="27C81CEB" w:rsidR="00775651" w:rsidRPr="00F544AA" w:rsidRDefault="00CC64D6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63.7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951" w:type="dxa"/>
          </w:tcPr>
          <w:p w14:paraId="5610B36A" w14:textId="3ED9CEB3" w:rsidR="00775651" w:rsidRPr="00F544AA" w:rsidRDefault="00BA3481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1.6</w:t>
            </w:r>
          </w:p>
        </w:tc>
      </w:tr>
      <w:tr w:rsidR="00775651" w:rsidRPr="00F544AA" w14:paraId="2115F598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95CE3AB" w14:textId="3A3D2DF6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5B96FAD9" w14:textId="4A3A1267" w:rsidR="00775651" w:rsidRPr="00F544AA" w:rsidRDefault="00CC64D6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951" w:type="dxa"/>
          </w:tcPr>
          <w:p w14:paraId="4A224DF8" w14:textId="43F74072" w:rsidR="00775651" w:rsidRPr="00F544AA" w:rsidRDefault="00BA3481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3.1</w:t>
            </w:r>
          </w:p>
        </w:tc>
      </w:tr>
      <w:tr w:rsidR="007B0A6D" w:rsidRPr="00F544AA" w14:paraId="6595E5FF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26A6B4F1" w14:textId="1A7A0529" w:rsidR="007B0A6D" w:rsidRPr="00F544AA" w:rsidRDefault="007B0A6D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BMI (kg/m</w:t>
            </w:r>
            <w:r w:rsidRPr="00F544AA">
              <w:rPr>
                <w:rFonts w:ascii="Times New Roman" w:hAnsi="Times New Roman" w:cs="Times New Roman"/>
                <w:vertAlign w:val="superscript"/>
              </w:rPr>
              <w:t>2</w:t>
            </w:r>
            <w:r w:rsidRPr="00F544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4783806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14:paraId="730A1A0A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651" w:rsidRPr="00F544AA" w14:paraId="6C02B822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92ADEAF" w14:textId="628B1BAD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CAD9EAA" w14:textId="2B058474" w:rsidR="00775651" w:rsidRPr="00F544AA" w:rsidRDefault="00107642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951" w:type="dxa"/>
          </w:tcPr>
          <w:p w14:paraId="3BACB759" w14:textId="0BBF778C" w:rsidR="00775651" w:rsidRPr="00F544AA" w:rsidRDefault="005023B5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775651" w:rsidRPr="00F544AA" w14:paraId="2CF8EA9F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65D8B658" w14:textId="0DB1B54F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5D843C2" w14:textId="2A079571" w:rsidR="00775651" w:rsidRPr="00F544AA" w:rsidRDefault="00107642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2951" w:type="dxa"/>
          </w:tcPr>
          <w:p w14:paraId="14AC31A3" w14:textId="65DBF7CF" w:rsidR="00775651" w:rsidRPr="00F544AA" w:rsidRDefault="005023B5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0.9</w:t>
            </w:r>
          </w:p>
        </w:tc>
      </w:tr>
      <w:tr w:rsidR="00775651" w:rsidRPr="00F544AA" w14:paraId="07B29A15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160E1513" w14:textId="75855C08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354B46B4" w14:textId="562D8678" w:rsidR="00775651" w:rsidRPr="00F544AA" w:rsidRDefault="00107642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951" w:type="dxa"/>
          </w:tcPr>
          <w:p w14:paraId="23E44833" w14:textId="4D207824" w:rsidR="00775651" w:rsidRPr="00F544AA" w:rsidRDefault="005023B5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775651" w:rsidRPr="00F544AA" w14:paraId="322A779F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5D3FAEC" w14:textId="182891ED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404E2572" w14:textId="5C03E75D" w:rsidR="00775651" w:rsidRPr="00F544AA" w:rsidRDefault="00107642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2951" w:type="dxa"/>
          </w:tcPr>
          <w:p w14:paraId="10FF6DF8" w14:textId="6A832D2F" w:rsidR="00775651" w:rsidRPr="00F544AA" w:rsidRDefault="005023B5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1.1</w:t>
            </w:r>
          </w:p>
        </w:tc>
      </w:tr>
      <w:tr w:rsidR="007B0A6D" w:rsidRPr="00F544AA" w14:paraId="4D461444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5D33C50" w14:textId="5624BB47" w:rsidR="007B0A6D" w:rsidRPr="00F544AA" w:rsidRDefault="007B0A6D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Waist circumference (cm)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13BD8C47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</w:tcPr>
          <w:p w14:paraId="69BB30A5" w14:textId="77777777" w:rsidR="007B0A6D" w:rsidRPr="00F544AA" w:rsidRDefault="007B0A6D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651" w:rsidRPr="00F544AA" w14:paraId="5E770AB6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52BFA135" w14:textId="112AA9C4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1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1C985A9A" w14:textId="48BAB90C" w:rsidR="00775651" w:rsidRPr="00F544AA" w:rsidRDefault="00A620B1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951" w:type="dxa"/>
          </w:tcPr>
          <w:p w14:paraId="1BD89273" w14:textId="7D36EEF7" w:rsidR="00775651" w:rsidRPr="00F544AA" w:rsidRDefault="00B954BA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86.1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4.2</w:t>
            </w:r>
          </w:p>
        </w:tc>
      </w:tr>
      <w:tr w:rsidR="00775651" w:rsidRPr="00F544AA" w14:paraId="2EAE6207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6C2F8D2" w14:textId="2CBF79B4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2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00D03742" w14:textId="194022DF" w:rsidR="00775651" w:rsidRPr="00F544AA" w:rsidRDefault="00A620B1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51" w:type="dxa"/>
          </w:tcPr>
          <w:p w14:paraId="4EE47D79" w14:textId="77CBEC92" w:rsidR="00775651" w:rsidRPr="00F544AA" w:rsidRDefault="00B954BA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84.5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2.3</w:t>
            </w:r>
          </w:p>
        </w:tc>
      </w:tr>
      <w:tr w:rsidR="00775651" w:rsidRPr="00F544AA" w14:paraId="51696730" w14:textId="77777777" w:rsidTr="002F12F6">
        <w:tc>
          <w:tcPr>
            <w:tcW w:w="3114" w:type="dxa"/>
            <w:tcBorders>
              <w:right w:val="single" w:sz="4" w:space="0" w:color="auto"/>
            </w:tcBorders>
          </w:tcPr>
          <w:p w14:paraId="0A225B90" w14:textId="48ACBC64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3</w:t>
            </w:r>
          </w:p>
        </w:tc>
        <w:tc>
          <w:tcPr>
            <w:tcW w:w="2951" w:type="dxa"/>
            <w:tcBorders>
              <w:left w:val="single" w:sz="4" w:space="0" w:color="auto"/>
            </w:tcBorders>
          </w:tcPr>
          <w:p w14:paraId="631F6B8B" w14:textId="71C6616E" w:rsidR="00775651" w:rsidRPr="00F544AA" w:rsidRDefault="00A620B1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951" w:type="dxa"/>
          </w:tcPr>
          <w:p w14:paraId="476D913B" w14:textId="51D7881A" w:rsidR="00775651" w:rsidRPr="00F544AA" w:rsidRDefault="00B954BA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775651" w:rsidRPr="00F544AA" w14:paraId="0766E16F" w14:textId="77777777" w:rsidTr="002F12F6"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14:paraId="0CCC8CC3" w14:textId="25C4258A" w:rsidR="00775651" w:rsidRPr="00F544AA" w:rsidRDefault="00775651" w:rsidP="00654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44AA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Fish</w:t>
            </w:r>
            <w:r w:rsidRPr="00F544AA">
              <w:rPr>
                <w:rFonts w:ascii="Times New Roman" w:hAnsi="Times New Roman" w:cs="Times New Roman"/>
              </w:rPr>
              <w:t xml:space="preserve"> intake category 4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</w:tcBorders>
          </w:tcPr>
          <w:p w14:paraId="1E40D4AE" w14:textId="5AAF97F0" w:rsidR="00775651" w:rsidRPr="00F544AA" w:rsidRDefault="00A620B1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382BE7C2" w14:textId="46827918" w:rsidR="00775651" w:rsidRPr="00F544AA" w:rsidRDefault="00B954BA" w:rsidP="00654DB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81.4</w:t>
            </w:r>
            <w:r w:rsidRPr="00F544AA"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/>
              </w:rPr>
              <w:t>2.9</w:t>
            </w:r>
          </w:p>
        </w:tc>
      </w:tr>
      <w:tr w:rsidR="007B0A6D" w:rsidRPr="00F544AA" w14:paraId="3951CFE5" w14:textId="77777777" w:rsidTr="002F12F6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706A55A5" w14:textId="4DF72CDD" w:rsidR="00555CA5" w:rsidRPr="00555CA5" w:rsidRDefault="00555CA5" w:rsidP="00555CA5">
            <w:pPr>
              <w:spacing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Crude and adjusted means are reported for available data</w:t>
            </w:r>
            <w:r w:rsidR="008830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using the non-imputed data set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1CE4B474" w14:textId="5B553F4D" w:rsidR="00555CA5" w:rsidRDefault="007B0A6D" w:rsidP="00555CA5">
            <w:pPr>
              <w:spacing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44AA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F544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55CA5">
              <w:rPr>
                <w:rFonts w:ascii="Times New Roman" w:eastAsia="Calibri" w:hAnsi="Times New Roman" w:cs="Times New Roman"/>
                <w:sz w:val="20"/>
                <w:szCs w:val="20"/>
              </w:rPr>
              <w:t>Frequency of dietary meat and fish intake are defined as follows: 1, ≤1 time per week; 2, &gt;1 to 2 times per week; 3, &gt; 2 times per week; 4, daily or multiple times per day.</w:t>
            </w:r>
          </w:p>
          <w:p w14:paraId="377908C2" w14:textId="1DE85290" w:rsidR="007B0A6D" w:rsidRPr="00F544AA" w:rsidRDefault="00555CA5" w:rsidP="00555CA5">
            <w:pPr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="007B0A6D" w:rsidRPr="00F544AA">
              <w:rPr>
                <w:rFonts w:ascii="Times New Roman" w:eastAsia="Calibri" w:hAnsi="Times New Roman" w:cs="Times New Roman"/>
                <w:sz w:val="18"/>
                <w:szCs w:val="18"/>
              </w:rPr>
              <w:t>Semi-vegetarian and Regular meat eater diet categories were combined into one group to represent all individuals who eat meat that is not exclusively fish/seafood.</w:t>
            </w:r>
          </w:p>
        </w:tc>
      </w:tr>
      <w:bookmarkEnd w:id="0"/>
    </w:tbl>
    <w:p w14:paraId="37EB384F" w14:textId="77777777" w:rsidR="007C11D3" w:rsidRDefault="007C11D3" w:rsidP="00CF1345"/>
    <w:sectPr w:rsidR="007C11D3" w:rsidSect="00CF13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2855" w14:textId="77777777" w:rsidR="008313D4" w:rsidRDefault="008313D4" w:rsidP="00654DB4">
      <w:pPr>
        <w:spacing w:after="0" w:line="240" w:lineRule="auto"/>
      </w:pPr>
      <w:r>
        <w:separator/>
      </w:r>
    </w:p>
  </w:endnote>
  <w:endnote w:type="continuationSeparator" w:id="0">
    <w:p w14:paraId="7983CE31" w14:textId="77777777" w:rsidR="008313D4" w:rsidRDefault="008313D4" w:rsidP="0065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1891" w14:textId="77777777" w:rsidR="008313D4" w:rsidRDefault="008313D4" w:rsidP="00654DB4">
      <w:pPr>
        <w:spacing w:after="0" w:line="240" w:lineRule="auto"/>
      </w:pPr>
      <w:r>
        <w:separator/>
      </w:r>
    </w:p>
  </w:footnote>
  <w:footnote w:type="continuationSeparator" w:id="0">
    <w:p w14:paraId="46721273" w14:textId="77777777" w:rsidR="008313D4" w:rsidRDefault="008313D4" w:rsidP="00654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06"/>
    <w:rsid w:val="0007023C"/>
    <w:rsid w:val="00092430"/>
    <w:rsid w:val="000A1CDC"/>
    <w:rsid w:val="00107642"/>
    <w:rsid w:val="0012744A"/>
    <w:rsid w:val="00135806"/>
    <w:rsid w:val="001F7933"/>
    <w:rsid w:val="00202B0C"/>
    <w:rsid w:val="00204A2D"/>
    <w:rsid w:val="00227C9C"/>
    <w:rsid w:val="00230F21"/>
    <w:rsid w:val="00255590"/>
    <w:rsid w:val="002F12F6"/>
    <w:rsid w:val="003B00CA"/>
    <w:rsid w:val="003E28DE"/>
    <w:rsid w:val="003E6DD1"/>
    <w:rsid w:val="004034CE"/>
    <w:rsid w:val="00431824"/>
    <w:rsid w:val="004C0A71"/>
    <w:rsid w:val="004D318A"/>
    <w:rsid w:val="005023B5"/>
    <w:rsid w:val="00555CA5"/>
    <w:rsid w:val="00581A68"/>
    <w:rsid w:val="005D4AEB"/>
    <w:rsid w:val="005F3A3D"/>
    <w:rsid w:val="00607476"/>
    <w:rsid w:val="00654DB4"/>
    <w:rsid w:val="006B73FB"/>
    <w:rsid w:val="006F1597"/>
    <w:rsid w:val="00725357"/>
    <w:rsid w:val="0074031B"/>
    <w:rsid w:val="00775651"/>
    <w:rsid w:val="007B0A6D"/>
    <w:rsid w:val="007C11D3"/>
    <w:rsid w:val="008313D4"/>
    <w:rsid w:val="008830C7"/>
    <w:rsid w:val="008D7507"/>
    <w:rsid w:val="008E6C5E"/>
    <w:rsid w:val="00901A9D"/>
    <w:rsid w:val="009628E4"/>
    <w:rsid w:val="00973D66"/>
    <w:rsid w:val="009936BC"/>
    <w:rsid w:val="009A6BFC"/>
    <w:rsid w:val="00A620B1"/>
    <w:rsid w:val="00AB3A7A"/>
    <w:rsid w:val="00AD7486"/>
    <w:rsid w:val="00B14470"/>
    <w:rsid w:val="00B16B43"/>
    <w:rsid w:val="00B17793"/>
    <w:rsid w:val="00B31754"/>
    <w:rsid w:val="00B954BA"/>
    <w:rsid w:val="00BA3481"/>
    <w:rsid w:val="00C30101"/>
    <w:rsid w:val="00C43520"/>
    <w:rsid w:val="00C9771A"/>
    <w:rsid w:val="00CA057A"/>
    <w:rsid w:val="00CC64D6"/>
    <w:rsid w:val="00CF1345"/>
    <w:rsid w:val="00D50D79"/>
    <w:rsid w:val="00D66375"/>
    <w:rsid w:val="00D841CE"/>
    <w:rsid w:val="00DB2E16"/>
    <w:rsid w:val="00DC246D"/>
    <w:rsid w:val="00DD2C4C"/>
    <w:rsid w:val="00E076DD"/>
    <w:rsid w:val="00E16131"/>
    <w:rsid w:val="00ED4B8F"/>
    <w:rsid w:val="00EE3859"/>
    <w:rsid w:val="00EF1EE1"/>
    <w:rsid w:val="00F055A0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CADD"/>
  <w15:chartTrackingRefBased/>
  <w15:docId w15:val="{0CE6DB67-6C32-410E-8122-C8F841D8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B4"/>
  </w:style>
  <w:style w:type="paragraph" w:styleId="Footer">
    <w:name w:val="footer"/>
    <w:basedOn w:val="Normal"/>
    <w:link w:val="FooterChar"/>
    <w:uiPriority w:val="99"/>
    <w:unhideWhenUsed/>
    <w:rsid w:val="00654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Ferguson</dc:creator>
  <cp:keywords/>
  <dc:description/>
  <cp:lastModifiedBy>Jessica Ferguson</cp:lastModifiedBy>
  <cp:revision>62</cp:revision>
  <dcterms:created xsi:type="dcterms:W3CDTF">2021-07-07T07:09:00Z</dcterms:created>
  <dcterms:modified xsi:type="dcterms:W3CDTF">2021-07-22T03:23:00Z</dcterms:modified>
</cp:coreProperties>
</file>