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01AB9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n-US"/>
        </w:rPr>
      </w:pPr>
      <w:r w:rsidRPr="00180BC9">
        <w:rPr>
          <w:rFonts w:eastAsia="Times New Roman" w:cstheme="minorHAnsi"/>
          <w:b/>
          <w:bCs/>
          <w:sz w:val="20"/>
          <w:szCs w:val="20"/>
          <w:lang w:val="en-US"/>
        </w:rPr>
        <w:t>Supplementary Table A</w:t>
      </w:r>
      <w:r w:rsidRPr="00180BC9">
        <w:rPr>
          <w:rFonts w:eastAsia="Times New Roman" w:cstheme="minorHAnsi"/>
          <w:sz w:val="20"/>
          <w:szCs w:val="20"/>
          <w:lang w:val="en-US"/>
        </w:rPr>
        <w:t xml:space="preserve"> Baseline characteristics of children in the imputed dataset and those with alcohol data available at age 17 (basis for complete case analysis); </w:t>
      </w:r>
      <w:proofErr w:type="gramStart"/>
      <w:r w:rsidRPr="00180BC9">
        <w:rPr>
          <w:rFonts w:eastAsia="Times New Roman" w:cstheme="minorHAnsi"/>
          <w:sz w:val="20"/>
          <w:szCs w:val="20"/>
          <w:lang w:val="en-US"/>
        </w:rPr>
        <w:t>n(</w:t>
      </w:r>
      <w:proofErr w:type="gramEnd"/>
      <w:r w:rsidRPr="00180BC9">
        <w:rPr>
          <w:rFonts w:eastAsia="Times New Roman" w:cstheme="minorHAnsi"/>
          <w:sz w:val="20"/>
          <w:szCs w:val="20"/>
          <w:lang w:val="en-US"/>
        </w:rPr>
        <w:t>%) for categorial variables, mean(</w:t>
      </w:r>
      <w:proofErr w:type="spellStart"/>
      <w:r w:rsidRPr="00180BC9">
        <w:rPr>
          <w:rFonts w:eastAsia="Times New Roman" w:cstheme="minorHAnsi"/>
          <w:sz w:val="20"/>
          <w:szCs w:val="20"/>
          <w:lang w:val="en-US"/>
        </w:rPr>
        <w:t>sd</w:t>
      </w:r>
      <w:proofErr w:type="spellEnd"/>
      <w:r w:rsidRPr="00180BC9">
        <w:rPr>
          <w:rFonts w:eastAsia="Times New Roman" w:cstheme="minorHAnsi"/>
          <w:sz w:val="20"/>
          <w:szCs w:val="20"/>
          <w:lang w:val="en-US"/>
        </w:rPr>
        <w:t>) for continuous variables</w:t>
      </w:r>
    </w:p>
    <w:p w14:paraId="3C9DDB8A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n-US"/>
        </w:rPr>
      </w:pPr>
    </w:p>
    <w:tbl>
      <w:tblPr>
        <w:tblStyle w:val="Footnote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1701"/>
      </w:tblGrid>
      <w:tr w:rsidR="00F17213" w:rsidRPr="00180BC9" w14:paraId="23EB1154" w14:textId="77777777" w:rsidTr="00AD037E">
        <w:tc>
          <w:tcPr>
            <w:tcW w:w="3969" w:type="dxa"/>
          </w:tcPr>
          <w:p w14:paraId="0EFC022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EC73F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>Imputed data</w:t>
            </w:r>
          </w:p>
        </w:tc>
        <w:tc>
          <w:tcPr>
            <w:tcW w:w="1701" w:type="dxa"/>
          </w:tcPr>
          <w:p w14:paraId="2E2A32C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>Sample with alcohol data available (n=4148)</w:t>
            </w:r>
          </w:p>
        </w:tc>
      </w:tr>
      <w:tr w:rsidR="00F17213" w:rsidRPr="00180BC9" w14:paraId="2BB3A292" w14:textId="77777777" w:rsidTr="00AD037E">
        <w:tc>
          <w:tcPr>
            <w:tcW w:w="3969" w:type="dxa"/>
          </w:tcPr>
          <w:p w14:paraId="0C0481D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 xml:space="preserve">Maternal age (years) at delivery </w:t>
            </w:r>
          </w:p>
          <w:p w14:paraId="23F68D32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937A73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28.0 (4.96)</w:t>
            </w:r>
          </w:p>
        </w:tc>
        <w:tc>
          <w:tcPr>
            <w:tcW w:w="1701" w:type="dxa"/>
          </w:tcPr>
          <w:p w14:paraId="68CD6BF6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29.3 (4.57)</w:t>
            </w:r>
          </w:p>
        </w:tc>
      </w:tr>
      <w:tr w:rsidR="00F17213" w:rsidRPr="00180BC9" w14:paraId="083FA2A7" w14:textId="77777777" w:rsidTr="00AD037E">
        <w:trPr>
          <w:trHeight w:val="889"/>
        </w:trPr>
        <w:tc>
          <w:tcPr>
            <w:tcW w:w="3969" w:type="dxa"/>
          </w:tcPr>
          <w:p w14:paraId="25708B9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>Maternal education level</w:t>
            </w:r>
          </w:p>
          <w:p w14:paraId="69A7DD72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80BC9">
              <w:rPr>
                <w:rFonts w:cstheme="minorHAnsi"/>
                <w:sz w:val="18"/>
                <w:szCs w:val="18"/>
              </w:rPr>
              <w:t>High</w:t>
            </w:r>
            <w:r w:rsidRPr="00180BC9">
              <w:rPr>
                <w:rFonts w:cstheme="minorHAnsi"/>
                <w:sz w:val="18"/>
                <w:szCs w:val="18"/>
                <w:vertAlign w:val="superscript"/>
              </w:rPr>
              <w:t>b</w:t>
            </w:r>
            <w:proofErr w:type="spellEnd"/>
            <w:r w:rsidRPr="00180BC9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  <w:p w14:paraId="67E7441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80BC9">
              <w:rPr>
                <w:rFonts w:cstheme="minorHAnsi"/>
                <w:sz w:val="18"/>
                <w:szCs w:val="18"/>
              </w:rPr>
              <w:t>Low</w:t>
            </w:r>
            <w:r w:rsidRPr="00180BC9">
              <w:rPr>
                <w:rFonts w:cstheme="minorHAnsi"/>
                <w:sz w:val="18"/>
                <w:szCs w:val="18"/>
                <w:vertAlign w:val="superscript"/>
              </w:rPr>
              <w:t>c</w:t>
            </w:r>
            <w:proofErr w:type="spellEnd"/>
            <w:r w:rsidRPr="00180BC9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  <w:p w14:paraId="2E2C12D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DC0FA2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34.3%</w:t>
            </w:r>
          </w:p>
          <w:p w14:paraId="74509CE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65.7%</w:t>
            </w:r>
          </w:p>
        </w:tc>
        <w:tc>
          <w:tcPr>
            <w:tcW w:w="1701" w:type="dxa"/>
            <w:vAlign w:val="center"/>
          </w:tcPr>
          <w:p w14:paraId="53A04F3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35.3%</w:t>
            </w:r>
          </w:p>
          <w:p w14:paraId="480BD03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64.7%</w:t>
            </w:r>
          </w:p>
        </w:tc>
      </w:tr>
      <w:tr w:rsidR="00F17213" w:rsidRPr="00180BC9" w14:paraId="70B9D8B7" w14:textId="77777777" w:rsidTr="00AD037E">
        <w:trPr>
          <w:trHeight w:val="987"/>
        </w:trPr>
        <w:tc>
          <w:tcPr>
            <w:tcW w:w="3969" w:type="dxa"/>
          </w:tcPr>
          <w:p w14:paraId="0C4F9DE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 xml:space="preserve">Household socio-economic status </w:t>
            </w:r>
          </w:p>
          <w:p w14:paraId="6568D04D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80BC9">
              <w:rPr>
                <w:rFonts w:cstheme="minorHAnsi"/>
                <w:sz w:val="18"/>
                <w:szCs w:val="18"/>
              </w:rPr>
              <w:t>High</w:t>
            </w:r>
            <w:r w:rsidRPr="00180BC9">
              <w:rPr>
                <w:rStyle w:val="FootnoteReference"/>
              </w:rPr>
              <w:t>d</w:t>
            </w:r>
            <w:proofErr w:type="spellEnd"/>
            <w:r w:rsidRPr="00180BC9">
              <w:t xml:space="preserve"> </w:t>
            </w:r>
          </w:p>
          <w:p w14:paraId="010BF4B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Low</w:t>
            </w:r>
            <w:r w:rsidRPr="00180BC9">
              <w:rPr>
                <w:rStyle w:val="FootnoteReference"/>
              </w:rPr>
              <w:t>e</w:t>
            </w:r>
            <w:r w:rsidRPr="00180BC9">
              <w:t xml:space="preserve"> </w:t>
            </w:r>
          </w:p>
        </w:tc>
        <w:tc>
          <w:tcPr>
            <w:tcW w:w="1560" w:type="dxa"/>
            <w:vAlign w:val="center"/>
          </w:tcPr>
          <w:p w14:paraId="42B7C2AF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29.3%</w:t>
            </w:r>
          </w:p>
          <w:p w14:paraId="1EB481E1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70.7%</w:t>
            </w:r>
          </w:p>
        </w:tc>
        <w:tc>
          <w:tcPr>
            <w:tcW w:w="1701" w:type="dxa"/>
            <w:vAlign w:val="center"/>
          </w:tcPr>
          <w:p w14:paraId="0DE74C90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27.2%</w:t>
            </w:r>
          </w:p>
          <w:p w14:paraId="7D70F026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72.8%</w:t>
            </w:r>
          </w:p>
        </w:tc>
      </w:tr>
      <w:tr w:rsidR="00F17213" w:rsidRPr="00180BC9" w14:paraId="3436E5CE" w14:textId="77777777" w:rsidTr="00AD037E">
        <w:tc>
          <w:tcPr>
            <w:tcW w:w="3969" w:type="dxa"/>
          </w:tcPr>
          <w:p w14:paraId="24BBC88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 xml:space="preserve">Ethnicity </w:t>
            </w:r>
          </w:p>
          <w:p w14:paraId="53080FF2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 xml:space="preserve">White </w:t>
            </w:r>
          </w:p>
          <w:p w14:paraId="7758A641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 xml:space="preserve">Non-white </w:t>
            </w:r>
          </w:p>
          <w:p w14:paraId="1EEF08A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2C681A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69A2A16F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97.3%</w:t>
            </w:r>
          </w:p>
          <w:p w14:paraId="1F18000F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2.7%</w:t>
            </w:r>
          </w:p>
        </w:tc>
        <w:tc>
          <w:tcPr>
            <w:tcW w:w="1701" w:type="dxa"/>
          </w:tcPr>
          <w:p w14:paraId="76C7060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4C3F3ECA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97.8%</w:t>
            </w:r>
          </w:p>
          <w:p w14:paraId="3158BC2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2.2%</w:t>
            </w:r>
          </w:p>
        </w:tc>
      </w:tr>
      <w:tr w:rsidR="00F17213" w:rsidRPr="00180BC9" w14:paraId="36A37925" w14:textId="77777777" w:rsidTr="00AD037E">
        <w:tc>
          <w:tcPr>
            <w:tcW w:w="3969" w:type="dxa"/>
          </w:tcPr>
          <w:p w14:paraId="391AEE2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 xml:space="preserve">Maternal AUDIT score </w:t>
            </w:r>
          </w:p>
          <w:p w14:paraId="592FDBC2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&lt; 8</w:t>
            </w:r>
          </w:p>
          <w:p w14:paraId="1C0E9026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≥ 8</w:t>
            </w:r>
          </w:p>
          <w:p w14:paraId="75BCC02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242A13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376F04A1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59.3%</w:t>
            </w:r>
          </w:p>
          <w:p w14:paraId="39115347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40.7%</w:t>
            </w:r>
          </w:p>
        </w:tc>
        <w:tc>
          <w:tcPr>
            <w:tcW w:w="1701" w:type="dxa"/>
          </w:tcPr>
          <w:p w14:paraId="68B4ACDF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7658DE4B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60.1%</w:t>
            </w:r>
          </w:p>
          <w:p w14:paraId="4A54EA0B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39.9%</w:t>
            </w:r>
          </w:p>
        </w:tc>
      </w:tr>
      <w:tr w:rsidR="00F17213" w:rsidRPr="00180BC9" w14:paraId="344EAA5E" w14:textId="77777777" w:rsidTr="00AD037E">
        <w:tc>
          <w:tcPr>
            <w:tcW w:w="3969" w:type="dxa"/>
          </w:tcPr>
          <w:p w14:paraId="386B4F6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0BC9">
              <w:rPr>
                <w:rFonts w:cstheme="minorHAnsi"/>
                <w:b/>
                <w:bCs/>
                <w:sz w:val="18"/>
                <w:szCs w:val="18"/>
              </w:rPr>
              <w:t>Gender</w:t>
            </w:r>
          </w:p>
          <w:p w14:paraId="07D28096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Male</w:t>
            </w:r>
          </w:p>
          <w:p w14:paraId="319B9D43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 xml:space="preserve">Female </w:t>
            </w:r>
          </w:p>
          <w:p w14:paraId="39ECD19B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31FEF9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120F843B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51.7%</w:t>
            </w:r>
          </w:p>
          <w:p w14:paraId="785082E1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48.3%</w:t>
            </w:r>
          </w:p>
        </w:tc>
        <w:tc>
          <w:tcPr>
            <w:tcW w:w="1701" w:type="dxa"/>
          </w:tcPr>
          <w:p w14:paraId="43B9DB76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</w:p>
          <w:p w14:paraId="4C252318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51.2%</w:t>
            </w:r>
          </w:p>
          <w:p w14:paraId="47C038C5" w14:textId="77777777" w:rsidR="00F17213" w:rsidRPr="00180BC9" w:rsidRDefault="00F17213" w:rsidP="00F17213">
            <w:pPr>
              <w:rPr>
                <w:rFonts w:cstheme="minorHAnsi"/>
                <w:sz w:val="18"/>
                <w:szCs w:val="18"/>
              </w:rPr>
            </w:pPr>
            <w:r w:rsidRPr="00180BC9">
              <w:rPr>
                <w:rFonts w:cstheme="minorHAnsi"/>
                <w:sz w:val="18"/>
                <w:szCs w:val="18"/>
              </w:rPr>
              <w:t>48.3%</w:t>
            </w:r>
          </w:p>
        </w:tc>
      </w:tr>
    </w:tbl>
    <w:p w14:paraId="48EAB8F5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18"/>
          <w:lang w:val="en-US"/>
        </w:rPr>
      </w:pPr>
      <w:r w:rsidRPr="00180BC9">
        <w:rPr>
          <w:rFonts w:eastAsia="Times New Roman" w:cstheme="minorHAnsi"/>
          <w:i/>
          <w:iCs/>
          <w:sz w:val="18"/>
          <w:szCs w:val="18"/>
          <w:vertAlign w:val="superscript"/>
          <w:lang w:val="en-US"/>
        </w:rPr>
        <w:t xml:space="preserve">a </w:t>
      </w:r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t-test for continuous data or chi-squared for categorical data</w:t>
      </w:r>
    </w:p>
    <w:p w14:paraId="6FC65C8D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18"/>
          <w:lang w:val="en-US"/>
        </w:rPr>
      </w:pPr>
      <w:r w:rsidRPr="00180BC9">
        <w:rPr>
          <w:rFonts w:eastAsia="Times New Roman" w:cstheme="minorHAnsi"/>
          <w:i/>
          <w:iCs/>
          <w:sz w:val="18"/>
          <w:szCs w:val="18"/>
          <w:vertAlign w:val="superscript"/>
          <w:lang w:val="en-US"/>
        </w:rPr>
        <w:t xml:space="preserve">b </w:t>
      </w:r>
      <w:r w:rsidRPr="00180BC9">
        <w:rPr>
          <w:rFonts w:cstheme="minorHAnsi"/>
          <w:i/>
          <w:iCs/>
          <w:sz w:val="18"/>
          <w:szCs w:val="18"/>
        </w:rPr>
        <w:t>Degree or A levels (</w:t>
      </w:r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(optional) exams taken at the age of 18</w:t>
      </w:r>
      <w:proofErr w:type="gramStart"/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);</w:t>
      </w:r>
      <w:proofErr w:type="gramEnd"/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 xml:space="preserve"> </w:t>
      </w:r>
    </w:p>
    <w:p w14:paraId="27D98D5A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18"/>
          <w:lang w:val="en-US"/>
        </w:rPr>
      </w:pPr>
      <w:proofErr w:type="gramStart"/>
      <w:r w:rsidRPr="00180BC9">
        <w:rPr>
          <w:rFonts w:eastAsia="Times New Roman" w:cstheme="minorHAnsi"/>
          <w:i/>
          <w:iCs/>
          <w:sz w:val="18"/>
          <w:szCs w:val="18"/>
          <w:vertAlign w:val="superscript"/>
          <w:lang w:val="en-US"/>
        </w:rPr>
        <w:t xml:space="preserve">c  </w:t>
      </w:r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GCSEs</w:t>
      </w:r>
      <w:proofErr w:type="gramEnd"/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/O levels (compulsory exams taken at the age of 16) or vocational qualifications</w:t>
      </w:r>
    </w:p>
    <w:p w14:paraId="6010808C" w14:textId="77777777" w:rsidR="00F17213" w:rsidRPr="00180BC9" w:rsidRDefault="00F17213" w:rsidP="00F17213">
      <w:pPr>
        <w:pStyle w:val="FootnoteText"/>
        <w:rPr>
          <w:rFonts w:cstheme="minorHAnsi"/>
          <w:i/>
          <w:iCs/>
          <w:sz w:val="18"/>
          <w:szCs w:val="18"/>
        </w:rPr>
      </w:pPr>
      <w:r w:rsidRPr="00180BC9">
        <w:rPr>
          <w:rFonts w:eastAsia="Times New Roman" w:cstheme="minorHAnsi"/>
          <w:i/>
          <w:iCs/>
          <w:sz w:val="18"/>
          <w:szCs w:val="18"/>
          <w:vertAlign w:val="superscript"/>
          <w:lang w:val="en-US"/>
        </w:rPr>
        <w:t>d</w:t>
      </w:r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 xml:space="preserve"> classes </w:t>
      </w:r>
      <w:r w:rsidRPr="00180BC9">
        <w:rPr>
          <w:rFonts w:cstheme="minorHAnsi"/>
          <w:i/>
          <w:iCs/>
          <w:sz w:val="18"/>
          <w:szCs w:val="18"/>
        </w:rPr>
        <w:t>I, II, III (non-manual): Professional, managerial/</w:t>
      </w:r>
      <w:proofErr w:type="gramStart"/>
      <w:r w:rsidRPr="00180BC9">
        <w:rPr>
          <w:rFonts w:cstheme="minorHAnsi"/>
          <w:i/>
          <w:iCs/>
          <w:sz w:val="18"/>
          <w:szCs w:val="18"/>
        </w:rPr>
        <w:t>technical</w:t>
      </w:r>
      <w:proofErr w:type="gramEnd"/>
      <w:r w:rsidRPr="00180BC9">
        <w:rPr>
          <w:rFonts w:cstheme="minorHAnsi"/>
          <w:i/>
          <w:iCs/>
          <w:sz w:val="18"/>
          <w:szCs w:val="18"/>
        </w:rPr>
        <w:t xml:space="preserve"> or skilled non-manual occupations</w:t>
      </w:r>
    </w:p>
    <w:p w14:paraId="7420664E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18"/>
        </w:rPr>
      </w:pPr>
      <w:r w:rsidRPr="00180BC9">
        <w:rPr>
          <w:rFonts w:eastAsia="Times New Roman" w:cstheme="minorHAnsi"/>
          <w:i/>
          <w:iCs/>
          <w:sz w:val="18"/>
          <w:szCs w:val="18"/>
          <w:vertAlign w:val="superscript"/>
          <w:lang w:val="en-US"/>
        </w:rPr>
        <w:t>e</w:t>
      </w:r>
      <w:r w:rsidRPr="00180BC9">
        <w:rPr>
          <w:rFonts w:cstheme="minorHAnsi"/>
          <w:i/>
          <w:iCs/>
          <w:sz w:val="18"/>
          <w:szCs w:val="18"/>
        </w:rPr>
        <w:t xml:space="preserve"> </w:t>
      </w:r>
      <w:r w:rsidRPr="00180BC9">
        <w:rPr>
          <w:rFonts w:eastAsia="Times New Roman" w:cstheme="minorHAnsi"/>
          <w:i/>
          <w:iCs/>
          <w:sz w:val="18"/>
          <w:szCs w:val="18"/>
          <w:lang w:val="en-US"/>
        </w:rPr>
        <w:t>classes</w:t>
      </w:r>
      <w:r w:rsidRPr="00180BC9">
        <w:rPr>
          <w:rFonts w:cstheme="minorHAnsi"/>
          <w:i/>
          <w:iCs/>
          <w:sz w:val="18"/>
          <w:szCs w:val="18"/>
        </w:rPr>
        <w:t xml:space="preserve"> III (manual), IV, V: Skilled manual, </w:t>
      </w:r>
      <w:proofErr w:type="gramStart"/>
      <w:r w:rsidRPr="00180BC9">
        <w:rPr>
          <w:rFonts w:cstheme="minorHAnsi"/>
          <w:i/>
          <w:iCs/>
          <w:sz w:val="18"/>
          <w:szCs w:val="18"/>
        </w:rPr>
        <w:t>partly-skilled</w:t>
      </w:r>
      <w:proofErr w:type="gramEnd"/>
      <w:r w:rsidRPr="00180BC9">
        <w:rPr>
          <w:rFonts w:cstheme="minorHAnsi"/>
          <w:i/>
          <w:iCs/>
          <w:sz w:val="18"/>
          <w:szCs w:val="18"/>
        </w:rPr>
        <w:t xml:space="preserve"> or unskilled occupations</w:t>
      </w:r>
      <w:r w:rsidRPr="00180BC9">
        <w:rPr>
          <w:rFonts w:eastAsia="Times New Roman" w:cstheme="minorHAnsi"/>
          <w:i/>
          <w:iCs/>
          <w:sz w:val="18"/>
          <w:szCs w:val="18"/>
        </w:rPr>
        <w:t xml:space="preserve"> </w:t>
      </w:r>
    </w:p>
    <w:p w14:paraId="1A01AA4F" w14:textId="2D303660" w:rsidR="00F17213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180BC9">
        <w:rPr>
          <w:rFonts w:eastAsia="Times New Roman" w:cstheme="minorHAnsi"/>
          <w:b/>
          <w:bCs/>
          <w:sz w:val="20"/>
          <w:szCs w:val="20"/>
        </w:rPr>
        <w:br w:type="column"/>
      </w:r>
      <w:r w:rsidRPr="00180BC9">
        <w:rPr>
          <w:rFonts w:eastAsia="Times New Roman" w:cstheme="minorHAnsi"/>
          <w:b/>
          <w:bCs/>
          <w:sz w:val="20"/>
          <w:szCs w:val="20"/>
        </w:rPr>
        <w:lastRenderedPageBreak/>
        <w:t xml:space="preserve">Supplementary Table B </w:t>
      </w:r>
      <w:r w:rsidRPr="00180BC9">
        <w:rPr>
          <w:rFonts w:eastAsia="Times New Roman" w:cstheme="minorHAnsi"/>
          <w:sz w:val="20"/>
          <w:szCs w:val="20"/>
        </w:rPr>
        <w:t>Association between dietary patterns at ages 3 and 7, and AUDIT score of 8 or greater at age 17 in imputed data (n=13966, those with AUDIT score of 8 or greater= 5601) ; associations with quintiles of dietary pattern score and continuous pattern score</w:t>
      </w:r>
    </w:p>
    <w:p w14:paraId="2DA2D7DE" w14:textId="77777777" w:rsidR="00AD037E" w:rsidRPr="00180BC9" w:rsidRDefault="00AD037E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</w:p>
    <w:tbl>
      <w:tblPr>
        <w:tblStyle w:val="FootnoteText"/>
        <w:tblW w:w="9482" w:type="dxa"/>
        <w:tblLook w:val="04A0" w:firstRow="1" w:lastRow="0" w:firstColumn="1" w:lastColumn="0" w:noHBand="0" w:noVBand="1"/>
      </w:tblPr>
      <w:tblGrid>
        <w:gridCol w:w="3355"/>
        <w:gridCol w:w="47"/>
        <w:gridCol w:w="1974"/>
        <w:gridCol w:w="6"/>
        <w:gridCol w:w="968"/>
        <w:gridCol w:w="6"/>
        <w:gridCol w:w="1790"/>
        <w:gridCol w:w="6"/>
        <w:gridCol w:w="1324"/>
        <w:gridCol w:w="6"/>
      </w:tblGrid>
      <w:tr w:rsidR="00F17213" w:rsidRPr="00180BC9" w14:paraId="0F045CEE" w14:textId="77777777" w:rsidTr="00F17213">
        <w:trPr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F68C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Exposure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943A9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Unadjusted OR (95% CI)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99771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38DF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Adjusted OR (95% CI)</w:t>
            </w:r>
            <w:r w:rsidRPr="00180BC9">
              <w:rPr>
                <w:rStyle w:val="FootnoteReference"/>
                <w:rFonts w:cstheme="minorHAnsi"/>
                <w:b/>
                <w:bCs/>
                <w:sz w:val="17"/>
                <w:szCs w:val="17"/>
              </w:rPr>
              <w:footnoteReference w:id="1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78F96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</w:tr>
      <w:tr w:rsidR="00F17213" w:rsidRPr="00180BC9" w14:paraId="746F10A4" w14:textId="77777777" w:rsidTr="00F17213"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6DC3A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 xml:space="preserve">“Processed” diet pattern – age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758B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38B8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B5C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043CD67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E4B0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“processed”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22C1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2291ECD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5338757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37FFED6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FBCEDC5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BD6B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D8EC5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1.12 (0.95; 1.31)</w:t>
            </w:r>
          </w:p>
        </w:tc>
        <w:tc>
          <w:tcPr>
            <w:tcW w:w="974" w:type="dxa"/>
            <w:gridSpan w:val="2"/>
            <w:hideMark/>
          </w:tcPr>
          <w:p w14:paraId="2CEFB8E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0.172</w:t>
            </w:r>
          </w:p>
        </w:tc>
        <w:tc>
          <w:tcPr>
            <w:tcW w:w="1796" w:type="dxa"/>
            <w:gridSpan w:val="2"/>
            <w:hideMark/>
          </w:tcPr>
          <w:p w14:paraId="0395FE1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1.12 (0.95; 1.32)</w:t>
            </w:r>
          </w:p>
        </w:tc>
        <w:tc>
          <w:tcPr>
            <w:tcW w:w="1330" w:type="dxa"/>
            <w:gridSpan w:val="2"/>
            <w:hideMark/>
          </w:tcPr>
          <w:p w14:paraId="2C428A3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0.164</w:t>
            </w:r>
          </w:p>
        </w:tc>
      </w:tr>
      <w:tr w:rsidR="00F17213" w:rsidRPr="00180BC9" w14:paraId="571C70FA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FA62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9725B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1.13 (0.97, 1.31)</w:t>
            </w:r>
          </w:p>
        </w:tc>
        <w:tc>
          <w:tcPr>
            <w:tcW w:w="974" w:type="dxa"/>
            <w:gridSpan w:val="2"/>
            <w:hideMark/>
          </w:tcPr>
          <w:p w14:paraId="668F6EE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0.112</w:t>
            </w:r>
          </w:p>
        </w:tc>
        <w:tc>
          <w:tcPr>
            <w:tcW w:w="1796" w:type="dxa"/>
            <w:gridSpan w:val="2"/>
            <w:hideMark/>
          </w:tcPr>
          <w:p w14:paraId="279E19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1.13 (0.96, 1.33)</w:t>
            </w:r>
          </w:p>
        </w:tc>
        <w:tc>
          <w:tcPr>
            <w:tcW w:w="1330" w:type="dxa"/>
            <w:gridSpan w:val="2"/>
            <w:hideMark/>
          </w:tcPr>
          <w:p w14:paraId="77496E6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0.128</w:t>
            </w:r>
          </w:p>
        </w:tc>
      </w:tr>
      <w:tr w:rsidR="00F17213" w:rsidRPr="00180BC9" w14:paraId="51E2FCBB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271CD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89F47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1.15 (0.95, 1.40)</w:t>
            </w:r>
          </w:p>
        </w:tc>
        <w:tc>
          <w:tcPr>
            <w:tcW w:w="974" w:type="dxa"/>
            <w:gridSpan w:val="2"/>
            <w:hideMark/>
          </w:tcPr>
          <w:p w14:paraId="03735D9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0.149</w:t>
            </w:r>
          </w:p>
        </w:tc>
        <w:tc>
          <w:tcPr>
            <w:tcW w:w="1796" w:type="dxa"/>
            <w:gridSpan w:val="2"/>
            <w:hideMark/>
          </w:tcPr>
          <w:p w14:paraId="7BDAD2F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1.16 (0.95, 1.41)</w:t>
            </w:r>
          </w:p>
        </w:tc>
        <w:tc>
          <w:tcPr>
            <w:tcW w:w="1330" w:type="dxa"/>
            <w:gridSpan w:val="2"/>
            <w:hideMark/>
          </w:tcPr>
          <w:p w14:paraId="14DBDE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0.140</w:t>
            </w:r>
          </w:p>
        </w:tc>
      </w:tr>
      <w:tr w:rsidR="00F17213" w:rsidRPr="00180BC9" w14:paraId="7E4D5546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06618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“processed”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D78E5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1.31 (1.03, 1.68)</w:t>
            </w:r>
          </w:p>
        </w:tc>
        <w:tc>
          <w:tcPr>
            <w:tcW w:w="974" w:type="dxa"/>
            <w:gridSpan w:val="2"/>
            <w:hideMark/>
          </w:tcPr>
          <w:p w14:paraId="477BAE5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0.031</w:t>
            </w:r>
          </w:p>
        </w:tc>
        <w:tc>
          <w:tcPr>
            <w:tcW w:w="1796" w:type="dxa"/>
            <w:gridSpan w:val="2"/>
            <w:hideMark/>
          </w:tcPr>
          <w:p w14:paraId="6EDB1AB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1.30 (1.01, 1.68)</w:t>
            </w:r>
          </w:p>
        </w:tc>
        <w:tc>
          <w:tcPr>
            <w:tcW w:w="1330" w:type="dxa"/>
            <w:gridSpan w:val="2"/>
            <w:hideMark/>
          </w:tcPr>
          <w:p w14:paraId="669BB3C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0.040</w:t>
            </w:r>
          </w:p>
        </w:tc>
      </w:tr>
      <w:tr w:rsidR="00F17213" w:rsidRPr="00180BC9" w14:paraId="777C73C0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7CD592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1BE2681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(1.01, 1.17)</w:t>
            </w:r>
          </w:p>
        </w:tc>
        <w:tc>
          <w:tcPr>
            <w:tcW w:w="974" w:type="dxa"/>
            <w:gridSpan w:val="2"/>
          </w:tcPr>
          <w:p w14:paraId="57C101D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0.034</w:t>
            </w:r>
          </w:p>
        </w:tc>
        <w:tc>
          <w:tcPr>
            <w:tcW w:w="1796" w:type="dxa"/>
            <w:gridSpan w:val="2"/>
          </w:tcPr>
          <w:p w14:paraId="2271799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(1.00, 1.17)</w:t>
            </w:r>
          </w:p>
        </w:tc>
        <w:tc>
          <w:tcPr>
            <w:tcW w:w="1330" w:type="dxa"/>
            <w:gridSpan w:val="2"/>
          </w:tcPr>
          <w:p w14:paraId="76535F5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0.047</w:t>
            </w:r>
          </w:p>
        </w:tc>
      </w:tr>
      <w:tr w:rsidR="00F17213" w:rsidRPr="00180BC9" w14:paraId="5215EA03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177F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2814629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“Processed” diet pattern – age 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76B0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A712D5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12E5B8A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</w:tcPr>
          <w:p w14:paraId="11EA9CA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7088FB1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22AD5A63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BF5FB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“processed”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7B52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057DE3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4983E3A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63C1F3A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1692CD1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71401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B467B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(0.91; 1.22)</w:t>
            </w:r>
          </w:p>
        </w:tc>
        <w:tc>
          <w:tcPr>
            <w:tcW w:w="974" w:type="dxa"/>
            <w:gridSpan w:val="2"/>
            <w:hideMark/>
          </w:tcPr>
          <w:p w14:paraId="31FB4AD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0.466</w:t>
            </w:r>
          </w:p>
        </w:tc>
        <w:tc>
          <w:tcPr>
            <w:tcW w:w="1796" w:type="dxa"/>
            <w:gridSpan w:val="2"/>
            <w:hideMark/>
          </w:tcPr>
          <w:p w14:paraId="1072196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(0.89; 1.21)</w:t>
            </w:r>
          </w:p>
        </w:tc>
        <w:tc>
          <w:tcPr>
            <w:tcW w:w="1330" w:type="dxa"/>
            <w:gridSpan w:val="2"/>
            <w:hideMark/>
          </w:tcPr>
          <w:p w14:paraId="044475D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0.584</w:t>
            </w:r>
          </w:p>
        </w:tc>
      </w:tr>
      <w:tr w:rsidR="00F17213" w:rsidRPr="00180BC9" w14:paraId="350C593F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E92FD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DCDE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(0.91, 1.29)</w:t>
            </w:r>
          </w:p>
        </w:tc>
        <w:tc>
          <w:tcPr>
            <w:tcW w:w="974" w:type="dxa"/>
            <w:gridSpan w:val="2"/>
            <w:hideMark/>
          </w:tcPr>
          <w:p w14:paraId="4E3125F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0.395</w:t>
            </w:r>
          </w:p>
        </w:tc>
        <w:tc>
          <w:tcPr>
            <w:tcW w:w="1796" w:type="dxa"/>
            <w:gridSpan w:val="2"/>
            <w:hideMark/>
          </w:tcPr>
          <w:p w14:paraId="4E89F86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(0.88, 1.25)</w:t>
            </w:r>
          </w:p>
        </w:tc>
        <w:tc>
          <w:tcPr>
            <w:tcW w:w="1330" w:type="dxa"/>
            <w:gridSpan w:val="2"/>
            <w:hideMark/>
          </w:tcPr>
          <w:p w14:paraId="1E0B5D7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0.620</w:t>
            </w:r>
          </w:p>
        </w:tc>
      </w:tr>
      <w:tr w:rsidR="00F17213" w:rsidRPr="00180BC9" w14:paraId="12C312E5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C88B4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93B78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1.17 (0.97, 1.42)</w:t>
            </w:r>
          </w:p>
        </w:tc>
        <w:tc>
          <w:tcPr>
            <w:tcW w:w="974" w:type="dxa"/>
            <w:gridSpan w:val="2"/>
            <w:hideMark/>
          </w:tcPr>
          <w:p w14:paraId="62F55BC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0.100</w:t>
            </w:r>
          </w:p>
        </w:tc>
        <w:tc>
          <w:tcPr>
            <w:tcW w:w="1796" w:type="dxa"/>
            <w:gridSpan w:val="2"/>
            <w:hideMark/>
          </w:tcPr>
          <w:p w14:paraId="79CE22E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1.13 (0.93, 1.37)</w:t>
            </w:r>
          </w:p>
        </w:tc>
        <w:tc>
          <w:tcPr>
            <w:tcW w:w="1330" w:type="dxa"/>
            <w:gridSpan w:val="2"/>
            <w:hideMark/>
          </w:tcPr>
          <w:p w14:paraId="741CDF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0.207</w:t>
            </w:r>
          </w:p>
        </w:tc>
      </w:tr>
      <w:tr w:rsidR="00F17213" w:rsidRPr="00180BC9" w14:paraId="00F4E2EA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B8970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“processed”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7F94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1.19 (0.96, 1.49)</w:t>
            </w:r>
          </w:p>
        </w:tc>
        <w:tc>
          <w:tcPr>
            <w:tcW w:w="974" w:type="dxa"/>
            <w:gridSpan w:val="2"/>
            <w:hideMark/>
          </w:tcPr>
          <w:p w14:paraId="0F7423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0.115</w:t>
            </w:r>
          </w:p>
        </w:tc>
        <w:tc>
          <w:tcPr>
            <w:tcW w:w="1796" w:type="dxa"/>
            <w:gridSpan w:val="2"/>
            <w:hideMark/>
          </w:tcPr>
          <w:p w14:paraId="7591B3A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1.13 (0.91, 1.41)</w:t>
            </w:r>
          </w:p>
        </w:tc>
        <w:tc>
          <w:tcPr>
            <w:tcW w:w="1330" w:type="dxa"/>
            <w:gridSpan w:val="2"/>
            <w:hideMark/>
          </w:tcPr>
          <w:p w14:paraId="71A5CEA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0.274</w:t>
            </w:r>
          </w:p>
        </w:tc>
      </w:tr>
      <w:tr w:rsidR="00F17213" w:rsidRPr="00180BC9" w14:paraId="55BFF8AF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DB1D83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3ABF979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(0.98, 1.14)</w:t>
            </w:r>
          </w:p>
        </w:tc>
        <w:tc>
          <w:tcPr>
            <w:tcW w:w="974" w:type="dxa"/>
            <w:gridSpan w:val="2"/>
          </w:tcPr>
          <w:p w14:paraId="632714E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0.127</w:t>
            </w:r>
          </w:p>
        </w:tc>
        <w:tc>
          <w:tcPr>
            <w:tcW w:w="1796" w:type="dxa"/>
            <w:gridSpan w:val="2"/>
          </w:tcPr>
          <w:p w14:paraId="6D58EF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(0.97, 1.13)</w:t>
            </w:r>
          </w:p>
        </w:tc>
        <w:tc>
          <w:tcPr>
            <w:tcW w:w="1330" w:type="dxa"/>
            <w:gridSpan w:val="2"/>
          </w:tcPr>
          <w:p w14:paraId="07DD743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0.252</w:t>
            </w:r>
          </w:p>
        </w:tc>
      </w:tr>
      <w:tr w:rsidR="00F17213" w:rsidRPr="00180BC9" w14:paraId="5FACF55C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42CD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F0B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4CA7C10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</w:tcPr>
          <w:p w14:paraId="5AA4D88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30" w:type="dxa"/>
            <w:gridSpan w:val="2"/>
          </w:tcPr>
          <w:p w14:paraId="011362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A1A5874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A88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“Healthy” diet pattern – age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7541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62725C7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</w:tcPr>
          <w:p w14:paraId="5851EDB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FDDB8D4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C0507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“healthy”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B44B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29E7DA6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3EB2648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5CC86BD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7FFC866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08467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394C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(0.90; 1.21)</w:t>
            </w:r>
          </w:p>
        </w:tc>
        <w:tc>
          <w:tcPr>
            <w:tcW w:w="974" w:type="dxa"/>
            <w:gridSpan w:val="2"/>
            <w:hideMark/>
          </w:tcPr>
          <w:p w14:paraId="52EF587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0.593</w:t>
            </w:r>
          </w:p>
        </w:tc>
        <w:tc>
          <w:tcPr>
            <w:tcW w:w="1796" w:type="dxa"/>
            <w:gridSpan w:val="2"/>
            <w:hideMark/>
          </w:tcPr>
          <w:p w14:paraId="432142E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(0.91; 1.22)</w:t>
            </w:r>
          </w:p>
        </w:tc>
        <w:tc>
          <w:tcPr>
            <w:tcW w:w="1330" w:type="dxa"/>
            <w:gridSpan w:val="2"/>
            <w:hideMark/>
          </w:tcPr>
          <w:p w14:paraId="6E10079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0.495</w:t>
            </w:r>
          </w:p>
        </w:tc>
      </w:tr>
      <w:tr w:rsidR="00F17213" w:rsidRPr="00180BC9" w14:paraId="3CA7528F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7F9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FF50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(0.87, 1.23)</w:t>
            </w:r>
          </w:p>
        </w:tc>
        <w:tc>
          <w:tcPr>
            <w:tcW w:w="974" w:type="dxa"/>
            <w:gridSpan w:val="2"/>
            <w:hideMark/>
          </w:tcPr>
          <w:p w14:paraId="20C76BF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0.671</w:t>
            </w:r>
          </w:p>
        </w:tc>
        <w:tc>
          <w:tcPr>
            <w:tcW w:w="1796" w:type="dxa"/>
            <w:gridSpan w:val="2"/>
            <w:hideMark/>
          </w:tcPr>
          <w:p w14:paraId="1D86214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(0.89, 1.26)</w:t>
            </w:r>
          </w:p>
        </w:tc>
        <w:tc>
          <w:tcPr>
            <w:tcW w:w="1330" w:type="dxa"/>
            <w:gridSpan w:val="2"/>
            <w:hideMark/>
          </w:tcPr>
          <w:p w14:paraId="3DB750E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0.550</w:t>
            </w:r>
          </w:p>
        </w:tc>
      </w:tr>
      <w:tr w:rsidR="00F17213" w:rsidRPr="00180BC9" w14:paraId="7E064CBA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70AF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CAFD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1.07 (0.87, 1.30)</w:t>
            </w:r>
          </w:p>
        </w:tc>
        <w:tc>
          <w:tcPr>
            <w:tcW w:w="974" w:type="dxa"/>
            <w:gridSpan w:val="2"/>
            <w:hideMark/>
          </w:tcPr>
          <w:p w14:paraId="3EC2028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0.530</w:t>
            </w:r>
          </w:p>
        </w:tc>
        <w:tc>
          <w:tcPr>
            <w:tcW w:w="1796" w:type="dxa"/>
            <w:gridSpan w:val="2"/>
            <w:hideMark/>
          </w:tcPr>
          <w:p w14:paraId="33E6C1F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1.09 (0.88, 1.36)</w:t>
            </w:r>
          </w:p>
        </w:tc>
        <w:tc>
          <w:tcPr>
            <w:tcW w:w="1330" w:type="dxa"/>
            <w:gridSpan w:val="2"/>
            <w:hideMark/>
          </w:tcPr>
          <w:p w14:paraId="36ABF5E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0.426</w:t>
            </w:r>
          </w:p>
        </w:tc>
      </w:tr>
      <w:tr w:rsidR="00F17213" w:rsidRPr="00180BC9" w14:paraId="6C33BF84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A6E4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“healthy”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25C3F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1.10 (0.89, 1.37)</w:t>
            </w:r>
          </w:p>
        </w:tc>
        <w:tc>
          <w:tcPr>
            <w:tcW w:w="974" w:type="dxa"/>
            <w:gridSpan w:val="2"/>
            <w:hideMark/>
          </w:tcPr>
          <w:p w14:paraId="24DB54E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0.381</w:t>
            </w:r>
          </w:p>
        </w:tc>
        <w:tc>
          <w:tcPr>
            <w:tcW w:w="1796" w:type="dxa"/>
            <w:gridSpan w:val="2"/>
            <w:hideMark/>
          </w:tcPr>
          <w:p w14:paraId="0D545BD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1.15 (0.91, 1.47)</w:t>
            </w:r>
          </w:p>
        </w:tc>
        <w:tc>
          <w:tcPr>
            <w:tcW w:w="1330" w:type="dxa"/>
            <w:gridSpan w:val="2"/>
            <w:hideMark/>
          </w:tcPr>
          <w:p w14:paraId="7854E7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0.239</w:t>
            </w:r>
          </w:p>
        </w:tc>
      </w:tr>
      <w:tr w:rsidR="00F17213" w:rsidRPr="00180BC9" w14:paraId="1E8B22ED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84725C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7C80789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1.03 (0.96, 1.11)</w:t>
            </w:r>
          </w:p>
        </w:tc>
        <w:tc>
          <w:tcPr>
            <w:tcW w:w="974" w:type="dxa"/>
            <w:gridSpan w:val="2"/>
          </w:tcPr>
          <w:p w14:paraId="679F0F0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0.440</w:t>
            </w:r>
          </w:p>
        </w:tc>
        <w:tc>
          <w:tcPr>
            <w:tcW w:w="1796" w:type="dxa"/>
            <w:gridSpan w:val="2"/>
          </w:tcPr>
          <w:p w14:paraId="5C102ED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(0.96, 1.12)</w:t>
            </w:r>
          </w:p>
        </w:tc>
        <w:tc>
          <w:tcPr>
            <w:tcW w:w="1330" w:type="dxa"/>
            <w:gridSpan w:val="2"/>
          </w:tcPr>
          <w:p w14:paraId="73E11FB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0.366</w:t>
            </w:r>
          </w:p>
        </w:tc>
      </w:tr>
      <w:tr w:rsidR="00F17213" w:rsidRPr="00180BC9" w14:paraId="15822B78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7976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3608BBF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“Healthy” diet pattern – age 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0A3C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7375B4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51B5EB7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</w:tcPr>
          <w:p w14:paraId="4B1810C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75493BA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B7FE775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CA5E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“healthy”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EBE4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5A267B6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11587DC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0ADD011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1C18EE7C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DF695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DA0A4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(0.86; 1.16)</w:t>
            </w:r>
          </w:p>
        </w:tc>
        <w:tc>
          <w:tcPr>
            <w:tcW w:w="974" w:type="dxa"/>
            <w:gridSpan w:val="2"/>
            <w:hideMark/>
          </w:tcPr>
          <w:p w14:paraId="5CC8F21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0.988</w:t>
            </w:r>
          </w:p>
        </w:tc>
        <w:tc>
          <w:tcPr>
            <w:tcW w:w="1796" w:type="dxa"/>
            <w:gridSpan w:val="2"/>
            <w:hideMark/>
          </w:tcPr>
          <w:p w14:paraId="23FBAA2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(0.87; 1.16)</w:t>
            </w:r>
          </w:p>
        </w:tc>
        <w:tc>
          <w:tcPr>
            <w:tcW w:w="1330" w:type="dxa"/>
            <w:gridSpan w:val="2"/>
            <w:hideMark/>
          </w:tcPr>
          <w:p w14:paraId="08BB7F8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0.988</w:t>
            </w:r>
          </w:p>
        </w:tc>
      </w:tr>
      <w:tr w:rsidR="00F17213" w:rsidRPr="00180BC9" w14:paraId="648B55BA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81CF9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64ED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(0.77, 1.10)</w:t>
            </w:r>
          </w:p>
        </w:tc>
        <w:tc>
          <w:tcPr>
            <w:tcW w:w="974" w:type="dxa"/>
            <w:gridSpan w:val="2"/>
            <w:hideMark/>
          </w:tcPr>
          <w:p w14:paraId="5B0C612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0.379</w:t>
            </w:r>
          </w:p>
        </w:tc>
        <w:tc>
          <w:tcPr>
            <w:tcW w:w="1796" w:type="dxa"/>
            <w:gridSpan w:val="2"/>
            <w:hideMark/>
          </w:tcPr>
          <w:p w14:paraId="04F8127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(0.77, 1.11)</w:t>
            </w:r>
          </w:p>
        </w:tc>
        <w:tc>
          <w:tcPr>
            <w:tcW w:w="1330" w:type="dxa"/>
            <w:gridSpan w:val="2"/>
            <w:hideMark/>
          </w:tcPr>
          <w:p w14:paraId="3BE894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0.420</w:t>
            </w:r>
          </w:p>
        </w:tc>
      </w:tr>
      <w:tr w:rsidR="00F17213" w:rsidRPr="00180BC9" w14:paraId="18F85B0F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4A68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562AD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(0.81, 1.15)</w:t>
            </w:r>
          </w:p>
        </w:tc>
        <w:tc>
          <w:tcPr>
            <w:tcW w:w="974" w:type="dxa"/>
            <w:gridSpan w:val="2"/>
            <w:hideMark/>
          </w:tcPr>
          <w:p w14:paraId="44B7509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0.693</w:t>
            </w:r>
          </w:p>
        </w:tc>
        <w:tc>
          <w:tcPr>
            <w:tcW w:w="1796" w:type="dxa"/>
            <w:gridSpan w:val="2"/>
            <w:hideMark/>
          </w:tcPr>
          <w:p w14:paraId="479C088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 (0.81, 1.17)</w:t>
            </w:r>
          </w:p>
        </w:tc>
        <w:tc>
          <w:tcPr>
            <w:tcW w:w="1330" w:type="dxa"/>
            <w:gridSpan w:val="2"/>
            <w:hideMark/>
          </w:tcPr>
          <w:p w14:paraId="47FEE7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0.799</w:t>
            </w:r>
          </w:p>
        </w:tc>
      </w:tr>
      <w:tr w:rsidR="00F17213" w:rsidRPr="00180BC9" w14:paraId="467ECD39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CA058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“healthy”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42AC9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(0.83, 1.29)</w:t>
            </w:r>
          </w:p>
        </w:tc>
        <w:tc>
          <w:tcPr>
            <w:tcW w:w="974" w:type="dxa"/>
            <w:gridSpan w:val="2"/>
            <w:hideMark/>
          </w:tcPr>
          <w:p w14:paraId="2FE2E3B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0.749</w:t>
            </w:r>
          </w:p>
        </w:tc>
        <w:tc>
          <w:tcPr>
            <w:tcW w:w="1796" w:type="dxa"/>
            <w:gridSpan w:val="2"/>
            <w:hideMark/>
          </w:tcPr>
          <w:p w14:paraId="2E4676F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(0.85, 1.32)</w:t>
            </w:r>
          </w:p>
        </w:tc>
        <w:tc>
          <w:tcPr>
            <w:tcW w:w="1330" w:type="dxa"/>
            <w:gridSpan w:val="2"/>
            <w:hideMark/>
          </w:tcPr>
          <w:p w14:paraId="604EB4E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0.626</w:t>
            </w:r>
          </w:p>
        </w:tc>
      </w:tr>
      <w:tr w:rsidR="00F17213" w:rsidRPr="00180BC9" w14:paraId="1ED4803B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993CC3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060F136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(0.95, 1.09)</w:t>
            </w:r>
          </w:p>
        </w:tc>
        <w:tc>
          <w:tcPr>
            <w:tcW w:w="974" w:type="dxa"/>
            <w:gridSpan w:val="2"/>
          </w:tcPr>
          <w:p w14:paraId="0B684F0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0.446</w:t>
            </w:r>
          </w:p>
        </w:tc>
        <w:tc>
          <w:tcPr>
            <w:tcW w:w="1796" w:type="dxa"/>
            <w:gridSpan w:val="2"/>
          </w:tcPr>
          <w:p w14:paraId="3BAD907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(0.96, 1.11)</w:t>
            </w:r>
          </w:p>
        </w:tc>
        <w:tc>
          <w:tcPr>
            <w:tcW w:w="1330" w:type="dxa"/>
            <w:gridSpan w:val="2"/>
          </w:tcPr>
          <w:p w14:paraId="0C8D2BC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0.446</w:t>
            </w:r>
          </w:p>
        </w:tc>
      </w:tr>
      <w:tr w:rsidR="00F17213" w:rsidRPr="00180BC9" w14:paraId="24DC5C4C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073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A84A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34CFDE2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</w:tcPr>
          <w:p w14:paraId="258B203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30" w:type="dxa"/>
            <w:gridSpan w:val="2"/>
          </w:tcPr>
          <w:p w14:paraId="655FBCD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60EE61A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DA16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“Traditional” diet pattern – age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6E04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35C73CD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</w:tcPr>
          <w:p w14:paraId="3776DD2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2BA7C059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9E517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A8B3F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6B0C4A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5182516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0F78E2F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87DA3AC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AED0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B3DF1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(0.85; 1.11)</w:t>
            </w:r>
          </w:p>
        </w:tc>
        <w:tc>
          <w:tcPr>
            <w:tcW w:w="974" w:type="dxa"/>
            <w:gridSpan w:val="2"/>
            <w:hideMark/>
          </w:tcPr>
          <w:p w14:paraId="50823C0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0.705</w:t>
            </w:r>
          </w:p>
        </w:tc>
        <w:tc>
          <w:tcPr>
            <w:tcW w:w="1796" w:type="dxa"/>
            <w:gridSpan w:val="2"/>
            <w:hideMark/>
          </w:tcPr>
          <w:p w14:paraId="2F4523F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(0.85; 1.11)</w:t>
            </w:r>
          </w:p>
        </w:tc>
        <w:tc>
          <w:tcPr>
            <w:tcW w:w="1330" w:type="dxa"/>
            <w:gridSpan w:val="2"/>
            <w:hideMark/>
          </w:tcPr>
          <w:p w14:paraId="0A80C1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0.667</w:t>
            </w:r>
          </w:p>
        </w:tc>
      </w:tr>
      <w:tr w:rsidR="00F17213" w:rsidRPr="00180BC9" w14:paraId="6F9E3662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CB60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1163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0.95 (0.82, 1.09)</w:t>
            </w:r>
          </w:p>
        </w:tc>
        <w:tc>
          <w:tcPr>
            <w:tcW w:w="974" w:type="dxa"/>
            <w:gridSpan w:val="2"/>
            <w:hideMark/>
          </w:tcPr>
          <w:p w14:paraId="511F3C9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0.452</w:t>
            </w:r>
          </w:p>
        </w:tc>
        <w:tc>
          <w:tcPr>
            <w:tcW w:w="1796" w:type="dxa"/>
            <w:gridSpan w:val="2"/>
            <w:hideMark/>
          </w:tcPr>
          <w:p w14:paraId="36642E3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(0.83, 1.10)</w:t>
            </w:r>
          </w:p>
        </w:tc>
        <w:tc>
          <w:tcPr>
            <w:tcW w:w="1330" w:type="dxa"/>
            <w:gridSpan w:val="2"/>
            <w:hideMark/>
          </w:tcPr>
          <w:p w14:paraId="3C4CF6A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0.542</w:t>
            </w:r>
          </w:p>
        </w:tc>
      </w:tr>
      <w:tr w:rsidR="00F17213" w:rsidRPr="00180BC9" w14:paraId="489AB9D9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993AC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08A6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0.91 (0.75, 1.09)</w:t>
            </w:r>
          </w:p>
        </w:tc>
        <w:tc>
          <w:tcPr>
            <w:tcW w:w="974" w:type="dxa"/>
            <w:gridSpan w:val="2"/>
            <w:hideMark/>
          </w:tcPr>
          <w:p w14:paraId="207B894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0.303</w:t>
            </w:r>
          </w:p>
        </w:tc>
        <w:tc>
          <w:tcPr>
            <w:tcW w:w="1796" w:type="dxa"/>
            <w:gridSpan w:val="2"/>
            <w:hideMark/>
          </w:tcPr>
          <w:p w14:paraId="3E4D870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(0.76, 1.12)</w:t>
            </w:r>
          </w:p>
        </w:tc>
        <w:tc>
          <w:tcPr>
            <w:tcW w:w="1330" w:type="dxa"/>
            <w:gridSpan w:val="2"/>
            <w:hideMark/>
          </w:tcPr>
          <w:p w14:paraId="3F41565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0.412</w:t>
            </w:r>
          </w:p>
        </w:tc>
      </w:tr>
      <w:tr w:rsidR="00F17213" w:rsidRPr="00180BC9" w14:paraId="12B860A4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D89D0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0D4EF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(0.74, 1.08)</w:t>
            </w:r>
          </w:p>
        </w:tc>
        <w:tc>
          <w:tcPr>
            <w:tcW w:w="974" w:type="dxa"/>
            <w:gridSpan w:val="2"/>
            <w:hideMark/>
          </w:tcPr>
          <w:p w14:paraId="489C2F5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0.258</w:t>
            </w:r>
          </w:p>
        </w:tc>
        <w:tc>
          <w:tcPr>
            <w:tcW w:w="1796" w:type="dxa"/>
            <w:gridSpan w:val="2"/>
            <w:hideMark/>
          </w:tcPr>
          <w:p w14:paraId="2AD087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(0.76, 1.12)</w:t>
            </w:r>
          </w:p>
        </w:tc>
        <w:tc>
          <w:tcPr>
            <w:tcW w:w="1330" w:type="dxa"/>
            <w:gridSpan w:val="2"/>
            <w:hideMark/>
          </w:tcPr>
          <w:p w14:paraId="1CE1850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0.401</w:t>
            </w:r>
          </w:p>
        </w:tc>
      </w:tr>
      <w:tr w:rsidR="00F17213" w:rsidRPr="00180BC9" w14:paraId="4910A9EC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6602EE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72F4E82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(0.91, 1.02)</w:t>
            </w:r>
          </w:p>
        </w:tc>
        <w:tc>
          <w:tcPr>
            <w:tcW w:w="974" w:type="dxa"/>
            <w:gridSpan w:val="2"/>
          </w:tcPr>
          <w:p w14:paraId="387BFB6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0.188</w:t>
            </w:r>
          </w:p>
        </w:tc>
        <w:tc>
          <w:tcPr>
            <w:tcW w:w="1796" w:type="dxa"/>
            <w:gridSpan w:val="2"/>
          </w:tcPr>
          <w:p w14:paraId="0767D45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(0.91, 1.03)</w:t>
            </w:r>
          </w:p>
        </w:tc>
        <w:tc>
          <w:tcPr>
            <w:tcW w:w="1330" w:type="dxa"/>
            <w:gridSpan w:val="2"/>
          </w:tcPr>
          <w:p w14:paraId="3548E8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0.254</w:t>
            </w:r>
          </w:p>
        </w:tc>
      </w:tr>
      <w:tr w:rsidR="00F17213" w:rsidRPr="00180BC9" w14:paraId="1AF68A79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A93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67904F3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“Traditional” diet pattern – age 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BEAD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3AC14B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</w:tcPr>
          <w:p w14:paraId="5BA4751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</w:tcPr>
          <w:p w14:paraId="4F2C084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7469CB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46157D7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2AF8B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940CC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</w:tcPr>
          <w:p w14:paraId="00BBCE3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hideMark/>
          </w:tcPr>
          <w:p w14:paraId="3FE3FC1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</w:tcPr>
          <w:p w14:paraId="284AB07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4BE2DE6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73C84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D7C26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 (0.81; 1.09)</w:t>
            </w:r>
          </w:p>
        </w:tc>
        <w:tc>
          <w:tcPr>
            <w:tcW w:w="974" w:type="dxa"/>
            <w:gridSpan w:val="2"/>
            <w:hideMark/>
          </w:tcPr>
          <w:p w14:paraId="3148FAF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0.407</w:t>
            </w:r>
          </w:p>
        </w:tc>
        <w:tc>
          <w:tcPr>
            <w:tcW w:w="1796" w:type="dxa"/>
            <w:gridSpan w:val="2"/>
            <w:hideMark/>
          </w:tcPr>
          <w:p w14:paraId="57D106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 (0.81; 1.09)</w:t>
            </w:r>
          </w:p>
        </w:tc>
        <w:tc>
          <w:tcPr>
            <w:tcW w:w="1330" w:type="dxa"/>
            <w:gridSpan w:val="2"/>
            <w:hideMark/>
          </w:tcPr>
          <w:p w14:paraId="08ECEFF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0.437</w:t>
            </w:r>
          </w:p>
        </w:tc>
      </w:tr>
      <w:tr w:rsidR="00F17213" w:rsidRPr="00180BC9" w14:paraId="2865D922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F3844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25983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0.91 (0.77, 1.07)</w:t>
            </w:r>
          </w:p>
        </w:tc>
        <w:tc>
          <w:tcPr>
            <w:tcW w:w="974" w:type="dxa"/>
            <w:gridSpan w:val="2"/>
            <w:hideMark/>
          </w:tcPr>
          <w:p w14:paraId="504C5CD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0.245</w:t>
            </w:r>
          </w:p>
        </w:tc>
        <w:tc>
          <w:tcPr>
            <w:tcW w:w="1796" w:type="dxa"/>
            <w:gridSpan w:val="2"/>
            <w:hideMark/>
          </w:tcPr>
          <w:p w14:paraId="1C92005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0.91 (0.77, 1.07)</w:t>
            </w:r>
          </w:p>
        </w:tc>
        <w:tc>
          <w:tcPr>
            <w:tcW w:w="1330" w:type="dxa"/>
            <w:gridSpan w:val="2"/>
            <w:hideMark/>
          </w:tcPr>
          <w:p w14:paraId="2824D7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0.268</w:t>
            </w:r>
          </w:p>
        </w:tc>
      </w:tr>
      <w:tr w:rsidR="00F17213" w:rsidRPr="00180BC9" w14:paraId="17649468" w14:textId="77777777" w:rsidTr="00F172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47AD7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D780D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0.89 (0.75, 1.05)</w:t>
            </w:r>
          </w:p>
        </w:tc>
        <w:tc>
          <w:tcPr>
            <w:tcW w:w="974" w:type="dxa"/>
            <w:gridSpan w:val="2"/>
            <w:hideMark/>
          </w:tcPr>
          <w:p w14:paraId="74763ED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0.170</w:t>
            </w:r>
          </w:p>
        </w:tc>
        <w:tc>
          <w:tcPr>
            <w:tcW w:w="1796" w:type="dxa"/>
            <w:gridSpan w:val="2"/>
            <w:hideMark/>
          </w:tcPr>
          <w:p w14:paraId="7755F20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(0.76, 1.07)</w:t>
            </w:r>
          </w:p>
        </w:tc>
        <w:tc>
          <w:tcPr>
            <w:tcW w:w="1330" w:type="dxa"/>
            <w:gridSpan w:val="2"/>
            <w:hideMark/>
          </w:tcPr>
          <w:p w14:paraId="3732153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0.225</w:t>
            </w:r>
          </w:p>
        </w:tc>
      </w:tr>
      <w:tr w:rsidR="00F17213" w:rsidRPr="00180BC9" w14:paraId="7E88E9AF" w14:textId="77777777" w:rsidTr="00F17213">
        <w:trPr>
          <w:trHeight w:val="7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9E20D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DAC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0.82 (0.67, 1.00)</w:t>
            </w:r>
          </w:p>
        </w:tc>
        <w:tc>
          <w:tcPr>
            <w:tcW w:w="974" w:type="dxa"/>
            <w:gridSpan w:val="2"/>
            <w:hideMark/>
          </w:tcPr>
          <w:p w14:paraId="65BEA52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0.048</w:t>
            </w:r>
          </w:p>
        </w:tc>
        <w:tc>
          <w:tcPr>
            <w:tcW w:w="1796" w:type="dxa"/>
            <w:gridSpan w:val="2"/>
            <w:hideMark/>
          </w:tcPr>
          <w:p w14:paraId="5DD2D2C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0.83 (0.68, 1.01)</w:t>
            </w:r>
          </w:p>
        </w:tc>
        <w:tc>
          <w:tcPr>
            <w:tcW w:w="1330" w:type="dxa"/>
            <w:gridSpan w:val="2"/>
            <w:hideMark/>
          </w:tcPr>
          <w:p w14:paraId="7BEE42E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0.068</w:t>
            </w:r>
          </w:p>
        </w:tc>
      </w:tr>
      <w:tr w:rsidR="00F17213" w:rsidRPr="00180BC9" w14:paraId="194AC5FA" w14:textId="77777777" w:rsidTr="00F17213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6579DC1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0EFCCEB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 (0.88, 1.00)</w:t>
            </w:r>
          </w:p>
        </w:tc>
        <w:tc>
          <w:tcPr>
            <w:tcW w:w="974" w:type="dxa"/>
            <w:gridSpan w:val="2"/>
          </w:tcPr>
          <w:p w14:paraId="13925DE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0.059</w:t>
            </w:r>
          </w:p>
        </w:tc>
        <w:tc>
          <w:tcPr>
            <w:tcW w:w="1796" w:type="dxa"/>
            <w:gridSpan w:val="2"/>
          </w:tcPr>
          <w:p w14:paraId="712A301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 (0.88, 1.00)</w:t>
            </w:r>
          </w:p>
        </w:tc>
        <w:tc>
          <w:tcPr>
            <w:tcW w:w="1330" w:type="dxa"/>
            <w:gridSpan w:val="2"/>
          </w:tcPr>
          <w:p w14:paraId="7A83471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0.061</w:t>
            </w:r>
          </w:p>
        </w:tc>
      </w:tr>
      <w:tr w:rsidR="00F17213" w:rsidRPr="00180BC9" w14:paraId="7BD85284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9B71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6DE20436" w14:textId="77777777" w:rsidR="00AD037E" w:rsidRDefault="00AD037E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32DC86B6" w14:textId="77777777" w:rsidR="00AD037E" w:rsidRDefault="00AD037E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210E143F" w14:textId="77777777" w:rsidR="00AD037E" w:rsidRDefault="00AD037E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78122B85" w14:textId="5128B0A9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“Snack” diet pattern – age 3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C8DA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1E73B8C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58F0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CD15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4A88C41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528F60E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284D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314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615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7FC2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249D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394AFC93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475A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1E66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(0.81, 1.08)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BE6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0.358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47B9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(0.80, 1.07)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5F5F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0.289</w:t>
            </w:r>
          </w:p>
        </w:tc>
      </w:tr>
      <w:tr w:rsidR="00F17213" w:rsidRPr="00180BC9" w14:paraId="3DC1AE58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8621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68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(0.77, 1.11)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F76D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0.398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F1F9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(0.76, 1.10)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C165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0.349</w:t>
            </w:r>
          </w:p>
        </w:tc>
      </w:tr>
      <w:tr w:rsidR="00F17213" w:rsidRPr="00180BC9" w14:paraId="16470606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3C5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A7FD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(0.75, 1.14)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6726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0.450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C95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0.91 (0.74, 1.11)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7FCB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0.371</w:t>
            </w:r>
          </w:p>
        </w:tc>
      </w:tr>
      <w:tr w:rsidR="00F17213" w:rsidRPr="00180BC9" w14:paraId="3E281CD4" w14:textId="77777777" w:rsidTr="00F17213">
        <w:trPr>
          <w:gridAfter w:val="1"/>
          <w:wAfter w:w="6" w:type="dxa"/>
          <w:trHeight w:val="74"/>
        </w:trPr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ECC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DA1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0.95 (0.75, 1.20)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931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0.679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97E4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(0.74, 1.17)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D385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0.537</w:t>
            </w:r>
          </w:p>
        </w:tc>
      </w:tr>
      <w:tr w:rsidR="00F17213" w:rsidRPr="00180BC9" w14:paraId="0C0046FD" w14:textId="77777777" w:rsidTr="00F17213">
        <w:trPr>
          <w:gridAfter w:val="1"/>
          <w:wAfter w:w="6" w:type="dxa"/>
        </w:trPr>
        <w:tc>
          <w:tcPr>
            <w:tcW w:w="3355" w:type="dxa"/>
            <w:tcBorders>
              <w:right w:val="single" w:sz="4" w:space="0" w:color="auto"/>
            </w:tcBorders>
          </w:tcPr>
          <w:p w14:paraId="23E6D11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14:paraId="68EF9A7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(0.91, 1.07)</w:t>
            </w:r>
          </w:p>
        </w:tc>
        <w:tc>
          <w:tcPr>
            <w:tcW w:w="974" w:type="dxa"/>
            <w:gridSpan w:val="2"/>
          </w:tcPr>
          <w:p w14:paraId="4B06D6B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0.760</w:t>
            </w:r>
          </w:p>
        </w:tc>
        <w:tc>
          <w:tcPr>
            <w:tcW w:w="1796" w:type="dxa"/>
            <w:gridSpan w:val="2"/>
          </w:tcPr>
          <w:p w14:paraId="60694AB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  <w:u w:val="single"/>
              </w:rPr>
            </w:pPr>
            <w:r w:rsidRPr="00180BC9">
              <w:rPr>
                <w:rFonts w:cstheme="minorHAnsi"/>
                <w:sz w:val="17"/>
                <w:szCs w:val="17"/>
              </w:rPr>
              <w:t>0.98 (0.90, 1.07)</w:t>
            </w:r>
          </w:p>
        </w:tc>
        <w:tc>
          <w:tcPr>
            <w:tcW w:w="1330" w:type="dxa"/>
            <w:gridSpan w:val="2"/>
          </w:tcPr>
          <w:p w14:paraId="4263DC1E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  <w:u w:val="single"/>
              </w:rPr>
            </w:pPr>
            <w:r w:rsidRPr="00180BC9">
              <w:rPr>
                <w:rFonts w:cstheme="minorHAnsi"/>
                <w:sz w:val="17"/>
                <w:szCs w:val="17"/>
              </w:rPr>
              <w:t>0.678</w:t>
            </w:r>
          </w:p>
        </w:tc>
      </w:tr>
    </w:tbl>
    <w:p w14:paraId="01B01475" w14:textId="5B403511" w:rsidR="00F17213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180BC9">
        <w:rPr>
          <w:rFonts w:eastAsia="Times New Roman" w:cstheme="minorHAnsi"/>
          <w:b/>
          <w:bCs/>
          <w:sz w:val="20"/>
          <w:szCs w:val="20"/>
        </w:rPr>
        <w:br w:type="column"/>
      </w:r>
      <w:r w:rsidRPr="00180BC9">
        <w:rPr>
          <w:rFonts w:eastAsia="Times New Roman" w:cstheme="minorHAnsi"/>
          <w:b/>
          <w:bCs/>
          <w:sz w:val="20"/>
          <w:szCs w:val="20"/>
        </w:rPr>
        <w:lastRenderedPageBreak/>
        <w:t xml:space="preserve">Supplementary Table C </w:t>
      </w:r>
      <w:r w:rsidRPr="00180BC9">
        <w:rPr>
          <w:rFonts w:eastAsia="Times New Roman" w:cstheme="minorHAnsi"/>
          <w:sz w:val="20"/>
          <w:szCs w:val="20"/>
        </w:rPr>
        <w:t>Association between dietary patterns at ages 3 and 7, and consumption of more than one drink per week at age 17 in imputed data (n=13966, those consuming more than one drink per week=949) ; associations with quintiles of dietary pattern score and continuous pattern score</w:t>
      </w:r>
    </w:p>
    <w:p w14:paraId="4940A9B6" w14:textId="77777777" w:rsidR="00AD037E" w:rsidRPr="00180BC9" w:rsidRDefault="00AD037E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</w:p>
    <w:tbl>
      <w:tblPr>
        <w:tblStyle w:val="FootnoteText"/>
        <w:tblW w:w="9262" w:type="dxa"/>
        <w:tblLook w:val="04A0" w:firstRow="1" w:lastRow="0" w:firstColumn="1" w:lastColumn="0" w:noHBand="0" w:noVBand="1"/>
      </w:tblPr>
      <w:tblGrid>
        <w:gridCol w:w="3497"/>
        <w:gridCol w:w="1554"/>
        <w:gridCol w:w="992"/>
        <w:gridCol w:w="1843"/>
        <w:gridCol w:w="1366"/>
        <w:gridCol w:w="10"/>
      </w:tblGrid>
      <w:tr w:rsidR="00F17213" w:rsidRPr="00180BC9" w14:paraId="4F0975B9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0D76F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Exposure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AA16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Unadjusted OR 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2DCC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AB37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Adjusted OR (95% CI)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C3CFD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</w:tr>
      <w:tr w:rsidR="00F17213" w:rsidRPr="00180BC9" w14:paraId="421AA523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F6156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“Processed” diet pattern – age 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F9FB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E985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6A37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B5529DF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3E086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“processed”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D6403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2F69AF0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046BA8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31259F1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49523AFD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3414C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0EA63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(0.73; 1.12)</w:t>
            </w:r>
          </w:p>
        </w:tc>
        <w:tc>
          <w:tcPr>
            <w:tcW w:w="992" w:type="dxa"/>
            <w:hideMark/>
          </w:tcPr>
          <w:p w14:paraId="770B1FC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0.358</w:t>
            </w:r>
          </w:p>
        </w:tc>
        <w:tc>
          <w:tcPr>
            <w:tcW w:w="1843" w:type="dxa"/>
            <w:hideMark/>
          </w:tcPr>
          <w:p w14:paraId="00CE53E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(0.74; 1.16)</w:t>
            </w:r>
          </w:p>
        </w:tc>
        <w:tc>
          <w:tcPr>
            <w:tcW w:w="1366" w:type="dxa"/>
            <w:hideMark/>
          </w:tcPr>
          <w:p w14:paraId="0674C9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0.507</w:t>
            </w:r>
          </w:p>
        </w:tc>
      </w:tr>
      <w:tr w:rsidR="00F17213" w:rsidRPr="00180BC9" w14:paraId="7367364B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ADC88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2714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(0.77, 1.21)</w:t>
            </w:r>
          </w:p>
        </w:tc>
        <w:tc>
          <w:tcPr>
            <w:tcW w:w="992" w:type="dxa"/>
            <w:hideMark/>
          </w:tcPr>
          <w:p w14:paraId="62F09E6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0.731</w:t>
            </w:r>
          </w:p>
        </w:tc>
        <w:tc>
          <w:tcPr>
            <w:tcW w:w="1843" w:type="dxa"/>
            <w:hideMark/>
          </w:tcPr>
          <w:p w14:paraId="43FA186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(0.79, 1.27)</w:t>
            </w:r>
          </w:p>
        </w:tc>
        <w:tc>
          <w:tcPr>
            <w:tcW w:w="1366" w:type="dxa"/>
            <w:hideMark/>
          </w:tcPr>
          <w:p w14:paraId="6C86333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0.988</w:t>
            </w:r>
          </w:p>
        </w:tc>
      </w:tr>
      <w:tr w:rsidR="00F17213" w:rsidRPr="00180BC9" w14:paraId="51A3EAA7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9AC45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C445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0.75 (0.59, 0.95)</w:t>
            </w:r>
          </w:p>
        </w:tc>
        <w:tc>
          <w:tcPr>
            <w:tcW w:w="992" w:type="dxa"/>
            <w:hideMark/>
          </w:tcPr>
          <w:p w14:paraId="51873AB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0.018</w:t>
            </w:r>
          </w:p>
        </w:tc>
        <w:tc>
          <w:tcPr>
            <w:tcW w:w="1843" w:type="dxa"/>
            <w:hideMark/>
          </w:tcPr>
          <w:p w14:paraId="4BE4484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0.81 (0.62, 1.04)</w:t>
            </w:r>
          </w:p>
        </w:tc>
        <w:tc>
          <w:tcPr>
            <w:tcW w:w="1366" w:type="dxa"/>
            <w:hideMark/>
          </w:tcPr>
          <w:p w14:paraId="0FB5EF2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0.097</w:t>
            </w:r>
          </w:p>
        </w:tc>
      </w:tr>
      <w:tr w:rsidR="00F17213" w:rsidRPr="00180BC9" w14:paraId="18056769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6DF9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“processed”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155EA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0.70 (0.54, 0.91)</w:t>
            </w:r>
          </w:p>
        </w:tc>
        <w:tc>
          <w:tcPr>
            <w:tcW w:w="992" w:type="dxa"/>
            <w:hideMark/>
          </w:tcPr>
          <w:p w14:paraId="24DE02F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0.008</w:t>
            </w:r>
          </w:p>
        </w:tc>
        <w:tc>
          <w:tcPr>
            <w:tcW w:w="1843" w:type="dxa"/>
            <w:hideMark/>
          </w:tcPr>
          <w:p w14:paraId="7423A73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0.80 (0.68, 1.06)</w:t>
            </w:r>
          </w:p>
        </w:tc>
        <w:tc>
          <w:tcPr>
            <w:tcW w:w="1366" w:type="dxa"/>
            <w:hideMark/>
          </w:tcPr>
          <w:p w14:paraId="16D22C9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0.115</w:t>
            </w:r>
          </w:p>
        </w:tc>
      </w:tr>
      <w:tr w:rsidR="00F17213" w:rsidRPr="00180BC9" w14:paraId="62BD201E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225CF6B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371C6E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0.89 (0.82, 0.97)</w:t>
            </w:r>
          </w:p>
        </w:tc>
        <w:tc>
          <w:tcPr>
            <w:tcW w:w="992" w:type="dxa"/>
          </w:tcPr>
          <w:p w14:paraId="1EE9B3B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0.009</w:t>
            </w:r>
          </w:p>
        </w:tc>
        <w:tc>
          <w:tcPr>
            <w:tcW w:w="1843" w:type="dxa"/>
          </w:tcPr>
          <w:p w14:paraId="06A034B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(0.84, 1.02)</w:t>
            </w:r>
          </w:p>
        </w:tc>
        <w:tc>
          <w:tcPr>
            <w:tcW w:w="1376" w:type="dxa"/>
            <w:gridSpan w:val="2"/>
          </w:tcPr>
          <w:p w14:paraId="4B143EE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0.110</w:t>
            </w:r>
          </w:p>
        </w:tc>
      </w:tr>
      <w:tr w:rsidR="00F17213" w:rsidRPr="00180BC9" w14:paraId="0AB0AD67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60BB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0D7B7B9E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“Processed” diet pattern – age 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2089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151029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7BDD445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</w:tcPr>
          <w:p w14:paraId="7294274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38B4C9D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8271C06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F90FE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“processed”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3CF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3D95D57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382BB53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7FD3B72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9C29495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6B1AE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F4BC9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0.95 (0.75; 1.20)</w:t>
            </w:r>
          </w:p>
        </w:tc>
        <w:tc>
          <w:tcPr>
            <w:tcW w:w="992" w:type="dxa"/>
            <w:hideMark/>
          </w:tcPr>
          <w:p w14:paraId="39F45D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0.669</w:t>
            </w:r>
          </w:p>
        </w:tc>
        <w:tc>
          <w:tcPr>
            <w:tcW w:w="1843" w:type="dxa"/>
            <w:hideMark/>
          </w:tcPr>
          <w:p w14:paraId="6EA9488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 (0.52; 1.20)</w:t>
            </w:r>
          </w:p>
        </w:tc>
        <w:tc>
          <w:tcPr>
            <w:tcW w:w="1366" w:type="dxa"/>
            <w:hideMark/>
          </w:tcPr>
          <w:p w14:paraId="6F4FF6F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0.638</w:t>
            </w:r>
          </w:p>
        </w:tc>
      </w:tr>
      <w:tr w:rsidR="00F17213" w:rsidRPr="00180BC9" w14:paraId="0FBD73E8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CB082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04627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(0.73, 1.16)</w:t>
            </w:r>
          </w:p>
        </w:tc>
        <w:tc>
          <w:tcPr>
            <w:tcW w:w="992" w:type="dxa"/>
            <w:hideMark/>
          </w:tcPr>
          <w:p w14:paraId="534310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0.481</w:t>
            </w:r>
          </w:p>
        </w:tc>
        <w:tc>
          <w:tcPr>
            <w:tcW w:w="1843" w:type="dxa"/>
            <w:hideMark/>
          </w:tcPr>
          <w:p w14:paraId="4ED271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(0.74, 1.17)</w:t>
            </w:r>
          </w:p>
        </w:tc>
        <w:tc>
          <w:tcPr>
            <w:tcW w:w="1366" w:type="dxa"/>
            <w:hideMark/>
          </w:tcPr>
          <w:p w14:paraId="7A57A76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0.497</w:t>
            </w:r>
          </w:p>
        </w:tc>
      </w:tr>
      <w:tr w:rsidR="00F17213" w:rsidRPr="00180BC9" w14:paraId="0BAAE067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4575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73FB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(0.77, 1.23)</w:t>
            </w:r>
          </w:p>
        </w:tc>
        <w:tc>
          <w:tcPr>
            <w:tcW w:w="992" w:type="dxa"/>
            <w:hideMark/>
          </w:tcPr>
          <w:p w14:paraId="4104B97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0.800</w:t>
            </w:r>
          </w:p>
        </w:tc>
        <w:tc>
          <w:tcPr>
            <w:tcW w:w="1843" w:type="dxa"/>
            <w:hideMark/>
          </w:tcPr>
          <w:p w14:paraId="6D4C87A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(0.72, 1.27)</w:t>
            </w:r>
          </w:p>
        </w:tc>
        <w:tc>
          <w:tcPr>
            <w:tcW w:w="1366" w:type="dxa"/>
            <w:hideMark/>
          </w:tcPr>
          <w:p w14:paraId="2BFC5D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0.947</w:t>
            </w:r>
          </w:p>
        </w:tc>
      </w:tr>
      <w:tr w:rsidR="00F17213" w:rsidRPr="00180BC9" w14:paraId="66B6B48F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6F8A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“processed”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FAFC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0.81 (0.63, 1.04)</w:t>
            </w:r>
          </w:p>
        </w:tc>
        <w:tc>
          <w:tcPr>
            <w:tcW w:w="992" w:type="dxa"/>
            <w:hideMark/>
          </w:tcPr>
          <w:p w14:paraId="41A82AA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0.097</w:t>
            </w:r>
          </w:p>
        </w:tc>
        <w:tc>
          <w:tcPr>
            <w:tcW w:w="1843" w:type="dxa"/>
            <w:hideMark/>
          </w:tcPr>
          <w:p w14:paraId="6B78568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0.84 (0.78, 1.09)</w:t>
            </w:r>
          </w:p>
        </w:tc>
        <w:tc>
          <w:tcPr>
            <w:tcW w:w="1366" w:type="dxa"/>
            <w:hideMark/>
          </w:tcPr>
          <w:p w14:paraId="029D46E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0.194</w:t>
            </w:r>
          </w:p>
        </w:tc>
      </w:tr>
      <w:tr w:rsidR="00F17213" w:rsidRPr="00180BC9" w14:paraId="5EADC884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0A39B03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229E56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(0.89, 1.06)</w:t>
            </w:r>
          </w:p>
        </w:tc>
        <w:tc>
          <w:tcPr>
            <w:tcW w:w="992" w:type="dxa"/>
          </w:tcPr>
          <w:p w14:paraId="7C53705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0.494</w:t>
            </w:r>
          </w:p>
        </w:tc>
        <w:tc>
          <w:tcPr>
            <w:tcW w:w="1843" w:type="dxa"/>
          </w:tcPr>
          <w:p w14:paraId="2808DEF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(0.90, 1.09)</w:t>
            </w:r>
          </w:p>
        </w:tc>
        <w:tc>
          <w:tcPr>
            <w:tcW w:w="1376" w:type="dxa"/>
            <w:gridSpan w:val="2"/>
          </w:tcPr>
          <w:p w14:paraId="775DA5C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0.843</w:t>
            </w:r>
          </w:p>
        </w:tc>
      </w:tr>
      <w:tr w:rsidR="00F17213" w:rsidRPr="00180BC9" w14:paraId="64DC5D98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484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28CC4502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“Healthy” diet pattern – age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167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2FEA008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3F22670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</w:tcPr>
          <w:p w14:paraId="25D81F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F4929F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4687487B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FF812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“healthy”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9EB4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5C944C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4039441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6FF5DF6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215BC331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4720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C713C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0.86 (0.66; 1.13)</w:t>
            </w:r>
          </w:p>
        </w:tc>
        <w:tc>
          <w:tcPr>
            <w:tcW w:w="992" w:type="dxa"/>
            <w:hideMark/>
          </w:tcPr>
          <w:p w14:paraId="7A4E19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0.288</w:t>
            </w:r>
          </w:p>
        </w:tc>
        <w:tc>
          <w:tcPr>
            <w:tcW w:w="1843" w:type="dxa"/>
            <w:hideMark/>
          </w:tcPr>
          <w:p w14:paraId="2144624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0.85 (0.65; 1.12)</w:t>
            </w:r>
          </w:p>
        </w:tc>
        <w:tc>
          <w:tcPr>
            <w:tcW w:w="1366" w:type="dxa"/>
            <w:hideMark/>
          </w:tcPr>
          <w:p w14:paraId="577AE97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0.255</w:t>
            </w:r>
          </w:p>
        </w:tc>
      </w:tr>
      <w:tr w:rsidR="00F17213" w:rsidRPr="00180BC9" w14:paraId="289C0311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5BE86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F044D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(0.82, 1.36)</w:t>
            </w:r>
          </w:p>
        </w:tc>
        <w:tc>
          <w:tcPr>
            <w:tcW w:w="992" w:type="dxa"/>
            <w:hideMark/>
          </w:tcPr>
          <w:p w14:paraId="148E8CA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0.651</w:t>
            </w:r>
          </w:p>
        </w:tc>
        <w:tc>
          <w:tcPr>
            <w:tcW w:w="1843" w:type="dxa"/>
            <w:hideMark/>
          </w:tcPr>
          <w:p w14:paraId="3BB6CF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(0.81, 1.35)</w:t>
            </w:r>
          </w:p>
        </w:tc>
        <w:tc>
          <w:tcPr>
            <w:tcW w:w="1366" w:type="dxa"/>
            <w:hideMark/>
          </w:tcPr>
          <w:p w14:paraId="6F4797E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0.742</w:t>
            </w:r>
          </w:p>
        </w:tc>
      </w:tr>
      <w:tr w:rsidR="00F17213" w:rsidRPr="00180BC9" w14:paraId="3A3260ED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2E5DD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309E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1.20 (0.93, 1.53)</w:t>
            </w:r>
          </w:p>
        </w:tc>
        <w:tc>
          <w:tcPr>
            <w:tcW w:w="992" w:type="dxa"/>
            <w:hideMark/>
          </w:tcPr>
          <w:p w14:paraId="1830968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0.156</w:t>
            </w:r>
          </w:p>
        </w:tc>
        <w:tc>
          <w:tcPr>
            <w:tcW w:w="1843" w:type="dxa"/>
            <w:hideMark/>
          </w:tcPr>
          <w:p w14:paraId="1B0A785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1.17 (0.90, 1.51)</w:t>
            </w:r>
          </w:p>
        </w:tc>
        <w:tc>
          <w:tcPr>
            <w:tcW w:w="1366" w:type="dxa"/>
            <w:hideMark/>
          </w:tcPr>
          <w:p w14:paraId="7BB718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0.242</w:t>
            </w:r>
          </w:p>
        </w:tc>
      </w:tr>
      <w:tr w:rsidR="00F17213" w:rsidRPr="00180BC9" w14:paraId="0E986F3F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BD39E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“healthy”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62B8D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1.34 (1.06, 1.71)</w:t>
            </w:r>
          </w:p>
        </w:tc>
        <w:tc>
          <w:tcPr>
            <w:tcW w:w="992" w:type="dxa"/>
            <w:hideMark/>
          </w:tcPr>
          <w:p w14:paraId="055A083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0.017</w:t>
            </w:r>
          </w:p>
        </w:tc>
        <w:tc>
          <w:tcPr>
            <w:tcW w:w="1843" w:type="dxa"/>
            <w:hideMark/>
          </w:tcPr>
          <w:p w14:paraId="69FA06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1.26 (0.98, 1.63)</w:t>
            </w:r>
          </w:p>
        </w:tc>
        <w:tc>
          <w:tcPr>
            <w:tcW w:w="1366" w:type="dxa"/>
            <w:hideMark/>
          </w:tcPr>
          <w:p w14:paraId="37D201B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0.070</w:t>
            </w:r>
          </w:p>
        </w:tc>
      </w:tr>
      <w:tr w:rsidR="00F17213" w:rsidRPr="00180BC9" w14:paraId="29B1EFE8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08F08C5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F44D84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1.15 (1.06, 1.24)</w:t>
            </w:r>
          </w:p>
        </w:tc>
        <w:tc>
          <w:tcPr>
            <w:tcW w:w="992" w:type="dxa"/>
          </w:tcPr>
          <w:p w14:paraId="5F28BF4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&lt;0.001</w:t>
            </w:r>
          </w:p>
        </w:tc>
        <w:tc>
          <w:tcPr>
            <w:tcW w:w="1843" w:type="dxa"/>
          </w:tcPr>
          <w:p w14:paraId="393EF13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1.12 (1.04, 1.22)</w:t>
            </w:r>
          </w:p>
        </w:tc>
        <w:tc>
          <w:tcPr>
            <w:tcW w:w="1376" w:type="dxa"/>
            <w:gridSpan w:val="2"/>
          </w:tcPr>
          <w:p w14:paraId="3EB7BBF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0.004</w:t>
            </w:r>
          </w:p>
        </w:tc>
      </w:tr>
      <w:tr w:rsidR="00F17213" w:rsidRPr="00180BC9" w14:paraId="12CBF804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D6B9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7724CD8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“Healthy” diet pattern – age 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A54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668E7A4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02F5C09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</w:tcPr>
          <w:p w14:paraId="28E9858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21B4090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3D378A61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F65F1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“healthy”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A9A3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76EB3E4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39C0B46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30D6D85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B5F46EC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C48B3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DD7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(0.78; 1.35)</w:t>
            </w:r>
          </w:p>
        </w:tc>
        <w:tc>
          <w:tcPr>
            <w:tcW w:w="992" w:type="dxa"/>
            <w:hideMark/>
          </w:tcPr>
          <w:p w14:paraId="4CDAB89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0.869</w:t>
            </w:r>
          </w:p>
        </w:tc>
        <w:tc>
          <w:tcPr>
            <w:tcW w:w="1843" w:type="dxa"/>
            <w:hideMark/>
          </w:tcPr>
          <w:p w14:paraId="7DE925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(0.75; 1.31)</w:t>
            </w:r>
          </w:p>
        </w:tc>
        <w:tc>
          <w:tcPr>
            <w:tcW w:w="1366" w:type="dxa"/>
            <w:hideMark/>
          </w:tcPr>
          <w:p w14:paraId="7454FC4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0.961</w:t>
            </w:r>
          </w:p>
        </w:tc>
      </w:tr>
      <w:tr w:rsidR="00F17213" w:rsidRPr="00180BC9" w14:paraId="2070918F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30B3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EF19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0.88 (0.66, 1.16)</w:t>
            </w:r>
          </w:p>
        </w:tc>
        <w:tc>
          <w:tcPr>
            <w:tcW w:w="992" w:type="dxa"/>
            <w:hideMark/>
          </w:tcPr>
          <w:p w14:paraId="7F368B6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0.366</w:t>
            </w:r>
          </w:p>
        </w:tc>
        <w:tc>
          <w:tcPr>
            <w:tcW w:w="1843" w:type="dxa"/>
            <w:hideMark/>
          </w:tcPr>
          <w:p w14:paraId="6A8E3FE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0.82 (0.62, 1.09)</w:t>
            </w:r>
          </w:p>
        </w:tc>
        <w:tc>
          <w:tcPr>
            <w:tcW w:w="1366" w:type="dxa"/>
            <w:hideMark/>
          </w:tcPr>
          <w:p w14:paraId="6E35C91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0.177</w:t>
            </w:r>
          </w:p>
        </w:tc>
      </w:tr>
      <w:tr w:rsidR="00F17213" w:rsidRPr="00180BC9" w14:paraId="2F2AE09F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8CEDE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8F46F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1.16 (0.90, 1.51)</w:t>
            </w:r>
          </w:p>
        </w:tc>
        <w:tc>
          <w:tcPr>
            <w:tcW w:w="992" w:type="dxa"/>
            <w:hideMark/>
          </w:tcPr>
          <w:p w14:paraId="69A1D38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0.249</w:t>
            </w:r>
          </w:p>
        </w:tc>
        <w:tc>
          <w:tcPr>
            <w:tcW w:w="1843" w:type="dxa"/>
            <w:hideMark/>
          </w:tcPr>
          <w:p w14:paraId="003D00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1.09 (0.83, 1.42)</w:t>
            </w:r>
          </w:p>
        </w:tc>
        <w:tc>
          <w:tcPr>
            <w:tcW w:w="1366" w:type="dxa"/>
            <w:hideMark/>
          </w:tcPr>
          <w:p w14:paraId="3F5807A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0.533</w:t>
            </w:r>
          </w:p>
        </w:tc>
      </w:tr>
      <w:tr w:rsidR="00F17213" w:rsidRPr="00180BC9" w14:paraId="75444722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F8102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“healthy”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905A3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1.52 (1.17, 1.96)</w:t>
            </w:r>
          </w:p>
        </w:tc>
        <w:tc>
          <w:tcPr>
            <w:tcW w:w="992" w:type="dxa"/>
            <w:hideMark/>
          </w:tcPr>
          <w:p w14:paraId="71E1FD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0.002</w:t>
            </w:r>
          </w:p>
        </w:tc>
        <w:tc>
          <w:tcPr>
            <w:tcW w:w="1843" w:type="dxa"/>
            <w:hideMark/>
          </w:tcPr>
          <w:p w14:paraId="05B6768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1.37 (1.04, 1.80)</w:t>
            </w:r>
          </w:p>
        </w:tc>
        <w:tc>
          <w:tcPr>
            <w:tcW w:w="1366" w:type="dxa"/>
            <w:hideMark/>
          </w:tcPr>
          <w:p w14:paraId="43ECFA1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0.023</w:t>
            </w:r>
          </w:p>
        </w:tc>
      </w:tr>
      <w:tr w:rsidR="00F17213" w:rsidRPr="00180BC9" w14:paraId="10BF16C4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5769D55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22968E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1.19 (1.10, 1.27)</w:t>
            </w:r>
          </w:p>
        </w:tc>
        <w:tc>
          <w:tcPr>
            <w:tcW w:w="992" w:type="dxa"/>
          </w:tcPr>
          <w:p w14:paraId="59AA560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&lt;0.001</w:t>
            </w:r>
          </w:p>
        </w:tc>
        <w:tc>
          <w:tcPr>
            <w:tcW w:w="1843" w:type="dxa"/>
          </w:tcPr>
          <w:p w14:paraId="76B280B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1.17 (1.08, 1.27)</w:t>
            </w:r>
          </w:p>
        </w:tc>
        <w:tc>
          <w:tcPr>
            <w:tcW w:w="1376" w:type="dxa"/>
            <w:gridSpan w:val="2"/>
          </w:tcPr>
          <w:p w14:paraId="3901AFB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&lt;0.001</w:t>
            </w:r>
          </w:p>
        </w:tc>
      </w:tr>
      <w:tr w:rsidR="00F17213" w:rsidRPr="00180BC9" w14:paraId="5D1A5FE8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9066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59D7E69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“Traditional” diet pattern – age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6707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5405933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</w:tcPr>
          <w:p w14:paraId="74EDAD3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114DE144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DE342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83931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0CAE817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1DA8ACB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6AF698B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05D4BAB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C7A6B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53E9D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1.19 (0.93; 1.52)</w:t>
            </w:r>
          </w:p>
        </w:tc>
        <w:tc>
          <w:tcPr>
            <w:tcW w:w="992" w:type="dxa"/>
            <w:hideMark/>
          </w:tcPr>
          <w:p w14:paraId="273DABE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0.168</w:t>
            </w:r>
          </w:p>
        </w:tc>
        <w:tc>
          <w:tcPr>
            <w:tcW w:w="1843" w:type="dxa"/>
            <w:hideMark/>
          </w:tcPr>
          <w:p w14:paraId="03F8808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1.21 (0.94; 1.56)</w:t>
            </w:r>
          </w:p>
        </w:tc>
        <w:tc>
          <w:tcPr>
            <w:tcW w:w="1366" w:type="dxa"/>
            <w:hideMark/>
          </w:tcPr>
          <w:p w14:paraId="6F66A88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0.132</w:t>
            </w:r>
          </w:p>
        </w:tc>
      </w:tr>
      <w:tr w:rsidR="00F17213" w:rsidRPr="00180BC9" w14:paraId="5040AA7A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2CB12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95947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(0.75, 1.25)</w:t>
            </w:r>
          </w:p>
        </w:tc>
        <w:tc>
          <w:tcPr>
            <w:tcW w:w="992" w:type="dxa"/>
            <w:hideMark/>
          </w:tcPr>
          <w:p w14:paraId="546E5F6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0.813</w:t>
            </w:r>
          </w:p>
        </w:tc>
        <w:tc>
          <w:tcPr>
            <w:tcW w:w="1843" w:type="dxa"/>
            <w:hideMark/>
          </w:tcPr>
          <w:p w14:paraId="294E735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1.01 (0.79, 1.31)</w:t>
            </w:r>
          </w:p>
        </w:tc>
        <w:tc>
          <w:tcPr>
            <w:tcW w:w="1366" w:type="dxa"/>
            <w:hideMark/>
          </w:tcPr>
          <w:p w14:paraId="41AACB2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0.910</w:t>
            </w:r>
          </w:p>
        </w:tc>
      </w:tr>
      <w:tr w:rsidR="00F17213" w:rsidRPr="00180BC9" w14:paraId="6F2567E8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D8E83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51039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(0.82, 1.33)</w:t>
            </w:r>
          </w:p>
        </w:tc>
        <w:tc>
          <w:tcPr>
            <w:tcW w:w="992" w:type="dxa"/>
            <w:hideMark/>
          </w:tcPr>
          <w:p w14:paraId="5E034C2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0.740</w:t>
            </w:r>
          </w:p>
        </w:tc>
        <w:tc>
          <w:tcPr>
            <w:tcW w:w="1843" w:type="dxa"/>
            <w:hideMark/>
          </w:tcPr>
          <w:p w14:paraId="3F8DA35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1.11 (0.86, 1.42)</w:t>
            </w:r>
          </w:p>
        </w:tc>
        <w:tc>
          <w:tcPr>
            <w:tcW w:w="1366" w:type="dxa"/>
            <w:hideMark/>
          </w:tcPr>
          <w:p w14:paraId="37C0811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0.425</w:t>
            </w:r>
          </w:p>
        </w:tc>
      </w:tr>
      <w:tr w:rsidR="00F17213" w:rsidRPr="00180BC9" w14:paraId="685FC6C7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10289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F205B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(0.79, 1.29)</w:t>
            </w:r>
          </w:p>
        </w:tc>
        <w:tc>
          <w:tcPr>
            <w:tcW w:w="992" w:type="dxa"/>
            <w:hideMark/>
          </w:tcPr>
          <w:p w14:paraId="1ED1332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0.970</w:t>
            </w:r>
          </w:p>
        </w:tc>
        <w:tc>
          <w:tcPr>
            <w:tcW w:w="1843" w:type="dxa"/>
            <w:hideMark/>
          </w:tcPr>
          <w:p w14:paraId="5AA4A04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(0.84, 1.39)</w:t>
            </w:r>
          </w:p>
        </w:tc>
        <w:tc>
          <w:tcPr>
            <w:tcW w:w="1366" w:type="dxa"/>
            <w:hideMark/>
          </w:tcPr>
          <w:p w14:paraId="78A4E12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0.536</w:t>
            </w:r>
          </w:p>
        </w:tc>
      </w:tr>
      <w:tr w:rsidR="00F17213" w:rsidRPr="00180BC9" w14:paraId="7B9186FE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3D59A0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260D1A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(0.92, 1.08)</w:t>
            </w:r>
          </w:p>
        </w:tc>
        <w:tc>
          <w:tcPr>
            <w:tcW w:w="992" w:type="dxa"/>
          </w:tcPr>
          <w:p w14:paraId="4758C2D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0.946</w:t>
            </w:r>
          </w:p>
        </w:tc>
        <w:tc>
          <w:tcPr>
            <w:tcW w:w="1843" w:type="dxa"/>
          </w:tcPr>
          <w:p w14:paraId="3336DE7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1.01 (0.94, 1.09)</w:t>
            </w:r>
          </w:p>
        </w:tc>
        <w:tc>
          <w:tcPr>
            <w:tcW w:w="1376" w:type="dxa"/>
            <w:gridSpan w:val="2"/>
          </w:tcPr>
          <w:p w14:paraId="5B021FF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0.777</w:t>
            </w:r>
          </w:p>
        </w:tc>
      </w:tr>
      <w:tr w:rsidR="00F17213" w:rsidRPr="00180BC9" w14:paraId="4EA1A939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4C1E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00C05A1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“Traditional” diet pattern – age 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E138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444F173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09" w:type="dxa"/>
            <w:gridSpan w:val="2"/>
          </w:tcPr>
          <w:p w14:paraId="2939F51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2F7C4CF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4C5E9E3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E5D5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3ADCF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433BEC6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6CE95B9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4F6AF1A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32F3A35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AA8F3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45247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(0.70; 1.17)</w:t>
            </w:r>
          </w:p>
        </w:tc>
        <w:tc>
          <w:tcPr>
            <w:tcW w:w="992" w:type="dxa"/>
            <w:hideMark/>
          </w:tcPr>
          <w:p w14:paraId="7893FFB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0.452</w:t>
            </w:r>
          </w:p>
        </w:tc>
        <w:tc>
          <w:tcPr>
            <w:tcW w:w="1843" w:type="dxa"/>
            <w:hideMark/>
          </w:tcPr>
          <w:p w14:paraId="60C68C5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(0.71; 1.20)</w:t>
            </w:r>
          </w:p>
        </w:tc>
        <w:tc>
          <w:tcPr>
            <w:tcW w:w="1366" w:type="dxa"/>
            <w:hideMark/>
          </w:tcPr>
          <w:p w14:paraId="3C03A7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0.531</w:t>
            </w:r>
          </w:p>
        </w:tc>
      </w:tr>
      <w:tr w:rsidR="00F17213" w:rsidRPr="00180BC9" w14:paraId="3D7FCD91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D8FD4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ABBD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 (0.77, 1.26)</w:t>
            </w:r>
          </w:p>
        </w:tc>
        <w:tc>
          <w:tcPr>
            <w:tcW w:w="992" w:type="dxa"/>
            <w:hideMark/>
          </w:tcPr>
          <w:p w14:paraId="1F8599A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0.891</w:t>
            </w:r>
          </w:p>
        </w:tc>
        <w:tc>
          <w:tcPr>
            <w:tcW w:w="1843" w:type="dxa"/>
            <w:hideMark/>
          </w:tcPr>
          <w:p w14:paraId="63644E0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(0.78, 1.28)</w:t>
            </w:r>
          </w:p>
        </w:tc>
        <w:tc>
          <w:tcPr>
            <w:tcW w:w="1366" w:type="dxa"/>
            <w:hideMark/>
          </w:tcPr>
          <w:p w14:paraId="1A11F20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0.977</w:t>
            </w:r>
          </w:p>
        </w:tc>
      </w:tr>
      <w:tr w:rsidR="00F17213" w:rsidRPr="00180BC9" w14:paraId="24590B78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DFC4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C4305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(0.72, 1.20)</w:t>
            </w:r>
          </w:p>
        </w:tc>
        <w:tc>
          <w:tcPr>
            <w:tcW w:w="992" w:type="dxa"/>
            <w:hideMark/>
          </w:tcPr>
          <w:p w14:paraId="7D807AA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0.592</w:t>
            </w:r>
          </w:p>
        </w:tc>
        <w:tc>
          <w:tcPr>
            <w:tcW w:w="1843" w:type="dxa"/>
            <w:hideMark/>
          </w:tcPr>
          <w:p w14:paraId="44EE908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(0.74, 1.24)</w:t>
            </w:r>
          </w:p>
        </w:tc>
        <w:tc>
          <w:tcPr>
            <w:tcW w:w="1366" w:type="dxa"/>
            <w:hideMark/>
          </w:tcPr>
          <w:p w14:paraId="0F2BF4B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0.763</w:t>
            </w:r>
          </w:p>
        </w:tc>
      </w:tr>
      <w:tr w:rsidR="00F17213" w:rsidRPr="00180BC9" w14:paraId="1537DE0C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19CA6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6495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(0.70, 1.16)</w:t>
            </w:r>
          </w:p>
        </w:tc>
        <w:tc>
          <w:tcPr>
            <w:tcW w:w="992" w:type="dxa"/>
            <w:hideMark/>
          </w:tcPr>
          <w:p w14:paraId="6BE7DDA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0.423</w:t>
            </w:r>
          </w:p>
        </w:tc>
        <w:tc>
          <w:tcPr>
            <w:tcW w:w="1843" w:type="dxa"/>
            <w:hideMark/>
          </w:tcPr>
          <w:p w14:paraId="39301E9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0.95 (0.74, 1.23)</w:t>
            </w:r>
          </w:p>
        </w:tc>
        <w:tc>
          <w:tcPr>
            <w:tcW w:w="1366" w:type="dxa"/>
            <w:hideMark/>
          </w:tcPr>
          <w:p w14:paraId="0612AB0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0.717</w:t>
            </w:r>
          </w:p>
        </w:tc>
      </w:tr>
      <w:tr w:rsidR="00F17213" w:rsidRPr="00180BC9" w14:paraId="3D071DCD" w14:textId="77777777" w:rsidTr="00F17213">
        <w:tc>
          <w:tcPr>
            <w:tcW w:w="3497" w:type="dxa"/>
            <w:tcBorders>
              <w:right w:val="single" w:sz="4" w:space="0" w:color="auto"/>
            </w:tcBorders>
          </w:tcPr>
          <w:p w14:paraId="1B4E362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280F83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 (0.89, 1.06)</w:t>
            </w:r>
          </w:p>
        </w:tc>
        <w:tc>
          <w:tcPr>
            <w:tcW w:w="992" w:type="dxa"/>
          </w:tcPr>
          <w:p w14:paraId="48BF6C1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0.484</w:t>
            </w:r>
          </w:p>
        </w:tc>
        <w:tc>
          <w:tcPr>
            <w:tcW w:w="1843" w:type="dxa"/>
          </w:tcPr>
          <w:p w14:paraId="72A174F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 (0.90, 1.06)</w:t>
            </w:r>
          </w:p>
        </w:tc>
        <w:tc>
          <w:tcPr>
            <w:tcW w:w="1376" w:type="dxa"/>
            <w:gridSpan w:val="2"/>
          </w:tcPr>
          <w:p w14:paraId="3711B2D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0.606</w:t>
            </w:r>
          </w:p>
        </w:tc>
      </w:tr>
      <w:tr w:rsidR="00F17213" w:rsidRPr="00180BC9" w14:paraId="543CAE77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F1BA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3FA5FD1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“Snack” diet pattern – age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B202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203CD52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58CAFFD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EC64C9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187573D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</w:tcPr>
          <w:p w14:paraId="6CE97BB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EB1E0BA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DFD0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“snack”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18BD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0FBE0F0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95305D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5113C67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79F6B8D9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7386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AD5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0.87 (0.66, 1.12)</w:t>
            </w:r>
          </w:p>
        </w:tc>
        <w:tc>
          <w:tcPr>
            <w:tcW w:w="992" w:type="dxa"/>
          </w:tcPr>
          <w:p w14:paraId="026323E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0.313</w:t>
            </w:r>
          </w:p>
        </w:tc>
        <w:tc>
          <w:tcPr>
            <w:tcW w:w="1843" w:type="dxa"/>
          </w:tcPr>
          <w:p w14:paraId="3065E07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0.81 (0.62, 1.06)</w:t>
            </w:r>
          </w:p>
        </w:tc>
        <w:tc>
          <w:tcPr>
            <w:tcW w:w="1366" w:type="dxa"/>
          </w:tcPr>
          <w:p w14:paraId="4F61E76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0.122</w:t>
            </w:r>
          </w:p>
        </w:tc>
      </w:tr>
      <w:tr w:rsidR="00F17213" w:rsidRPr="00180BC9" w14:paraId="59D75BAB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4EA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C0CD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0.86 (0.66, 1.11)</w:t>
            </w:r>
          </w:p>
        </w:tc>
        <w:tc>
          <w:tcPr>
            <w:tcW w:w="992" w:type="dxa"/>
          </w:tcPr>
          <w:p w14:paraId="4B45B2C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0.246</w:t>
            </w:r>
          </w:p>
        </w:tc>
        <w:tc>
          <w:tcPr>
            <w:tcW w:w="1843" w:type="dxa"/>
          </w:tcPr>
          <w:p w14:paraId="4BE957B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0.79 (0.61, 1.02)</w:t>
            </w:r>
          </w:p>
        </w:tc>
        <w:tc>
          <w:tcPr>
            <w:tcW w:w="1366" w:type="dxa"/>
          </w:tcPr>
          <w:p w14:paraId="51D7AB6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0.074</w:t>
            </w:r>
          </w:p>
        </w:tc>
      </w:tr>
      <w:tr w:rsidR="00F17213" w:rsidRPr="00180BC9" w14:paraId="733DBCBD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4936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lastRenderedPageBreak/>
              <w:t>Quintile 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6A5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(0.72, 1.18)</w:t>
            </w:r>
          </w:p>
        </w:tc>
        <w:tc>
          <w:tcPr>
            <w:tcW w:w="992" w:type="dxa"/>
          </w:tcPr>
          <w:p w14:paraId="3D2732D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0.532</w:t>
            </w:r>
          </w:p>
        </w:tc>
        <w:tc>
          <w:tcPr>
            <w:tcW w:w="1843" w:type="dxa"/>
          </w:tcPr>
          <w:p w14:paraId="23D5A49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0.83 (0.65, 1.07)</w:t>
            </w:r>
          </w:p>
        </w:tc>
        <w:tc>
          <w:tcPr>
            <w:tcW w:w="1366" w:type="dxa"/>
          </w:tcPr>
          <w:p w14:paraId="561809D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0.015</w:t>
            </w:r>
          </w:p>
        </w:tc>
      </w:tr>
      <w:tr w:rsidR="00F17213" w:rsidRPr="00180BC9" w14:paraId="7F043BC9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E9DB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“snack” pattern)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637E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(0.83, 1.36)</w:t>
            </w:r>
          </w:p>
        </w:tc>
        <w:tc>
          <w:tcPr>
            <w:tcW w:w="992" w:type="dxa"/>
          </w:tcPr>
          <w:p w14:paraId="484B3D0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0.620</w:t>
            </w:r>
          </w:p>
        </w:tc>
        <w:tc>
          <w:tcPr>
            <w:tcW w:w="1843" w:type="dxa"/>
          </w:tcPr>
          <w:p w14:paraId="09714B0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0.93 (0.72, 1.20)</w:t>
            </w:r>
          </w:p>
        </w:tc>
        <w:tc>
          <w:tcPr>
            <w:tcW w:w="1366" w:type="dxa"/>
          </w:tcPr>
          <w:p w14:paraId="5A580D5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0.577</w:t>
            </w:r>
          </w:p>
        </w:tc>
      </w:tr>
      <w:tr w:rsidR="00F17213" w:rsidRPr="00180BC9" w14:paraId="3B0CA821" w14:textId="77777777" w:rsidTr="00F17213">
        <w:trPr>
          <w:gridAfter w:val="1"/>
          <w:wAfter w:w="10" w:type="dxa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679E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Linear effect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FF56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1.03 (0.95, 1.12)</w:t>
            </w:r>
          </w:p>
        </w:tc>
        <w:tc>
          <w:tcPr>
            <w:tcW w:w="992" w:type="dxa"/>
          </w:tcPr>
          <w:p w14:paraId="16E7344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0.450</w:t>
            </w:r>
          </w:p>
        </w:tc>
        <w:tc>
          <w:tcPr>
            <w:tcW w:w="1843" w:type="dxa"/>
          </w:tcPr>
          <w:p w14:paraId="3ECCA3C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(0.91, 1.08)</w:t>
            </w:r>
          </w:p>
        </w:tc>
        <w:tc>
          <w:tcPr>
            <w:tcW w:w="1366" w:type="dxa"/>
          </w:tcPr>
          <w:p w14:paraId="4BB35D3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0.867</w:t>
            </w:r>
          </w:p>
        </w:tc>
      </w:tr>
    </w:tbl>
    <w:p w14:paraId="6F9AD1F4" w14:textId="77777777" w:rsidR="00F17213" w:rsidRPr="00180BC9" w:rsidRDefault="00F17213" w:rsidP="00F17213">
      <w:pPr>
        <w:spacing w:after="0"/>
        <w:rPr>
          <w:rFonts w:eastAsia="Times New Roman" w:cstheme="minorHAnsi"/>
          <w:i/>
          <w:iCs/>
        </w:rPr>
        <w:sectPr w:rsidR="00F17213" w:rsidRPr="00180B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20"/>
        </w:sectPr>
      </w:pPr>
    </w:p>
    <w:p w14:paraId="217560EC" w14:textId="77777777" w:rsidR="00F17213" w:rsidRPr="00180BC9" w:rsidRDefault="00F17213" w:rsidP="00F17213">
      <w:pPr>
        <w:spacing w:after="0"/>
        <w:rPr>
          <w:rFonts w:eastAsia="Times New Roman" w:cstheme="minorHAnsi"/>
          <w:i/>
          <w:iCs/>
        </w:rPr>
        <w:sectPr w:rsidR="00F17213" w:rsidRPr="00180BC9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p w14:paraId="2F140B23" w14:textId="77777777" w:rsidR="00F17213" w:rsidRPr="00180BC9" w:rsidRDefault="00F17213" w:rsidP="00F17213">
      <w:pPr>
        <w:rPr>
          <w:rFonts w:cstheme="minorHAnsi"/>
          <w:sz w:val="20"/>
          <w:szCs w:val="20"/>
          <w:u w:val="single"/>
        </w:rPr>
      </w:pPr>
      <w:r w:rsidRPr="00180BC9">
        <w:rPr>
          <w:rFonts w:cstheme="minorHAnsi"/>
          <w:b/>
          <w:sz w:val="20"/>
          <w:szCs w:val="20"/>
        </w:rPr>
        <w:lastRenderedPageBreak/>
        <w:t>Supplementary Table D</w:t>
      </w:r>
      <w:r w:rsidRPr="00180BC9">
        <w:rPr>
          <w:rFonts w:cstheme="minorHAnsi"/>
          <w:sz w:val="20"/>
          <w:szCs w:val="20"/>
        </w:rPr>
        <w:t>: Stratification for variables that showed interaction with gender</w:t>
      </w:r>
    </w:p>
    <w:p w14:paraId="2EFC098B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180BC9">
        <w:rPr>
          <w:rFonts w:cstheme="minorHAnsi"/>
          <w:i/>
          <w:iCs/>
          <w:sz w:val="20"/>
          <w:szCs w:val="20"/>
        </w:rPr>
        <w:t xml:space="preserve">Outcome: </w:t>
      </w:r>
      <w:r w:rsidRPr="00180BC9">
        <w:rPr>
          <w:rFonts w:eastAsia="Times New Roman" w:cstheme="minorHAnsi"/>
          <w:i/>
          <w:iCs/>
          <w:sz w:val="20"/>
          <w:szCs w:val="20"/>
        </w:rPr>
        <w:t>Consumption of more than one drink per week</w:t>
      </w:r>
      <w:r w:rsidRPr="00180BC9">
        <w:rPr>
          <w:rStyle w:val="FootnoteReference"/>
          <w:rFonts w:eastAsia="Times New Roman" w:cstheme="minorHAnsi"/>
          <w:i/>
          <w:iCs/>
          <w:sz w:val="20"/>
          <w:szCs w:val="20"/>
        </w:rPr>
        <w:footnoteReference w:id="2"/>
      </w:r>
    </w:p>
    <w:p w14:paraId="1606EC72" w14:textId="77777777" w:rsidR="00F17213" w:rsidRPr="00180BC9" w:rsidRDefault="00F17213" w:rsidP="00F17213">
      <w:pPr>
        <w:rPr>
          <w:rFonts w:cstheme="minorHAnsi"/>
          <w:sz w:val="20"/>
          <w:szCs w:val="20"/>
        </w:rPr>
      </w:pPr>
    </w:p>
    <w:tbl>
      <w:tblPr>
        <w:tblStyle w:val="FootnoteText"/>
        <w:tblW w:w="0" w:type="auto"/>
        <w:tblLook w:val="04A0" w:firstRow="1" w:lastRow="0" w:firstColumn="1" w:lastColumn="0" w:noHBand="0" w:noVBand="1"/>
      </w:tblPr>
      <w:tblGrid>
        <w:gridCol w:w="2705"/>
        <w:gridCol w:w="901"/>
        <w:gridCol w:w="1209"/>
        <w:gridCol w:w="594"/>
        <w:gridCol w:w="398"/>
        <w:gridCol w:w="1405"/>
        <w:gridCol w:w="438"/>
        <w:gridCol w:w="1366"/>
      </w:tblGrid>
      <w:tr w:rsidR="00F17213" w:rsidRPr="00180BC9" w14:paraId="306F9D6F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987D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 xml:space="preserve">“Processed” diet pattern – age 3 (unadjusted)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C0B7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059A1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B2BF6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2583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62D2D7AD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F7888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Test for interaction (p value)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3DC81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0.048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2B9E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BE8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1C79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3F71BB4" w14:textId="77777777" w:rsidTr="00F17213"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F04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Number of observations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7756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1498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F58B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3B9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66C5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7CAE32A7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EE708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0B8D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03EB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C85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EB83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5534C45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DA299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Exposure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AD96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Boys: OR (95% CI)</w:t>
            </w:r>
          </w:p>
        </w:tc>
        <w:tc>
          <w:tcPr>
            <w:tcW w:w="992" w:type="dxa"/>
            <w:gridSpan w:val="2"/>
            <w:hideMark/>
          </w:tcPr>
          <w:p w14:paraId="28F22F5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  <w:tc>
          <w:tcPr>
            <w:tcW w:w="1843" w:type="dxa"/>
            <w:gridSpan w:val="2"/>
            <w:hideMark/>
          </w:tcPr>
          <w:p w14:paraId="6E0DD81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Girls: OR (95% CI)</w:t>
            </w:r>
          </w:p>
        </w:tc>
        <w:tc>
          <w:tcPr>
            <w:tcW w:w="1366" w:type="dxa"/>
            <w:hideMark/>
          </w:tcPr>
          <w:p w14:paraId="2426F35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</w:tr>
      <w:tr w:rsidR="00F17213" w:rsidRPr="00180BC9" w14:paraId="061722D3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A1B4D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“processed” pattern)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3FB7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  <w:gridSpan w:val="2"/>
          </w:tcPr>
          <w:p w14:paraId="4AF2F0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hideMark/>
          </w:tcPr>
          <w:p w14:paraId="64F2EB0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562FE2A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6C0F20A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9F995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9C01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0.68 (0.50, 0.93)</w:t>
            </w:r>
          </w:p>
        </w:tc>
        <w:tc>
          <w:tcPr>
            <w:tcW w:w="992" w:type="dxa"/>
            <w:gridSpan w:val="2"/>
            <w:hideMark/>
          </w:tcPr>
          <w:p w14:paraId="67DC3D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0.016</w:t>
            </w:r>
          </w:p>
        </w:tc>
        <w:tc>
          <w:tcPr>
            <w:tcW w:w="1843" w:type="dxa"/>
            <w:gridSpan w:val="2"/>
            <w:hideMark/>
          </w:tcPr>
          <w:p w14:paraId="0725BD5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1.19 (0.87, 1.63)</w:t>
            </w:r>
          </w:p>
        </w:tc>
        <w:tc>
          <w:tcPr>
            <w:tcW w:w="1366" w:type="dxa"/>
            <w:hideMark/>
          </w:tcPr>
          <w:p w14:paraId="4DDDF30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0.277</w:t>
            </w:r>
          </w:p>
        </w:tc>
      </w:tr>
      <w:tr w:rsidR="00F17213" w:rsidRPr="00180BC9" w14:paraId="7D479C7C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1240B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8EF6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0.81 (0.58, 1.11)</w:t>
            </w:r>
          </w:p>
        </w:tc>
        <w:tc>
          <w:tcPr>
            <w:tcW w:w="992" w:type="dxa"/>
            <w:gridSpan w:val="2"/>
            <w:hideMark/>
          </w:tcPr>
          <w:p w14:paraId="3F158DE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0.184</w:t>
            </w:r>
          </w:p>
        </w:tc>
        <w:tc>
          <w:tcPr>
            <w:tcW w:w="1843" w:type="dxa"/>
            <w:gridSpan w:val="2"/>
            <w:hideMark/>
          </w:tcPr>
          <w:p w14:paraId="38F27D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1.20 (0.87, 1.65)</w:t>
            </w:r>
          </w:p>
        </w:tc>
        <w:tc>
          <w:tcPr>
            <w:tcW w:w="1366" w:type="dxa"/>
            <w:hideMark/>
          </w:tcPr>
          <w:p w14:paraId="49C3F2D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0.279</w:t>
            </w:r>
          </w:p>
        </w:tc>
      </w:tr>
      <w:tr w:rsidR="00F17213" w:rsidRPr="00180BC9" w14:paraId="1C04FE1A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4B295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7E0F2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0.74 (0.53, 1.04)</w:t>
            </w:r>
          </w:p>
        </w:tc>
        <w:tc>
          <w:tcPr>
            <w:tcW w:w="992" w:type="dxa"/>
            <w:gridSpan w:val="2"/>
            <w:hideMark/>
          </w:tcPr>
          <w:p w14:paraId="1C19150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0.088</w:t>
            </w:r>
          </w:p>
        </w:tc>
        <w:tc>
          <w:tcPr>
            <w:tcW w:w="1843" w:type="dxa"/>
            <w:gridSpan w:val="2"/>
            <w:hideMark/>
          </w:tcPr>
          <w:p w14:paraId="0947912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0.75 (0.52, 1.08)</w:t>
            </w:r>
          </w:p>
        </w:tc>
        <w:tc>
          <w:tcPr>
            <w:tcW w:w="1366" w:type="dxa"/>
            <w:hideMark/>
          </w:tcPr>
          <w:p w14:paraId="1998F53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0.127</w:t>
            </w:r>
          </w:p>
        </w:tc>
      </w:tr>
      <w:tr w:rsidR="00F17213" w:rsidRPr="00180BC9" w14:paraId="2D86ED65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94F6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“processed” pattern)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6CD3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0.55 (0.37, 0.80)</w:t>
            </w:r>
          </w:p>
        </w:tc>
        <w:tc>
          <w:tcPr>
            <w:tcW w:w="992" w:type="dxa"/>
            <w:gridSpan w:val="2"/>
            <w:hideMark/>
          </w:tcPr>
          <w:p w14:paraId="4EEA742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0.002</w:t>
            </w:r>
          </w:p>
        </w:tc>
        <w:tc>
          <w:tcPr>
            <w:tcW w:w="1843" w:type="dxa"/>
            <w:gridSpan w:val="2"/>
            <w:hideMark/>
          </w:tcPr>
          <w:p w14:paraId="1377654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(0.64, 1.33)</w:t>
            </w:r>
          </w:p>
        </w:tc>
        <w:tc>
          <w:tcPr>
            <w:tcW w:w="1366" w:type="dxa"/>
            <w:hideMark/>
          </w:tcPr>
          <w:p w14:paraId="6674E52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0.660</w:t>
            </w:r>
          </w:p>
        </w:tc>
      </w:tr>
    </w:tbl>
    <w:p w14:paraId="2C4DFD55" w14:textId="77777777" w:rsidR="00F17213" w:rsidRPr="00180BC9" w:rsidRDefault="00F17213" w:rsidP="00F17213"/>
    <w:tbl>
      <w:tblPr>
        <w:tblStyle w:val="FootnoteText"/>
        <w:tblW w:w="0" w:type="auto"/>
        <w:tblLook w:val="04A0" w:firstRow="1" w:lastRow="0" w:firstColumn="1" w:lastColumn="0" w:noHBand="0" w:noVBand="1"/>
      </w:tblPr>
      <w:tblGrid>
        <w:gridCol w:w="2705"/>
        <w:gridCol w:w="901"/>
        <w:gridCol w:w="1209"/>
        <w:gridCol w:w="594"/>
        <w:gridCol w:w="398"/>
        <w:gridCol w:w="1405"/>
        <w:gridCol w:w="438"/>
        <w:gridCol w:w="1366"/>
      </w:tblGrid>
      <w:tr w:rsidR="00F17213" w:rsidRPr="00180BC9" w14:paraId="356B30A3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C5DD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“Traditional” diet pattern – age 7 (adjusted)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941F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4B5C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DDE8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F592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E33DD8A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35BB6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Test for interaction (p value)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631E4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0.038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C9A8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0EAA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62E8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2A525EC7" w14:textId="77777777" w:rsidTr="00F17213"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6D19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Number of observations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62B11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838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C48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EF5A1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994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FD3E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26FEFDC6" w14:textId="77777777" w:rsidTr="00F17213"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0AC1C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9903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E776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9A2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103E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FB72E52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5A546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“traditional” pattern)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47AC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  <w:gridSpan w:val="2"/>
          </w:tcPr>
          <w:p w14:paraId="14C65D0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hideMark/>
          </w:tcPr>
          <w:p w14:paraId="18EC061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31B1DEA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0862636E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8B31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C49A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0.83 (0.51, 1.34)</w:t>
            </w:r>
          </w:p>
        </w:tc>
        <w:tc>
          <w:tcPr>
            <w:tcW w:w="992" w:type="dxa"/>
            <w:gridSpan w:val="2"/>
            <w:hideMark/>
          </w:tcPr>
          <w:p w14:paraId="5121AD7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0.449</w:t>
            </w:r>
          </w:p>
        </w:tc>
        <w:tc>
          <w:tcPr>
            <w:tcW w:w="1843" w:type="dxa"/>
            <w:gridSpan w:val="2"/>
            <w:hideMark/>
          </w:tcPr>
          <w:p w14:paraId="1409470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(0.66, 1.75)</w:t>
            </w:r>
          </w:p>
        </w:tc>
        <w:tc>
          <w:tcPr>
            <w:tcW w:w="1366" w:type="dxa"/>
            <w:hideMark/>
          </w:tcPr>
          <w:p w14:paraId="42F6929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0.766</w:t>
            </w:r>
          </w:p>
        </w:tc>
      </w:tr>
      <w:tr w:rsidR="00F17213" w:rsidRPr="00180BC9" w14:paraId="59C238EB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8D2BC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47F2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1.27 (0.79, 2.02)</w:t>
            </w:r>
          </w:p>
        </w:tc>
        <w:tc>
          <w:tcPr>
            <w:tcW w:w="992" w:type="dxa"/>
            <w:gridSpan w:val="2"/>
            <w:hideMark/>
          </w:tcPr>
          <w:p w14:paraId="761FC90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0.321</w:t>
            </w:r>
          </w:p>
        </w:tc>
        <w:tc>
          <w:tcPr>
            <w:tcW w:w="1843" w:type="dxa"/>
            <w:gridSpan w:val="2"/>
            <w:hideMark/>
          </w:tcPr>
          <w:p w14:paraId="3C70BA2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0.88 (0.53, 1.44)</w:t>
            </w:r>
          </w:p>
        </w:tc>
        <w:tc>
          <w:tcPr>
            <w:tcW w:w="1366" w:type="dxa"/>
            <w:hideMark/>
          </w:tcPr>
          <w:p w14:paraId="4BA37B6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0.609</w:t>
            </w:r>
          </w:p>
        </w:tc>
      </w:tr>
      <w:tr w:rsidR="00F17213" w:rsidRPr="00180BC9" w14:paraId="06BD6BBC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E7E0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062A5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(0.62, 1.58)</w:t>
            </w:r>
          </w:p>
        </w:tc>
        <w:tc>
          <w:tcPr>
            <w:tcW w:w="992" w:type="dxa"/>
            <w:gridSpan w:val="2"/>
            <w:hideMark/>
          </w:tcPr>
          <w:p w14:paraId="759303E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0.978</w:t>
            </w:r>
          </w:p>
        </w:tc>
        <w:tc>
          <w:tcPr>
            <w:tcW w:w="1843" w:type="dxa"/>
            <w:gridSpan w:val="2"/>
            <w:hideMark/>
          </w:tcPr>
          <w:p w14:paraId="2408920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0.96 (0.59, 1.56)</w:t>
            </w:r>
          </w:p>
        </w:tc>
        <w:tc>
          <w:tcPr>
            <w:tcW w:w="1366" w:type="dxa"/>
            <w:hideMark/>
          </w:tcPr>
          <w:p w14:paraId="77D6CE8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0.885</w:t>
            </w:r>
          </w:p>
        </w:tc>
      </w:tr>
      <w:tr w:rsidR="00F17213" w:rsidRPr="00180BC9" w14:paraId="5D25C1E7" w14:textId="77777777" w:rsidTr="00F17213"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DAAD6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“traditional” pattern)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AA19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1.31 (0.81, 2.10)</w:t>
            </w:r>
          </w:p>
        </w:tc>
        <w:tc>
          <w:tcPr>
            <w:tcW w:w="992" w:type="dxa"/>
            <w:gridSpan w:val="2"/>
            <w:hideMark/>
          </w:tcPr>
          <w:p w14:paraId="07568DB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0.266</w:t>
            </w:r>
          </w:p>
        </w:tc>
        <w:tc>
          <w:tcPr>
            <w:tcW w:w="1843" w:type="dxa"/>
            <w:gridSpan w:val="2"/>
            <w:hideMark/>
          </w:tcPr>
          <w:p w14:paraId="1E86F68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0.60 (0.35, 1.02)</w:t>
            </w:r>
          </w:p>
        </w:tc>
        <w:tc>
          <w:tcPr>
            <w:tcW w:w="1366" w:type="dxa"/>
            <w:hideMark/>
          </w:tcPr>
          <w:p w14:paraId="3AAB6A9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0.057</w:t>
            </w:r>
          </w:p>
        </w:tc>
      </w:tr>
    </w:tbl>
    <w:p w14:paraId="0C8CB5F4" w14:textId="77777777" w:rsidR="00F17213" w:rsidRPr="00180BC9" w:rsidRDefault="00F17213" w:rsidP="00F17213"/>
    <w:p w14:paraId="0D2D0EDC" w14:textId="77777777" w:rsidR="00F17213" w:rsidRPr="00180BC9" w:rsidRDefault="00F17213" w:rsidP="00F17213">
      <w:r w:rsidRPr="00180BC9">
        <w:br w:type="page"/>
      </w:r>
      <w:r w:rsidRPr="00180BC9">
        <w:rPr>
          <w:rFonts w:eastAsia="Times New Roman" w:cstheme="minorHAnsi"/>
          <w:b/>
          <w:bCs/>
          <w:sz w:val="20"/>
          <w:szCs w:val="20"/>
        </w:rPr>
        <w:lastRenderedPageBreak/>
        <w:t xml:space="preserve">Supplementary Table E: </w:t>
      </w:r>
      <w:r w:rsidRPr="00180BC9">
        <w:rPr>
          <w:rFonts w:eastAsia="Times New Roman" w:cstheme="minorHAnsi"/>
          <w:sz w:val="20"/>
          <w:szCs w:val="20"/>
        </w:rPr>
        <w:t>Association between percentage of overall energy intake as NMES at ages 3 and 7, and alcohol consumption at 17 in imputed data (n=13966, those with AUDIT score of 8 or greater=5601 and those consuming more than one drink per week = 949); associations with quintiles of NMES and continuous NMES intake</w:t>
      </w:r>
    </w:p>
    <w:p w14:paraId="149FD0C3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180BC9">
        <w:rPr>
          <w:rFonts w:eastAsia="Times New Roman" w:cstheme="minorHAnsi"/>
          <w:sz w:val="20"/>
          <w:szCs w:val="20"/>
        </w:rPr>
        <w:t>Outcome 1 – AUDIT score of 8 or greater at age 17</w:t>
      </w:r>
    </w:p>
    <w:tbl>
      <w:tblPr>
        <w:tblStyle w:val="FootnoteText"/>
        <w:tblW w:w="9026" w:type="dxa"/>
        <w:tblLook w:val="04A0" w:firstRow="1" w:lastRow="0" w:firstColumn="1" w:lastColumn="0" w:noHBand="0" w:noVBand="1"/>
      </w:tblPr>
      <w:tblGrid>
        <w:gridCol w:w="3119"/>
        <w:gridCol w:w="1696"/>
        <w:gridCol w:w="992"/>
        <w:gridCol w:w="1843"/>
        <w:gridCol w:w="1366"/>
        <w:gridCol w:w="10"/>
      </w:tblGrid>
      <w:tr w:rsidR="00F17213" w:rsidRPr="00180BC9" w14:paraId="4E2BAAF2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87D3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Exposure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887F8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Unadjusted OR 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91EC2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DB39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Adjusted OR (95% CI)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07C4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</w:tr>
      <w:tr w:rsidR="00F17213" w:rsidRPr="00180BC9" w14:paraId="358F9E39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9DDE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Sugar % overall energy intake – age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1E40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613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F6D2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C03E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03208DD" w14:textId="77777777" w:rsidTr="00F17213">
        <w:trPr>
          <w:gridAfter w:val="1"/>
          <w:wAfter w:w="10" w:type="dxa"/>
          <w:trHeight w:val="351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5C59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A7712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3066A40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6CAEE2F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0C4578A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6ABA5700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8AE59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96D3D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(0.88; 1.19)</w:t>
            </w:r>
          </w:p>
        </w:tc>
        <w:tc>
          <w:tcPr>
            <w:tcW w:w="992" w:type="dxa"/>
            <w:hideMark/>
          </w:tcPr>
          <w:p w14:paraId="5E4A581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0.758</w:t>
            </w:r>
          </w:p>
        </w:tc>
        <w:tc>
          <w:tcPr>
            <w:tcW w:w="1843" w:type="dxa"/>
            <w:hideMark/>
          </w:tcPr>
          <w:p w14:paraId="65225AE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1.03 (0.88; 1.21)</w:t>
            </w:r>
          </w:p>
        </w:tc>
        <w:tc>
          <w:tcPr>
            <w:tcW w:w="1366" w:type="dxa"/>
            <w:hideMark/>
          </w:tcPr>
          <w:p w14:paraId="7205FCA6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0.685</w:t>
            </w:r>
          </w:p>
        </w:tc>
      </w:tr>
      <w:tr w:rsidR="00F17213" w:rsidRPr="00180BC9" w14:paraId="0B77D49D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A88E0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D025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1.11 (0.94, 1.31)</w:t>
            </w:r>
          </w:p>
        </w:tc>
        <w:tc>
          <w:tcPr>
            <w:tcW w:w="992" w:type="dxa"/>
            <w:hideMark/>
          </w:tcPr>
          <w:p w14:paraId="652EFFF1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0.205</w:t>
            </w:r>
          </w:p>
        </w:tc>
        <w:tc>
          <w:tcPr>
            <w:tcW w:w="1843" w:type="dxa"/>
            <w:hideMark/>
          </w:tcPr>
          <w:p w14:paraId="571DBFEE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1.11 (0.94, 1.31)</w:t>
            </w:r>
          </w:p>
        </w:tc>
        <w:tc>
          <w:tcPr>
            <w:tcW w:w="1366" w:type="dxa"/>
            <w:hideMark/>
          </w:tcPr>
          <w:p w14:paraId="2B58DF36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0.226</w:t>
            </w:r>
          </w:p>
        </w:tc>
      </w:tr>
      <w:tr w:rsidR="00F17213" w:rsidRPr="00180BC9" w14:paraId="16C55FEC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24552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E3123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1.12 (0.93, 1.35)</w:t>
            </w:r>
          </w:p>
        </w:tc>
        <w:tc>
          <w:tcPr>
            <w:tcW w:w="992" w:type="dxa"/>
            <w:hideMark/>
          </w:tcPr>
          <w:p w14:paraId="453E43B6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0.230</w:t>
            </w:r>
          </w:p>
        </w:tc>
        <w:tc>
          <w:tcPr>
            <w:tcW w:w="1843" w:type="dxa"/>
            <w:hideMark/>
          </w:tcPr>
          <w:p w14:paraId="00B8697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1.12 (0.93, 1.35)</w:t>
            </w:r>
          </w:p>
        </w:tc>
        <w:tc>
          <w:tcPr>
            <w:tcW w:w="1366" w:type="dxa"/>
            <w:hideMark/>
          </w:tcPr>
          <w:p w14:paraId="3DB2FDF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0.233</w:t>
            </w:r>
          </w:p>
        </w:tc>
      </w:tr>
      <w:tr w:rsidR="00F17213" w:rsidRPr="00180BC9" w14:paraId="3065B595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FD9D5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A5D8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1.26 (1.01, 1.57)</w:t>
            </w:r>
          </w:p>
        </w:tc>
        <w:tc>
          <w:tcPr>
            <w:tcW w:w="992" w:type="dxa"/>
            <w:hideMark/>
          </w:tcPr>
          <w:p w14:paraId="0F323FF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0.045</w:t>
            </w:r>
          </w:p>
        </w:tc>
        <w:tc>
          <w:tcPr>
            <w:tcW w:w="1843" w:type="dxa"/>
            <w:hideMark/>
          </w:tcPr>
          <w:p w14:paraId="15CB896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1.25 (1.00, 1.56)</w:t>
            </w:r>
          </w:p>
        </w:tc>
        <w:tc>
          <w:tcPr>
            <w:tcW w:w="1366" w:type="dxa"/>
            <w:hideMark/>
          </w:tcPr>
          <w:p w14:paraId="3C62ABC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0.052</w:t>
            </w:r>
          </w:p>
        </w:tc>
      </w:tr>
      <w:tr w:rsidR="00F17213" w:rsidRPr="00180BC9" w14:paraId="4C0121DD" w14:textId="77777777" w:rsidTr="00F17213">
        <w:tc>
          <w:tcPr>
            <w:tcW w:w="3119" w:type="dxa"/>
            <w:tcBorders>
              <w:right w:val="single" w:sz="4" w:space="0" w:color="auto"/>
            </w:tcBorders>
          </w:tcPr>
          <w:p w14:paraId="48F3F45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 xml:space="preserve">Linear effect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51F2687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(1.00, 1.04)</w:t>
            </w:r>
          </w:p>
        </w:tc>
        <w:tc>
          <w:tcPr>
            <w:tcW w:w="992" w:type="dxa"/>
          </w:tcPr>
          <w:p w14:paraId="5B9E0DB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0.068</w:t>
            </w:r>
          </w:p>
        </w:tc>
        <w:tc>
          <w:tcPr>
            <w:tcW w:w="1843" w:type="dxa"/>
          </w:tcPr>
          <w:p w14:paraId="5981350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(1.00, 1.04)</w:t>
            </w:r>
          </w:p>
        </w:tc>
        <w:tc>
          <w:tcPr>
            <w:tcW w:w="1376" w:type="dxa"/>
            <w:gridSpan w:val="2"/>
          </w:tcPr>
          <w:p w14:paraId="4CDCC1B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0.078</w:t>
            </w:r>
          </w:p>
        </w:tc>
      </w:tr>
      <w:tr w:rsidR="00F17213" w:rsidRPr="00180BC9" w14:paraId="0CB653BE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CE99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6D19F236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Sugar % overall energy intake – age 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DEFD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6F96C61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06399ED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</w:tcPr>
          <w:p w14:paraId="6B908E1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23A7708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</w:tcPr>
          <w:p w14:paraId="6994CE2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6A7DD468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746C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27D2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21284AF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21D09AA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5AC8F57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376A8565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4A957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5B1F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1.13 (0.96; 1.32)</w:t>
            </w:r>
          </w:p>
        </w:tc>
        <w:tc>
          <w:tcPr>
            <w:tcW w:w="992" w:type="dxa"/>
            <w:hideMark/>
          </w:tcPr>
          <w:p w14:paraId="5299AE7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0.148</w:t>
            </w:r>
          </w:p>
        </w:tc>
        <w:tc>
          <w:tcPr>
            <w:tcW w:w="1843" w:type="dxa"/>
            <w:hideMark/>
          </w:tcPr>
          <w:p w14:paraId="6CC6111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1.10 (0.94; 1.29)</w:t>
            </w:r>
          </w:p>
        </w:tc>
        <w:tc>
          <w:tcPr>
            <w:tcW w:w="1366" w:type="dxa"/>
            <w:hideMark/>
          </w:tcPr>
          <w:p w14:paraId="058AC31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0.212</w:t>
            </w:r>
          </w:p>
        </w:tc>
      </w:tr>
      <w:tr w:rsidR="00F17213" w:rsidRPr="00180BC9" w14:paraId="16B426A0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C57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F9FB6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1.17 (0.99, 1.38)</w:t>
            </w:r>
          </w:p>
        </w:tc>
        <w:tc>
          <w:tcPr>
            <w:tcW w:w="992" w:type="dxa"/>
            <w:hideMark/>
          </w:tcPr>
          <w:p w14:paraId="572E308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0.061</w:t>
            </w:r>
          </w:p>
        </w:tc>
        <w:tc>
          <w:tcPr>
            <w:tcW w:w="1843" w:type="dxa"/>
            <w:hideMark/>
          </w:tcPr>
          <w:p w14:paraId="2209699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1.15 (0.98, 1.35)</w:t>
            </w:r>
          </w:p>
        </w:tc>
        <w:tc>
          <w:tcPr>
            <w:tcW w:w="1366" w:type="dxa"/>
            <w:hideMark/>
          </w:tcPr>
          <w:p w14:paraId="5E23991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0.095</w:t>
            </w:r>
          </w:p>
        </w:tc>
      </w:tr>
      <w:tr w:rsidR="00F17213" w:rsidRPr="00180BC9" w14:paraId="099D8568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3A8ED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87536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1.20 (1.00, 1.44)</w:t>
            </w:r>
          </w:p>
        </w:tc>
        <w:tc>
          <w:tcPr>
            <w:tcW w:w="992" w:type="dxa"/>
            <w:hideMark/>
          </w:tcPr>
          <w:p w14:paraId="779698A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0.051</w:t>
            </w:r>
          </w:p>
        </w:tc>
        <w:tc>
          <w:tcPr>
            <w:tcW w:w="1843" w:type="dxa"/>
            <w:hideMark/>
          </w:tcPr>
          <w:p w14:paraId="676C79B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1.16 (0.97, 1.39)</w:t>
            </w:r>
          </w:p>
        </w:tc>
        <w:tc>
          <w:tcPr>
            <w:tcW w:w="1366" w:type="dxa"/>
            <w:hideMark/>
          </w:tcPr>
          <w:p w14:paraId="4786635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0.105</w:t>
            </w:r>
          </w:p>
        </w:tc>
      </w:tr>
      <w:tr w:rsidR="00F17213" w:rsidRPr="00180BC9" w14:paraId="088CAE7B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138BD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9C07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1.26 (0.99, 1.61)</w:t>
            </w:r>
          </w:p>
        </w:tc>
        <w:tc>
          <w:tcPr>
            <w:tcW w:w="992" w:type="dxa"/>
            <w:hideMark/>
          </w:tcPr>
          <w:p w14:paraId="1D89F9D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0.055</w:t>
            </w:r>
          </w:p>
        </w:tc>
        <w:tc>
          <w:tcPr>
            <w:tcW w:w="1843" w:type="dxa"/>
            <w:hideMark/>
          </w:tcPr>
          <w:p w14:paraId="514267B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1.22 (0.97, 1.53)</w:t>
            </w:r>
          </w:p>
        </w:tc>
        <w:tc>
          <w:tcPr>
            <w:tcW w:w="1366" w:type="dxa"/>
            <w:hideMark/>
          </w:tcPr>
          <w:p w14:paraId="7B91198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0.094</w:t>
            </w:r>
          </w:p>
        </w:tc>
      </w:tr>
      <w:tr w:rsidR="00F17213" w:rsidRPr="00180BC9" w14:paraId="21D3EAD1" w14:textId="77777777" w:rsidTr="00F17213">
        <w:tc>
          <w:tcPr>
            <w:tcW w:w="3119" w:type="dxa"/>
            <w:tcBorders>
              <w:right w:val="single" w:sz="4" w:space="0" w:color="auto"/>
            </w:tcBorders>
          </w:tcPr>
          <w:p w14:paraId="180E49C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 xml:space="preserve">Linear effect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731076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(1.00, 1.04)</w:t>
            </w:r>
          </w:p>
        </w:tc>
        <w:tc>
          <w:tcPr>
            <w:tcW w:w="992" w:type="dxa"/>
          </w:tcPr>
          <w:p w14:paraId="2EF59F0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0.053</w:t>
            </w:r>
          </w:p>
        </w:tc>
        <w:tc>
          <w:tcPr>
            <w:tcW w:w="1843" w:type="dxa"/>
          </w:tcPr>
          <w:p w14:paraId="1FE3D58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1.02 (1.00, 1.04)</w:t>
            </w:r>
          </w:p>
        </w:tc>
        <w:tc>
          <w:tcPr>
            <w:tcW w:w="1376" w:type="dxa"/>
            <w:gridSpan w:val="2"/>
          </w:tcPr>
          <w:p w14:paraId="028420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0.097</w:t>
            </w:r>
          </w:p>
        </w:tc>
      </w:tr>
    </w:tbl>
    <w:p w14:paraId="59E426CC" w14:textId="77777777" w:rsidR="00F17213" w:rsidRPr="00180BC9" w:rsidRDefault="00F17213" w:rsidP="00F17213">
      <w:pPr>
        <w:rPr>
          <w:rFonts w:cstheme="minorHAnsi"/>
          <w:b/>
          <w:bCs/>
          <w:sz w:val="18"/>
          <w:szCs w:val="18"/>
        </w:rPr>
      </w:pPr>
    </w:p>
    <w:p w14:paraId="20B14CE8" w14:textId="77777777" w:rsidR="00F17213" w:rsidRPr="00180BC9" w:rsidRDefault="00F17213" w:rsidP="00F1721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180BC9">
        <w:rPr>
          <w:rFonts w:eastAsia="Times New Roman" w:cstheme="minorHAnsi"/>
          <w:sz w:val="20"/>
          <w:szCs w:val="20"/>
        </w:rPr>
        <w:t>Outcome 2 – more than one drink per week</w:t>
      </w:r>
    </w:p>
    <w:tbl>
      <w:tblPr>
        <w:tblStyle w:val="FootnoteText"/>
        <w:tblW w:w="0" w:type="auto"/>
        <w:tblLook w:val="04A0" w:firstRow="1" w:lastRow="0" w:firstColumn="1" w:lastColumn="0" w:noHBand="0" w:noVBand="1"/>
      </w:tblPr>
      <w:tblGrid>
        <w:gridCol w:w="3119"/>
        <w:gridCol w:w="1696"/>
        <w:gridCol w:w="992"/>
        <w:gridCol w:w="1843"/>
        <w:gridCol w:w="1366"/>
        <w:gridCol w:w="10"/>
      </w:tblGrid>
      <w:tr w:rsidR="00F17213" w:rsidRPr="00180BC9" w14:paraId="3EF8080E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E0303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Exposure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A71A0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Unadjusted OR 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D78A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A3B7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Adjusted OR (95% CI)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72E4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P value</w:t>
            </w:r>
          </w:p>
        </w:tc>
      </w:tr>
      <w:tr w:rsidR="00F17213" w:rsidRPr="00180BC9" w14:paraId="2EAD2EC4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59D10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Sugar % overall energy intake – age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518D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6D06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54F7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6587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5A9367BA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E7E50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91C0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02C3EE2A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319483A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298B283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425BDFD8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FF33E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77A70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0.90 (0.71; 1.14)</w:t>
            </w:r>
          </w:p>
        </w:tc>
        <w:tc>
          <w:tcPr>
            <w:tcW w:w="992" w:type="dxa"/>
          </w:tcPr>
          <w:p w14:paraId="195047A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0.402</w:t>
            </w:r>
          </w:p>
        </w:tc>
        <w:tc>
          <w:tcPr>
            <w:tcW w:w="1843" w:type="dxa"/>
            <w:hideMark/>
          </w:tcPr>
          <w:p w14:paraId="37DAD3A0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0.92 (0.72; 1.17)</w:t>
            </w:r>
          </w:p>
        </w:tc>
        <w:tc>
          <w:tcPr>
            <w:tcW w:w="1366" w:type="dxa"/>
          </w:tcPr>
          <w:p w14:paraId="60F56CC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0.487</w:t>
            </w:r>
          </w:p>
        </w:tc>
      </w:tr>
      <w:tr w:rsidR="00F17213" w:rsidRPr="00180BC9" w14:paraId="30AC0E50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A7467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47641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(0.83, 1.32)</w:t>
            </w:r>
          </w:p>
        </w:tc>
        <w:tc>
          <w:tcPr>
            <w:tcW w:w="992" w:type="dxa"/>
            <w:hideMark/>
          </w:tcPr>
          <w:p w14:paraId="2AD8129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0.690</w:t>
            </w:r>
          </w:p>
        </w:tc>
        <w:tc>
          <w:tcPr>
            <w:tcW w:w="1843" w:type="dxa"/>
            <w:hideMark/>
          </w:tcPr>
          <w:p w14:paraId="3E4ECA5B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1.07 (0.84, 1.35)</w:t>
            </w:r>
          </w:p>
        </w:tc>
        <w:tc>
          <w:tcPr>
            <w:tcW w:w="1366" w:type="dxa"/>
            <w:hideMark/>
          </w:tcPr>
          <w:p w14:paraId="6FB5E8AC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0.600</w:t>
            </w:r>
          </w:p>
        </w:tc>
      </w:tr>
      <w:tr w:rsidR="00F17213" w:rsidRPr="00180BC9" w14:paraId="43643C79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ADE86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B9B35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(0.79, 1.27)</w:t>
            </w:r>
          </w:p>
        </w:tc>
        <w:tc>
          <w:tcPr>
            <w:tcW w:w="992" w:type="dxa"/>
            <w:hideMark/>
          </w:tcPr>
          <w:p w14:paraId="5C2247CE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0.981</w:t>
            </w:r>
          </w:p>
        </w:tc>
        <w:tc>
          <w:tcPr>
            <w:tcW w:w="1843" w:type="dxa"/>
            <w:hideMark/>
          </w:tcPr>
          <w:p w14:paraId="2A2987F3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1.03 (0.81, 1.30)</w:t>
            </w:r>
          </w:p>
        </w:tc>
        <w:tc>
          <w:tcPr>
            <w:tcW w:w="1366" w:type="dxa"/>
            <w:hideMark/>
          </w:tcPr>
          <w:p w14:paraId="16512E2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0.808</w:t>
            </w:r>
          </w:p>
        </w:tc>
      </w:tr>
      <w:tr w:rsidR="00F17213" w:rsidRPr="00180BC9" w14:paraId="201A7672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70D18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35DF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0.83 (0.64, 1.08)</w:t>
            </w:r>
          </w:p>
        </w:tc>
        <w:tc>
          <w:tcPr>
            <w:tcW w:w="992" w:type="dxa"/>
            <w:hideMark/>
          </w:tcPr>
          <w:p w14:paraId="6DD8CDD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0.163</w:t>
            </w:r>
          </w:p>
        </w:tc>
        <w:tc>
          <w:tcPr>
            <w:tcW w:w="1843" w:type="dxa"/>
            <w:hideMark/>
          </w:tcPr>
          <w:p w14:paraId="315D3CF2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0.88 (0.67, 1.15)</w:t>
            </w:r>
          </w:p>
        </w:tc>
        <w:tc>
          <w:tcPr>
            <w:tcW w:w="1366" w:type="dxa"/>
            <w:hideMark/>
          </w:tcPr>
          <w:p w14:paraId="60F7DE5D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0.359</w:t>
            </w:r>
          </w:p>
        </w:tc>
      </w:tr>
      <w:tr w:rsidR="00F17213" w:rsidRPr="00180BC9" w14:paraId="079A3CEE" w14:textId="77777777" w:rsidTr="00F17213">
        <w:tc>
          <w:tcPr>
            <w:tcW w:w="3119" w:type="dxa"/>
            <w:tcBorders>
              <w:right w:val="single" w:sz="4" w:space="0" w:color="auto"/>
            </w:tcBorders>
          </w:tcPr>
          <w:p w14:paraId="323EB30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 xml:space="preserve">Linear effect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A66F58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(0.97, 1.01)</w:t>
            </w:r>
          </w:p>
        </w:tc>
        <w:tc>
          <w:tcPr>
            <w:tcW w:w="992" w:type="dxa"/>
          </w:tcPr>
          <w:p w14:paraId="4AE6EC2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0.344</w:t>
            </w:r>
          </w:p>
        </w:tc>
        <w:tc>
          <w:tcPr>
            <w:tcW w:w="1843" w:type="dxa"/>
          </w:tcPr>
          <w:p w14:paraId="17FF5EE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0.99 (0.97, 1.02)</w:t>
            </w:r>
          </w:p>
        </w:tc>
        <w:tc>
          <w:tcPr>
            <w:tcW w:w="1376" w:type="dxa"/>
            <w:gridSpan w:val="2"/>
          </w:tcPr>
          <w:p w14:paraId="3AE8949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0.612</w:t>
            </w:r>
          </w:p>
        </w:tc>
      </w:tr>
      <w:tr w:rsidR="00F17213" w:rsidRPr="00180BC9" w14:paraId="43751A67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02D89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FA7A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704F850F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hideMark/>
          </w:tcPr>
          <w:p w14:paraId="35B0970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529E7D5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  <w:p w14:paraId="253B93B4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366" w:type="dxa"/>
            <w:hideMark/>
          </w:tcPr>
          <w:p w14:paraId="799E281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3870BC27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BAA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80BC9">
              <w:rPr>
                <w:rFonts w:cstheme="minorHAnsi"/>
                <w:b/>
                <w:bCs/>
                <w:sz w:val="17"/>
                <w:szCs w:val="17"/>
              </w:rPr>
              <w:t>Sugar % overall energy intake – age 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FA5AE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14:paraId="3CC3FEB8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</w:tcPr>
          <w:p w14:paraId="460FB215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366" w:type="dxa"/>
          </w:tcPr>
          <w:p w14:paraId="632FB647" w14:textId="77777777" w:rsidR="00F17213" w:rsidRPr="00180BC9" w:rsidRDefault="00F17213" w:rsidP="00F17213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F17213" w:rsidRPr="00180BC9" w14:paraId="499D9E1A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EEF65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1 (baseline - lowest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62DD9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992" w:type="dxa"/>
          </w:tcPr>
          <w:p w14:paraId="5FDCCDC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  <w:hideMark/>
          </w:tcPr>
          <w:p w14:paraId="34CEAA1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</w:tcPr>
          <w:p w14:paraId="77606F60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54A8B91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7186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FFC96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(0.34; 1.34)</w:t>
            </w:r>
          </w:p>
        </w:tc>
        <w:tc>
          <w:tcPr>
            <w:tcW w:w="992" w:type="dxa"/>
          </w:tcPr>
          <w:p w14:paraId="4DDF92F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0.673</w:t>
            </w:r>
          </w:p>
        </w:tc>
        <w:tc>
          <w:tcPr>
            <w:tcW w:w="1843" w:type="dxa"/>
            <w:hideMark/>
          </w:tcPr>
          <w:p w14:paraId="15171B3A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(0.82; 1.34)</w:t>
            </w:r>
          </w:p>
        </w:tc>
        <w:tc>
          <w:tcPr>
            <w:tcW w:w="1366" w:type="dxa"/>
          </w:tcPr>
          <w:p w14:paraId="327C4AB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0.711</w:t>
            </w:r>
          </w:p>
        </w:tc>
      </w:tr>
      <w:tr w:rsidR="00F17213" w:rsidRPr="00180BC9" w14:paraId="2140A556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D9320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606BF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(0.83, 1.33)</w:t>
            </w:r>
          </w:p>
        </w:tc>
        <w:tc>
          <w:tcPr>
            <w:tcW w:w="992" w:type="dxa"/>
            <w:hideMark/>
          </w:tcPr>
          <w:p w14:paraId="281BAD1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0.682</w:t>
            </w:r>
          </w:p>
        </w:tc>
        <w:tc>
          <w:tcPr>
            <w:tcW w:w="1843" w:type="dxa"/>
            <w:hideMark/>
          </w:tcPr>
          <w:p w14:paraId="48CC1F9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1.05 (0.83, 1.31)</w:t>
            </w:r>
          </w:p>
        </w:tc>
        <w:tc>
          <w:tcPr>
            <w:tcW w:w="1366" w:type="dxa"/>
            <w:hideMark/>
          </w:tcPr>
          <w:p w14:paraId="59E42A89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0.706</w:t>
            </w:r>
          </w:p>
        </w:tc>
      </w:tr>
      <w:tr w:rsidR="00F17213" w:rsidRPr="00180BC9" w14:paraId="4F00C5C6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13865E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6B1D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1.08 (0.84, 1.37)</w:t>
            </w:r>
          </w:p>
        </w:tc>
        <w:tc>
          <w:tcPr>
            <w:tcW w:w="992" w:type="dxa"/>
            <w:hideMark/>
          </w:tcPr>
          <w:p w14:paraId="71B1824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0.559</w:t>
            </w:r>
          </w:p>
        </w:tc>
        <w:tc>
          <w:tcPr>
            <w:tcW w:w="1843" w:type="dxa"/>
            <w:hideMark/>
          </w:tcPr>
          <w:p w14:paraId="41E0FE8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1.06 (0.82, 1.40)</w:t>
            </w:r>
          </w:p>
        </w:tc>
        <w:tc>
          <w:tcPr>
            <w:tcW w:w="1366" w:type="dxa"/>
            <w:hideMark/>
          </w:tcPr>
          <w:p w14:paraId="6F91FF6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0.622</w:t>
            </w:r>
          </w:p>
        </w:tc>
      </w:tr>
      <w:tr w:rsidR="00F17213" w:rsidRPr="00180BC9" w14:paraId="78C4E14C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01A5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Quintile 5 (highest sugar)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F04F0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1.04 (0.80, 1.34)</w:t>
            </w:r>
          </w:p>
        </w:tc>
        <w:tc>
          <w:tcPr>
            <w:tcW w:w="992" w:type="dxa"/>
            <w:hideMark/>
          </w:tcPr>
          <w:p w14:paraId="6714B97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0.771</w:t>
            </w:r>
          </w:p>
        </w:tc>
        <w:tc>
          <w:tcPr>
            <w:tcW w:w="1843" w:type="dxa"/>
            <w:hideMark/>
          </w:tcPr>
          <w:p w14:paraId="211B5EED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1.07 (0.38, 1.29)</w:t>
            </w:r>
          </w:p>
        </w:tc>
        <w:tc>
          <w:tcPr>
            <w:tcW w:w="1366" w:type="dxa"/>
            <w:hideMark/>
          </w:tcPr>
          <w:p w14:paraId="32155E06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0.616</w:t>
            </w:r>
          </w:p>
        </w:tc>
      </w:tr>
      <w:tr w:rsidR="00F17213" w:rsidRPr="00180BC9" w14:paraId="2B101C60" w14:textId="77777777" w:rsidTr="00F17213">
        <w:tc>
          <w:tcPr>
            <w:tcW w:w="3119" w:type="dxa"/>
            <w:tcBorders>
              <w:right w:val="single" w:sz="4" w:space="0" w:color="auto"/>
            </w:tcBorders>
          </w:tcPr>
          <w:p w14:paraId="340407A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 xml:space="preserve">Linear effect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19A5C8C4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(0.98, 1.03)</w:t>
            </w:r>
          </w:p>
        </w:tc>
        <w:tc>
          <w:tcPr>
            <w:tcW w:w="992" w:type="dxa"/>
          </w:tcPr>
          <w:p w14:paraId="0813C4C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0.793</w:t>
            </w:r>
          </w:p>
        </w:tc>
        <w:tc>
          <w:tcPr>
            <w:tcW w:w="1843" w:type="dxa"/>
          </w:tcPr>
          <w:p w14:paraId="7971856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1.00 (0.98, 1.03)</w:t>
            </w:r>
          </w:p>
        </w:tc>
        <w:tc>
          <w:tcPr>
            <w:tcW w:w="1376" w:type="dxa"/>
            <w:gridSpan w:val="2"/>
          </w:tcPr>
          <w:p w14:paraId="13186CB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  <w:r w:rsidRPr="00180BC9">
              <w:rPr>
                <w:rFonts w:cstheme="minorHAnsi"/>
                <w:sz w:val="17"/>
                <w:szCs w:val="17"/>
              </w:rPr>
              <w:t>0.690</w:t>
            </w:r>
          </w:p>
        </w:tc>
      </w:tr>
      <w:tr w:rsidR="00F17213" w:rsidRPr="00180BC9" w14:paraId="057A9FD2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D4B92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8D877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09C4F818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46E604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</w:tcPr>
          <w:p w14:paraId="79712A8F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F17213" w:rsidRPr="00180BC9" w14:paraId="6334D70C" w14:textId="77777777" w:rsidTr="00F17213">
        <w:trPr>
          <w:gridAfter w:val="1"/>
          <w:wAfter w:w="1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1F61B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5A3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EA0420C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512B961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66" w:type="dxa"/>
          </w:tcPr>
          <w:p w14:paraId="0A5E6AD3" w14:textId="77777777" w:rsidR="00F17213" w:rsidRPr="00180BC9" w:rsidRDefault="00F17213" w:rsidP="00F17213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D2AE29D" w14:textId="77777777" w:rsidR="00F17213" w:rsidRPr="00180BC9" w:rsidRDefault="00F17213" w:rsidP="00F17213">
      <w:pPr>
        <w:rPr>
          <w:rFonts w:cstheme="minorHAnsi"/>
          <w:b/>
          <w:bCs/>
          <w:sz w:val="18"/>
          <w:szCs w:val="18"/>
        </w:rPr>
      </w:pPr>
    </w:p>
    <w:p w14:paraId="71449984" w14:textId="77777777" w:rsidR="00F17213" w:rsidRPr="00180BC9" w:rsidRDefault="00F17213" w:rsidP="00F17213">
      <w:pPr>
        <w:rPr>
          <w:rFonts w:cstheme="minorHAnsi"/>
          <w:b/>
          <w:bCs/>
          <w:sz w:val="18"/>
          <w:szCs w:val="18"/>
        </w:rPr>
      </w:pPr>
    </w:p>
    <w:p w14:paraId="6FC26026" w14:textId="77777777" w:rsidR="00F17213" w:rsidRPr="00180BC9" w:rsidRDefault="00F17213" w:rsidP="00F17213">
      <w:pPr>
        <w:rPr>
          <w:rFonts w:cstheme="minorHAnsi"/>
          <w:sz w:val="20"/>
          <w:szCs w:val="20"/>
          <w:u w:val="single"/>
        </w:rPr>
      </w:pPr>
    </w:p>
    <w:p w14:paraId="0EEF941C" w14:textId="77777777" w:rsidR="00F17213" w:rsidRPr="00180BC9" w:rsidRDefault="00F17213" w:rsidP="00F17213">
      <w:pPr>
        <w:rPr>
          <w:rFonts w:cstheme="minorHAnsi"/>
          <w:sz w:val="20"/>
          <w:szCs w:val="20"/>
          <w:u w:val="single"/>
        </w:rPr>
      </w:pPr>
    </w:p>
    <w:p w14:paraId="1811A4DB" w14:textId="77777777" w:rsidR="00F17213" w:rsidRPr="00180BC9" w:rsidRDefault="00F17213" w:rsidP="00F17213"/>
    <w:p w14:paraId="77EE1F40" w14:textId="77777777" w:rsidR="00F17213" w:rsidRPr="00180BC9" w:rsidRDefault="00F17213" w:rsidP="00F17213">
      <w:pPr>
        <w:spacing w:after="0" w:line="240" w:lineRule="auto"/>
        <w:textAlignment w:val="baseline"/>
        <w:rPr>
          <w:rFonts w:cstheme="minorHAnsi"/>
          <w:b/>
          <w:bCs/>
          <w:sz w:val="18"/>
          <w:szCs w:val="18"/>
        </w:rPr>
      </w:pPr>
    </w:p>
    <w:p w14:paraId="7A6A940F" w14:textId="77777777" w:rsidR="00A86A27" w:rsidRPr="00F17213" w:rsidRDefault="00A86A27" w:rsidP="00F17213"/>
    <w:sectPr w:rsidR="00A86A27" w:rsidRPr="00F172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8725A" w14:textId="77777777" w:rsidR="00F61ED5" w:rsidRDefault="00F61ED5" w:rsidP="00F0407E">
      <w:pPr>
        <w:spacing w:after="0" w:line="240" w:lineRule="auto"/>
      </w:pPr>
      <w:r>
        <w:separator/>
      </w:r>
    </w:p>
  </w:endnote>
  <w:endnote w:type="continuationSeparator" w:id="0">
    <w:p w14:paraId="7CD42C10" w14:textId="77777777" w:rsidR="00F61ED5" w:rsidRDefault="00F61ED5" w:rsidP="00F0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55AB" w14:textId="77777777" w:rsidR="00F17213" w:rsidRDefault="00F17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3DE73" w14:textId="77777777" w:rsidR="00F17213" w:rsidRDefault="00F17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AD48" w14:textId="77777777" w:rsidR="00F17213" w:rsidRDefault="00F172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1169" w14:textId="77777777" w:rsidR="00F17213" w:rsidRDefault="00F1721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4717" w14:textId="77777777" w:rsidR="00F17213" w:rsidRDefault="00F1721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DCDE" w14:textId="77777777" w:rsidR="00F17213" w:rsidRDefault="00F17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6DF8" w14:textId="77777777" w:rsidR="00F61ED5" w:rsidRDefault="00F61ED5" w:rsidP="00F0407E">
      <w:pPr>
        <w:spacing w:after="0" w:line="240" w:lineRule="auto"/>
      </w:pPr>
      <w:r>
        <w:separator/>
      </w:r>
    </w:p>
  </w:footnote>
  <w:footnote w:type="continuationSeparator" w:id="0">
    <w:p w14:paraId="34EF02BF" w14:textId="77777777" w:rsidR="00F61ED5" w:rsidRDefault="00F61ED5" w:rsidP="00F0407E">
      <w:pPr>
        <w:spacing w:after="0" w:line="240" w:lineRule="auto"/>
      </w:pPr>
      <w:r>
        <w:continuationSeparator/>
      </w:r>
    </w:p>
  </w:footnote>
  <w:footnote w:id="1">
    <w:p w14:paraId="0531D536" w14:textId="77777777" w:rsidR="00F17213" w:rsidRDefault="00F17213" w:rsidP="00F17213">
      <w:pPr>
        <w:pStyle w:val="FootnoteText"/>
      </w:pPr>
      <w:r>
        <w:rPr>
          <w:rStyle w:val="FootnoteReference"/>
        </w:rPr>
        <w:footnoteRef/>
      </w:r>
      <w:r>
        <w:t xml:space="preserve"> Data adjusted for ethnicity, maternal level of education, parental social </w:t>
      </w:r>
      <w:proofErr w:type="gramStart"/>
      <w:r>
        <w:t>class</w:t>
      </w:r>
      <w:proofErr w:type="gramEnd"/>
      <w:r>
        <w:t xml:space="preserve"> and maternal AUDIT score</w:t>
      </w:r>
    </w:p>
  </w:footnote>
  <w:footnote w:id="2">
    <w:p w14:paraId="63CD2EF0" w14:textId="77777777" w:rsidR="00F17213" w:rsidRDefault="00F17213" w:rsidP="00F17213">
      <w:pPr>
        <w:pStyle w:val="FootnoteText"/>
      </w:pPr>
      <w:r>
        <w:rPr>
          <w:rStyle w:val="FootnoteReference"/>
        </w:rPr>
        <w:footnoteRef/>
      </w:r>
      <w:r>
        <w:t xml:space="preserve"> No interaction was identified for the AUDIT variable and gender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A17A" w14:textId="77777777" w:rsidR="00F17213" w:rsidRDefault="00F1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BFC7" w14:textId="77777777" w:rsidR="00F17213" w:rsidRDefault="00F17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93633" w14:textId="77777777" w:rsidR="00F17213" w:rsidRDefault="00F172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C12B" w14:textId="77777777" w:rsidR="00F17213" w:rsidRDefault="00F172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1DFD2" w14:textId="77777777" w:rsidR="00F17213" w:rsidRDefault="00F1721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92EE" w14:textId="77777777" w:rsidR="00F17213" w:rsidRDefault="00F1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44C"/>
    <w:multiLevelType w:val="hybridMultilevel"/>
    <w:tmpl w:val="A01AB60C"/>
    <w:lvl w:ilvl="0" w:tplc="9E584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F1D"/>
    <w:multiLevelType w:val="multilevel"/>
    <w:tmpl w:val="B058B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B602C"/>
    <w:multiLevelType w:val="hybridMultilevel"/>
    <w:tmpl w:val="F2900D92"/>
    <w:lvl w:ilvl="0" w:tplc="2932E8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77CA"/>
    <w:multiLevelType w:val="multilevel"/>
    <w:tmpl w:val="9A762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26D60"/>
    <w:multiLevelType w:val="multilevel"/>
    <w:tmpl w:val="9E78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11002"/>
    <w:multiLevelType w:val="hybridMultilevel"/>
    <w:tmpl w:val="93EC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42F1D"/>
    <w:multiLevelType w:val="hybridMultilevel"/>
    <w:tmpl w:val="3A2E3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E"/>
    <w:rsid w:val="00023711"/>
    <w:rsid w:val="000547F3"/>
    <w:rsid w:val="0006310B"/>
    <w:rsid w:val="00072188"/>
    <w:rsid w:val="000A5900"/>
    <w:rsid w:val="000E382A"/>
    <w:rsid w:val="00176E2C"/>
    <w:rsid w:val="00222277"/>
    <w:rsid w:val="00285357"/>
    <w:rsid w:val="002D7677"/>
    <w:rsid w:val="003261A7"/>
    <w:rsid w:val="00332BC6"/>
    <w:rsid w:val="00392666"/>
    <w:rsid w:val="0041532D"/>
    <w:rsid w:val="00443B48"/>
    <w:rsid w:val="00450DBA"/>
    <w:rsid w:val="004B4355"/>
    <w:rsid w:val="004C534B"/>
    <w:rsid w:val="004E31F3"/>
    <w:rsid w:val="005043E3"/>
    <w:rsid w:val="00520F7E"/>
    <w:rsid w:val="005344D3"/>
    <w:rsid w:val="00550F1A"/>
    <w:rsid w:val="005E3B23"/>
    <w:rsid w:val="006F2E7F"/>
    <w:rsid w:val="0075395A"/>
    <w:rsid w:val="008E2EF9"/>
    <w:rsid w:val="00905ED8"/>
    <w:rsid w:val="00907042"/>
    <w:rsid w:val="00991FE6"/>
    <w:rsid w:val="00997062"/>
    <w:rsid w:val="009A4D61"/>
    <w:rsid w:val="009C7D3B"/>
    <w:rsid w:val="009F0895"/>
    <w:rsid w:val="00A17EA7"/>
    <w:rsid w:val="00A6305F"/>
    <w:rsid w:val="00A86A27"/>
    <w:rsid w:val="00AA65DD"/>
    <w:rsid w:val="00AB1C95"/>
    <w:rsid w:val="00AB548F"/>
    <w:rsid w:val="00AD037E"/>
    <w:rsid w:val="00BD6E9C"/>
    <w:rsid w:val="00C02CEF"/>
    <w:rsid w:val="00C46C2C"/>
    <w:rsid w:val="00C46EF5"/>
    <w:rsid w:val="00CC15DF"/>
    <w:rsid w:val="00D83E9F"/>
    <w:rsid w:val="00DB3F20"/>
    <w:rsid w:val="00E24629"/>
    <w:rsid w:val="00E56C04"/>
    <w:rsid w:val="00E610CE"/>
    <w:rsid w:val="00F0407E"/>
    <w:rsid w:val="00F16091"/>
    <w:rsid w:val="00F17213"/>
    <w:rsid w:val="00F17601"/>
    <w:rsid w:val="00F50D0E"/>
    <w:rsid w:val="00F61ED5"/>
    <w:rsid w:val="00F848C1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7EFFB"/>
  <w15:chartTrackingRefBased/>
  <w15:docId w15:val="{4D1C2FEA-A8CC-4711-8881-7C4528D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7E"/>
    <w:pPr>
      <w:spacing w:line="25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1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2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21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172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172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0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07E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0407E"/>
    <w:rPr>
      <w:vertAlign w:val="superscript"/>
    </w:rPr>
  </w:style>
  <w:style w:type="table" w:styleId="TableGrid">
    <w:name w:val="Table Grid"/>
    <w:basedOn w:val="TableNormal"/>
    <w:uiPriority w:val="39"/>
    <w:rsid w:val="00F0407E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7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7E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5A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paragraph">
    <w:name w:val="paragraph"/>
    <w:basedOn w:val="Normal"/>
    <w:rsid w:val="00F1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range">
    <w:name w:val="fieldrange"/>
    <w:basedOn w:val="DefaultParagraphFont"/>
    <w:rsid w:val="00F17213"/>
    <w:rPr>
      <w:color w:val="000000"/>
      <w:shd w:val="clear" w:color="auto" w:fill="E1E3E6"/>
    </w:rPr>
  </w:style>
  <w:style w:type="character" w:customStyle="1" w:styleId="spellingerror">
    <w:name w:val="spellingerror"/>
    <w:basedOn w:val="DefaultParagraphFont"/>
    <w:rsid w:val="00F17213"/>
  </w:style>
  <w:style w:type="character" w:customStyle="1" w:styleId="contextualspellingandgrammarerror">
    <w:name w:val="contextualspellingandgrammarerror"/>
    <w:basedOn w:val="DefaultParagraphFont"/>
    <w:rsid w:val="00F17213"/>
  </w:style>
  <w:style w:type="character" w:customStyle="1" w:styleId="normaltextrun1">
    <w:name w:val="normaltextrun1"/>
    <w:basedOn w:val="DefaultParagraphFont"/>
    <w:rsid w:val="00F17213"/>
  </w:style>
  <w:style w:type="character" w:customStyle="1" w:styleId="eop">
    <w:name w:val="eop"/>
    <w:basedOn w:val="DefaultParagraphFont"/>
    <w:rsid w:val="00F17213"/>
  </w:style>
  <w:style w:type="paragraph" w:customStyle="1" w:styleId="EndNoteBibliographyTitle">
    <w:name w:val="EndNote Bibliography Title"/>
    <w:basedOn w:val="Normal"/>
    <w:link w:val="EndNoteBibliographyTitleChar"/>
    <w:rsid w:val="00F17213"/>
    <w:pPr>
      <w:spacing w:after="0" w:line="259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7213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F1721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7213"/>
    <w:rPr>
      <w:rFonts w:ascii="Calibri" w:eastAsiaTheme="minorEastAsia" w:hAnsi="Calibri" w:cs="Calibri"/>
      <w:noProof/>
      <w:lang w:eastAsia="zh-CN"/>
    </w:rPr>
  </w:style>
  <w:style w:type="character" w:styleId="Hyperlink">
    <w:name w:val="Hyperlink"/>
    <w:basedOn w:val="DefaultParagraphFont"/>
    <w:uiPriority w:val="99"/>
    <w:unhideWhenUsed/>
    <w:rsid w:val="00F17213"/>
    <w:rPr>
      <w:color w:val="0563C1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213"/>
    <w:rPr>
      <w:rFonts w:eastAsiaTheme="minorEastAsia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213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213"/>
    <w:rPr>
      <w:rFonts w:eastAsiaTheme="minorEastAsia"/>
      <w:b/>
      <w:bCs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213"/>
    <w:rPr>
      <w:b/>
      <w:bCs/>
    </w:rPr>
  </w:style>
  <w:style w:type="paragraph" w:styleId="ListParagraph">
    <w:name w:val="List Paragraph"/>
    <w:basedOn w:val="Normal"/>
    <w:uiPriority w:val="34"/>
    <w:qFormat/>
    <w:rsid w:val="00F17213"/>
    <w:pPr>
      <w:spacing w:line="259" w:lineRule="auto"/>
      <w:ind w:left="720"/>
      <w:contextualSpacing/>
    </w:pPr>
  </w:style>
  <w:style w:type="paragraph" w:customStyle="1" w:styleId="Default">
    <w:name w:val="Default"/>
    <w:rsid w:val="00F17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213"/>
    <w:rPr>
      <w:rFonts w:ascii="Calibri" w:hAnsi="Calibri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7213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F17213"/>
    <w:rPr>
      <w:b/>
      <w:bCs/>
    </w:rPr>
  </w:style>
  <w:style w:type="paragraph" w:customStyle="1" w:styleId="msonormal0">
    <w:name w:val="msonormal"/>
    <w:basedOn w:val="Normal"/>
    <w:rsid w:val="00F1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213"/>
    <w:rPr>
      <w:rFonts w:eastAsiaTheme="minorEastAsia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21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Northstone</dc:creator>
  <cp:keywords/>
  <dc:description/>
  <cp:lastModifiedBy>Kate Yorke</cp:lastModifiedBy>
  <cp:revision>4</cp:revision>
  <cp:lastPrinted>2020-11-26T16:21:00Z</cp:lastPrinted>
  <dcterms:created xsi:type="dcterms:W3CDTF">2021-09-28T15:54:00Z</dcterms:created>
  <dcterms:modified xsi:type="dcterms:W3CDTF">2021-09-30T10:57:00Z</dcterms:modified>
</cp:coreProperties>
</file>