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7DF1" w14:textId="09DCA8AB" w:rsidR="00EB1F71" w:rsidRPr="00EB1F71" w:rsidRDefault="00FA70E6" w:rsidP="00EB1F71">
      <w:pPr>
        <w:spacing w:after="0" w:line="240" w:lineRule="auto"/>
        <w:rPr>
          <w:rFonts w:eastAsia="Times New Roman"/>
          <w:i/>
          <w:iCs/>
        </w:rPr>
      </w:pPr>
      <w:r w:rsidRPr="009B36B2">
        <w:rPr>
          <w:b/>
          <w:bCs/>
          <w:noProof/>
          <w:sz w:val="24"/>
          <w:szCs w:val="24"/>
          <w:lang w:val="en-US"/>
        </w:rPr>
        <mc:AlternateContent>
          <mc:Choice Requires="wps">
            <w:drawing>
              <wp:anchor distT="45720" distB="45720" distL="114300" distR="114300" simplePos="0" relativeHeight="251659264" behindDoc="0" locked="0" layoutInCell="1" allowOverlap="1" wp14:anchorId="2E705CF1" wp14:editId="002336E5">
                <wp:simplePos x="0" y="0"/>
                <wp:positionH relativeFrom="margin">
                  <wp:posOffset>2548890</wp:posOffset>
                </wp:positionH>
                <wp:positionV relativeFrom="paragraph">
                  <wp:posOffset>-751840</wp:posOffset>
                </wp:positionV>
                <wp:extent cx="3918585" cy="672465"/>
                <wp:effectExtent l="0" t="0" r="24765"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72465"/>
                        </a:xfrm>
                        <a:prstGeom prst="rect">
                          <a:avLst/>
                        </a:prstGeom>
                        <a:solidFill>
                          <a:srgbClr val="FFFFFF"/>
                        </a:solidFill>
                        <a:ln w="9525">
                          <a:solidFill>
                            <a:srgbClr val="000000"/>
                          </a:solidFill>
                          <a:miter lim="800000"/>
                          <a:headEnd/>
                          <a:tailEnd/>
                        </a:ln>
                      </wps:spPr>
                      <wps:txbx>
                        <w:txbxContent>
                          <w:p w14:paraId="14F24FD4" w14:textId="77777777" w:rsidR="00FA70E6" w:rsidRPr="00EA1D5B" w:rsidRDefault="00FA70E6" w:rsidP="00FA70E6">
                            <w:r w:rsidRPr="00EA1D5B">
                              <w:t>Nom de l’enquêteur</w:t>
                            </w:r>
                            <w:r>
                              <w:t> :</w:t>
                            </w:r>
                          </w:p>
                          <w:p w14:paraId="2EED3CCD" w14:textId="77777777" w:rsidR="00FA70E6" w:rsidRPr="00EA1D5B" w:rsidRDefault="00FA70E6" w:rsidP="00FA70E6">
                            <w:r w:rsidRPr="00EA1D5B">
                              <w:t xml:space="preserve">Nombre des mères enfants </w:t>
                            </w:r>
                            <w:proofErr w:type="gramStart"/>
                            <w:r w:rsidRPr="00EA1D5B">
                              <w:t>MAS: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05CF1" id="_x0000_t202" coordsize="21600,21600" o:spt="202" path="m,l,21600r21600,l21600,xe">
                <v:stroke joinstyle="miter"/>
                <v:path gradientshapeok="t" o:connecttype="rect"/>
              </v:shapetype>
              <v:shape id="Text Box 2" o:spid="_x0000_s1026" type="#_x0000_t202" style="position:absolute;margin-left:200.7pt;margin-top:-59.2pt;width:308.55pt;height:52.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">
                <v:textbox style="mso-fit-shape-to-text:t">
                  <w:txbxContent>
                    <w:p w14:paraId="14F24FD4" w14:textId="77777777" w:rsidR="00FA70E6" w:rsidRPr="00EA1D5B" w:rsidRDefault="00FA70E6" w:rsidP="00FA70E6">
                      <w:r w:rsidRPr="00EA1D5B">
                        <w:t>Nom de l’enquêteur</w:t>
                      </w:r>
                      <w:r>
                        <w:t> :</w:t>
                      </w:r>
                    </w:p>
                    <w:p w14:paraId="2EED3CCD" w14:textId="77777777" w:rsidR="00FA70E6" w:rsidRPr="00EA1D5B" w:rsidRDefault="00FA70E6" w:rsidP="00FA70E6">
                      <w:r w:rsidRPr="00EA1D5B">
                        <w:t xml:space="preserve">Nombre des mères enfants </w:t>
                      </w:r>
                      <w:proofErr w:type="gramStart"/>
                      <w:r w:rsidRPr="00EA1D5B">
                        <w:t>MAS:</w:t>
                      </w:r>
                      <w:proofErr w:type="gramEnd"/>
                    </w:p>
                  </w:txbxContent>
                </v:textbox>
                <w10:wrap anchorx="margin"/>
              </v:shape>
            </w:pict>
          </mc:Fallback>
        </mc:AlternateContent>
      </w:r>
      <w:r w:rsidR="00403BCC" w:rsidRPr="00EB1F71">
        <w:rPr>
          <w:b/>
          <w:bCs/>
          <w:sz w:val="24"/>
          <w:szCs w:val="24"/>
        </w:rPr>
        <w:t xml:space="preserve"> </w:t>
      </w:r>
      <w:r w:rsidR="00EB1F71" w:rsidRPr="00EB1F71">
        <w:rPr>
          <w:rFonts w:eastAsia="Times New Roman"/>
          <w:b/>
          <w:bCs/>
          <w:sz w:val="24"/>
          <w:szCs w:val="24"/>
        </w:rPr>
        <w:t>Formulaire d'entretien semi-directif</w:t>
      </w:r>
      <w:r w:rsidR="00EB1F71">
        <w:rPr>
          <w:rFonts w:eastAsia="Times New Roman"/>
          <w:b/>
          <w:bCs/>
          <w:sz w:val="24"/>
          <w:szCs w:val="24"/>
        </w:rPr>
        <w:t xml:space="preserve"> (</w:t>
      </w:r>
      <w:r w:rsidR="00EB1F71">
        <w:rPr>
          <w:b/>
          <w:bCs/>
          <w:sz w:val="24"/>
          <w:szCs w:val="24"/>
        </w:rPr>
        <w:t>p</w:t>
      </w:r>
      <w:r w:rsidR="00EB1F71" w:rsidRPr="00EB1F71">
        <w:rPr>
          <w:b/>
          <w:bCs/>
          <w:sz w:val="24"/>
          <w:szCs w:val="24"/>
        </w:rPr>
        <w:t>hase 1 – 2</w:t>
      </w:r>
      <w:r w:rsidR="00EB1F71">
        <w:rPr>
          <w:b/>
          <w:bCs/>
          <w:sz w:val="24"/>
          <w:szCs w:val="24"/>
        </w:rPr>
        <w:t>)</w:t>
      </w:r>
    </w:p>
    <w:p w14:paraId="31B3458C" w14:textId="7B865226" w:rsidR="00FA70E6" w:rsidRPr="009B36B2" w:rsidRDefault="00FA70E6" w:rsidP="00FA70E6">
      <w:pPr>
        <w:spacing w:after="0" w:line="240" w:lineRule="auto"/>
        <w:rPr>
          <w:b/>
          <w:bCs/>
          <w:sz w:val="24"/>
          <w:szCs w:val="24"/>
        </w:rPr>
      </w:pPr>
    </w:p>
    <w:p w14:paraId="5656D8CD" w14:textId="77777777" w:rsidR="00FA70E6" w:rsidRPr="00F14C34" w:rsidRDefault="00FA70E6" w:rsidP="00FA70E6">
      <w:pPr>
        <w:pBdr>
          <w:bottom w:val="single" w:sz="6" w:space="1" w:color="auto"/>
        </w:pBdr>
        <w:spacing w:after="0" w:line="240" w:lineRule="auto"/>
        <w:rPr>
          <w:b/>
          <w:i/>
        </w:rPr>
      </w:pPr>
      <w:r w:rsidRPr="00F14C34">
        <w:rPr>
          <w:b/>
          <w:i/>
        </w:rPr>
        <w:t xml:space="preserve">Formulaire/Guide pour la vérification et pondération communautaire </w:t>
      </w:r>
    </w:p>
    <w:p w14:paraId="04820B3C" w14:textId="77777777" w:rsidR="00FA70E6" w:rsidRPr="00F14C34" w:rsidRDefault="00FA70E6" w:rsidP="001E5CCE">
      <w:pPr>
        <w:spacing w:after="0" w:line="240" w:lineRule="auto"/>
        <w:rPr>
          <w:b/>
        </w:rPr>
      </w:pPr>
    </w:p>
    <w:p w14:paraId="0BF5A9FB" w14:textId="77777777" w:rsidR="00FA70E6" w:rsidRPr="00F14C34" w:rsidRDefault="00FA70E6" w:rsidP="00FA70E6">
      <w:pPr>
        <w:spacing w:after="0" w:line="240" w:lineRule="auto"/>
        <w:rPr>
          <w:b/>
        </w:rPr>
      </w:pPr>
      <w:r w:rsidRPr="00F14C34">
        <w:rPr>
          <w:b/>
        </w:rPr>
        <w:t>LA VERIFICATION COMMUNAUTAIRE</w:t>
      </w:r>
    </w:p>
    <w:p w14:paraId="6A86C9F6" w14:textId="77777777" w:rsidR="00FA70E6" w:rsidRPr="00F14C34" w:rsidRDefault="00FA70E6" w:rsidP="00FA70E6">
      <w:pPr>
        <w:spacing w:after="0" w:line="240" w:lineRule="auto"/>
        <w:jc w:val="both"/>
      </w:pPr>
      <w:proofErr w:type="gramStart"/>
      <w:r w:rsidRPr="00F14C34">
        <w:rPr>
          <w:b/>
        </w:rPr>
        <w:t>INTRODUCTION</w:t>
      </w:r>
      <w:r w:rsidRPr="00F14C34">
        <w:t>:</w:t>
      </w:r>
      <w:proofErr w:type="gramEnd"/>
      <w:r w:rsidRPr="00F14C34">
        <w:t xml:space="preserve"> Nous avons parlé avec beaucoup des gens dans le district sanitaire de Madaoua au sujet de la malnutrition et la PCIMA. Nous voulons donc vérifier avec vous que nous avons bien compris et = que nos interprétations sont assez précises pour refléter la réalité. Cette discussion vous donne aussi l’occasion de nous dire si nous nous trompons sur quelque chose en particulier. Il n’a y a pas de réponse </w:t>
      </w:r>
      <w:proofErr w:type="spellStart"/>
      <w:r>
        <w:t>juste</w:t>
      </w:r>
      <w:r w:rsidRPr="00F14C34">
        <w:t>ou</w:t>
      </w:r>
      <w:proofErr w:type="spellEnd"/>
      <w:r w:rsidRPr="00F14C34">
        <w:t xml:space="preserve"> fausse, nous voulons</w:t>
      </w:r>
      <w:r>
        <w:t xml:space="preserve"> </w:t>
      </w:r>
      <w:r w:rsidRPr="00F14C34">
        <w:t>simplement vos avis sur ces points.</w:t>
      </w:r>
    </w:p>
    <w:p w14:paraId="4FFEE305" w14:textId="77777777" w:rsidR="00FA70E6" w:rsidRPr="00F14C34" w:rsidRDefault="00FA70E6" w:rsidP="00FA70E6">
      <w:pPr>
        <w:spacing w:after="0" w:line="240" w:lineRule="auto"/>
      </w:pPr>
    </w:p>
    <w:p w14:paraId="00580BF0" w14:textId="77777777" w:rsidR="00FA70E6" w:rsidRPr="00F14C34" w:rsidRDefault="00FA70E6" w:rsidP="00FA70E6">
      <w:pPr>
        <w:spacing w:after="0" w:line="240" w:lineRule="auto"/>
        <w:rPr>
          <w:b/>
        </w:rPr>
      </w:pPr>
      <w:r w:rsidRPr="00F14C34">
        <w:rPr>
          <w:b/>
        </w:rPr>
        <w:t>1. Utilisation des services et traitement alternatif</w:t>
      </w:r>
    </w:p>
    <w:p w14:paraId="4CCEB6DA" w14:textId="77777777" w:rsidR="00FA70E6" w:rsidRPr="00F14C34" w:rsidRDefault="00FA70E6" w:rsidP="00FA70E6">
      <w:pPr>
        <w:spacing w:after="0" w:line="240" w:lineRule="auto"/>
        <w:rPr>
          <w:b/>
        </w:rPr>
      </w:pPr>
      <w:r w:rsidRPr="00F14C34">
        <w:rPr>
          <w:b/>
        </w:rPr>
        <w:t xml:space="preserve">Nous avons trouvé que pour traiter la malnutrition les gens </w:t>
      </w:r>
      <w:r>
        <w:rPr>
          <w:b/>
        </w:rPr>
        <w:t>re</w:t>
      </w:r>
      <w:r w:rsidRPr="00F14C34">
        <w:rPr>
          <w:b/>
        </w:rPr>
        <w:t>cherchent les 4 traitements suivant. Est-ce que vous êtes d'accord ?? Sinon, pourquoi ?</w:t>
      </w:r>
    </w:p>
    <w:p w14:paraId="314999AC" w14:textId="77777777" w:rsidR="00FA70E6" w:rsidRPr="00F14C34" w:rsidRDefault="00FA70E6" w:rsidP="00FA70E6">
      <w:pPr>
        <w:pStyle w:val="ListParagraph"/>
        <w:numPr>
          <w:ilvl w:val="0"/>
          <w:numId w:val="1"/>
        </w:numPr>
        <w:spacing w:after="0" w:line="240" w:lineRule="auto"/>
        <w:contextualSpacing/>
      </w:pPr>
      <w:r w:rsidRPr="00F14C34">
        <w:t>Directement au service de cas de santé</w:t>
      </w:r>
    </w:p>
    <w:p w14:paraId="6F99207E" w14:textId="77777777" w:rsidR="00FA70E6" w:rsidRPr="00F14C34" w:rsidRDefault="00FA70E6" w:rsidP="00FA70E6">
      <w:pPr>
        <w:pStyle w:val="ListParagraph"/>
        <w:numPr>
          <w:ilvl w:val="0"/>
          <w:numId w:val="1"/>
        </w:numPr>
        <w:spacing w:after="0" w:line="240" w:lineRule="auto"/>
        <w:contextualSpacing/>
      </w:pPr>
      <w:r w:rsidRPr="00F14C34">
        <w:t xml:space="preserve">Préférence pour la PCIMA </w:t>
      </w:r>
    </w:p>
    <w:p w14:paraId="608066C6" w14:textId="77777777" w:rsidR="00FA70E6" w:rsidRPr="00F14C34" w:rsidRDefault="00FA70E6" w:rsidP="00FA70E6">
      <w:pPr>
        <w:pStyle w:val="ListParagraph"/>
        <w:numPr>
          <w:ilvl w:val="0"/>
          <w:numId w:val="1"/>
        </w:numPr>
        <w:spacing w:after="0" w:line="240" w:lineRule="auto"/>
        <w:contextualSpacing/>
      </w:pPr>
      <w:r w:rsidRPr="00F14C34">
        <w:t xml:space="preserve">Préférence initiale pour le guérisseur surtout quand il y a des coûts associés (ex. transport) </w:t>
      </w:r>
    </w:p>
    <w:p w14:paraId="38F3B470" w14:textId="77777777" w:rsidR="00FA70E6" w:rsidRPr="00F14C34" w:rsidRDefault="00FA70E6" w:rsidP="00FA70E6">
      <w:pPr>
        <w:pStyle w:val="ListParagraph"/>
        <w:numPr>
          <w:ilvl w:val="0"/>
          <w:numId w:val="1"/>
        </w:numPr>
        <w:spacing w:after="0" w:line="240" w:lineRule="auto"/>
        <w:contextualSpacing/>
      </w:pPr>
      <w:r w:rsidRPr="00F14C34">
        <w:t xml:space="preserve"> Utilisation » des pharmacies par terre » pour traiter les enfants malades</w:t>
      </w:r>
    </w:p>
    <w:p w14:paraId="28B6CB7C" w14:textId="77777777" w:rsidR="00FA70E6" w:rsidRPr="00F14C34" w:rsidRDefault="00FA70E6" w:rsidP="00FA70E6">
      <w:pPr>
        <w:spacing w:after="0" w:line="240" w:lineRule="auto"/>
      </w:pPr>
    </w:p>
    <w:p w14:paraId="07A91A09" w14:textId="77777777" w:rsidR="00FA70E6" w:rsidRPr="00F14C34" w:rsidRDefault="00FA70E6" w:rsidP="00FA70E6">
      <w:pPr>
        <w:spacing w:after="0" w:line="240" w:lineRule="auto"/>
      </w:pPr>
    </w:p>
    <w:p w14:paraId="7D587168" w14:textId="77777777" w:rsidR="00FA70E6" w:rsidRPr="00F14C34" w:rsidRDefault="00FA70E6" w:rsidP="00FA70E6">
      <w:pPr>
        <w:spacing w:after="0" w:line="240" w:lineRule="auto"/>
        <w:rPr>
          <w:b/>
        </w:rPr>
      </w:pPr>
      <w:r w:rsidRPr="00F14C34">
        <w:rPr>
          <w:b/>
        </w:rPr>
        <w:t>2. Canaux d’information sur la PCIMA/malnutrition</w:t>
      </w:r>
    </w:p>
    <w:p w14:paraId="45038E14" w14:textId="77777777" w:rsidR="00FA70E6" w:rsidRPr="00F14C34" w:rsidRDefault="00FA70E6" w:rsidP="00FA70E6">
      <w:pPr>
        <w:spacing w:after="0" w:line="240" w:lineRule="auto"/>
        <w:rPr>
          <w:b/>
        </w:rPr>
      </w:pPr>
      <w:r w:rsidRPr="00F14C34">
        <w:rPr>
          <w:b/>
        </w:rPr>
        <w:t xml:space="preserve">Nous avons demandé aux gens comment ils trouvent l’information sur la malnutrition et le PCIMA. </w:t>
      </w:r>
      <w:r>
        <w:rPr>
          <w:b/>
        </w:rPr>
        <w:t>Nous avons</w:t>
      </w:r>
      <w:r w:rsidRPr="00F14C34">
        <w:rPr>
          <w:b/>
        </w:rPr>
        <w:t xml:space="preserve"> trouvé 5 voies principales</w:t>
      </w:r>
      <w:r>
        <w:rPr>
          <w:b/>
        </w:rPr>
        <w:t xml:space="preserve">. Est-ce que vous êtes </w:t>
      </w:r>
      <w:proofErr w:type="gramStart"/>
      <w:r>
        <w:rPr>
          <w:b/>
        </w:rPr>
        <w:t>d'accord</w:t>
      </w:r>
      <w:r w:rsidRPr="00F14C34">
        <w:rPr>
          <w:b/>
        </w:rPr>
        <w:t>?</w:t>
      </w:r>
      <w:proofErr w:type="gramEnd"/>
      <w:r w:rsidRPr="00F14C34">
        <w:rPr>
          <w:b/>
        </w:rPr>
        <w:t xml:space="preserve"> Sinon, pourquoi ?</w:t>
      </w:r>
    </w:p>
    <w:p w14:paraId="346E734D" w14:textId="77777777" w:rsidR="00FA70E6" w:rsidRPr="00F14C34" w:rsidRDefault="00FA70E6" w:rsidP="00FA70E6">
      <w:pPr>
        <w:spacing w:after="0" w:line="240" w:lineRule="auto"/>
        <w:rPr>
          <w:b/>
        </w:rPr>
      </w:pPr>
      <w:r w:rsidRPr="00F14C34">
        <w:t>Les gens reçoivent l’information à :</w:t>
      </w:r>
    </w:p>
    <w:p w14:paraId="0C4A293E" w14:textId="77777777" w:rsidR="00FA70E6" w:rsidRPr="00F14C34" w:rsidRDefault="00FA70E6" w:rsidP="00FA70E6">
      <w:pPr>
        <w:pStyle w:val="ListParagraph"/>
        <w:numPr>
          <w:ilvl w:val="0"/>
          <w:numId w:val="2"/>
        </w:numPr>
        <w:spacing w:after="0" w:line="240" w:lineRule="auto"/>
        <w:contextualSpacing/>
      </w:pPr>
      <w:proofErr w:type="gramStart"/>
      <w:r w:rsidRPr="00F14C34">
        <w:t>partir</w:t>
      </w:r>
      <w:proofErr w:type="gramEnd"/>
      <w:r w:rsidRPr="00F14C34">
        <w:t xml:space="preserve"> des mères qui étaient dans le programme</w:t>
      </w:r>
    </w:p>
    <w:p w14:paraId="141CE1F4" w14:textId="77777777" w:rsidR="00FA70E6" w:rsidRPr="00F14C34" w:rsidRDefault="00FA70E6" w:rsidP="00FA70E6">
      <w:pPr>
        <w:pStyle w:val="ListParagraph"/>
        <w:numPr>
          <w:ilvl w:val="0"/>
          <w:numId w:val="2"/>
        </w:numPr>
        <w:spacing w:after="0" w:line="240" w:lineRule="auto"/>
        <w:contextualSpacing/>
      </w:pPr>
      <w:proofErr w:type="gramStart"/>
      <w:r w:rsidRPr="00F14C34">
        <w:t>travers</w:t>
      </w:r>
      <w:proofErr w:type="gramEnd"/>
      <w:r w:rsidRPr="00F14C34">
        <w:t xml:space="preserve"> la radio</w:t>
      </w:r>
    </w:p>
    <w:p w14:paraId="33150A7C" w14:textId="77777777" w:rsidR="00FA70E6" w:rsidRPr="00F14C34" w:rsidRDefault="00FA70E6" w:rsidP="00FA70E6">
      <w:pPr>
        <w:pStyle w:val="ListParagraph"/>
        <w:numPr>
          <w:ilvl w:val="0"/>
          <w:numId w:val="2"/>
        </w:numPr>
        <w:spacing w:after="0" w:line="240" w:lineRule="auto"/>
        <w:contextualSpacing/>
      </w:pPr>
      <w:proofErr w:type="gramStart"/>
      <w:r w:rsidRPr="00F14C34">
        <w:t>travers</w:t>
      </w:r>
      <w:proofErr w:type="gramEnd"/>
      <w:r w:rsidRPr="00F14C34">
        <w:t xml:space="preserve"> la sensibilisation (au CSI) par groupe ou individuelle</w:t>
      </w:r>
    </w:p>
    <w:p w14:paraId="493FFD68" w14:textId="77777777" w:rsidR="00FA70E6" w:rsidRPr="00F14C34" w:rsidRDefault="00FA70E6" w:rsidP="00FA70E6">
      <w:pPr>
        <w:pStyle w:val="ListParagraph"/>
        <w:numPr>
          <w:ilvl w:val="0"/>
          <w:numId w:val="2"/>
        </w:numPr>
        <w:spacing w:after="0" w:line="240" w:lineRule="auto"/>
        <w:contextualSpacing/>
      </w:pPr>
      <w:proofErr w:type="gramStart"/>
      <w:r w:rsidRPr="00F14C34">
        <w:t>travers</w:t>
      </w:r>
      <w:proofErr w:type="gramEnd"/>
      <w:r w:rsidRPr="00F14C34">
        <w:t xml:space="preserve"> les visites à domicile par les relais</w:t>
      </w:r>
    </w:p>
    <w:p w14:paraId="36E947C3" w14:textId="77777777" w:rsidR="00FA70E6" w:rsidRPr="00F14C34" w:rsidRDefault="00FA70E6" w:rsidP="00FA70E6">
      <w:pPr>
        <w:pStyle w:val="ListParagraph"/>
        <w:numPr>
          <w:ilvl w:val="0"/>
          <w:numId w:val="2"/>
        </w:numPr>
        <w:spacing w:after="0" w:line="240" w:lineRule="auto"/>
        <w:contextualSpacing/>
      </w:pPr>
      <w:proofErr w:type="gramStart"/>
      <w:r w:rsidRPr="00F14C34">
        <w:t>à</w:t>
      </w:r>
      <w:proofErr w:type="gramEnd"/>
      <w:r w:rsidRPr="00F14C34">
        <w:t xml:space="preserve"> travers le chef de village</w:t>
      </w:r>
    </w:p>
    <w:p w14:paraId="4F80577B" w14:textId="77777777" w:rsidR="00FA70E6" w:rsidRPr="00F14C34" w:rsidRDefault="00FA70E6" w:rsidP="00FA70E6">
      <w:pPr>
        <w:spacing w:after="0" w:line="240" w:lineRule="auto"/>
      </w:pPr>
    </w:p>
    <w:p w14:paraId="09A8F642" w14:textId="77777777" w:rsidR="00FA70E6" w:rsidRPr="00F14C34" w:rsidRDefault="00FA70E6" w:rsidP="00FA70E6">
      <w:pPr>
        <w:spacing w:after="0" w:line="240" w:lineRule="auto"/>
        <w:rPr>
          <w:b/>
        </w:rPr>
      </w:pPr>
      <w:r w:rsidRPr="00F14C34">
        <w:rPr>
          <w:b/>
        </w:rPr>
        <w:t>3. Connaissance de PCIMA et de la malnutrition par la communauté</w:t>
      </w:r>
    </w:p>
    <w:p w14:paraId="31FBFD05" w14:textId="77777777" w:rsidR="00FA70E6" w:rsidRPr="00F14C34" w:rsidRDefault="00FA70E6" w:rsidP="00FA70E6">
      <w:pPr>
        <w:spacing w:after="0" w:line="240" w:lineRule="auto"/>
        <w:rPr>
          <w:b/>
        </w:rPr>
      </w:pPr>
      <w:r w:rsidRPr="00F14C34">
        <w:rPr>
          <w:b/>
        </w:rPr>
        <w:t xml:space="preserve">Nous avons appris qu’il y a une bonne </w:t>
      </w:r>
      <w:proofErr w:type="gramStart"/>
      <w:r w:rsidRPr="00F14C34">
        <w:rPr>
          <w:b/>
        </w:rPr>
        <w:t>connaissance  de</w:t>
      </w:r>
      <w:proofErr w:type="gramEnd"/>
      <w:r w:rsidRPr="00F14C34">
        <w:rPr>
          <w:b/>
        </w:rPr>
        <w:t xml:space="preserve"> la malnutrition mais il</w:t>
      </w:r>
      <w:r>
        <w:rPr>
          <w:b/>
        </w:rPr>
        <w:t xml:space="preserve"> </w:t>
      </w:r>
      <w:r w:rsidRPr="00F14C34">
        <w:rPr>
          <w:b/>
        </w:rPr>
        <w:t>n’est pas rare que les mères arrivent quand l</w:t>
      </w:r>
      <w:r>
        <w:rPr>
          <w:b/>
        </w:rPr>
        <w:t>’</w:t>
      </w:r>
      <w:r w:rsidRPr="00F14C34">
        <w:rPr>
          <w:b/>
        </w:rPr>
        <w:t>état de l’enfant est déjà grave. Quel autre facteur peut nous aider à</w:t>
      </w:r>
      <w:r>
        <w:rPr>
          <w:b/>
        </w:rPr>
        <w:t xml:space="preserve"> </w:t>
      </w:r>
      <w:proofErr w:type="gramStart"/>
      <w:r w:rsidRPr="00F14C34">
        <w:rPr>
          <w:b/>
        </w:rPr>
        <w:t>expliquer  le</w:t>
      </w:r>
      <w:proofErr w:type="gramEnd"/>
      <w:r w:rsidRPr="00F14C34">
        <w:rPr>
          <w:b/>
        </w:rPr>
        <w:t xml:space="preserve"> retard aux soins?</w:t>
      </w:r>
    </w:p>
    <w:p w14:paraId="050FD556" w14:textId="66DA650F" w:rsidR="00FA70E6" w:rsidRDefault="00FA70E6" w:rsidP="00FA70E6">
      <w:pPr>
        <w:spacing w:after="0" w:line="240" w:lineRule="auto"/>
        <w:rPr>
          <w:b/>
        </w:rPr>
      </w:pPr>
    </w:p>
    <w:p w14:paraId="4B77F758" w14:textId="77777777" w:rsidR="00FA70E6" w:rsidRPr="00F14C34" w:rsidRDefault="00FA70E6" w:rsidP="00FA70E6">
      <w:pPr>
        <w:spacing w:after="0" w:line="240" w:lineRule="auto"/>
        <w:rPr>
          <w:b/>
        </w:rPr>
      </w:pPr>
      <w:r w:rsidRPr="00F14C34">
        <w:rPr>
          <w:b/>
        </w:rPr>
        <w:t>4. Dépistage et référence (au niveau communautaire et des structures)</w:t>
      </w:r>
    </w:p>
    <w:p w14:paraId="5458C029" w14:textId="77777777" w:rsidR="00FA70E6" w:rsidRPr="00F14C34" w:rsidRDefault="00FA70E6" w:rsidP="00FA70E6">
      <w:pPr>
        <w:spacing w:after="0" w:line="240" w:lineRule="auto"/>
        <w:rPr>
          <w:b/>
        </w:rPr>
      </w:pPr>
      <w:r w:rsidRPr="00F14C34">
        <w:rPr>
          <w:b/>
        </w:rPr>
        <w:t>Nous avons aussi voulu déterminer quel est le système de dépistage et de référence. Nous avons trouvé 4 moyens</w:t>
      </w:r>
      <w:r>
        <w:rPr>
          <w:b/>
        </w:rPr>
        <w:t xml:space="preserve"> </w:t>
      </w:r>
      <w:r w:rsidRPr="00F14C34">
        <w:rPr>
          <w:b/>
        </w:rPr>
        <w:t>par lesque</w:t>
      </w:r>
      <w:r>
        <w:rPr>
          <w:b/>
        </w:rPr>
        <w:t>l</w:t>
      </w:r>
      <w:r w:rsidRPr="00F14C34">
        <w:rPr>
          <w:b/>
        </w:rPr>
        <w:t>s les enfants sont dépistés et référés. Est-ce que ceci est vrai selon votre expérience ? Sinon, pourquoi ?</w:t>
      </w:r>
    </w:p>
    <w:p w14:paraId="6BD0D2E3" w14:textId="77777777" w:rsidR="00FA70E6" w:rsidRPr="00F14C34" w:rsidRDefault="00FA70E6" w:rsidP="00FA70E6">
      <w:pPr>
        <w:pStyle w:val="ListParagraph"/>
        <w:numPr>
          <w:ilvl w:val="1"/>
          <w:numId w:val="3"/>
        </w:numPr>
        <w:tabs>
          <w:tab w:val="left" w:pos="709"/>
        </w:tabs>
        <w:spacing w:after="0" w:line="240" w:lineRule="auto"/>
        <w:ind w:left="709" w:hanging="425"/>
        <w:contextualSpacing/>
      </w:pPr>
      <w:r w:rsidRPr="00F14C34">
        <w:t>Au niveau du village l’équipe MSF fait le dépistage à un point central (ex. chez le chef de village)</w:t>
      </w:r>
    </w:p>
    <w:p w14:paraId="4537412E" w14:textId="77777777" w:rsidR="00FA70E6" w:rsidRPr="00F14C34" w:rsidRDefault="00FA70E6" w:rsidP="00FA70E6">
      <w:pPr>
        <w:pStyle w:val="ListParagraph"/>
        <w:numPr>
          <w:ilvl w:val="1"/>
          <w:numId w:val="3"/>
        </w:numPr>
        <w:tabs>
          <w:tab w:val="left" w:pos="709"/>
        </w:tabs>
        <w:spacing w:after="0" w:line="240" w:lineRule="auto"/>
        <w:ind w:left="709" w:hanging="425"/>
        <w:contextualSpacing/>
      </w:pPr>
      <w:r w:rsidRPr="00F14C34">
        <w:t>Au niveau du village les relais communautaires font souvent le dépistage porte-à-</w:t>
      </w:r>
      <w:proofErr w:type="gramStart"/>
      <w:r w:rsidRPr="00F14C34">
        <w:t>porte  (</w:t>
      </w:r>
      <w:proofErr w:type="gramEnd"/>
      <w:r w:rsidRPr="00F14C34">
        <w:t>chaque semaine)</w:t>
      </w:r>
    </w:p>
    <w:p w14:paraId="73CC5F25" w14:textId="77777777" w:rsidR="00FA70E6" w:rsidRPr="00F14C34" w:rsidRDefault="00FA70E6" w:rsidP="00FA70E6">
      <w:pPr>
        <w:pStyle w:val="ListParagraph"/>
        <w:numPr>
          <w:ilvl w:val="1"/>
          <w:numId w:val="3"/>
        </w:numPr>
        <w:tabs>
          <w:tab w:val="left" w:pos="709"/>
        </w:tabs>
        <w:spacing w:after="0" w:line="240" w:lineRule="auto"/>
        <w:ind w:left="709" w:hanging="425"/>
        <w:contextualSpacing/>
      </w:pPr>
      <w:r w:rsidRPr="00F14C34">
        <w:t>La case de santé dépiste les enfants</w:t>
      </w:r>
    </w:p>
    <w:p w14:paraId="51023BAD" w14:textId="5B2D76B2" w:rsidR="00FA70E6" w:rsidRPr="00F14C34" w:rsidRDefault="00FA70E6" w:rsidP="001E5CCE">
      <w:pPr>
        <w:pStyle w:val="ListParagraph"/>
        <w:numPr>
          <w:ilvl w:val="1"/>
          <w:numId w:val="3"/>
        </w:numPr>
        <w:tabs>
          <w:tab w:val="left" w:pos="709"/>
        </w:tabs>
        <w:spacing w:after="0" w:line="240" w:lineRule="auto"/>
        <w:ind w:left="709" w:hanging="425"/>
        <w:contextualSpacing/>
      </w:pPr>
      <w:r w:rsidRPr="00F14C34">
        <w:t>La première fois qu’on a été dépisté est au niveau du CSI (pas dans le village)</w:t>
      </w:r>
    </w:p>
    <w:p w14:paraId="5DB83336" w14:textId="77777777" w:rsidR="00FA70E6" w:rsidRPr="00F14C34" w:rsidRDefault="00FA70E6" w:rsidP="00FA70E6">
      <w:pPr>
        <w:pStyle w:val="ListParagraph"/>
        <w:spacing w:after="0" w:line="240" w:lineRule="auto"/>
      </w:pPr>
    </w:p>
    <w:p w14:paraId="7E9196E0" w14:textId="77777777" w:rsidR="00FA70E6" w:rsidRPr="00F14C34" w:rsidRDefault="00FA70E6" w:rsidP="00FA70E6">
      <w:pPr>
        <w:spacing w:after="0" w:line="240" w:lineRule="auto"/>
        <w:rPr>
          <w:b/>
        </w:rPr>
      </w:pPr>
      <w:r w:rsidRPr="00F14C34">
        <w:rPr>
          <w:b/>
        </w:rPr>
        <w:t>5. Qualité de soins</w:t>
      </w:r>
    </w:p>
    <w:p w14:paraId="3255FDAC" w14:textId="77777777" w:rsidR="00FA70E6" w:rsidRPr="00F14C34" w:rsidRDefault="00FA70E6" w:rsidP="00FA70E6">
      <w:pPr>
        <w:spacing w:after="0" w:line="240" w:lineRule="auto"/>
        <w:rPr>
          <w:b/>
        </w:rPr>
      </w:pPr>
      <w:r w:rsidRPr="00F14C34">
        <w:rPr>
          <w:b/>
        </w:rPr>
        <w:lastRenderedPageBreak/>
        <w:t>Nous avons aussi posé des questions pour déterminer la qualité de soins pour le PCIMA. Donc encore une fois, est-ce que vous pouvez nous dire si les points suivants sont vrais selon votre expérience ? Sinon, pourquoi ?</w:t>
      </w:r>
    </w:p>
    <w:p w14:paraId="27F17159" w14:textId="77777777" w:rsidR="00FA70E6" w:rsidRPr="00F14C34" w:rsidRDefault="00FA70E6" w:rsidP="00FA70E6">
      <w:pPr>
        <w:pStyle w:val="ListParagraph"/>
        <w:numPr>
          <w:ilvl w:val="0"/>
          <w:numId w:val="4"/>
        </w:numPr>
        <w:spacing w:after="0" w:line="240" w:lineRule="auto"/>
        <w:contextualSpacing/>
      </w:pPr>
      <w:r w:rsidRPr="00F14C34">
        <w:t>Il y a un bon comportement, bon accueil et gentillesse par les agents de santé au niveau de CSI</w:t>
      </w:r>
    </w:p>
    <w:p w14:paraId="74963035" w14:textId="77777777" w:rsidR="00FA70E6" w:rsidRPr="00F14C34" w:rsidRDefault="00FA70E6" w:rsidP="00FA70E6">
      <w:pPr>
        <w:pStyle w:val="ListParagraph"/>
        <w:numPr>
          <w:ilvl w:val="0"/>
          <w:numId w:val="4"/>
        </w:numPr>
        <w:spacing w:after="0" w:line="240" w:lineRule="auto"/>
        <w:contextualSpacing/>
      </w:pPr>
      <w:r w:rsidRPr="00F14C34">
        <w:t xml:space="preserve">Le personnel du centre de santé prend du temps pour faire la sensibilisation (hygiène, conseils diététiques, PECIMA) au niveau du CSI </w:t>
      </w:r>
    </w:p>
    <w:p w14:paraId="40C44908" w14:textId="77777777" w:rsidR="00FA70E6" w:rsidRPr="00F14C34" w:rsidRDefault="00FA70E6" w:rsidP="00FA70E6">
      <w:pPr>
        <w:pStyle w:val="ListParagraph"/>
        <w:numPr>
          <w:ilvl w:val="0"/>
          <w:numId w:val="4"/>
        </w:numPr>
        <w:spacing w:after="0" w:line="240" w:lineRule="auto"/>
        <w:contextualSpacing/>
      </w:pPr>
      <w:r w:rsidRPr="00F14C34">
        <w:t>La durée d’attente n’est pas longue/ou problématique</w:t>
      </w:r>
    </w:p>
    <w:p w14:paraId="45328169" w14:textId="77777777" w:rsidR="00FA70E6" w:rsidRPr="00F14C34" w:rsidRDefault="00FA70E6" w:rsidP="00FA70E6">
      <w:pPr>
        <w:pStyle w:val="ListParagraph"/>
        <w:numPr>
          <w:ilvl w:val="0"/>
          <w:numId w:val="4"/>
        </w:numPr>
        <w:spacing w:after="0" w:line="240" w:lineRule="auto"/>
        <w:contextualSpacing/>
      </w:pPr>
      <w:r w:rsidRPr="00F14C34">
        <w:t>Le personnel du centre de santé (‘</w:t>
      </w:r>
      <w:proofErr w:type="spellStart"/>
      <w:r w:rsidRPr="00F14C34">
        <w:t>cogest</w:t>
      </w:r>
      <w:proofErr w:type="spellEnd"/>
      <w:r w:rsidRPr="00F14C34">
        <w:t xml:space="preserve">’ et infirmière) </w:t>
      </w:r>
      <w:proofErr w:type="spellStart"/>
      <w:r>
        <w:t>est</w:t>
      </w:r>
      <w:r w:rsidRPr="00F14C34">
        <w:t>bien</w:t>
      </w:r>
      <w:proofErr w:type="spellEnd"/>
      <w:r w:rsidRPr="00F14C34">
        <w:t xml:space="preserve"> instruit sur la malnutrition et le PCIMA </w:t>
      </w:r>
    </w:p>
    <w:p w14:paraId="3D9B7A41" w14:textId="77777777" w:rsidR="00FA70E6" w:rsidRPr="00F14C34" w:rsidRDefault="00FA70E6" w:rsidP="00FA70E6">
      <w:pPr>
        <w:pStyle w:val="ListParagraph"/>
        <w:numPr>
          <w:ilvl w:val="0"/>
          <w:numId w:val="4"/>
        </w:numPr>
        <w:spacing w:after="0" w:line="240" w:lineRule="auto"/>
        <w:contextualSpacing/>
      </w:pPr>
      <w:r w:rsidRPr="00F14C34">
        <w:t>S’il y a un cas d’abandon, ou non arrivé, le CRENAS fait appeler un relais pour rechercher l’accompagnant</w:t>
      </w:r>
    </w:p>
    <w:p w14:paraId="10ADD2AD" w14:textId="77777777" w:rsidR="00FA70E6" w:rsidRPr="00F14C34" w:rsidRDefault="00FA70E6" w:rsidP="00FA70E6">
      <w:pPr>
        <w:pStyle w:val="ListParagraph"/>
        <w:numPr>
          <w:ilvl w:val="0"/>
          <w:numId w:val="4"/>
        </w:numPr>
        <w:spacing w:after="0" w:line="240" w:lineRule="auto"/>
        <w:contextualSpacing/>
      </w:pPr>
      <w:r w:rsidRPr="00F14C34">
        <w:t xml:space="preserve">Le PCIMA </w:t>
      </w:r>
      <w:proofErr w:type="gramStart"/>
      <w:r w:rsidRPr="00F14C34">
        <w:t>a une</w:t>
      </w:r>
      <w:proofErr w:type="gramEnd"/>
      <w:r w:rsidRPr="00F14C34">
        <w:t xml:space="preserve"> réputation très positive </w:t>
      </w:r>
    </w:p>
    <w:p w14:paraId="51A9BE31" w14:textId="55E4C1DB" w:rsidR="00FA70E6" w:rsidRPr="00F14C34" w:rsidRDefault="00FA70E6" w:rsidP="00FA70E6">
      <w:pPr>
        <w:pStyle w:val="ListParagraph"/>
        <w:numPr>
          <w:ilvl w:val="0"/>
          <w:numId w:val="4"/>
        </w:numPr>
        <w:spacing w:after="0" w:line="240" w:lineRule="auto"/>
        <w:contextualSpacing/>
      </w:pPr>
      <w:r w:rsidRPr="00F14C34">
        <w:t>Il y a une insuffisance de personnel au CSI pour assurer un PECIMA efficace</w:t>
      </w:r>
    </w:p>
    <w:p w14:paraId="77F22D4C" w14:textId="77777777" w:rsidR="00FA70E6" w:rsidRPr="00F14C34" w:rsidRDefault="00FA70E6" w:rsidP="00FA70E6">
      <w:pPr>
        <w:spacing w:after="0" w:line="240" w:lineRule="auto"/>
      </w:pPr>
    </w:p>
    <w:p w14:paraId="20C0B219" w14:textId="77777777" w:rsidR="00FA70E6" w:rsidRPr="00F14C34" w:rsidRDefault="00FA70E6" w:rsidP="00FA70E6">
      <w:pPr>
        <w:spacing w:after="0" w:line="240" w:lineRule="auto"/>
      </w:pPr>
    </w:p>
    <w:p w14:paraId="1B7D3BBB" w14:textId="77777777" w:rsidR="00FA70E6" w:rsidRPr="00F14C34" w:rsidRDefault="00FA70E6" w:rsidP="00FA70E6">
      <w:pPr>
        <w:spacing w:after="0" w:line="240" w:lineRule="auto"/>
        <w:rPr>
          <w:b/>
        </w:rPr>
      </w:pPr>
      <w:r w:rsidRPr="00F14C34">
        <w:rPr>
          <w:b/>
        </w:rPr>
        <w:t>6. Accès physique</w:t>
      </w:r>
    </w:p>
    <w:p w14:paraId="2E6935D3" w14:textId="77777777" w:rsidR="00FA70E6" w:rsidRPr="00F14C34" w:rsidRDefault="00FA70E6" w:rsidP="00FA70E6">
      <w:pPr>
        <w:spacing w:after="0" w:line="240" w:lineRule="auto"/>
        <w:rPr>
          <w:b/>
        </w:rPr>
      </w:pPr>
      <w:r w:rsidRPr="00F14C34">
        <w:rPr>
          <w:b/>
        </w:rPr>
        <w:t>Nos questions nous permettrons de recueillir de l’information sur l’accès physique au centre de santé. Par rapport à votre expérience, avez-vous un avis similaire ? Sinon, pourquoi ?</w:t>
      </w:r>
    </w:p>
    <w:p w14:paraId="15429EAC" w14:textId="77777777" w:rsidR="00FA70E6" w:rsidRPr="00F14C34" w:rsidRDefault="00FA70E6" w:rsidP="00FA70E6">
      <w:pPr>
        <w:pStyle w:val="ListParagraph"/>
        <w:numPr>
          <w:ilvl w:val="0"/>
          <w:numId w:val="5"/>
        </w:numPr>
        <w:spacing w:after="0" w:line="240" w:lineRule="auto"/>
        <w:ind w:left="709" w:hanging="283"/>
        <w:contextualSpacing/>
      </w:pPr>
      <w:r w:rsidRPr="00F14C34">
        <w:t xml:space="preserve">La distance entre le village et le CSI est un </w:t>
      </w:r>
      <w:proofErr w:type="gramStart"/>
      <w:r w:rsidRPr="00F14C34">
        <w:t>problème  à</w:t>
      </w:r>
      <w:proofErr w:type="gramEnd"/>
      <w:r w:rsidRPr="00F14C34">
        <w:t xml:space="preserve"> cause du mauvais état des routes</w:t>
      </w:r>
    </w:p>
    <w:p w14:paraId="37CDD6BF" w14:textId="77777777" w:rsidR="00FA70E6" w:rsidRPr="00F14C34" w:rsidRDefault="00FA70E6" w:rsidP="00FA70E6">
      <w:pPr>
        <w:pStyle w:val="ListParagraph"/>
        <w:numPr>
          <w:ilvl w:val="0"/>
          <w:numId w:val="5"/>
        </w:numPr>
        <w:spacing w:after="0" w:line="240" w:lineRule="auto"/>
        <w:ind w:left="709" w:hanging="283"/>
        <w:contextualSpacing/>
      </w:pPr>
      <w:r w:rsidRPr="00F14C34">
        <w:t xml:space="preserve">La distance entre le village et le CSI est un </w:t>
      </w:r>
      <w:proofErr w:type="gramStart"/>
      <w:r w:rsidRPr="00F14C34">
        <w:t>problème  à</w:t>
      </w:r>
      <w:proofErr w:type="gramEnd"/>
      <w:r w:rsidRPr="00F14C34">
        <w:t xml:space="preserve"> cause du manque de moyens pour le transport</w:t>
      </w:r>
    </w:p>
    <w:p w14:paraId="6EB421F2" w14:textId="77777777" w:rsidR="00FA70E6" w:rsidRPr="00F14C34" w:rsidRDefault="00FA70E6" w:rsidP="00FA70E6">
      <w:pPr>
        <w:pStyle w:val="ListParagraph"/>
        <w:numPr>
          <w:ilvl w:val="0"/>
          <w:numId w:val="5"/>
        </w:numPr>
        <w:spacing w:after="0" w:line="240" w:lineRule="auto"/>
        <w:ind w:left="709" w:hanging="283"/>
        <w:contextualSpacing/>
      </w:pPr>
      <w:r w:rsidRPr="00F14C34">
        <w:t xml:space="preserve">La distance entre le village et le CSI est un </w:t>
      </w:r>
      <w:proofErr w:type="gramStart"/>
      <w:r w:rsidRPr="00F14C34">
        <w:t>problème  à</w:t>
      </w:r>
      <w:proofErr w:type="gramEnd"/>
      <w:r w:rsidRPr="00F14C34">
        <w:t xml:space="preserve"> cause du manque d’engin (ex. moto)</w:t>
      </w:r>
    </w:p>
    <w:p w14:paraId="0F872279" w14:textId="77777777" w:rsidR="00FA70E6" w:rsidRPr="00F14C34" w:rsidRDefault="00FA70E6" w:rsidP="00FA70E6">
      <w:pPr>
        <w:pStyle w:val="ListParagraph"/>
        <w:numPr>
          <w:ilvl w:val="0"/>
          <w:numId w:val="5"/>
        </w:numPr>
        <w:spacing w:after="0" w:line="240" w:lineRule="auto"/>
        <w:ind w:left="709" w:hanging="283"/>
        <w:contextualSpacing/>
      </w:pPr>
      <w:r w:rsidRPr="00F14C34">
        <w:t xml:space="preserve">Mon mari me donne l’agent pour payer </w:t>
      </w:r>
      <w:proofErr w:type="gramStart"/>
      <w:r w:rsidRPr="00F14C34">
        <w:t>les véhicule</w:t>
      </w:r>
      <w:proofErr w:type="gramEnd"/>
      <w:r w:rsidRPr="00F14C34">
        <w:t xml:space="preserve"> afin d’aller au centre.</w:t>
      </w:r>
    </w:p>
    <w:p w14:paraId="5F0265E3" w14:textId="77777777" w:rsidR="00FA70E6" w:rsidRPr="00F14C34" w:rsidRDefault="00FA70E6" w:rsidP="001E5CCE">
      <w:pPr>
        <w:spacing w:after="0" w:line="240" w:lineRule="auto"/>
      </w:pPr>
    </w:p>
    <w:p w14:paraId="7A0BA208" w14:textId="77777777" w:rsidR="00FA70E6" w:rsidRPr="00F14C34" w:rsidRDefault="00FA70E6" w:rsidP="00FA70E6">
      <w:pPr>
        <w:spacing w:after="0" w:line="240" w:lineRule="auto"/>
        <w:rPr>
          <w:b/>
        </w:rPr>
      </w:pPr>
      <w:r w:rsidRPr="00F14C34">
        <w:rPr>
          <w:b/>
        </w:rPr>
        <w:t>7. Les aspects intra-communautaires</w:t>
      </w:r>
    </w:p>
    <w:p w14:paraId="2B5414AE" w14:textId="77777777" w:rsidR="00FA70E6" w:rsidRPr="00F14C34" w:rsidRDefault="00FA70E6" w:rsidP="00FA70E6">
      <w:pPr>
        <w:spacing w:after="0" w:line="240" w:lineRule="auto"/>
        <w:rPr>
          <w:b/>
        </w:rPr>
      </w:pPr>
      <w:r w:rsidRPr="00F14C34">
        <w:rPr>
          <w:b/>
        </w:rPr>
        <w:t>Nous avons étudié aussi comment les relations au sein de la communauté peuvent aider ou bien, empêcher, l’accès aux soins. Avez-vous la même compréhension et la même expérience ? Sinon, pour quoi ?</w:t>
      </w:r>
    </w:p>
    <w:p w14:paraId="53AA0FC8" w14:textId="77777777" w:rsidR="00FA70E6" w:rsidRPr="00F14C34" w:rsidRDefault="00FA70E6" w:rsidP="00FA70E6">
      <w:pPr>
        <w:pStyle w:val="ListParagraph"/>
        <w:numPr>
          <w:ilvl w:val="0"/>
          <w:numId w:val="6"/>
        </w:numPr>
        <w:spacing w:after="0" w:line="240" w:lineRule="auto"/>
        <w:contextualSpacing/>
      </w:pPr>
      <w:r w:rsidRPr="00F14C34">
        <w:t xml:space="preserve">La maman à l’appui de son mari, la famille ou la communauté et </w:t>
      </w:r>
      <w:proofErr w:type="gramStart"/>
      <w:r w:rsidRPr="00F14C34">
        <w:t>ils  encouragent</w:t>
      </w:r>
      <w:proofErr w:type="gramEnd"/>
      <w:r w:rsidRPr="00F14C34">
        <w:t xml:space="preserve">  pour  aller au centre de traitement, y compris  avec la dotation de l’argent pour payer le transport </w:t>
      </w:r>
    </w:p>
    <w:p w14:paraId="3E2C4AD1" w14:textId="77777777" w:rsidR="00FA70E6" w:rsidRPr="00F14C34" w:rsidRDefault="00FA70E6" w:rsidP="00FA70E6">
      <w:pPr>
        <w:pStyle w:val="ListParagraph"/>
        <w:numPr>
          <w:ilvl w:val="0"/>
          <w:numId w:val="6"/>
        </w:numPr>
        <w:spacing w:after="0" w:line="240" w:lineRule="auto"/>
        <w:contextualSpacing/>
      </w:pPr>
      <w:r w:rsidRPr="00F14C34">
        <w:t>La maman peut s’organiser avec la famille (pour les travaux domestiques) pour assurer qu’elle est disponible pour</w:t>
      </w:r>
      <w:r>
        <w:t xml:space="preserve"> </w:t>
      </w:r>
      <w:r w:rsidRPr="00F14C34">
        <w:t>aller au CRENAS</w:t>
      </w:r>
    </w:p>
    <w:p w14:paraId="443F01A0" w14:textId="77777777" w:rsidR="00FA70E6" w:rsidRPr="00F14C34" w:rsidRDefault="00FA70E6" w:rsidP="00FA70E6">
      <w:pPr>
        <w:pStyle w:val="ListParagraph"/>
        <w:numPr>
          <w:ilvl w:val="0"/>
          <w:numId w:val="6"/>
        </w:numPr>
        <w:spacing w:after="0" w:line="240" w:lineRule="auto"/>
        <w:contextualSpacing/>
      </w:pPr>
      <w:r w:rsidRPr="00F14C34">
        <w:t>Il existe parfois le refus du mari et aussi de la famille</w:t>
      </w:r>
    </w:p>
    <w:p w14:paraId="402E3ED3" w14:textId="77777777" w:rsidR="00FA70E6" w:rsidRPr="00F14C34" w:rsidRDefault="00FA70E6" w:rsidP="00FA70E6">
      <w:pPr>
        <w:pStyle w:val="ListParagraph"/>
        <w:numPr>
          <w:ilvl w:val="0"/>
          <w:numId w:val="6"/>
        </w:numPr>
        <w:spacing w:after="0" w:line="240" w:lineRule="auto"/>
        <w:contextualSpacing/>
      </w:pPr>
      <w:r w:rsidRPr="00F14C34">
        <w:t>Souvent les femmes se moquent des mamans avec des enfants malnutris</w:t>
      </w:r>
    </w:p>
    <w:p w14:paraId="492D0D7A" w14:textId="77777777" w:rsidR="00FA70E6" w:rsidRPr="00F14C34" w:rsidRDefault="00FA70E6" w:rsidP="00FA70E6">
      <w:pPr>
        <w:pStyle w:val="ListParagraph"/>
        <w:numPr>
          <w:ilvl w:val="0"/>
          <w:numId w:val="6"/>
        </w:numPr>
        <w:spacing w:after="0" w:line="240" w:lineRule="auto"/>
        <w:contextualSpacing/>
      </w:pPr>
      <w:r w:rsidRPr="00F14C34">
        <w:t>Les mères abandonnent à cause de la migration (surtout les T</w:t>
      </w:r>
      <w:r>
        <w:t>o</w:t>
      </w:r>
      <w:r w:rsidRPr="00F14C34">
        <w:t>uareg et les Peulhs)</w:t>
      </w:r>
    </w:p>
    <w:p w14:paraId="606ADF94" w14:textId="77777777" w:rsidR="00FA70E6" w:rsidRPr="00F14C34" w:rsidRDefault="00FA70E6" w:rsidP="00FA70E6">
      <w:pPr>
        <w:pStyle w:val="ListParagraph"/>
        <w:numPr>
          <w:ilvl w:val="0"/>
          <w:numId w:val="6"/>
        </w:numPr>
        <w:spacing w:after="0" w:line="240" w:lineRule="auto"/>
        <w:contextualSpacing/>
      </w:pPr>
      <w:proofErr w:type="gramStart"/>
      <w:r w:rsidRPr="00F14C34">
        <w:t>Il  y</w:t>
      </w:r>
      <w:proofErr w:type="gramEnd"/>
      <w:r w:rsidRPr="00F14C34">
        <w:t xml:space="preserve"> a des absences à cause des mariages/baptêmes/cérémonies</w:t>
      </w:r>
    </w:p>
    <w:p w14:paraId="7F101DEF" w14:textId="77777777" w:rsidR="00FA70E6" w:rsidRPr="00F14C34" w:rsidRDefault="00FA70E6" w:rsidP="00FA70E6">
      <w:pPr>
        <w:pStyle w:val="ListParagraph"/>
        <w:numPr>
          <w:ilvl w:val="0"/>
          <w:numId w:val="6"/>
        </w:numPr>
        <w:spacing w:after="0" w:line="240" w:lineRule="auto"/>
        <w:contextualSpacing/>
      </w:pPr>
      <w:r w:rsidRPr="00F14C34">
        <w:t>Manque de temps de la part des mamans</w:t>
      </w:r>
    </w:p>
    <w:p w14:paraId="07FDFE09" w14:textId="104E4E59" w:rsidR="00FA70E6" w:rsidRPr="00FA70E6" w:rsidRDefault="00FA70E6" w:rsidP="00FA70E6">
      <w:pPr>
        <w:pStyle w:val="ListParagraph"/>
        <w:numPr>
          <w:ilvl w:val="0"/>
          <w:numId w:val="6"/>
        </w:numPr>
        <w:spacing w:after="0" w:line="240" w:lineRule="auto"/>
        <w:contextualSpacing/>
      </w:pPr>
      <w:r w:rsidRPr="00F14C34">
        <w:t xml:space="preserve">Si le chef de village recommande quelque chose (ex. le PCIMA) on le fait </w:t>
      </w:r>
    </w:p>
    <w:sectPr w:rsidR="00FA70E6" w:rsidRPr="00FA70E6" w:rsidSect="00957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E65"/>
    <w:multiLevelType w:val="hybridMultilevel"/>
    <w:tmpl w:val="93EA06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7D499B"/>
    <w:multiLevelType w:val="hybridMultilevel"/>
    <w:tmpl w:val="10BA20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7BA6AAA"/>
    <w:multiLevelType w:val="hybridMultilevel"/>
    <w:tmpl w:val="916C59C0"/>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C13BA"/>
    <w:multiLevelType w:val="hybridMultilevel"/>
    <w:tmpl w:val="1430EE82"/>
    <w:lvl w:ilvl="0" w:tplc="96522FA0">
      <w:start w:val="9"/>
      <w:numFmt w:val="bullet"/>
      <w:lvlText w:val="-"/>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C66C9C"/>
    <w:multiLevelType w:val="hybridMultilevel"/>
    <w:tmpl w:val="CF3271B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A20077"/>
    <w:multiLevelType w:val="hybridMultilevel"/>
    <w:tmpl w:val="0C28A2F8"/>
    <w:lvl w:ilvl="0" w:tplc="04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585F71"/>
    <w:multiLevelType w:val="hybridMultilevel"/>
    <w:tmpl w:val="2F808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E6"/>
    <w:rsid w:val="000227A4"/>
    <w:rsid w:val="001E5CCE"/>
    <w:rsid w:val="00403BCC"/>
    <w:rsid w:val="004207A6"/>
    <w:rsid w:val="004F5DA0"/>
    <w:rsid w:val="00957E9E"/>
    <w:rsid w:val="009B36B2"/>
    <w:rsid w:val="00C16CFA"/>
    <w:rsid w:val="00DE4DB4"/>
    <w:rsid w:val="00EB1F71"/>
    <w:rsid w:val="00FA7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8169"/>
  <w15:chartTrackingRefBased/>
  <w15:docId w15:val="{F414A2ED-ADF5-4829-9328-B34D5E8E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E6"/>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0E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9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Schwendler, Teresa R</dc:creator>
  <cp:keywords/>
  <dc:description/>
  <cp:lastModifiedBy>Kodish, Stephen R</cp:lastModifiedBy>
  <cp:revision>4</cp:revision>
  <dcterms:created xsi:type="dcterms:W3CDTF">2021-09-16T16:53:00Z</dcterms:created>
  <dcterms:modified xsi:type="dcterms:W3CDTF">2021-09-16T19:24:00Z</dcterms:modified>
</cp:coreProperties>
</file>