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E6A8" w14:textId="77777777" w:rsidR="00577FC5" w:rsidRPr="009265F6" w:rsidRDefault="00577FC5" w:rsidP="00577FC5">
      <w:pPr>
        <w:pStyle w:val="Heading1"/>
      </w:pPr>
      <w:r w:rsidRPr="009265F6">
        <w:t xml:space="preserve">Supplementary tables </w:t>
      </w:r>
    </w:p>
    <w:p w14:paraId="2862A189" w14:textId="77777777" w:rsidR="00577FC5" w:rsidRPr="00C725AB" w:rsidRDefault="00577FC5" w:rsidP="00577FC5">
      <w:pPr>
        <w:spacing w:after="200" w:line="276" w:lineRule="auto"/>
        <w:rPr>
          <w:rFonts w:ascii="Times New Roman" w:hAnsi="Times New Roman" w:cs="Times New Roman"/>
          <w:i/>
        </w:rPr>
      </w:pPr>
      <w:bookmarkStart w:id="0" w:name="_Toc68456522"/>
      <w:r w:rsidRPr="00DE00F2">
        <w:rPr>
          <w:rFonts w:ascii="Times New Roman" w:hAnsi="Times New Roman" w:cs="Times New Roman"/>
          <w:b/>
          <w:bCs/>
          <w:szCs w:val="22"/>
        </w:rPr>
        <w:t>Table S1</w:t>
      </w:r>
      <w:r w:rsidRPr="00C725AB">
        <w:rPr>
          <w:rFonts w:ascii="Times New Roman" w:hAnsi="Times New Roman" w:cs="Times New Roman"/>
          <w:szCs w:val="22"/>
        </w:rPr>
        <w:t>. Proportion of households where at least one person consumes beverage</w:t>
      </w:r>
      <w:bookmarkEnd w:id="0"/>
      <w:r w:rsidRPr="00C725AB">
        <w:rPr>
          <w:rFonts w:ascii="Times New Roman" w:hAnsi="Times New Roman" w:cs="Times New Roman"/>
          <w:i/>
        </w:rPr>
        <w:t xml:space="preserve"> n = 603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247"/>
        <w:gridCol w:w="6"/>
        <w:gridCol w:w="1536"/>
        <w:gridCol w:w="6"/>
        <w:gridCol w:w="1535"/>
        <w:gridCol w:w="6"/>
        <w:gridCol w:w="1476"/>
      </w:tblGrid>
      <w:tr w:rsidR="00577FC5" w:rsidRPr="00C725AB" w14:paraId="1C948A93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</w:tcPr>
          <w:p w14:paraId="6ADBCAD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0D00FA7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</w:tcPr>
          <w:p w14:paraId="79964E5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Total number of households</w:t>
            </w:r>
          </w:p>
        </w:tc>
        <w:tc>
          <w:tcPr>
            <w:tcW w:w="4565" w:type="dxa"/>
            <w:gridSpan w:val="6"/>
            <w:shd w:val="clear" w:color="auto" w:fill="BFBFBF" w:themeFill="background1" w:themeFillShade="BF"/>
          </w:tcPr>
          <w:p w14:paraId="16497ED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(%) of households where at least one person consumes beverage</w:t>
            </w:r>
          </w:p>
        </w:tc>
      </w:tr>
      <w:tr w:rsidR="00577FC5" w:rsidRPr="00C725AB" w14:paraId="7CF554D3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</w:tcPr>
          <w:p w14:paraId="0994FC4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339EDF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BFBFBF" w:themeFill="background1" w:themeFillShade="BF"/>
          </w:tcPr>
          <w:p w14:paraId="70E666B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BFBFBF" w:themeFill="background1" w:themeFillShade="BF"/>
          </w:tcPr>
          <w:p w14:paraId="51FF98F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1541" w:type="dxa"/>
            <w:gridSpan w:val="2"/>
            <w:shd w:val="clear" w:color="auto" w:fill="BFBFBF" w:themeFill="background1" w:themeFillShade="BF"/>
          </w:tcPr>
          <w:p w14:paraId="559BA91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1482" w:type="dxa"/>
            <w:gridSpan w:val="2"/>
            <w:shd w:val="clear" w:color="auto" w:fill="BFBFBF" w:themeFill="background1" w:themeFillShade="BF"/>
          </w:tcPr>
          <w:p w14:paraId="4FB20EF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668C06DD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6AC411D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Socio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economic status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268" w:type="dxa"/>
            <w:vAlign w:val="center"/>
          </w:tcPr>
          <w:p w14:paraId="7EED7A9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(AB)</w:t>
            </w:r>
          </w:p>
        </w:tc>
        <w:tc>
          <w:tcPr>
            <w:tcW w:w="1247" w:type="dxa"/>
            <w:vAlign w:val="center"/>
          </w:tcPr>
          <w:p w14:paraId="7784B4A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42" w:type="dxa"/>
            <w:gridSpan w:val="2"/>
            <w:vAlign w:val="center"/>
          </w:tcPr>
          <w:p w14:paraId="3912E40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87 (85.3%)</w:t>
            </w:r>
          </w:p>
        </w:tc>
        <w:tc>
          <w:tcPr>
            <w:tcW w:w="1541" w:type="dxa"/>
            <w:gridSpan w:val="2"/>
            <w:vAlign w:val="center"/>
          </w:tcPr>
          <w:p w14:paraId="24C1A78C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81 (79.4%)</w:t>
            </w:r>
          </w:p>
        </w:tc>
        <w:tc>
          <w:tcPr>
            <w:tcW w:w="1482" w:type="dxa"/>
            <w:gridSpan w:val="2"/>
            <w:vAlign w:val="center"/>
          </w:tcPr>
          <w:p w14:paraId="34456DA4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82 (80.4%)</w:t>
            </w:r>
          </w:p>
        </w:tc>
      </w:tr>
      <w:tr w:rsidR="00577FC5" w:rsidRPr="00C725AB" w14:paraId="1445C6BA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4F047C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FE113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Middle (C1, C2)</w:t>
            </w:r>
          </w:p>
        </w:tc>
        <w:tc>
          <w:tcPr>
            <w:tcW w:w="1247" w:type="dxa"/>
            <w:vAlign w:val="center"/>
          </w:tcPr>
          <w:p w14:paraId="1DE7D4E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542" w:type="dxa"/>
            <w:gridSpan w:val="2"/>
            <w:vAlign w:val="center"/>
          </w:tcPr>
          <w:p w14:paraId="61DFA54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281 (80.8%)</w:t>
            </w:r>
          </w:p>
        </w:tc>
        <w:tc>
          <w:tcPr>
            <w:tcW w:w="1541" w:type="dxa"/>
            <w:gridSpan w:val="2"/>
            <w:vAlign w:val="center"/>
          </w:tcPr>
          <w:p w14:paraId="5BD40B80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294 (84.5%)</w:t>
            </w:r>
          </w:p>
        </w:tc>
        <w:tc>
          <w:tcPr>
            <w:tcW w:w="1482" w:type="dxa"/>
            <w:gridSpan w:val="2"/>
            <w:vAlign w:val="center"/>
          </w:tcPr>
          <w:p w14:paraId="70CA199E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262 (75.3%)</w:t>
            </w:r>
          </w:p>
        </w:tc>
      </w:tr>
      <w:tr w:rsidR="00577FC5" w:rsidRPr="00C725AB" w14:paraId="183E511F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3E578A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52898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Low (DE)</w:t>
            </w:r>
          </w:p>
        </w:tc>
        <w:tc>
          <w:tcPr>
            <w:tcW w:w="1247" w:type="dxa"/>
            <w:vAlign w:val="center"/>
          </w:tcPr>
          <w:p w14:paraId="6A72678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42" w:type="dxa"/>
            <w:gridSpan w:val="2"/>
            <w:vAlign w:val="center"/>
          </w:tcPr>
          <w:p w14:paraId="41FB0A20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122 (79.7%)</w:t>
            </w:r>
          </w:p>
        </w:tc>
        <w:tc>
          <w:tcPr>
            <w:tcW w:w="1541" w:type="dxa"/>
            <w:gridSpan w:val="2"/>
            <w:vAlign w:val="center"/>
          </w:tcPr>
          <w:p w14:paraId="56C0442B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129 (84.3%)</w:t>
            </w:r>
          </w:p>
        </w:tc>
        <w:tc>
          <w:tcPr>
            <w:tcW w:w="1482" w:type="dxa"/>
            <w:gridSpan w:val="2"/>
            <w:vAlign w:val="center"/>
          </w:tcPr>
          <w:p w14:paraId="2903F798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107 (69.9%)</w:t>
            </w:r>
          </w:p>
        </w:tc>
      </w:tr>
      <w:tr w:rsidR="00577FC5" w:rsidRPr="00C725AB" w14:paraId="273872F1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9BAD0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7ECA839C" w14:textId="77777777" w:rsidR="00577FC5" w:rsidRPr="00AC0B69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(df)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3A28024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ECAC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97CA4B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3.66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(2)</w:t>
            </w:r>
          </w:p>
        </w:tc>
      </w:tr>
      <w:tr w:rsidR="00577FC5" w:rsidRPr="00C725AB" w14:paraId="66840EAC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B9E5D4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456CF21D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7F91186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7C620766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0.46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57C2C81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577FC5" w:rsidRPr="00C725AB" w14:paraId="3285EAD9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7333CC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Household income </w:t>
            </w:r>
            <w:proofErr w:type="spellStart"/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2268" w:type="dxa"/>
            <w:vAlign w:val="center"/>
          </w:tcPr>
          <w:p w14:paraId="253099E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0-19,999</w:t>
            </w:r>
          </w:p>
        </w:tc>
        <w:tc>
          <w:tcPr>
            <w:tcW w:w="1247" w:type="dxa"/>
            <w:vAlign w:val="center"/>
          </w:tcPr>
          <w:p w14:paraId="548E2D1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42" w:type="dxa"/>
            <w:gridSpan w:val="2"/>
            <w:vAlign w:val="center"/>
          </w:tcPr>
          <w:p w14:paraId="6D644E80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89 (78.1%)</w:t>
            </w:r>
          </w:p>
        </w:tc>
        <w:tc>
          <w:tcPr>
            <w:tcW w:w="1541" w:type="dxa"/>
            <w:gridSpan w:val="2"/>
            <w:vAlign w:val="center"/>
          </w:tcPr>
          <w:p w14:paraId="3C24767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(87.7%)</w:t>
            </w:r>
          </w:p>
        </w:tc>
        <w:tc>
          <w:tcPr>
            <w:tcW w:w="1482" w:type="dxa"/>
            <w:gridSpan w:val="2"/>
            <w:vAlign w:val="center"/>
          </w:tcPr>
          <w:p w14:paraId="5DE197B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(73.7%)</w:t>
            </w:r>
          </w:p>
        </w:tc>
      </w:tr>
      <w:tr w:rsidR="00577FC5" w:rsidRPr="00C725AB" w14:paraId="04B5240B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68F567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F589B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20,000-39,999</w:t>
            </w:r>
          </w:p>
        </w:tc>
        <w:tc>
          <w:tcPr>
            <w:tcW w:w="1247" w:type="dxa"/>
            <w:vAlign w:val="center"/>
          </w:tcPr>
          <w:p w14:paraId="0DB22EC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42" w:type="dxa"/>
            <w:gridSpan w:val="2"/>
            <w:vAlign w:val="center"/>
          </w:tcPr>
          <w:p w14:paraId="07B9E363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186 (82.7%)</w:t>
            </w:r>
          </w:p>
        </w:tc>
        <w:tc>
          <w:tcPr>
            <w:tcW w:w="1541" w:type="dxa"/>
            <w:gridSpan w:val="2"/>
            <w:vAlign w:val="center"/>
          </w:tcPr>
          <w:p w14:paraId="015504F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(86.2%)</w:t>
            </w:r>
          </w:p>
        </w:tc>
        <w:tc>
          <w:tcPr>
            <w:tcW w:w="1482" w:type="dxa"/>
            <w:gridSpan w:val="2"/>
            <w:vAlign w:val="center"/>
          </w:tcPr>
          <w:p w14:paraId="35AB38F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(74.7%)</w:t>
            </w:r>
          </w:p>
        </w:tc>
      </w:tr>
      <w:tr w:rsidR="00577FC5" w:rsidRPr="00C725AB" w14:paraId="466B47E1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4345D7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F1684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40,000+</w:t>
            </w:r>
          </w:p>
        </w:tc>
        <w:tc>
          <w:tcPr>
            <w:tcW w:w="1247" w:type="dxa"/>
            <w:vAlign w:val="center"/>
          </w:tcPr>
          <w:p w14:paraId="633B51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542" w:type="dxa"/>
            <w:gridSpan w:val="2"/>
            <w:vAlign w:val="center"/>
          </w:tcPr>
          <w:p w14:paraId="75A9DB92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/>
              </w:rPr>
              <w:t>147 (82.6%)</w:t>
            </w:r>
          </w:p>
        </w:tc>
        <w:tc>
          <w:tcPr>
            <w:tcW w:w="1541" w:type="dxa"/>
            <w:gridSpan w:val="2"/>
            <w:vAlign w:val="center"/>
          </w:tcPr>
          <w:p w14:paraId="1059548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(79.8%)</w:t>
            </w:r>
          </w:p>
        </w:tc>
        <w:tc>
          <w:tcPr>
            <w:tcW w:w="1482" w:type="dxa"/>
            <w:gridSpan w:val="2"/>
            <w:vAlign w:val="center"/>
          </w:tcPr>
          <w:p w14:paraId="4E0C3C1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(80.9%)</w:t>
            </w:r>
          </w:p>
        </w:tc>
      </w:tr>
      <w:tr w:rsidR="00577FC5" w:rsidRPr="00C725AB" w14:paraId="584850D8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CB15BA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16EC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98E8A6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C5FE81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656571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4958372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C5" w:rsidRPr="00C725AB" w14:paraId="73D44F75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952567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16CC17EE" w14:textId="77777777" w:rsidR="00577FC5" w:rsidRPr="00AC0B69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2EBED33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(2)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9BA937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4.39 (2)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B820E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2.84 (2)</w:t>
            </w:r>
          </w:p>
        </w:tc>
      </w:tr>
      <w:tr w:rsidR="00577FC5" w:rsidRPr="00C725AB" w14:paraId="0CFC2B79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2F9252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1B132781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48DF4DA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39B254E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096F46C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577FC5" w:rsidRPr="00C725AB" w14:paraId="09F9F7AE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1C843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268" w:type="dxa"/>
            <w:vAlign w:val="center"/>
          </w:tcPr>
          <w:p w14:paraId="7E0A1CB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London/Anglia</w:t>
            </w:r>
          </w:p>
        </w:tc>
        <w:tc>
          <w:tcPr>
            <w:tcW w:w="1247" w:type="dxa"/>
            <w:vAlign w:val="center"/>
          </w:tcPr>
          <w:p w14:paraId="64FC31F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42" w:type="dxa"/>
            <w:gridSpan w:val="2"/>
            <w:vAlign w:val="center"/>
          </w:tcPr>
          <w:p w14:paraId="3A15548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(86.8%)</w:t>
            </w:r>
          </w:p>
        </w:tc>
        <w:tc>
          <w:tcPr>
            <w:tcW w:w="1541" w:type="dxa"/>
            <w:gridSpan w:val="2"/>
            <w:vAlign w:val="center"/>
          </w:tcPr>
          <w:p w14:paraId="5F59892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(79.4%)</w:t>
            </w:r>
          </w:p>
        </w:tc>
        <w:tc>
          <w:tcPr>
            <w:tcW w:w="1482" w:type="dxa"/>
            <w:gridSpan w:val="2"/>
            <w:vAlign w:val="center"/>
          </w:tcPr>
          <w:p w14:paraId="08F0690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(75.7%)</w:t>
            </w:r>
          </w:p>
        </w:tc>
      </w:tr>
      <w:tr w:rsidR="00577FC5" w:rsidRPr="00C725AB" w14:paraId="1ADBB3D2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59F824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560D9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South/South West</w:t>
            </w:r>
          </w:p>
        </w:tc>
        <w:tc>
          <w:tcPr>
            <w:tcW w:w="1247" w:type="dxa"/>
            <w:vAlign w:val="center"/>
          </w:tcPr>
          <w:p w14:paraId="77539F2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42" w:type="dxa"/>
            <w:gridSpan w:val="2"/>
            <w:vAlign w:val="center"/>
          </w:tcPr>
          <w:p w14:paraId="5E0EC5A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(80.0%)</w:t>
            </w:r>
          </w:p>
        </w:tc>
        <w:tc>
          <w:tcPr>
            <w:tcW w:w="1541" w:type="dxa"/>
            <w:gridSpan w:val="2"/>
            <w:vAlign w:val="center"/>
          </w:tcPr>
          <w:p w14:paraId="77C1BA5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(82.4%)</w:t>
            </w:r>
          </w:p>
        </w:tc>
        <w:tc>
          <w:tcPr>
            <w:tcW w:w="1482" w:type="dxa"/>
            <w:gridSpan w:val="2"/>
            <w:vAlign w:val="center"/>
          </w:tcPr>
          <w:p w14:paraId="5E165C3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(80.0%)</w:t>
            </w:r>
          </w:p>
        </w:tc>
      </w:tr>
      <w:tr w:rsidR="00577FC5" w:rsidRPr="00C725AB" w14:paraId="2B488964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98E47F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6BD646" w14:textId="77777777" w:rsidR="00577FC5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North/Yorkshire/</w:t>
            </w:r>
          </w:p>
          <w:p w14:paraId="5E082BE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Lancashire</w:t>
            </w:r>
          </w:p>
        </w:tc>
        <w:tc>
          <w:tcPr>
            <w:tcW w:w="1247" w:type="dxa"/>
            <w:vAlign w:val="center"/>
          </w:tcPr>
          <w:p w14:paraId="7A88E2A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42" w:type="dxa"/>
            <w:gridSpan w:val="2"/>
            <w:vAlign w:val="center"/>
          </w:tcPr>
          <w:p w14:paraId="706D1C0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(77.9%)</w:t>
            </w:r>
          </w:p>
        </w:tc>
        <w:tc>
          <w:tcPr>
            <w:tcW w:w="1541" w:type="dxa"/>
            <w:gridSpan w:val="2"/>
            <w:vAlign w:val="center"/>
          </w:tcPr>
          <w:p w14:paraId="24D92B4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(86.4%)</w:t>
            </w:r>
          </w:p>
        </w:tc>
        <w:tc>
          <w:tcPr>
            <w:tcW w:w="1482" w:type="dxa"/>
            <w:gridSpan w:val="2"/>
            <w:vAlign w:val="center"/>
          </w:tcPr>
          <w:p w14:paraId="3A5D606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(71.8%)</w:t>
            </w:r>
          </w:p>
        </w:tc>
      </w:tr>
      <w:tr w:rsidR="00577FC5" w:rsidRPr="00C725AB" w14:paraId="0E26922A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8CB94B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155D6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Midlands/Wales and West</w:t>
            </w:r>
          </w:p>
        </w:tc>
        <w:tc>
          <w:tcPr>
            <w:tcW w:w="1247" w:type="dxa"/>
            <w:vAlign w:val="center"/>
          </w:tcPr>
          <w:p w14:paraId="2FAD8E0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42" w:type="dxa"/>
            <w:gridSpan w:val="2"/>
            <w:vAlign w:val="center"/>
          </w:tcPr>
          <w:p w14:paraId="302EEA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(81.1%)</w:t>
            </w:r>
          </w:p>
        </w:tc>
        <w:tc>
          <w:tcPr>
            <w:tcW w:w="1541" w:type="dxa"/>
            <w:gridSpan w:val="2"/>
            <w:vAlign w:val="center"/>
          </w:tcPr>
          <w:p w14:paraId="12D3F01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(86.2%)</w:t>
            </w:r>
          </w:p>
        </w:tc>
        <w:tc>
          <w:tcPr>
            <w:tcW w:w="1482" w:type="dxa"/>
            <w:gridSpan w:val="2"/>
            <w:vAlign w:val="center"/>
          </w:tcPr>
          <w:p w14:paraId="67ADB5D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(73.6%)</w:t>
            </w:r>
          </w:p>
        </w:tc>
      </w:tr>
      <w:tr w:rsidR="00577FC5" w:rsidRPr="00C725AB" w14:paraId="350AB442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8C2158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C16FD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</w:p>
        </w:tc>
        <w:tc>
          <w:tcPr>
            <w:tcW w:w="1247" w:type="dxa"/>
            <w:vAlign w:val="center"/>
          </w:tcPr>
          <w:p w14:paraId="3FECEFD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FBAB9D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(80.4%)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9775A2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(78.3%)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32CB1C5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(78.3%)</w:t>
            </w:r>
          </w:p>
        </w:tc>
      </w:tr>
      <w:tr w:rsidR="00577FC5" w:rsidRPr="00C725AB" w14:paraId="1708AE68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6B2177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293B7272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68A2520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632F0B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48E8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</w:tr>
      <w:tr w:rsidR="00577FC5" w:rsidRPr="00C725AB" w14:paraId="65C73DAA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317905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7A093B29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4F2F80C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6C6BB63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7B39719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577FC5" w:rsidRPr="00C725AB" w14:paraId="6BC67D01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2795893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Highest qualification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268" w:type="dxa"/>
            <w:vAlign w:val="center"/>
          </w:tcPr>
          <w:p w14:paraId="2EBCB58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Degree or higher</w:t>
            </w:r>
          </w:p>
        </w:tc>
        <w:tc>
          <w:tcPr>
            <w:tcW w:w="1247" w:type="dxa"/>
            <w:vAlign w:val="center"/>
          </w:tcPr>
          <w:p w14:paraId="188CD3A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42" w:type="dxa"/>
            <w:gridSpan w:val="2"/>
            <w:vAlign w:val="center"/>
          </w:tcPr>
          <w:p w14:paraId="6D9FD4A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(83.3%)</w:t>
            </w:r>
          </w:p>
        </w:tc>
        <w:tc>
          <w:tcPr>
            <w:tcW w:w="1541" w:type="dxa"/>
            <w:gridSpan w:val="2"/>
            <w:vAlign w:val="center"/>
          </w:tcPr>
          <w:p w14:paraId="27ADEC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(78.2%)</w:t>
            </w:r>
          </w:p>
        </w:tc>
        <w:tc>
          <w:tcPr>
            <w:tcW w:w="1482" w:type="dxa"/>
            <w:gridSpan w:val="2"/>
            <w:vAlign w:val="center"/>
          </w:tcPr>
          <w:p w14:paraId="565A93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(80.1%)</w:t>
            </w:r>
          </w:p>
        </w:tc>
      </w:tr>
      <w:tr w:rsidR="00577FC5" w:rsidRPr="00C725AB" w14:paraId="74478433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8B681E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A356F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Higher education</w:t>
            </w:r>
          </w:p>
        </w:tc>
        <w:tc>
          <w:tcPr>
            <w:tcW w:w="1247" w:type="dxa"/>
            <w:vAlign w:val="center"/>
          </w:tcPr>
          <w:p w14:paraId="314BEA7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42" w:type="dxa"/>
            <w:gridSpan w:val="2"/>
            <w:vAlign w:val="center"/>
          </w:tcPr>
          <w:p w14:paraId="486FB66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(85.3%)</w:t>
            </w:r>
          </w:p>
        </w:tc>
        <w:tc>
          <w:tcPr>
            <w:tcW w:w="1541" w:type="dxa"/>
            <w:gridSpan w:val="2"/>
            <w:vAlign w:val="center"/>
          </w:tcPr>
          <w:p w14:paraId="00B60E2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(88.1%)</w:t>
            </w:r>
          </w:p>
        </w:tc>
        <w:tc>
          <w:tcPr>
            <w:tcW w:w="1482" w:type="dxa"/>
            <w:gridSpan w:val="2"/>
            <w:vAlign w:val="center"/>
          </w:tcPr>
          <w:p w14:paraId="6348A0A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(78.0%)</w:t>
            </w:r>
          </w:p>
        </w:tc>
      </w:tr>
      <w:tr w:rsidR="00577FC5" w:rsidRPr="00C725AB" w14:paraId="567265A4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6A78EE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22808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(A Level)</w:t>
            </w:r>
          </w:p>
        </w:tc>
        <w:tc>
          <w:tcPr>
            <w:tcW w:w="1247" w:type="dxa"/>
            <w:vAlign w:val="center"/>
          </w:tcPr>
          <w:p w14:paraId="67AA571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42" w:type="dxa"/>
            <w:gridSpan w:val="2"/>
            <w:vAlign w:val="center"/>
          </w:tcPr>
          <w:p w14:paraId="0CDC249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(80.2%)</w:t>
            </w:r>
          </w:p>
        </w:tc>
        <w:tc>
          <w:tcPr>
            <w:tcW w:w="1541" w:type="dxa"/>
            <w:gridSpan w:val="2"/>
            <w:vAlign w:val="center"/>
          </w:tcPr>
          <w:p w14:paraId="747370E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(83.0%)</w:t>
            </w:r>
          </w:p>
        </w:tc>
        <w:tc>
          <w:tcPr>
            <w:tcW w:w="1482" w:type="dxa"/>
            <w:gridSpan w:val="2"/>
            <w:vAlign w:val="center"/>
          </w:tcPr>
          <w:p w14:paraId="0BBFC19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(73.6%)</w:t>
            </w:r>
          </w:p>
        </w:tc>
      </w:tr>
      <w:tr w:rsidR="00577FC5" w:rsidRPr="00C725AB" w14:paraId="52E042BF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DB22FB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DDC2A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(GCSE)</w:t>
            </w:r>
          </w:p>
        </w:tc>
        <w:tc>
          <w:tcPr>
            <w:tcW w:w="1247" w:type="dxa"/>
            <w:vAlign w:val="center"/>
          </w:tcPr>
          <w:p w14:paraId="5181FAB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42" w:type="dxa"/>
            <w:gridSpan w:val="2"/>
            <w:vAlign w:val="center"/>
          </w:tcPr>
          <w:p w14:paraId="027BAA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(80.6%)</w:t>
            </w:r>
          </w:p>
        </w:tc>
        <w:tc>
          <w:tcPr>
            <w:tcW w:w="1541" w:type="dxa"/>
            <w:gridSpan w:val="2"/>
            <w:vAlign w:val="center"/>
          </w:tcPr>
          <w:p w14:paraId="5D44F12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(86.3%)</w:t>
            </w:r>
          </w:p>
        </w:tc>
        <w:tc>
          <w:tcPr>
            <w:tcW w:w="1482" w:type="dxa"/>
            <w:gridSpan w:val="2"/>
            <w:vAlign w:val="center"/>
          </w:tcPr>
          <w:p w14:paraId="38E561A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(67.4%)</w:t>
            </w:r>
          </w:p>
        </w:tc>
      </w:tr>
      <w:tr w:rsidR="00577FC5" w:rsidRPr="00C725AB" w14:paraId="4ED0BD7D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06D75A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46459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Other/none</w:t>
            </w:r>
          </w:p>
        </w:tc>
        <w:tc>
          <w:tcPr>
            <w:tcW w:w="1247" w:type="dxa"/>
            <w:vAlign w:val="center"/>
          </w:tcPr>
          <w:p w14:paraId="5CE913E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2" w:type="dxa"/>
            <w:gridSpan w:val="2"/>
            <w:vAlign w:val="center"/>
          </w:tcPr>
          <w:p w14:paraId="74ADDDB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41 (74.6%)</w:t>
            </w:r>
          </w:p>
        </w:tc>
        <w:tc>
          <w:tcPr>
            <w:tcW w:w="1541" w:type="dxa"/>
            <w:gridSpan w:val="2"/>
            <w:vAlign w:val="center"/>
          </w:tcPr>
          <w:p w14:paraId="4D1FC80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(81.8%)</w:t>
            </w:r>
          </w:p>
        </w:tc>
        <w:tc>
          <w:tcPr>
            <w:tcW w:w="1482" w:type="dxa"/>
            <w:gridSpan w:val="2"/>
            <w:vAlign w:val="center"/>
          </w:tcPr>
          <w:p w14:paraId="574A0C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(80.0%)</w:t>
            </w:r>
          </w:p>
        </w:tc>
      </w:tr>
      <w:tr w:rsidR="00577FC5" w:rsidRPr="00C725AB" w14:paraId="5C069BF3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90241B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269F28FA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542" w:type="dxa"/>
            <w:gridSpan w:val="2"/>
            <w:vAlign w:val="center"/>
          </w:tcPr>
          <w:p w14:paraId="42F3B41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A50DC2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1B93E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</w:tr>
      <w:tr w:rsidR="00577FC5" w:rsidRPr="00C725AB" w14:paraId="3BD8AF32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499A39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15261B1F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71EB355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676B77C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20DF915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</w:tr>
      <w:tr w:rsidR="00577FC5" w:rsidRPr="00C725AB" w14:paraId="530C73B9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02C5E82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268" w:type="dxa"/>
            <w:vAlign w:val="center"/>
          </w:tcPr>
          <w:p w14:paraId="7D681BF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&lt;40 years</w:t>
            </w:r>
          </w:p>
        </w:tc>
        <w:tc>
          <w:tcPr>
            <w:tcW w:w="1247" w:type="dxa"/>
            <w:vAlign w:val="center"/>
          </w:tcPr>
          <w:p w14:paraId="1E0515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42" w:type="dxa"/>
            <w:gridSpan w:val="2"/>
            <w:vAlign w:val="center"/>
          </w:tcPr>
          <w:p w14:paraId="4422C9E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(83.4%)</w:t>
            </w:r>
          </w:p>
        </w:tc>
        <w:tc>
          <w:tcPr>
            <w:tcW w:w="1541" w:type="dxa"/>
            <w:gridSpan w:val="2"/>
            <w:vAlign w:val="center"/>
          </w:tcPr>
          <w:p w14:paraId="05A911C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(87.7%)</w:t>
            </w:r>
          </w:p>
        </w:tc>
        <w:tc>
          <w:tcPr>
            <w:tcW w:w="1482" w:type="dxa"/>
            <w:gridSpan w:val="2"/>
            <w:vAlign w:val="center"/>
          </w:tcPr>
          <w:p w14:paraId="421C4EE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(74.9%)</w:t>
            </w:r>
          </w:p>
        </w:tc>
      </w:tr>
      <w:tr w:rsidR="00577FC5" w:rsidRPr="00C725AB" w14:paraId="36081CFF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FC05EB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FD880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40-49 years</w:t>
            </w:r>
          </w:p>
        </w:tc>
        <w:tc>
          <w:tcPr>
            <w:tcW w:w="1247" w:type="dxa"/>
            <w:vAlign w:val="center"/>
          </w:tcPr>
          <w:p w14:paraId="6657C1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542" w:type="dxa"/>
            <w:gridSpan w:val="2"/>
            <w:vAlign w:val="center"/>
          </w:tcPr>
          <w:p w14:paraId="4FA7CA6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(78.3%)</w:t>
            </w:r>
          </w:p>
        </w:tc>
        <w:tc>
          <w:tcPr>
            <w:tcW w:w="1541" w:type="dxa"/>
            <w:gridSpan w:val="2"/>
            <w:vAlign w:val="center"/>
          </w:tcPr>
          <w:p w14:paraId="730CCF5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(85.3%)</w:t>
            </w:r>
          </w:p>
        </w:tc>
        <w:tc>
          <w:tcPr>
            <w:tcW w:w="1482" w:type="dxa"/>
            <w:gridSpan w:val="2"/>
            <w:vAlign w:val="center"/>
          </w:tcPr>
          <w:p w14:paraId="4D7C565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(75.4%)</w:t>
            </w:r>
          </w:p>
        </w:tc>
      </w:tr>
      <w:tr w:rsidR="00577FC5" w:rsidRPr="00C725AB" w14:paraId="6ACB03EB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04D259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A92D6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50+ years</w:t>
            </w:r>
          </w:p>
        </w:tc>
        <w:tc>
          <w:tcPr>
            <w:tcW w:w="1247" w:type="dxa"/>
            <w:vAlign w:val="center"/>
          </w:tcPr>
          <w:p w14:paraId="2740F21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01940C0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(84.5%)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79D96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(76.1%)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63A923B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(73.6%)</w:t>
            </w:r>
          </w:p>
        </w:tc>
      </w:tr>
      <w:tr w:rsidR="00577FC5" w:rsidRPr="00C725AB" w14:paraId="24123BAD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96242F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19AFA31F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0211A83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A700D0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7B1338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</w:tr>
      <w:tr w:rsidR="00577FC5" w:rsidRPr="00C725AB" w14:paraId="10A21B25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A8824D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03F9AFB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1CD692A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6EC54A6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21C4A95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</w:tr>
      <w:tr w:rsidR="00577FC5" w:rsidRPr="00C725AB" w14:paraId="65FC2A6A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35F8236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268" w:type="dxa"/>
            <w:vAlign w:val="center"/>
          </w:tcPr>
          <w:p w14:paraId="0B73BCE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1247" w:type="dxa"/>
            <w:vAlign w:val="center"/>
          </w:tcPr>
          <w:p w14:paraId="7223B0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542" w:type="dxa"/>
            <w:gridSpan w:val="2"/>
            <w:vAlign w:val="center"/>
          </w:tcPr>
          <w:p w14:paraId="5E24036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(86.0%)</w:t>
            </w:r>
          </w:p>
        </w:tc>
        <w:tc>
          <w:tcPr>
            <w:tcW w:w="1541" w:type="dxa"/>
            <w:gridSpan w:val="2"/>
            <w:vAlign w:val="center"/>
          </w:tcPr>
          <w:p w14:paraId="26A2AB8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(80.3%)</w:t>
            </w:r>
          </w:p>
        </w:tc>
        <w:tc>
          <w:tcPr>
            <w:tcW w:w="1482" w:type="dxa"/>
            <w:gridSpan w:val="2"/>
            <w:vAlign w:val="center"/>
          </w:tcPr>
          <w:p w14:paraId="499B4D9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(77.7%)</w:t>
            </w:r>
          </w:p>
        </w:tc>
      </w:tr>
      <w:tr w:rsidR="00577FC5" w:rsidRPr="00C725AB" w14:paraId="3876FA4A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5F403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43449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Overweight 25-29.9</w:t>
            </w:r>
          </w:p>
        </w:tc>
        <w:tc>
          <w:tcPr>
            <w:tcW w:w="1247" w:type="dxa"/>
            <w:vAlign w:val="center"/>
          </w:tcPr>
          <w:p w14:paraId="28AA27C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42" w:type="dxa"/>
            <w:gridSpan w:val="2"/>
            <w:vAlign w:val="center"/>
          </w:tcPr>
          <w:p w14:paraId="22C49A2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(79.3%)</w:t>
            </w:r>
          </w:p>
        </w:tc>
        <w:tc>
          <w:tcPr>
            <w:tcW w:w="1541" w:type="dxa"/>
            <w:gridSpan w:val="2"/>
            <w:vAlign w:val="center"/>
          </w:tcPr>
          <w:p w14:paraId="6B5A2E4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(85.5%)</w:t>
            </w:r>
          </w:p>
        </w:tc>
        <w:tc>
          <w:tcPr>
            <w:tcW w:w="1482" w:type="dxa"/>
            <w:gridSpan w:val="2"/>
            <w:vAlign w:val="center"/>
          </w:tcPr>
          <w:p w14:paraId="7DAEDD9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(79.3%)</w:t>
            </w:r>
          </w:p>
        </w:tc>
      </w:tr>
      <w:tr w:rsidR="00577FC5" w:rsidRPr="00C725AB" w14:paraId="22A437DD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76CB10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D0A3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Obese 30+</w:t>
            </w:r>
          </w:p>
        </w:tc>
        <w:tc>
          <w:tcPr>
            <w:tcW w:w="1247" w:type="dxa"/>
            <w:vAlign w:val="center"/>
          </w:tcPr>
          <w:p w14:paraId="721966E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538EA15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(81.2%)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1D12BA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(88.9%)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7084685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(70.9%)</w:t>
            </w:r>
          </w:p>
        </w:tc>
      </w:tr>
      <w:tr w:rsidR="00577FC5" w:rsidRPr="00C725AB" w14:paraId="39A24ABD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0FFD3C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416D5A5B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1B302AB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1E3067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7C039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</w:tr>
      <w:tr w:rsidR="00577FC5" w:rsidRPr="00C725AB" w14:paraId="1ECB105C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21A05C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5B5DA52C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3296740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50EF2C9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028E0E6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577FC5" w:rsidRPr="00C725AB" w14:paraId="731977A3" w14:textId="77777777" w:rsidTr="00B3311F">
        <w:trPr>
          <w:trHeight w:val="22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6F3F60D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2268" w:type="dxa"/>
            <w:vAlign w:val="center"/>
          </w:tcPr>
          <w:p w14:paraId="6D7299D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2-3 people</w:t>
            </w:r>
          </w:p>
        </w:tc>
        <w:tc>
          <w:tcPr>
            <w:tcW w:w="1247" w:type="dxa"/>
            <w:vAlign w:val="center"/>
          </w:tcPr>
          <w:p w14:paraId="60843AB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42" w:type="dxa"/>
            <w:gridSpan w:val="2"/>
            <w:vAlign w:val="center"/>
          </w:tcPr>
          <w:p w14:paraId="4BCE9E6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(77.3%)</w:t>
            </w:r>
          </w:p>
        </w:tc>
        <w:tc>
          <w:tcPr>
            <w:tcW w:w="1541" w:type="dxa"/>
            <w:gridSpan w:val="2"/>
            <w:vAlign w:val="center"/>
          </w:tcPr>
          <w:p w14:paraId="509FE0A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(76.1%)</w:t>
            </w:r>
          </w:p>
        </w:tc>
        <w:tc>
          <w:tcPr>
            <w:tcW w:w="1482" w:type="dxa"/>
            <w:gridSpan w:val="2"/>
            <w:vAlign w:val="center"/>
          </w:tcPr>
          <w:p w14:paraId="2079936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(77.3%)</w:t>
            </w:r>
          </w:p>
        </w:tc>
      </w:tr>
      <w:tr w:rsidR="00577FC5" w:rsidRPr="00C725AB" w14:paraId="254A5883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</w:tcPr>
          <w:p w14:paraId="330FAD83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8059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4-5 people</w:t>
            </w:r>
          </w:p>
        </w:tc>
        <w:tc>
          <w:tcPr>
            <w:tcW w:w="1247" w:type="dxa"/>
            <w:vAlign w:val="center"/>
          </w:tcPr>
          <w:p w14:paraId="0602C85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542" w:type="dxa"/>
            <w:gridSpan w:val="2"/>
            <w:vAlign w:val="center"/>
          </w:tcPr>
          <w:p w14:paraId="33CBD58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 (82.4%)</w:t>
            </w:r>
          </w:p>
        </w:tc>
        <w:tc>
          <w:tcPr>
            <w:tcW w:w="1541" w:type="dxa"/>
            <w:gridSpan w:val="2"/>
            <w:vAlign w:val="center"/>
          </w:tcPr>
          <w:p w14:paraId="2DCB201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 (87.4%)</w:t>
            </w:r>
          </w:p>
        </w:tc>
        <w:tc>
          <w:tcPr>
            <w:tcW w:w="1482" w:type="dxa"/>
            <w:gridSpan w:val="2"/>
            <w:vAlign w:val="center"/>
          </w:tcPr>
          <w:p w14:paraId="649AE4D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(73.5%)</w:t>
            </w:r>
          </w:p>
        </w:tc>
      </w:tr>
      <w:tr w:rsidR="00577FC5" w:rsidRPr="00C725AB" w14:paraId="429587AF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</w:tcPr>
          <w:p w14:paraId="303260D9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BA34B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6+ people</w:t>
            </w:r>
          </w:p>
        </w:tc>
        <w:tc>
          <w:tcPr>
            <w:tcW w:w="1247" w:type="dxa"/>
            <w:vAlign w:val="center"/>
          </w:tcPr>
          <w:p w14:paraId="5D84CF5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2" w:type="dxa"/>
            <w:gridSpan w:val="2"/>
            <w:vAlign w:val="center"/>
          </w:tcPr>
          <w:p w14:paraId="4B13BA7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(86.8%)</w:t>
            </w:r>
          </w:p>
        </w:tc>
        <w:tc>
          <w:tcPr>
            <w:tcW w:w="1541" w:type="dxa"/>
            <w:gridSpan w:val="2"/>
            <w:vAlign w:val="center"/>
          </w:tcPr>
          <w:p w14:paraId="4EE529F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(81.1%)</w:t>
            </w:r>
          </w:p>
        </w:tc>
        <w:tc>
          <w:tcPr>
            <w:tcW w:w="1482" w:type="dxa"/>
            <w:gridSpan w:val="2"/>
            <w:vAlign w:val="center"/>
          </w:tcPr>
          <w:p w14:paraId="4888C90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(75.5%)</w:t>
            </w:r>
          </w:p>
        </w:tc>
      </w:tr>
      <w:tr w:rsidR="00577FC5" w:rsidRPr="00C725AB" w14:paraId="7BEF76F4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</w:tcPr>
          <w:p w14:paraId="7D83127F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</w:tcPr>
          <w:p w14:paraId="28698EBF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495EB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67AB34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C3D6F9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</w:tr>
      <w:tr w:rsidR="00577FC5" w:rsidRPr="00C725AB" w14:paraId="217C32EB" w14:textId="77777777" w:rsidTr="00B3311F">
        <w:trPr>
          <w:trHeight w:val="227"/>
        </w:trPr>
        <w:tc>
          <w:tcPr>
            <w:tcW w:w="1413" w:type="dxa"/>
            <w:vMerge/>
            <w:shd w:val="clear" w:color="auto" w:fill="BFBFBF" w:themeFill="background1" w:themeFillShade="BF"/>
          </w:tcPr>
          <w:p w14:paraId="2CB37331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shd w:val="clear" w:color="auto" w:fill="D9D9D9" w:themeFill="background1" w:themeFillShade="D9"/>
          </w:tcPr>
          <w:p w14:paraId="7B56DEB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542" w:type="dxa"/>
            <w:gridSpan w:val="2"/>
            <w:shd w:val="clear" w:color="auto" w:fill="D9D9D9" w:themeFill="background1" w:themeFillShade="D9"/>
            <w:vAlign w:val="center"/>
          </w:tcPr>
          <w:p w14:paraId="4EAAE9F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541" w:type="dxa"/>
            <w:gridSpan w:val="2"/>
            <w:shd w:val="clear" w:color="auto" w:fill="D9D9D9" w:themeFill="background1" w:themeFillShade="D9"/>
            <w:vAlign w:val="center"/>
          </w:tcPr>
          <w:p w14:paraId="0DDFBB7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5B27D0A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</w:tbl>
    <w:p w14:paraId="34BA2735" w14:textId="77777777" w:rsidR="00577FC5" w:rsidRPr="00C725AB" w:rsidRDefault="00577FC5" w:rsidP="00577FC5">
      <w:pPr>
        <w:spacing w:after="200" w:line="276" w:lineRule="auto"/>
        <w:rPr>
          <w:rFonts w:ascii="Times New Roman" w:eastAsiaTheme="majorEastAsia" w:hAnsi="Times New Roman" w:cs="Times New Roman"/>
          <w:b/>
          <w:szCs w:val="22"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 xml:space="preserve">a 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missing data for 86 respondents; </w:t>
      </w:r>
      <w:proofErr w:type="spellStart"/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2 respondents; </w:t>
      </w:r>
      <w:proofErr w:type="spellStart"/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148 respondents</w:t>
      </w:r>
      <w:r w:rsidRPr="00C725AB">
        <w:rPr>
          <w:rFonts w:ascii="Times New Roman" w:eastAsiaTheme="majorEastAsia" w:hAnsi="Times New Roman" w:cs="Times New Roman"/>
          <w:b/>
          <w:szCs w:val="22"/>
        </w:rPr>
        <w:br w:type="page"/>
      </w:r>
    </w:p>
    <w:p w14:paraId="647EDAD1" w14:textId="77777777" w:rsidR="00577FC5" w:rsidRPr="00C725AB" w:rsidRDefault="00577FC5" w:rsidP="00577FC5">
      <w:pPr>
        <w:rPr>
          <w:rFonts w:ascii="Times New Roman" w:hAnsi="Times New Roman" w:cs="Times New Roman"/>
        </w:rPr>
        <w:sectPr w:rsidR="00577FC5" w:rsidRPr="00C725AB" w:rsidSect="00DE3E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9D7776" w14:textId="77777777" w:rsidR="00577FC5" w:rsidRPr="00C725AB" w:rsidRDefault="00577FC5" w:rsidP="00577FC5">
      <w:pPr>
        <w:rPr>
          <w:rFonts w:ascii="Times New Roman" w:hAnsi="Times New Roman" w:cs="Times New Roman"/>
          <w:i/>
          <w:szCs w:val="22"/>
        </w:rPr>
      </w:pPr>
      <w:bookmarkStart w:id="1" w:name="_Toc68456523"/>
      <w:r w:rsidRPr="00DE00F2">
        <w:rPr>
          <w:rFonts w:ascii="Times New Roman" w:hAnsi="Times New Roman" w:cs="Times New Roman"/>
          <w:b/>
          <w:bCs/>
        </w:rPr>
        <w:lastRenderedPageBreak/>
        <w:t>Table S2.</w:t>
      </w:r>
      <w:r w:rsidRPr="00C725AB">
        <w:rPr>
          <w:rFonts w:ascii="Times New Roman" w:hAnsi="Times New Roman" w:cs="Times New Roman"/>
        </w:rPr>
        <w:t xml:space="preserve"> Proportion of households with children 0-6 years who have children 0-6 years that consume</w:t>
      </w:r>
      <w:bookmarkEnd w:id="1"/>
      <w:r w:rsidRPr="00C725AB">
        <w:rPr>
          <w:rFonts w:ascii="Times New Roman" w:hAnsi="Times New Roman" w:cs="Times New Roman"/>
        </w:rPr>
        <w:t xml:space="preserve">, </w:t>
      </w:r>
      <w:r w:rsidRPr="00C725AB">
        <w:rPr>
          <w:rFonts w:ascii="Times New Roman" w:hAnsi="Times New Roman" w:cs="Times New Roman"/>
          <w:i/>
        </w:rPr>
        <w:t>n = 195</w:t>
      </w:r>
    </w:p>
    <w:tbl>
      <w:tblPr>
        <w:tblStyle w:val="TableGrid"/>
        <w:tblW w:w="9319" w:type="dxa"/>
        <w:tblLayout w:type="fixed"/>
        <w:tblLook w:val="04A0" w:firstRow="1" w:lastRow="0" w:firstColumn="1" w:lastColumn="0" w:noHBand="0" w:noVBand="1"/>
      </w:tblPr>
      <w:tblGrid>
        <w:gridCol w:w="1475"/>
        <w:gridCol w:w="2348"/>
        <w:gridCol w:w="1571"/>
        <w:gridCol w:w="1413"/>
        <w:gridCol w:w="1256"/>
        <w:gridCol w:w="1256"/>
      </w:tblGrid>
      <w:tr w:rsidR="00577FC5" w:rsidRPr="00C725AB" w14:paraId="206FA892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40FCED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348" w:type="dxa"/>
            <w:vMerge w:val="restart"/>
            <w:shd w:val="clear" w:color="auto" w:fill="BFBFBF" w:themeFill="background1" w:themeFillShade="BF"/>
            <w:vAlign w:val="center"/>
          </w:tcPr>
          <w:p w14:paraId="4230C05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71" w:type="dxa"/>
            <w:vMerge w:val="restart"/>
            <w:shd w:val="clear" w:color="auto" w:fill="BFBFBF" w:themeFill="background1" w:themeFillShade="BF"/>
            <w:vAlign w:val="center"/>
          </w:tcPr>
          <w:p w14:paraId="634F85D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of households with children aged 0-6</w:t>
            </w:r>
          </w:p>
        </w:tc>
        <w:tc>
          <w:tcPr>
            <w:tcW w:w="3925" w:type="dxa"/>
            <w:gridSpan w:val="3"/>
            <w:shd w:val="clear" w:color="auto" w:fill="BFBFBF" w:themeFill="background1" w:themeFillShade="BF"/>
            <w:vAlign w:val="center"/>
          </w:tcPr>
          <w:p w14:paraId="7CCEB12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(%) of households with children 0-6 years who have children 0-6 years that consume</w:t>
            </w:r>
          </w:p>
        </w:tc>
      </w:tr>
      <w:tr w:rsidR="00577FC5" w:rsidRPr="00C725AB" w14:paraId="7E493640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76A2BCE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BFBFBF" w:themeFill="background1" w:themeFillShade="BF"/>
            <w:vAlign w:val="center"/>
          </w:tcPr>
          <w:p w14:paraId="5C350DC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BFBFBF" w:themeFill="background1" w:themeFillShade="BF"/>
            <w:vAlign w:val="center"/>
          </w:tcPr>
          <w:p w14:paraId="7A5D956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33A818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68775C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iet drinks 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35BF130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41441574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59B31F1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Socio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economic status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48" w:type="dxa"/>
            <w:vAlign w:val="center"/>
          </w:tcPr>
          <w:p w14:paraId="47BDDB6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(AB)</w:t>
            </w:r>
          </w:p>
        </w:tc>
        <w:tc>
          <w:tcPr>
            <w:tcW w:w="1571" w:type="dxa"/>
            <w:vAlign w:val="center"/>
          </w:tcPr>
          <w:p w14:paraId="5997C5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3" w:type="dxa"/>
            <w:vAlign w:val="center"/>
          </w:tcPr>
          <w:p w14:paraId="2E7CF45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13 (38.2%)</w:t>
            </w:r>
          </w:p>
        </w:tc>
        <w:tc>
          <w:tcPr>
            <w:tcW w:w="1256" w:type="dxa"/>
            <w:vAlign w:val="center"/>
          </w:tcPr>
          <w:p w14:paraId="0AB63A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(55.9%)</w:t>
            </w:r>
          </w:p>
        </w:tc>
        <w:tc>
          <w:tcPr>
            <w:tcW w:w="1256" w:type="dxa"/>
            <w:vAlign w:val="center"/>
          </w:tcPr>
          <w:p w14:paraId="0BF496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(64.7%)</w:t>
            </w:r>
          </w:p>
        </w:tc>
      </w:tr>
      <w:tr w:rsidR="00577FC5" w:rsidRPr="00C725AB" w14:paraId="69D3D66F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6BF7D0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1D196F8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Middle (C1, C2)</w:t>
            </w:r>
          </w:p>
        </w:tc>
        <w:tc>
          <w:tcPr>
            <w:tcW w:w="1571" w:type="dxa"/>
            <w:vAlign w:val="center"/>
          </w:tcPr>
          <w:p w14:paraId="73D92E9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3" w:type="dxa"/>
            <w:vAlign w:val="center"/>
          </w:tcPr>
          <w:p w14:paraId="6DDD43C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26 (30.3%)</w:t>
            </w:r>
          </w:p>
        </w:tc>
        <w:tc>
          <w:tcPr>
            <w:tcW w:w="1256" w:type="dxa"/>
            <w:vAlign w:val="center"/>
          </w:tcPr>
          <w:p w14:paraId="5C7EED8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(68.9%)</w:t>
            </w:r>
          </w:p>
        </w:tc>
        <w:tc>
          <w:tcPr>
            <w:tcW w:w="1256" w:type="dxa"/>
            <w:vAlign w:val="center"/>
          </w:tcPr>
          <w:p w14:paraId="0C6A6C9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(49.6%)</w:t>
            </w:r>
          </w:p>
        </w:tc>
      </w:tr>
      <w:tr w:rsidR="00577FC5" w:rsidRPr="00C725AB" w14:paraId="6714FB32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7ED63F6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7C4B65E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Low (DE)</w:t>
            </w:r>
          </w:p>
        </w:tc>
        <w:tc>
          <w:tcPr>
            <w:tcW w:w="1571" w:type="dxa"/>
            <w:vAlign w:val="center"/>
          </w:tcPr>
          <w:p w14:paraId="73902E3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3" w:type="dxa"/>
            <w:vAlign w:val="center"/>
          </w:tcPr>
          <w:p w14:paraId="7D491CB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 (40.5%)</w:t>
            </w:r>
          </w:p>
        </w:tc>
        <w:tc>
          <w:tcPr>
            <w:tcW w:w="1256" w:type="dxa"/>
            <w:vAlign w:val="center"/>
          </w:tcPr>
          <w:p w14:paraId="78DE74C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(64.3%)</w:t>
            </w:r>
          </w:p>
        </w:tc>
        <w:tc>
          <w:tcPr>
            <w:tcW w:w="1256" w:type="dxa"/>
            <w:vAlign w:val="center"/>
          </w:tcPr>
          <w:p w14:paraId="09323B2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(47.6%)</w:t>
            </w:r>
          </w:p>
        </w:tc>
      </w:tr>
      <w:tr w:rsidR="00577FC5" w:rsidRPr="00C725AB" w14:paraId="61AFA338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2AF5A2C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2C73730F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6411BF1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1.80 (2)</w:t>
            </w:r>
          </w:p>
        </w:tc>
        <w:tc>
          <w:tcPr>
            <w:tcW w:w="1256" w:type="dxa"/>
            <w:vAlign w:val="center"/>
          </w:tcPr>
          <w:p w14:paraId="17DCE1D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2.03 (2)</w:t>
            </w:r>
          </w:p>
        </w:tc>
        <w:tc>
          <w:tcPr>
            <w:tcW w:w="1256" w:type="dxa"/>
            <w:vAlign w:val="center"/>
          </w:tcPr>
          <w:p w14:paraId="0FD10B6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2.80 (2)</w:t>
            </w:r>
          </w:p>
        </w:tc>
      </w:tr>
      <w:tr w:rsidR="00577FC5" w:rsidRPr="00C725AB" w14:paraId="6F5AD212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2A1580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</w:tcPr>
          <w:p w14:paraId="15F529F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9578B0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E7E2C8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397F9A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577FC5" w:rsidRPr="00C725AB" w14:paraId="43BDE1C8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0A39EB5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2348" w:type="dxa"/>
            <w:vAlign w:val="center"/>
          </w:tcPr>
          <w:p w14:paraId="6B06F4C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0-19,999</w:t>
            </w:r>
          </w:p>
        </w:tc>
        <w:tc>
          <w:tcPr>
            <w:tcW w:w="1571" w:type="dxa"/>
            <w:vAlign w:val="center"/>
          </w:tcPr>
          <w:p w14:paraId="04E92D4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3" w:type="dxa"/>
            <w:vAlign w:val="center"/>
          </w:tcPr>
          <w:p w14:paraId="007B565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13 (28.2%)</w:t>
            </w:r>
          </w:p>
        </w:tc>
        <w:tc>
          <w:tcPr>
            <w:tcW w:w="1256" w:type="dxa"/>
            <w:vAlign w:val="center"/>
          </w:tcPr>
          <w:p w14:paraId="16AAFA2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22 (64.7%)</w:t>
            </w:r>
          </w:p>
        </w:tc>
        <w:tc>
          <w:tcPr>
            <w:tcW w:w="1256" w:type="dxa"/>
            <w:vAlign w:val="center"/>
          </w:tcPr>
          <w:p w14:paraId="384B81C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14 (41.2%)</w:t>
            </w:r>
          </w:p>
        </w:tc>
      </w:tr>
      <w:tr w:rsidR="00577FC5" w:rsidRPr="00C725AB" w14:paraId="59155B5D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668B7FD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10B407D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20,000-39,999</w:t>
            </w:r>
          </w:p>
        </w:tc>
        <w:tc>
          <w:tcPr>
            <w:tcW w:w="1571" w:type="dxa"/>
            <w:vAlign w:val="center"/>
          </w:tcPr>
          <w:p w14:paraId="659D877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3" w:type="dxa"/>
            <w:vAlign w:val="center"/>
          </w:tcPr>
          <w:p w14:paraId="6761C6B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31 (36.5%)</w:t>
            </w:r>
          </w:p>
        </w:tc>
        <w:tc>
          <w:tcPr>
            <w:tcW w:w="1256" w:type="dxa"/>
            <w:vAlign w:val="center"/>
          </w:tcPr>
          <w:p w14:paraId="2D10BA4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60 (70.6%)</w:t>
            </w:r>
          </w:p>
        </w:tc>
        <w:tc>
          <w:tcPr>
            <w:tcW w:w="1256" w:type="dxa"/>
            <w:vAlign w:val="center"/>
          </w:tcPr>
          <w:p w14:paraId="75C6722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48 (56.5%)</w:t>
            </w:r>
          </w:p>
        </w:tc>
      </w:tr>
      <w:tr w:rsidR="00577FC5" w:rsidRPr="00C725AB" w14:paraId="77F76E45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235EF6E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0D328F8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40,000+</w:t>
            </w:r>
          </w:p>
        </w:tc>
        <w:tc>
          <w:tcPr>
            <w:tcW w:w="1571" w:type="dxa"/>
            <w:vAlign w:val="center"/>
          </w:tcPr>
          <w:p w14:paraId="67B9DE5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3" w:type="dxa"/>
            <w:vAlign w:val="center"/>
          </w:tcPr>
          <w:p w14:paraId="609308A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14 (28.6%)</w:t>
            </w:r>
          </w:p>
        </w:tc>
        <w:tc>
          <w:tcPr>
            <w:tcW w:w="1256" w:type="dxa"/>
            <w:vAlign w:val="center"/>
          </w:tcPr>
          <w:p w14:paraId="03BF6A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31 (63.3%)</w:t>
            </w:r>
          </w:p>
        </w:tc>
        <w:tc>
          <w:tcPr>
            <w:tcW w:w="1256" w:type="dxa"/>
            <w:vAlign w:val="center"/>
          </w:tcPr>
          <w:p w14:paraId="6161975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24 (49.0%)</w:t>
            </w:r>
          </w:p>
        </w:tc>
      </w:tr>
      <w:tr w:rsidR="00577FC5" w:rsidRPr="00C725AB" w14:paraId="64833709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6A4E377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5B2A75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1CBCAD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2327AF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25A356A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06401C1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C5" w:rsidRPr="00C725AB" w14:paraId="57ACEE59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18E33E7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60DF5DA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7418990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6EB34E5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6FD19E2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7FC5" w:rsidRPr="00C725AB" w14:paraId="679AED78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20409E6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</w:tcPr>
          <w:p w14:paraId="6A08C51B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D7E7CC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886456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42202E3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77FC5" w:rsidRPr="00C725AB" w14:paraId="57B0DD35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3D94F27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348" w:type="dxa"/>
            <w:vAlign w:val="center"/>
          </w:tcPr>
          <w:p w14:paraId="1627230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London/Anglia</w:t>
            </w:r>
          </w:p>
        </w:tc>
        <w:tc>
          <w:tcPr>
            <w:tcW w:w="1571" w:type="dxa"/>
            <w:vAlign w:val="center"/>
          </w:tcPr>
          <w:p w14:paraId="76770B1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3" w:type="dxa"/>
            <w:vAlign w:val="center"/>
          </w:tcPr>
          <w:p w14:paraId="4FF286B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(40.0%)</w:t>
            </w:r>
          </w:p>
        </w:tc>
        <w:tc>
          <w:tcPr>
            <w:tcW w:w="1256" w:type="dxa"/>
            <w:vAlign w:val="center"/>
          </w:tcPr>
          <w:p w14:paraId="26270E6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(60.0%)</w:t>
            </w:r>
          </w:p>
        </w:tc>
        <w:tc>
          <w:tcPr>
            <w:tcW w:w="1256" w:type="dxa"/>
            <w:vAlign w:val="center"/>
          </w:tcPr>
          <w:p w14:paraId="4360127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(50.0%)</w:t>
            </w:r>
          </w:p>
        </w:tc>
      </w:tr>
      <w:tr w:rsidR="00577FC5" w:rsidRPr="00C725AB" w14:paraId="2E044629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372317C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853880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South/South West</w:t>
            </w:r>
          </w:p>
        </w:tc>
        <w:tc>
          <w:tcPr>
            <w:tcW w:w="1571" w:type="dxa"/>
            <w:vAlign w:val="center"/>
          </w:tcPr>
          <w:p w14:paraId="1797505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3" w:type="dxa"/>
            <w:vAlign w:val="center"/>
          </w:tcPr>
          <w:p w14:paraId="22F2BA0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(25.9%)</w:t>
            </w:r>
          </w:p>
        </w:tc>
        <w:tc>
          <w:tcPr>
            <w:tcW w:w="1256" w:type="dxa"/>
            <w:vAlign w:val="center"/>
          </w:tcPr>
          <w:p w14:paraId="54D6975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(63.0%)</w:t>
            </w:r>
          </w:p>
        </w:tc>
        <w:tc>
          <w:tcPr>
            <w:tcW w:w="1256" w:type="dxa"/>
            <w:vAlign w:val="center"/>
          </w:tcPr>
          <w:p w14:paraId="4779FDA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(48.2%)</w:t>
            </w:r>
          </w:p>
        </w:tc>
      </w:tr>
      <w:tr w:rsidR="00577FC5" w:rsidRPr="00C725AB" w14:paraId="61239B96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7504549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22EA39D" w14:textId="77777777" w:rsidR="00577FC5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North/Yorkshire/</w:t>
            </w:r>
          </w:p>
          <w:p w14:paraId="124787B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Lancashire</w:t>
            </w:r>
          </w:p>
        </w:tc>
        <w:tc>
          <w:tcPr>
            <w:tcW w:w="1571" w:type="dxa"/>
            <w:vAlign w:val="center"/>
          </w:tcPr>
          <w:p w14:paraId="5D2D59F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3" w:type="dxa"/>
            <w:vAlign w:val="center"/>
          </w:tcPr>
          <w:p w14:paraId="2FE1D35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(31.7%)</w:t>
            </w:r>
          </w:p>
        </w:tc>
        <w:tc>
          <w:tcPr>
            <w:tcW w:w="1256" w:type="dxa"/>
            <w:vAlign w:val="center"/>
          </w:tcPr>
          <w:p w14:paraId="0576872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(70.0%)</w:t>
            </w:r>
          </w:p>
        </w:tc>
        <w:tc>
          <w:tcPr>
            <w:tcW w:w="1256" w:type="dxa"/>
            <w:vAlign w:val="center"/>
          </w:tcPr>
          <w:p w14:paraId="2F2CB4D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(51.7%)</w:t>
            </w:r>
          </w:p>
        </w:tc>
      </w:tr>
      <w:tr w:rsidR="00577FC5" w:rsidRPr="00C725AB" w14:paraId="476E0E1A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2E14BBC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C73DB6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Midlands/Wales and West</w:t>
            </w:r>
          </w:p>
        </w:tc>
        <w:tc>
          <w:tcPr>
            <w:tcW w:w="1571" w:type="dxa"/>
            <w:vAlign w:val="center"/>
          </w:tcPr>
          <w:p w14:paraId="33B463F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3" w:type="dxa"/>
            <w:vAlign w:val="center"/>
          </w:tcPr>
          <w:p w14:paraId="2A6BF67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(39.0%)</w:t>
            </w:r>
          </w:p>
        </w:tc>
        <w:tc>
          <w:tcPr>
            <w:tcW w:w="1256" w:type="dxa"/>
            <w:vAlign w:val="center"/>
          </w:tcPr>
          <w:p w14:paraId="0AD9FC4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(66.1%)</w:t>
            </w:r>
          </w:p>
        </w:tc>
        <w:tc>
          <w:tcPr>
            <w:tcW w:w="1256" w:type="dxa"/>
            <w:vAlign w:val="center"/>
          </w:tcPr>
          <w:p w14:paraId="67AF341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(55.9%)</w:t>
            </w:r>
          </w:p>
        </w:tc>
      </w:tr>
      <w:tr w:rsidR="00577FC5" w:rsidRPr="00C725AB" w14:paraId="68FD377E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641FDAA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51519E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</w:p>
        </w:tc>
        <w:tc>
          <w:tcPr>
            <w:tcW w:w="1571" w:type="dxa"/>
            <w:vAlign w:val="center"/>
          </w:tcPr>
          <w:p w14:paraId="058EB05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vAlign w:val="center"/>
          </w:tcPr>
          <w:p w14:paraId="4E0EFCA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(11.1%)</w:t>
            </w:r>
          </w:p>
        </w:tc>
        <w:tc>
          <w:tcPr>
            <w:tcW w:w="1256" w:type="dxa"/>
            <w:vAlign w:val="center"/>
          </w:tcPr>
          <w:p w14:paraId="2FFE60D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(66.7%)</w:t>
            </w:r>
          </w:p>
        </w:tc>
        <w:tc>
          <w:tcPr>
            <w:tcW w:w="1256" w:type="dxa"/>
            <w:vAlign w:val="center"/>
          </w:tcPr>
          <w:p w14:paraId="4CD6D6D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(44.4%)</w:t>
            </w:r>
          </w:p>
        </w:tc>
      </w:tr>
      <w:tr w:rsidR="00577FC5" w:rsidRPr="00C725AB" w14:paraId="283A2C49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5546D5D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198720C8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7001538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4.33 (4)</w:t>
            </w:r>
          </w:p>
        </w:tc>
        <w:tc>
          <w:tcPr>
            <w:tcW w:w="1256" w:type="dxa"/>
            <w:vAlign w:val="center"/>
          </w:tcPr>
          <w:p w14:paraId="7DEF193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1.17 (4)</w:t>
            </w:r>
          </w:p>
        </w:tc>
        <w:tc>
          <w:tcPr>
            <w:tcW w:w="1256" w:type="dxa"/>
            <w:vAlign w:val="center"/>
          </w:tcPr>
          <w:p w14:paraId="58A760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0.80 (4)</w:t>
            </w:r>
          </w:p>
        </w:tc>
      </w:tr>
      <w:tr w:rsidR="00577FC5" w:rsidRPr="00C725AB" w14:paraId="3912114B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5AC1B7B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</w:tcPr>
          <w:p w14:paraId="54B30250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26C8E6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49A0E3D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3C5236E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577FC5" w:rsidRPr="00C725AB" w14:paraId="0D9C6B2E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052E33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Highest qualification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348" w:type="dxa"/>
            <w:vAlign w:val="center"/>
          </w:tcPr>
          <w:p w14:paraId="58676F2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Degree or higher</w:t>
            </w:r>
          </w:p>
        </w:tc>
        <w:tc>
          <w:tcPr>
            <w:tcW w:w="1571" w:type="dxa"/>
            <w:vAlign w:val="center"/>
          </w:tcPr>
          <w:p w14:paraId="131FF11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3" w:type="dxa"/>
            <w:vAlign w:val="center"/>
          </w:tcPr>
          <w:p w14:paraId="4B7051C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(31.5%)</w:t>
            </w:r>
          </w:p>
        </w:tc>
        <w:tc>
          <w:tcPr>
            <w:tcW w:w="1256" w:type="dxa"/>
            <w:vAlign w:val="center"/>
          </w:tcPr>
          <w:p w14:paraId="2EFEEE8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(63.0%)</w:t>
            </w:r>
          </w:p>
        </w:tc>
        <w:tc>
          <w:tcPr>
            <w:tcW w:w="1256" w:type="dxa"/>
            <w:vAlign w:val="center"/>
          </w:tcPr>
          <w:p w14:paraId="05118EB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(64.8%)</w:t>
            </w:r>
          </w:p>
        </w:tc>
      </w:tr>
      <w:tr w:rsidR="00577FC5" w:rsidRPr="00C725AB" w14:paraId="6C55943E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44C88AB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C7F7C5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Higher education</w:t>
            </w:r>
          </w:p>
        </w:tc>
        <w:tc>
          <w:tcPr>
            <w:tcW w:w="1571" w:type="dxa"/>
            <w:vAlign w:val="center"/>
          </w:tcPr>
          <w:p w14:paraId="21D2870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3" w:type="dxa"/>
            <w:vAlign w:val="center"/>
          </w:tcPr>
          <w:p w14:paraId="2492D47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(27.8%)</w:t>
            </w:r>
          </w:p>
        </w:tc>
        <w:tc>
          <w:tcPr>
            <w:tcW w:w="1256" w:type="dxa"/>
            <w:vAlign w:val="center"/>
          </w:tcPr>
          <w:p w14:paraId="2FED803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(77.8%)</w:t>
            </w:r>
          </w:p>
        </w:tc>
        <w:tc>
          <w:tcPr>
            <w:tcW w:w="1256" w:type="dxa"/>
            <w:vAlign w:val="center"/>
          </w:tcPr>
          <w:p w14:paraId="455BC30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(44.4%)</w:t>
            </w:r>
          </w:p>
        </w:tc>
      </w:tr>
      <w:tr w:rsidR="00577FC5" w:rsidRPr="00C725AB" w14:paraId="653260A4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2A2511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B1482E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(A Level)</w:t>
            </w:r>
          </w:p>
        </w:tc>
        <w:tc>
          <w:tcPr>
            <w:tcW w:w="1571" w:type="dxa"/>
            <w:vAlign w:val="center"/>
          </w:tcPr>
          <w:p w14:paraId="0CEF5F1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3" w:type="dxa"/>
            <w:vAlign w:val="center"/>
          </w:tcPr>
          <w:p w14:paraId="561EE60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(39.1%)</w:t>
            </w:r>
          </w:p>
        </w:tc>
        <w:tc>
          <w:tcPr>
            <w:tcW w:w="1256" w:type="dxa"/>
            <w:vAlign w:val="center"/>
          </w:tcPr>
          <w:p w14:paraId="7A6B154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(63.0%)</w:t>
            </w:r>
          </w:p>
        </w:tc>
        <w:tc>
          <w:tcPr>
            <w:tcW w:w="1256" w:type="dxa"/>
            <w:vAlign w:val="center"/>
          </w:tcPr>
          <w:p w14:paraId="791CE96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(47.8%)</w:t>
            </w:r>
          </w:p>
        </w:tc>
      </w:tr>
      <w:tr w:rsidR="00577FC5" w:rsidRPr="00C725AB" w14:paraId="62FE2E4F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58B2602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E1F733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(GCSE)</w:t>
            </w:r>
          </w:p>
        </w:tc>
        <w:tc>
          <w:tcPr>
            <w:tcW w:w="1571" w:type="dxa"/>
            <w:vAlign w:val="center"/>
          </w:tcPr>
          <w:p w14:paraId="2793BD8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3" w:type="dxa"/>
            <w:vAlign w:val="center"/>
          </w:tcPr>
          <w:p w14:paraId="69DBA96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(32.5%)</w:t>
            </w:r>
          </w:p>
        </w:tc>
        <w:tc>
          <w:tcPr>
            <w:tcW w:w="1256" w:type="dxa"/>
            <w:vAlign w:val="center"/>
          </w:tcPr>
          <w:p w14:paraId="2AFDE24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(67.5%)</w:t>
            </w:r>
          </w:p>
        </w:tc>
        <w:tc>
          <w:tcPr>
            <w:tcW w:w="1256" w:type="dxa"/>
            <w:vAlign w:val="center"/>
          </w:tcPr>
          <w:p w14:paraId="68DF8BA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(40.0%)</w:t>
            </w:r>
          </w:p>
        </w:tc>
      </w:tr>
      <w:tr w:rsidR="00577FC5" w:rsidRPr="00C725AB" w14:paraId="7D3274D5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4C436AF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16B262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Other/none</w:t>
            </w:r>
          </w:p>
        </w:tc>
        <w:tc>
          <w:tcPr>
            <w:tcW w:w="1571" w:type="dxa"/>
            <w:vAlign w:val="center"/>
          </w:tcPr>
          <w:p w14:paraId="16A458C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3" w:type="dxa"/>
            <w:vAlign w:val="center"/>
          </w:tcPr>
          <w:p w14:paraId="39EE884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(47.1%)</w:t>
            </w:r>
          </w:p>
        </w:tc>
        <w:tc>
          <w:tcPr>
            <w:tcW w:w="1256" w:type="dxa"/>
            <w:vAlign w:val="center"/>
          </w:tcPr>
          <w:p w14:paraId="0EEE2E2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(52.9%)</w:t>
            </w:r>
          </w:p>
        </w:tc>
        <w:tc>
          <w:tcPr>
            <w:tcW w:w="1256" w:type="dxa"/>
            <w:vAlign w:val="center"/>
          </w:tcPr>
          <w:p w14:paraId="626CA63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(70.6%)</w:t>
            </w:r>
          </w:p>
        </w:tc>
      </w:tr>
      <w:tr w:rsidR="00577FC5" w:rsidRPr="00C725AB" w14:paraId="4D4A5FCB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13B9073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3C55A75C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3D0255F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3.68 (5)</w:t>
            </w:r>
          </w:p>
        </w:tc>
        <w:tc>
          <w:tcPr>
            <w:tcW w:w="1256" w:type="dxa"/>
            <w:vAlign w:val="center"/>
          </w:tcPr>
          <w:p w14:paraId="1DA944B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4.15 (5)</w:t>
            </w:r>
          </w:p>
        </w:tc>
        <w:tc>
          <w:tcPr>
            <w:tcW w:w="1256" w:type="dxa"/>
            <w:vAlign w:val="center"/>
          </w:tcPr>
          <w:p w14:paraId="01BD11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11.52 (5)</w:t>
            </w:r>
          </w:p>
        </w:tc>
      </w:tr>
      <w:tr w:rsidR="00577FC5" w:rsidRPr="00C725AB" w14:paraId="3128DEA4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3949CF6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</w:tcPr>
          <w:p w14:paraId="5FA69F6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63DE4F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5F86D56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52B627F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</w:tr>
      <w:tr w:rsidR="00577FC5" w:rsidRPr="00C725AB" w14:paraId="1D1B18E5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07F2093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48" w:type="dxa"/>
            <w:vAlign w:val="center"/>
          </w:tcPr>
          <w:p w14:paraId="6B58D32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&lt;40 years</w:t>
            </w:r>
          </w:p>
        </w:tc>
        <w:tc>
          <w:tcPr>
            <w:tcW w:w="1571" w:type="dxa"/>
            <w:vAlign w:val="center"/>
          </w:tcPr>
          <w:p w14:paraId="49A889C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3" w:type="dxa"/>
            <w:vAlign w:val="center"/>
          </w:tcPr>
          <w:p w14:paraId="61B9993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(33.3%)</w:t>
            </w:r>
          </w:p>
        </w:tc>
        <w:tc>
          <w:tcPr>
            <w:tcW w:w="1256" w:type="dxa"/>
            <w:vAlign w:val="center"/>
          </w:tcPr>
          <w:p w14:paraId="2836ABB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(69.2%)</w:t>
            </w:r>
          </w:p>
        </w:tc>
        <w:tc>
          <w:tcPr>
            <w:tcW w:w="1256" w:type="dxa"/>
            <w:vAlign w:val="center"/>
          </w:tcPr>
          <w:p w14:paraId="546761A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(53.0%)</w:t>
            </w:r>
          </w:p>
        </w:tc>
      </w:tr>
      <w:tr w:rsidR="00577FC5" w:rsidRPr="00C725AB" w14:paraId="722BC7DC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3396C40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9EA711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40-49 years</w:t>
            </w:r>
          </w:p>
        </w:tc>
        <w:tc>
          <w:tcPr>
            <w:tcW w:w="1571" w:type="dxa"/>
            <w:vAlign w:val="center"/>
          </w:tcPr>
          <w:p w14:paraId="7202776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3" w:type="dxa"/>
            <w:vAlign w:val="center"/>
          </w:tcPr>
          <w:p w14:paraId="63AC36C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(27.9%)</w:t>
            </w:r>
          </w:p>
        </w:tc>
        <w:tc>
          <w:tcPr>
            <w:tcW w:w="1256" w:type="dxa"/>
            <w:vAlign w:val="center"/>
          </w:tcPr>
          <w:p w14:paraId="60BF959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(62.3%)</w:t>
            </w:r>
          </w:p>
        </w:tc>
        <w:tc>
          <w:tcPr>
            <w:tcW w:w="1256" w:type="dxa"/>
            <w:vAlign w:val="center"/>
          </w:tcPr>
          <w:p w14:paraId="30DB8FE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(47.5%)</w:t>
            </w:r>
          </w:p>
        </w:tc>
      </w:tr>
      <w:tr w:rsidR="00577FC5" w:rsidRPr="00C725AB" w14:paraId="70684E7E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149F3F4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C4C5AE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50+ years</w:t>
            </w:r>
          </w:p>
        </w:tc>
        <w:tc>
          <w:tcPr>
            <w:tcW w:w="1571" w:type="dxa"/>
            <w:vAlign w:val="center"/>
          </w:tcPr>
          <w:p w14:paraId="5847C89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3" w:type="dxa"/>
            <w:vAlign w:val="center"/>
          </w:tcPr>
          <w:p w14:paraId="54E690E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(58.8%)</w:t>
            </w:r>
          </w:p>
        </w:tc>
        <w:tc>
          <w:tcPr>
            <w:tcW w:w="1256" w:type="dxa"/>
            <w:vAlign w:val="center"/>
          </w:tcPr>
          <w:p w14:paraId="2C5114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(52.9%)</w:t>
            </w:r>
          </w:p>
        </w:tc>
        <w:tc>
          <w:tcPr>
            <w:tcW w:w="1256" w:type="dxa"/>
            <w:vAlign w:val="center"/>
          </w:tcPr>
          <w:p w14:paraId="3D7945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(58.8%)</w:t>
            </w:r>
          </w:p>
        </w:tc>
      </w:tr>
      <w:tr w:rsidR="00577FC5" w:rsidRPr="00C725AB" w14:paraId="79D6C802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6C981BF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227533F0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05563F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5.72 (2)</w:t>
            </w:r>
          </w:p>
        </w:tc>
        <w:tc>
          <w:tcPr>
            <w:tcW w:w="1256" w:type="dxa"/>
            <w:vAlign w:val="center"/>
          </w:tcPr>
          <w:p w14:paraId="58BBC16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2.19 (2)</w:t>
            </w:r>
          </w:p>
        </w:tc>
        <w:tc>
          <w:tcPr>
            <w:tcW w:w="1256" w:type="dxa"/>
            <w:vAlign w:val="center"/>
          </w:tcPr>
          <w:p w14:paraId="35F7ADE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0.85 (2)</w:t>
            </w:r>
          </w:p>
        </w:tc>
      </w:tr>
      <w:tr w:rsidR="00577FC5" w:rsidRPr="00C725AB" w14:paraId="27F488AD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3FC4002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</w:tcPr>
          <w:p w14:paraId="5D474CCF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35A7D3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11825C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5125888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577FC5" w:rsidRPr="00C725AB" w14:paraId="5AEF0C5B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6B2C2D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348" w:type="dxa"/>
            <w:vAlign w:val="center"/>
          </w:tcPr>
          <w:p w14:paraId="18DCC98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1571" w:type="dxa"/>
            <w:vAlign w:val="center"/>
          </w:tcPr>
          <w:p w14:paraId="692CF0C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3" w:type="dxa"/>
            <w:vAlign w:val="center"/>
          </w:tcPr>
          <w:p w14:paraId="7C1DD1D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(38.6%)</w:t>
            </w:r>
          </w:p>
        </w:tc>
        <w:tc>
          <w:tcPr>
            <w:tcW w:w="1256" w:type="dxa"/>
            <w:vAlign w:val="center"/>
          </w:tcPr>
          <w:p w14:paraId="1F0907B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(75.7%)</w:t>
            </w:r>
          </w:p>
        </w:tc>
        <w:tc>
          <w:tcPr>
            <w:tcW w:w="1256" w:type="dxa"/>
            <w:vAlign w:val="center"/>
          </w:tcPr>
          <w:p w14:paraId="387AD2A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(52.9%)</w:t>
            </w:r>
          </w:p>
        </w:tc>
      </w:tr>
      <w:tr w:rsidR="00577FC5" w:rsidRPr="00C725AB" w14:paraId="3CE91EBD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1FB9DCC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8583A8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Overweight 25-29.9</w:t>
            </w:r>
          </w:p>
        </w:tc>
        <w:tc>
          <w:tcPr>
            <w:tcW w:w="1571" w:type="dxa"/>
            <w:vAlign w:val="center"/>
          </w:tcPr>
          <w:p w14:paraId="2BC929C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3" w:type="dxa"/>
            <w:vAlign w:val="center"/>
          </w:tcPr>
          <w:p w14:paraId="5F5472A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(32.6%)</w:t>
            </w:r>
          </w:p>
        </w:tc>
        <w:tc>
          <w:tcPr>
            <w:tcW w:w="1256" w:type="dxa"/>
            <w:vAlign w:val="center"/>
          </w:tcPr>
          <w:p w14:paraId="45BEABA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(67.4%)</w:t>
            </w:r>
          </w:p>
        </w:tc>
        <w:tc>
          <w:tcPr>
            <w:tcW w:w="1256" w:type="dxa"/>
            <w:vAlign w:val="center"/>
          </w:tcPr>
          <w:p w14:paraId="3ECC411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(58.1%)</w:t>
            </w:r>
          </w:p>
        </w:tc>
      </w:tr>
      <w:tr w:rsidR="00577FC5" w:rsidRPr="00C725AB" w14:paraId="6718EE73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564D12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5C2EA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Obese 30+</w:t>
            </w:r>
          </w:p>
        </w:tc>
        <w:tc>
          <w:tcPr>
            <w:tcW w:w="1571" w:type="dxa"/>
            <w:vAlign w:val="center"/>
          </w:tcPr>
          <w:p w14:paraId="01AD55B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3" w:type="dxa"/>
            <w:vAlign w:val="center"/>
          </w:tcPr>
          <w:p w14:paraId="71BDA77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(36.8%)</w:t>
            </w:r>
          </w:p>
        </w:tc>
        <w:tc>
          <w:tcPr>
            <w:tcW w:w="1256" w:type="dxa"/>
            <w:vAlign w:val="center"/>
          </w:tcPr>
          <w:p w14:paraId="13CF631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(55.3%)</w:t>
            </w:r>
          </w:p>
        </w:tc>
        <w:tc>
          <w:tcPr>
            <w:tcW w:w="1256" w:type="dxa"/>
            <w:vAlign w:val="center"/>
          </w:tcPr>
          <w:p w14:paraId="161963D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(60.5%)</w:t>
            </w:r>
          </w:p>
        </w:tc>
      </w:tr>
      <w:tr w:rsidR="00577FC5" w:rsidRPr="00C725AB" w14:paraId="6771A0FA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4280917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Align w:val="center"/>
          </w:tcPr>
          <w:p w14:paraId="595933FB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4E2C156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0.42 (2)</w:t>
            </w:r>
          </w:p>
        </w:tc>
        <w:tc>
          <w:tcPr>
            <w:tcW w:w="1256" w:type="dxa"/>
            <w:vAlign w:val="center"/>
          </w:tcPr>
          <w:p w14:paraId="0C3DD58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4.77 (2)</w:t>
            </w:r>
          </w:p>
        </w:tc>
        <w:tc>
          <w:tcPr>
            <w:tcW w:w="1256" w:type="dxa"/>
            <w:vAlign w:val="center"/>
          </w:tcPr>
          <w:p w14:paraId="3B347B7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0.67 (2)</w:t>
            </w:r>
          </w:p>
        </w:tc>
      </w:tr>
      <w:tr w:rsidR="00577FC5" w:rsidRPr="00C725AB" w14:paraId="5F568BD3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  <w:vAlign w:val="center"/>
          </w:tcPr>
          <w:p w14:paraId="0D3996B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  <w:vAlign w:val="center"/>
          </w:tcPr>
          <w:p w14:paraId="7558135E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4EEBE70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4B0A9DF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715B86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577FC5" w:rsidRPr="00C725AB" w14:paraId="7D85938C" w14:textId="77777777" w:rsidTr="00B3311F">
        <w:trPr>
          <w:trHeight w:val="227"/>
        </w:trPr>
        <w:tc>
          <w:tcPr>
            <w:tcW w:w="1475" w:type="dxa"/>
            <w:vMerge w:val="restart"/>
            <w:shd w:val="clear" w:color="auto" w:fill="BFBFBF" w:themeFill="background1" w:themeFillShade="BF"/>
            <w:vAlign w:val="center"/>
          </w:tcPr>
          <w:p w14:paraId="163EF77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2348" w:type="dxa"/>
            <w:vAlign w:val="center"/>
          </w:tcPr>
          <w:p w14:paraId="08A96E7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2-3 people</w:t>
            </w:r>
          </w:p>
        </w:tc>
        <w:tc>
          <w:tcPr>
            <w:tcW w:w="1571" w:type="dxa"/>
            <w:vAlign w:val="center"/>
          </w:tcPr>
          <w:p w14:paraId="66FEE4C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3" w:type="dxa"/>
            <w:vAlign w:val="center"/>
          </w:tcPr>
          <w:p w14:paraId="5B9C810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(35.9%)</w:t>
            </w:r>
          </w:p>
        </w:tc>
        <w:tc>
          <w:tcPr>
            <w:tcW w:w="1256" w:type="dxa"/>
            <w:vAlign w:val="center"/>
          </w:tcPr>
          <w:p w14:paraId="1E100E9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(59.0%)</w:t>
            </w:r>
          </w:p>
        </w:tc>
        <w:tc>
          <w:tcPr>
            <w:tcW w:w="1256" w:type="dxa"/>
            <w:vAlign w:val="center"/>
          </w:tcPr>
          <w:p w14:paraId="690B9CA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(51.3%)</w:t>
            </w:r>
          </w:p>
        </w:tc>
      </w:tr>
      <w:tr w:rsidR="00577FC5" w:rsidRPr="00C725AB" w14:paraId="7F0250D7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</w:tcPr>
          <w:p w14:paraId="087A5CBF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944BAA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4-5 people</w:t>
            </w:r>
          </w:p>
        </w:tc>
        <w:tc>
          <w:tcPr>
            <w:tcW w:w="1571" w:type="dxa"/>
            <w:vAlign w:val="center"/>
          </w:tcPr>
          <w:p w14:paraId="3CB9FD3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3" w:type="dxa"/>
            <w:vAlign w:val="center"/>
          </w:tcPr>
          <w:p w14:paraId="463367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(32.3%)</w:t>
            </w:r>
          </w:p>
        </w:tc>
        <w:tc>
          <w:tcPr>
            <w:tcW w:w="1256" w:type="dxa"/>
            <w:vAlign w:val="center"/>
          </w:tcPr>
          <w:p w14:paraId="3D17129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(71.7%)</w:t>
            </w:r>
          </w:p>
        </w:tc>
        <w:tc>
          <w:tcPr>
            <w:tcW w:w="1256" w:type="dxa"/>
            <w:vAlign w:val="center"/>
          </w:tcPr>
          <w:p w14:paraId="392FEF7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(53.5%)</w:t>
            </w:r>
          </w:p>
        </w:tc>
      </w:tr>
      <w:tr w:rsidR="00577FC5" w:rsidRPr="00C725AB" w14:paraId="1B73DF63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</w:tcPr>
          <w:p w14:paraId="16E4332E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B8C34E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6+ people</w:t>
            </w:r>
          </w:p>
        </w:tc>
        <w:tc>
          <w:tcPr>
            <w:tcW w:w="1571" w:type="dxa"/>
            <w:vAlign w:val="center"/>
          </w:tcPr>
          <w:p w14:paraId="5CD6E0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3" w:type="dxa"/>
            <w:vAlign w:val="center"/>
          </w:tcPr>
          <w:p w14:paraId="3A736DD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(37.9%)</w:t>
            </w:r>
          </w:p>
        </w:tc>
        <w:tc>
          <w:tcPr>
            <w:tcW w:w="1256" w:type="dxa"/>
            <w:vAlign w:val="center"/>
          </w:tcPr>
          <w:p w14:paraId="794A325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(48.3%)</w:t>
            </w:r>
          </w:p>
        </w:tc>
        <w:tc>
          <w:tcPr>
            <w:tcW w:w="1256" w:type="dxa"/>
            <w:vAlign w:val="center"/>
          </w:tcPr>
          <w:p w14:paraId="2E7A0DE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(44.8%)</w:t>
            </w:r>
          </w:p>
        </w:tc>
      </w:tr>
      <w:tr w:rsidR="00577FC5" w:rsidRPr="00C725AB" w14:paraId="0C8F2353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</w:tcPr>
          <w:p w14:paraId="474DA099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Align w:val="center"/>
          </w:tcPr>
          <w:p w14:paraId="0816D9F0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3" w:type="dxa"/>
            <w:vAlign w:val="center"/>
          </w:tcPr>
          <w:p w14:paraId="6FB3832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0.43 (2)</w:t>
            </w:r>
          </w:p>
        </w:tc>
        <w:tc>
          <w:tcPr>
            <w:tcW w:w="1256" w:type="dxa"/>
            <w:vAlign w:val="center"/>
          </w:tcPr>
          <w:p w14:paraId="54BC885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6.68 (2)</w:t>
            </w:r>
          </w:p>
        </w:tc>
        <w:tc>
          <w:tcPr>
            <w:tcW w:w="1256" w:type="dxa"/>
            <w:vAlign w:val="center"/>
          </w:tcPr>
          <w:p w14:paraId="5FC7BC4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0.72 (2)</w:t>
            </w:r>
          </w:p>
        </w:tc>
      </w:tr>
      <w:tr w:rsidR="00577FC5" w:rsidRPr="00C725AB" w14:paraId="42C8D1F3" w14:textId="77777777" w:rsidTr="00B3311F">
        <w:trPr>
          <w:trHeight w:val="227"/>
        </w:trPr>
        <w:tc>
          <w:tcPr>
            <w:tcW w:w="1475" w:type="dxa"/>
            <w:vMerge/>
            <w:shd w:val="clear" w:color="auto" w:fill="BFBFBF" w:themeFill="background1" w:themeFillShade="BF"/>
          </w:tcPr>
          <w:p w14:paraId="6A4AE2B8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shd w:val="clear" w:color="auto" w:fill="BFBFBF" w:themeFill="background1" w:themeFillShade="BF"/>
            <w:vAlign w:val="center"/>
          </w:tcPr>
          <w:p w14:paraId="55E89631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D6BE7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07561E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0DE26EF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</w:tbl>
    <w:p w14:paraId="2D2B42A7" w14:textId="77777777" w:rsidR="00577FC5" w:rsidRPr="00C725AB" w:rsidRDefault="00577FC5" w:rsidP="00577FC5">
      <w:pPr>
        <w:spacing w:after="200" w:line="276" w:lineRule="auto"/>
        <w:rPr>
          <w:rFonts w:ascii="Times New Roman" w:eastAsiaTheme="majorEastAsia" w:hAnsi="Times New Roman" w:cs="Times New Roman"/>
          <w:b/>
          <w:szCs w:val="22"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27 respondents; </w:t>
      </w:r>
      <w:proofErr w:type="spellStart"/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2 respondents; </w:t>
      </w:r>
      <w:proofErr w:type="spellStart"/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44 respondents</w:t>
      </w:r>
      <w:r w:rsidRPr="00C725AB">
        <w:rPr>
          <w:rFonts w:ascii="Times New Roman" w:eastAsiaTheme="majorEastAsia" w:hAnsi="Times New Roman" w:cs="Times New Roman"/>
          <w:b/>
          <w:szCs w:val="22"/>
        </w:rPr>
        <w:br w:type="page"/>
      </w:r>
    </w:p>
    <w:p w14:paraId="6FA8BF4E" w14:textId="77777777" w:rsidR="00577FC5" w:rsidRPr="00C725AB" w:rsidRDefault="00577FC5" w:rsidP="00577FC5">
      <w:pPr>
        <w:rPr>
          <w:rFonts w:ascii="Times New Roman" w:hAnsi="Times New Roman" w:cs="Times New Roman"/>
          <w:i/>
        </w:rPr>
      </w:pPr>
      <w:bookmarkStart w:id="2" w:name="_Toc68456524"/>
      <w:r w:rsidRPr="00DE00F2">
        <w:rPr>
          <w:rFonts w:ascii="Times New Roman" w:hAnsi="Times New Roman" w:cs="Times New Roman"/>
          <w:b/>
          <w:bCs/>
        </w:rPr>
        <w:lastRenderedPageBreak/>
        <w:t>Table S3</w:t>
      </w:r>
      <w:r w:rsidRPr="00C725AB">
        <w:rPr>
          <w:rFonts w:ascii="Times New Roman" w:hAnsi="Times New Roman" w:cs="Times New Roman"/>
        </w:rPr>
        <w:t>. Proportion of households with children 7-12 years who have children 7-12 years that consume</w:t>
      </w:r>
      <w:bookmarkEnd w:id="2"/>
      <w:r w:rsidRPr="00C725AB">
        <w:rPr>
          <w:rFonts w:ascii="Times New Roman" w:hAnsi="Times New Roman" w:cs="Times New Roman"/>
        </w:rPr>
        <w:t xml:space="preserve">, </w:t>
      </w:r>
      <w:r w:rsidRPr="00C725AB">
        <w:rPr>
          <w:rFonts w:ascii="Times New Roman" w:hAnsi="Times New Roman" w:cs="Times New Roman"/>
          <w:i/>
        </w:rPr>
        <w:t>n = 312</w:t>
      </w:r>
    </w:p>
    <w:tbl>
      <w:tblPr>
        <w:tblStyle w:val="TableGrid"/>
        <w:tblW w:w="9315" w:type="dxa"/>
        <w:tblLayout w:type="fixed"/>
        <w:tblLook w:val="04A0" w:firstRow="1" w:lastRow="0" w:firstColumn="1" w:lastColumn="0" w:noHBand="0" w:noVBand="1"/>
      </w:tblPr>
      <w:tblGrid>
        <w:gridCol w:w="1479"/>
        <w:gridCol w:w="2344"/>
        <w:gridCol w:w="1573"/>
        <w:gridCol w:w="11"/>
        <w:gridCol w:w="1406"/>
        <w:gridCol w:w="11"/>
        <w:gridCol w:w="1248"/>
        <w:gridCol w:w="11"/>
        <w:gridCol w:w="1221"/>
        <w:gridCol w:w="11"/>
      </w:tblGrid>
      <w:tr w:rsidR="00577FC5" w:rsidRPr="00C725AB" w14:paraId="1DCD2899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37C00DD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344" w:type="dxa"/>
            <w:vMerge w:val="restart"/>
            <w:shd w:val="clear" w:color="auto" w:fill="BFBFBF" w:themeFill="background1" w:themeFillShade="BF"/>
            <w:vAlign w:val="center"/>
          </w:tcPr>
          <w:p w14:paraId="5DDFF0B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73" w:type="dxa"/>
            <w:vMerge w:val="restart"/>
            <w:shd w:val="clear" w:color="auto" w:fill="BFBFBF" w:themeFill="background1" w:themeFillShade="BF"/>
            <w:vAlign w:val="center"/>
          </w:tcPr>
          <w:p w14:paraId="732236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of households with children aged 7-12</w:t>
            </w:r>
          </w:p>
        </w:tc>
        <w:tc>
          <w:tcPr>
            <w:tcW w:w="3908" w:type="dxa"/>
            <w:gridSpan w:val="6"/>
            <w:shd w:val="clear" w:color="auto" w:fill="BFBFBF" w:themeFill="background1" w:themeFillShade="BF"/>
            <w:vAlign w:val="center"/>
          </w:tcPr>
          <w:p w14:paraId="028E07C8" w14:textId="77777777" w:rsidR="00577FC5" w:rsidRPr="00C725AB" w:rsidRDefault="00577FC5" w:rsidP="00B3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(%) of households with children 7-12 who have children 7-12 that consume</w:t>
            </w:r>
          </w:p>
        </w:tc>
      </w:tr>
      <w:tr w:rsidR="00577FC5" w:rsidRPr="00C725AB" w14:paraId="16D6B299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29B3E1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  <w:shd w:val="clear" w:color="auto" w:fill="BFBFBF" w:themeFill="background1" w:themeFillShade="BF"/>
            <w:vAlign w:val="center"/>
          </w:tcPr>
          <w:p w14:paraId="78AAC8C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BFBFBF" w:themeFill="background1" w:themeFillShade="BF"/>
            <w:vAlign w:val="center"/>
          </w:tcPr>
          <w:p w14:paraId="4AE590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63DAC66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5AF951C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29C21CC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26E162ED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458E42D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Socio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economic status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44" w:type="dxa"/>
            <w:vAlign w:val="center"/>
          </w:tcPr>
          <w:p w14:paraId="7DA61E5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(AB)</w:t>
            </w:r>
          </w:p>
        </w:tc>
        <w:tc>
          <w:tcPr>
            <w:tcW w:w="1573" w:type="dxa"/>
            <w:vAlign w:val="center"/>
          </w:tcPr>
          <w:p w14:paraId="68E70EA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gridSpan w:val="2"/>
            <w:vAlign w:val="center"/>
          </w:tcPr>
          <w:p w14:paraId="032AF4A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(49.1%)</w:t>
            </w:r>
          </w:p>
        </w:tc>
        <w:tc>
          <w:tcPr>
            <w:tcW w:w="1259" w:type="dxa"/>
            <w:gridSpan w:val="2"/>
            <w:vAlign w:val="center"/>
          </w:tcPr>
          <w:p w14:paraId="21F8F43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(67.9%)</w:t>
            </w:r>
          </w:p>
        </w:tc>
        <w:tc>
          <w:tcPr>
            <w:tcW w:w="1232" w:type="dxa"/>
            <w:gridSpan w:val="2"/>
            <w:vAlign w:val="center"/>
          </w:tcPr>
          <w:p w14:paraId="66BE201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(58.5%)</w:t>
            </w:r>
          </w:p>
        </w:tc>
      </w:tr>
      <w:tr w:rsidR="00577FC5" w:rsidRPr="00C725AB" w14:paraId="352E8062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2F9CF8C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400227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Middle (C1, C2)</w:t>
            </w:r>
          </w:p>
        </w:tc>
        <w:tc>
          <w:tcPr>
            <w:tcW w:w="1573" w:type="dxa"/>
            <w:vAlign w:val="center"/>
          </w:tcPr>
          <w:p w14:paraId="0435F51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gridSpan w:val="2"/>
            <w:vAlign w:val="center"/>
          </w:tcPr>
          <w:p w14:paraId="2509058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(53.3%)</w:t>
            </w:r>
          </w:p>
        </w:tc>
        <w:tc>
          <w:tcPr>
            <w:tcW w:w="1259" w:type="dxa"/>
            <w:gridSpan w:val="2"/>
            <w:vAlign w:val="center"/>
          </w:tcPr>
          <w:p w14:paraId="66258AB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(78.3%)</w:t>
            </w:r>
          </w:p>
        </w:tc>
        <w:tc>
          <w:tcPr>
            <w:tcW w:w="1232" w:type="dxa"/>
            <w:gridSpan w:val="2"/>
            <w:vAlign w:val="center"/>
          </w:tcPr>
          <w:p w14:paraId="49469E2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(65.8%)</w:t>
            </w:r>
          </w:p>
        </w:tc>
      </w:tr>
      <w:tr w:rsidR="00577FC5" w:rsidRPr="00C725AB" w14:paraId="336CB574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5400023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F63122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Low (DE)</w:t>
            </w:r>
          </w:p>
        </w:tc>
        <w:tc>
          <w:tcPr>
            <w:tcW w:w="1573" w:type="dxa"/>
            <w:vAlign w:val="center"/>
          </w:tcPr>
          <w:p w14:paraId="36BBAE1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vAlign w:val="center"/>
          </w:tcPr>
          <w:p w14:paraId="59129F5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(53.3%)</w:t>
            </w:r>
          </w:p>
        </w:tc>
        <w:tc>
          <w:tcPr>
            <w:tcW w:w="1259" w:type="dxa"/>
            <w:gridSpan w:val="2"/>
            <w:vAlign w:val="center"/>
          </w:tcPr>
          <w:p w14:paraId="3A77B78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(82.7%)</w:t>
            </w:r>
          </w:p>
        </w:tc>
        <w:tc>
          <w:tcPr>
            <w:tcW w:w="1232" w:type="dxa"/>
            <w:gridSpan w:val="2"/>
            <w:vAlign w:val="center"/>
          </w:tcPr>
          <w:p w14:paraId="1DC897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(57.3%)</w:t>
            </w:r>
          </w:p>
        </w:tc>
      </w:tr>
      <w:tr w:rsidR="00577FC5" w:rsidRPr="00C725AB" w14:paraId="096B5BF9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C79FA0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14:paraId="1E7ADFE7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6AEC5B4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0.32 (2)</w:t>
            </w:r>
          </w:p>
        </w:tc>
        <w:tc>
          <w:tcPr>
            <w:tcW w:w="1259" w:type="dxa"/>
            <w:gridSpan w:val="2"/>
            <w:vAlign w:val="center"/>
          </w:tcPr>
          <w:p w14:paraId="0876EC7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4.00 (2)</w:t>
            </w:r>
          </w:p>
        </w:tc>
        <w:tc>
          <w:tcPr>
            <w:tcW w:w="1232" w:type="dxa"/>
            <w:gridSpan w:val="2"/>
            <w:vAlign w:val="center"/>
          </w:tcPr>
          <w:p w14:paraId="555A6F4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2.05 (2)</w:t>
            </w:r>
          </w:p>
        </w:tc>
      </w:tr>
      <w:tr w:rsidR="00577FC5" w:rsidRPr="00C725AB" w14:paraId="0619C19F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76B411E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751EEE4E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EA9130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774CEF8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5D8D058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577FC5" w:rsidRPr="00C725AB" w14:paraId="115DD82B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25259F5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344" w:type="dxa"/>
            <w:vAlign w:val="center"/>
          </w:tcPr>
          <w:p w14:paraId="2F5FB23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0-19,999</w:t>
            </w:r>
          </w:p>
        </w:tc>
        <w:tc>
          <w:tcPr>
            <w:tcW w:w="1573" w:type="dxa"/>
            <w:vAlign w:val="center"/>
          </w:tcPr>
          <w:p w14:paraId="0545A6E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Align w:val="center"/>
          </w:tcPr>
          <w:p w14:paraId="5C1FBB9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32 (56.1%)</w:t>
            </w:r>
          </w:p>
        </w:tc>
        <w:tc>
          <w:tcPr>
            <w:tcW w:w="1259" w:type="dxa"/>
            <w:gridSpan w:val="2"/>
            <w:vAlign w:val="center"/>
          </w:tcPr>
          <w:p w14:paraId="486D40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47 (82.5%)</w:t>
            </w:r>
          </w:p>
        </w:tc>
        <w:tc>
          <w:tcPr>
            <w:tcW w:w="1232" w:type="dxa"/>
            <w:gridSpan w:val="2"/>
            <w:vAlign w:val="center"/>
          </w:tcPr>
          <w:p w14:paraId="2250D09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34 (59.7%)</w:t>
            </w:r>
          </w:p>
        </w:tc>
      </w:tr>
      <w:tr w:rsidR="00577FC5" w:rsidRPr="00C725AB" w14:paraId="728B7776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583A916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9E92DE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20,000-39,999</w:t>
            </w:r>
          </w:p>
        </w:tc>
        <w:tc>
          <w:tcPr>
            <w:tcW w:w="1573" w:type="dxa"/>
            <w:vAlign w:val="center"/>
          </w:tcPr>
          <w:p w14:paraId="6193D3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2"/>
            <w:vAlign w:val="center"/>
          </w:tcPr>
          <w:p w14:paraId="7F27F57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56 (47.1%)</w:t>
            </w:r>
          </w:p>
        </w:tc>
        <w:tc>
          <w:tcPr>
            <w:tcW w:w="1259" w:type="dxa"/>
            <w:gridSpan w:val="2"/>
            <w:vAlign w:val="center"/>
          </w:tcPr>
          <w:p w14:paraId="3B00618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95 (79.8%)</w:t>
            </w:r>
          </w:p>
        </w:tc>
        <w:tc>
          <w:tcPr>
            <w:tcW w:w="1232" w:type="dxa"/>
            <w:gridSpan w:val="2"/>
            <w:vAlign w:val="center"/>
          </w:tcPr>
          <w:p w14:paraId="18AAFB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73 (61.3%)</w:t>
            </w:r>
          </w:p>
        </w:tc>
      </w:tr>
      <w:tr w:rsidR="00577FC5" w:rsidRPr="00C725AB" w14:paraId="21DBEB76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B72D15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ED5F0F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40,000+</w:t>
            </w:r>
          </w:p>
        </w:tc>
        <w:tc>
          <w:tcPr>
            <w:tcW w:w="1573" w:type="dxa"/>
            <w:vAlign w:val="center"/>
          </w:tcPr>
          <w:p w14:paraId="6089FF0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7" w:type="dxa"/>
            <w:gridSpan w:val="2"/>
            <w:vAlign w:val="center"/>
          </w:tcPr>
          <w:p w14:paraId="2909C4C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 (54.4%)</w:t>
            </w:r>
          </w:p>
        </w:tc>
        <w:tc>
          <w:tcPr>
            <w:tcW w:w="1259" w:type="dxa"/>
            <w:gridSpan w:val="2"/>
            <w:vAlign w:val="center"/>
          </w:tcPr>
          <w:p w14:paraId="76CFBFB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68 (73.9%)</w:t>
            </w:r>
          </w:p>
        </w:tc>
        <w:tc>
          <w:tcPr>
            <w:tcW w:w="1232" w:type="dxa"/>
            <w:gridSpan w:val="2"/>
            <w:vAlign w:val="center"/>
          </w:tcPr>
          <w:p w14:paraId="1AFAC81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62 (67.4%)</w:t>
            </w:r>
          </w:p>
        </w:tc>
      </w:tr>
      <w:tr w:rsidR="00577FC5" w:rsidRPr="00C725AB" w14:paraId="6352B9D2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0CE4C91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4002315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F2AEDB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EE073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297368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E147ED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C5" w:rsidRPr="00C725AB" w14:paraId="73CF50FD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77AFA49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vAlign w:val="center"/>
          </w:tcPr>
          <w:p w14:paraId="28497BD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262091E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14:paraId="4A89A6C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2"/>
            <w:vAlign w:val="center"/>
          </w:tcPr>
          <w:p w14:paraId="1DD0F18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7FC5" w:rsidRPr="00C725AB" w14:paraId="334DC7DB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7362DE8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33002BE0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89FFED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1CFFC55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1B414DA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C725AB" w:rsidDel="007B5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77FC5" w:rsidRPr="00C725AB" w14:paraId="0E7127AB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49F8E68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344" w:type="dxa"/>
            <w:vAlign w:val="center"/>
          </w:tcPr>
          <w:p w14:paraId="6CB0142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London/Anglia</w:t>
            </w:r>
          </w:p>
        </w:tc>
        <w:tc>
          <w:tcPr>
            <w:tcW w:w="1573" w:type="dxa"/>
            <w:vAlign w:val="center"/>
          </w:tcPr>
          <w:p w14:paraId="3A01A02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gridSpan w:val="2"/>
            <w:vAlign w:val="center"/>
          </w:tcPr>
          <w:p w14:paraId="6B6950A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(55.1%)</w:t>
            </w:r>
          </w:p>
        </w:tc>
        <w:tc>
          <w:tcPr>
            <w:tcW w:w="1259" w:type="dxa"/>
            <w:gridSpan w:val="2"/>
            <w:vAlign w:val="center"/>
          </w:tcPr>
          <w:p w14:paraId="4249079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(76.8%)</w:t>
            </w:r>
          </w:p>
        </w:tc>
        <w:tc>
          <w:tcPr>
            <w:tcW w:w="1232" w:type="dxa"/>
            <w:gridSpan w:val="2"/>
            <w:vAlign w:val="center"/>
          </w:tcPr>
          <w:p w14:paraId="06B5FB2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(72.5%)</w:t>
            </w:r>
          </w:p>
        </w:tc>
      </w:tr>
      <w:tr w:rsidR="00577FC5" w:rsidRPr="00C725AB" w14:paraId="3219772B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260B817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271C05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South/South West</w:t>
            </w:r>
          </w:p>
        </w:tc>
        <w:tc>
          <w:tcPr>
            <w:tcW w:w="1573" w:type="dxa"/>
            <w:vAlign w:val="center"/>
          </w:tcPr>
          <w:p w14:paraId="00EC9FD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  <w:vAlign w:val="center"/>
          </w:tcPr>
          <w:p w14:paraId="10BD244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(53.9%)</w:t>
            </w:r>
          </w:p>
        </w:tc>
        <w:tc>
          <w:tcPr>
            <w:tcW w:w="1259" w:type="dxa"/>
            <w:gridSpan w:val="2"/>
            <w:vAlign w:val="center"/>
          </w:tcPr>
          <w:p w14:paraId="432630A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(79.5%)</w:t>
            </w:r>
          </w:p>
        </w:tc>
        <w:tc>
          <w:tcPr>
            <w:tcW w:w="1232" w:type="dxa"/>
            <w:gridSpan w:val="2"/>
            <w:vAlign w:val="center"/>
          </w:tcPr>
          <w:p w14:paraId="2B247E9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(61.5%)</w:t>
            </w:r>
          </w:p>
        </w:tc>
      </w:tr>
      <w:tr w:rsidR="00577FC5" w:rsidRPr="00C725AB" w14:paraId="7A353B63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15FD805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9307925" w14:textId="77777777" w:rsidR="00577FC5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North/Yorkshire/</w:t>
            </w:r>
          </w:p>
          <w:p w14:paraId="13A4527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Lancashire</w:t>
            </w:r>
          </w:p>
        </w:tc>
        <w:tc>
          <w:tcPr>
            <w:tcW w:w="1573" w:type="dxa"/>
            <w:vAlign w:val="center"/>
          </w:tcPr>
          <w:p w14:paraId="21FD5B4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gridSpan w:val="2"/>
            <w:vAlign w:val="center"/>
          </w:tcPr>
          <w:p w14:paraId="0FA392C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(47.4%)</w:t>
            </w:r>
          </w:p>
        </w:tc>
        <w:tc>
          <w:tcPr>
            <w:tcW w:w="1259" w:type="dxa"/>
            <w:gridSpan w:val="2"/>
            <w:vAlign w:val="center"/>
          </w:tcPr>
          <w:p w14:paraId="1142A9E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(77.9%)</w:t>
            </w:r>
          </w:p>
        </w:tc>
        <w:tc>
          <w:tcPr>
            <w:tcW w:w="1232" w:type="dxa"/>
            <w:gridSpan w:val="2"/>
            <w:vAlign w:val="center"/>
          </w:tcPr>
          <w:p w14:paraId="457D7D1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(61.1%)</w:t>
            </w:r>
          </w:p>
        </w:tc>
      </w:tr>
      <w:tr w:rsidR="00577FC5" w:rsidRPr="00C725AB" w14:paraId="2A3E84B2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734493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BE98D6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Midlands/Wales and West</w:t>
            </w:r>
          </w:p>
        </w:tc>
        <w:tc>
          <w:tcPr>
            <w:tcW w:w="1573" w:type="dxa"/>
            <w:vAlign w:val="center"/>
          </w:tcPr>
          <w:p w14:paraId="29E1D09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vAlign w:val="center"/>
          </w:tcPr>
          <w:p w14:paraId="570C824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(56.5%)</w:t>
            </w:r>
          </w:p>
        </w:tc>
        <w:tc>
          <w:tcPr>
            <w:tcW w:w="1259" w:type="dxa"/>
            <w:gridSpan w:val="2"/>
            <w:vAlign w:val="center"/>
          </w:tcPr>
          <w:p w14:paraId="15EED1E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(76.5%)</w:t>
            </w:r>
          </w:p>
        </w:tc>
        <w:tc>
          <w:tcPr>
            <w:tcW w:w="1232" w:type="dxa"/>
            <w:gridSpan w:val="2"/>
            <w:vAlign w:val="center"/>
          </w:tcPr>
          <w:p w14:paraId="05F8862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(51.8%)</w:t>
            </w:r>
          </w:p>
        </w:tc>
      </w:tr>
      <w:tr w:rsidR="00577FC5" w:rsidRPr="00C725AB" w14:paraId="7A8989CB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3B7558F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FE1B27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</w:p>
        </w:tc>
        <w:tc>
          <w:tcPr>
            <w:tcW w:w="1573" w:type="dxa"/>
            <w:vAlign w:val="center"/>
          </w:tcPr>
          <w:p w14:paraId="3088AA2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vAlign w:val="center"/>
          </w:tcPr>
          <w:p w14:paraId="05F40D4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(50.0%)</w:t>
            </w:r>
          </w:p>
        </w:tc>
        <w:tc>
          <w:tcPr>
            <w:tcW w:w="1259" w:type="dxa"/>
            <w:gridSpan w:val="2"/>
            <w:vAlign w:val="center"/>
          </w:tcPr>
          <w:p w14:paraId="7EAE53B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(79.2%)</w:t>
            </w:r>
          </w:p>
        </w:tc>
        <w:tc>
          <w:tcPr>
            <w:tcW w:w="1232" w:type="dxa"/>
            <w:gridSpan w:val="2"/>
            <w:vAlign w:val="center"/>
          </w:tcPr>
          <w:p w14:paraId="00CE045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(79.2%)</w:t>
            </w:r>
          </w:p>
        </w:tc>
      </w:tr>
      <w:tr w:rsidR="00577FC5" w:rsidRPr="00C725AB" w14:paraId="13BD2901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09782B2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14:paraId="621D6172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1C30352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1.81 (4)</w:t>
            </w:r>
          </w:p>
        </w:tc>
        <w:tc>
          <w:tcPr>
            <w:tcW w:w="1259" w:type="dxa"/>
            <w:gridSpan w:val="2"/>
            <w:vAlign w:val="center"/>
          </w:tcPr>
          <w:p w14:paraId="00749BE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0.21 (4)</w:t>
            </w:r>
          </w:p>
        </w:tc>
        <w:tc>
          <w:tcPr>
            <w:tcW w:w="1232" w:type="dxa"/>
            <w:gridSpan w:val="2"/>
            <w:vAlign w:val="center"/>
          </w:tcPr>
          <w:p w14:paraId="148D81E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10.05 (4)</w:t>
            </w:r>
          </w:p>
        </w:tc>
      </w:tr>
      <w:tr w:rsidR="00577FC5" w:rsidRPr="00C725AB" w14:paraId="7298DB3A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5ADABF2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14E4FF33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01EFB3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2F98C6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13099B5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</w:tr>
      <w:tr w:rsidR="00577FC5" w:rsidRPr="00C725AB" w14:paraId="4E399972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6D1F279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Highest qualification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344" w:type="dxa"/>
            <w:vAlign w:val="center"/>
          </w:tcPr>
          <w:p w14:paraId="5F3FD9C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Degree or higher</w:t>
            </w:r>
          </w:p>
        </w:tc>
        <w:tc>
          <w:tcPr>
            <w:tcW w:w="1573" w:type="dxa"/>
            <w:vAlign w:val="center"/>
          </w:tcPr>
          <w:p w14:paraId="2F935BA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 w14:paraId="432ECDE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(50.0%)</w:t>
            </w:r>
          </w:p>
        </w:tc>
        <w:tc>
          <w:tcPr>
            <w:tcW w:w="1259" w:type="dxa"/>
            <w:gridSpan w:val="2"/>
            <w:vAlign w:val="center"/>
          </w:tcPr>
          <w:p w14:paraId="759E33B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(74.3%)</w:t>
            </w:r>
          </w:p>
        </w:tc>
        <w:tc>
          <w:tcPr>
            <w:tcW w:w="1232" w:type="dxa"/>
            <w:gridSpan w:val="2"/>
            <w:vAlign w:val="center"/>
          </w:tcPr>
          <w:p w14:paraId="5133E08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(68.9%)</w:t>
            </w:r>
          </w:p>
        </w:tc>
      </w:tr>
      <w:tr w:rsidR="00577FC5" w:rsidRPr="00C725AB" w14:paraId="7D3F2157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12C094A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011406F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Higher education</w:t>
            </w:r>
          </w:p>
        </w:tc>
        <w:tc>
          <w:tcPr>
            <w:tcW w:w="1573" w:type="dxa"/>
            <w:vAlign w:val="center"/>
          </w:tcPr>
          <w:p w14:paraId="785BF6F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gridSpan w:val="2"/>
            <w:vAlign w:val="center"/>
          </w:tcPr>
          <w:p w14:paraId="7B1E35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(56.3%)</w:t>
            </w:r>
          </w:p>
        </w:tc>
        <w:tc>
          <w:tcPr>
            <w:tcW w:w="1259" w:type="dxa"/>
            <w:gridSpan w:val="2"/>
            <w:vAlign w:val="center"/>
          </w:tcPr>
          <w:p w14:paraId="50EEB83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(78.1%)</w:t>
            </w:r>
          </w:p>
        </w:tc>
        <w:tc>
          <w:tcPr>
            <w:tcW w:w="1232" w:type="dxa"/>
            <w:gridSpan w:val="2"/>
            <w:vAlign w:val="center"/>
          </w:tcPr>
          <w:p w14:paraId="711CE9B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(68.8%)</w:t>
            </w:r>
          </w:p>
        </w:tc>
      </w:tr>
      <w:tr w:rsidR="00577FC5" w:rsidRPr="00C725AB" w14:paraId="0BE4E8F8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79EEFD3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075158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(A Level)</w:t>
            </w:r>
          </w:p>
        </w:tc>
        <w:tc>
          <w:tcPr>
            <w:tcW w:w="1573" w:type="dxa"/>
            <w:vAlign w:val="center"/>
          </w:tcPr>
          <w:p w14:paraId="06C6A65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gridSpan w:val="2"/>
            <w:vAlign w:val="center"/>
          </w:tcPr>
          <w:p w14:paraId="0DE8457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(61.4%)</w:t>
            </w:r>
          </w:p>
        </w:tc>
        <w:tc>
          <w:tcPr>
            <w:tcW w:w="1259" w:type="dxa"/>
            <w:gridSpan w:val="2"/>
            <w:vAlign w:val="center"/>
          </w:tcPr>
          <w:p w14:paraId="22BD31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(70.2%)</w:t>
            </w:r>
          </w:p>
        </w:tc>
        <w:tc>
          <w:tcPr>
            <w:tcW w:w="1232" w:type="dxa"/>
            <w:gridSpan w:val="2"/>
            <w:vAlign w:val="center"/>
          </w:tcPr>
          <w:p w14:paraId="4F22FA3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(59.7%)</w:t>
            </w:r>
          </w:p>
        </w:tc>
      </w:tr>
      <w:tr w:rsidR="00577FC5" w:rsidRPr="00C725AB" w14:paraId="340C9D4F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7CA2A4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1C53B9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(GCSE)</w:t>
            </w:r>
          </w:p>
        </w:tc>
        <w:tc>
          <w:tcPr>
            <w:tcW w:w="1573" w:type="dxa"/>
            <w:vAlign w:val="center"/>
          </w:tcPr>
          <w:p w14:paraId="168AE59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gridSpan w:val="2"/>
            <w:vAlign w:val="center"/>
          </w:tcPr>
          <w:p w14:paraId="6997C4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(52.2%)</w:t>
            </w:r>
          </w:p>
        </w:tc>
        <w:tc>
          <w:tcPr>
            <w:tcW w:w="1259" w:type="dxa"/>
            <w:gridSpan w:val="2"/>
            <w:vAlign w:val="center"/>
          </w:tcPr>
          <w:p w14:paraId="7E4FB92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(86.7%)</w:t>
            </w:r>
          </w:p>
        </w:tc>
        <w:tc>
          <w:tcPr>
            <w:tcW w:w="1232" w:type="dxa"/>
            <w:gridSpan w:val="2"/>
            <w:vAlign w:val="center"/>
          </w:tcPr>
          <w:p w14:paraId="537E6C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(54.4%)</w:t>
            </w:r>
          </w:p>
        </w:tc>
      </w:tr>
      <w:tr w:rsidR="00577FC5" w:rsidRPr="00C725AB" w14:paraId="00B7B12C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2FBBE6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EC48C6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Other/none</w:t>
            </w:r>
          </w:p>
        </w:tc>
        <w:tc>
          <w:tcPr>
            <w:tcW w:w="1573" w:type="dxa"/>
            <w:vAlign w:val="center"/>
          </w:tcPr>
          <w:p w14:paraId="054AFF1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14:paraId="292A08A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(34.6%)</w:t>
            </w:r>
          </w:p>
        </w:tc>
        <w:tc>
          <w:tcPr>
            <w:tcW w:w="1259" w:type="dxa"/>
            <w:gridSpan w:val="2"/>
            <w:vAlign w:val="center"/>
          </w:tcPr>
          <w:p w14:paraId="4C99BD1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(69.2%)</w:t>
            </w:r>
          </w:p>
        </w:tc>
        <w:tc>
          <w:tcPr>
            <w:tcW w:w="1232" w:type="dxa"/>
            <w:gridSpan w:val="2"/>
            <w:vAlign w:val="center"/>
          </w:tcPr>
          <w:p w14:paraId="40F7E27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(61.5%)</w:t>
            </w:r>
          </w:p>
        </w:tc>
      </w:tr>
      <w:tr w:rsidR="00577FC5" w:rsidRPr="00C725AB" w14:paraId="3AE380EC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2214927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14:paraId="0A43C2E4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649853C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6.80 (5)</w:t>
            </w:r>
          </w:p>
        </w:tc>
        <w:tc>
          <w:tcPr>
            <w:tcW w:w="1259" w:type="dxa"/>
            <w:gridSpan w:val="2"/>
            <w:vAlign w:val="center"/>
          </w:tcPr>
          <w:p w14:paraId="42D291D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7.86 (5)</w:t>
            </w:r>
          </w:p>
        </w:tc>
        <w:tc>
          <w:tcPr>
            <w:tcW w:w="1232" w:type="dxa"/>
            <w:gridSpan w:val="2"/>
            <w:vAlign w:val="center"/>
          </w:tcPr>
          <w:p w14:paraId="233171B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5.67 (5)</w:t>
            </w:r>
          </w:p>
        </w:tc>
      </w:tr>
      <w:tr w:rsidR="00577FC5" w:rsidRPr="00C725AB" w14:paraId="05D0198B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44D5AD9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54720546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54132D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2147FE8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61FB6EA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577FC5" w:rsidRPr="00C725AB" w14:paraId="6448CC4C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1B70911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44" w:type="dxa"/>
            <w:vAlign w:val="center"/>
          </w:tcPr>
          <w:p w14:paraId="4879C2B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&lt;40 years</w:t>
            </w:r>
          </w:p>
        </w:tc>
        <w:tc>
          <w:tcPr>
            <w:tcW w:w="1573" w:type="dxa"/>
            <w:vAlign w:val="center"/>
          </w:tcPr>
          <w:p w14:paraId="022EDCC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gridSpan w:val="2"/>
            <w:vAlign w:val="center"/>
          </w:tcPr>
          <w:p w14:paraId="5AD804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(53.6%)</w:t>
            </w:r>
          </w:p>
        </w:tc>
        <w:tc>
          <w:tcPr>
            <w:tcW w:w="1259" w:type="dxa"/>
            <w:gridSpan w:val="2"/>
            <w:vAlign w:val="center"/>
          </w:tcPr>
          <w:p w14:paraId="2C26E15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(74.2%)</w:t>
            </w:r>
          </w:p>
        </w:tc>
        <w:tc>
          <w:tcPr>
            <w:tcW w:w="1232" w:type="dxa"/>
            <w:gridSpan w:val="2"/>
            <w:vAlign w:val="center"/>
          </w:tcPr>
          <w:p w14:paraId="6A9EAC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(65.0%)</w:t>
            </w:r>
          </w:p>
        </w:tc>
      </w:tr>
      <w:tr w:rsidR="00577FC5" w:rsidRPr="00C725AB" w14:paraId="4B893897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57D27A7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40B2096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40-49 years</w:t>
            </w:r>
          </w:p>
        </w:tc>
        <w:tc>
          <w:tcPr>
            <w:tcW w:w="1573" w:type="dxa"/>
            <w:vAlign w:val="center"/>
          </w:tcPr>
          <w:p w14:paraId="092018F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17" w:type="dxa"/>
            <w:gridSpan w:val="2"/>
            <w:vAlign w:val="center"/>
          </w:tcPr>
          <w:p w14:paraId="2F69FC4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(52.9%)</w:t>
            </w:r>
          </w:p>
        </w:tc>
        <w:tc>
          <w:tcPr>
            <w:tcW w:w="1259" w:type="dxa"/>
            <w:gridSpan w:val="2"/>
            <w:vAlign w:val="center"/>
          </w:tcPr>
          <w:p w14:paraId="0FFF9C5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(78.0%)</w:t>
            </w:r>
          </w:p>
        </w:tc>
        <w:tc>
          <w:tcPr>
            <w:tcW w:w="1232" w:type="dxa"/>
            <w:gridSpan w:val="2"/>
            <w:vAlign w:val="center"/>
          </w:tcPr>
          <w:p w14:paraId="5C1C7A3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(62.4%)</w:t>
            </w:r>
          </w:p>
        </w:tc>
      </w:tr>
      <w:tr w:rsidR="00577FC5" w:rsidRPr="00C725AB" w14:paraId="5BA2DF27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A4CE3E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2D0EA9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50+ years</w:t>
            </w:r>
          </w:p>
        </w:tc>
        <w:tc>
          <w:tcPr>
            <w:tcW w:w="1573" w:type="dxa"/>
            <w:vAlign w:val="center"/>
          </w:tcPr>
          <w:p w14:paraId="43C4877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vAlign w:val="center"/>
          </w:tcPr>
          <w:p w14:paraId="658E77B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(50.0%)</w:t>
            </w:r>
          </w:p>
        </w:tc>
        <w:tc>
          <w:tcPr>
            <w:tcW w:w="1259" w:type="dxa"/>
            <w:gridSpan w:val="2"/>
            <w:vAlign w:val="center"/>
          </w:tcPr>
          <w:p w14:paraId="25936EE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(83.3%)</w:t>
            </w:r>
          </w:p>
        </w:tc>
        <w:tc>
          <w:tcPr>
            <w:tcW w:w="1232" w:type="dxa"/>
            <w:gridSpan w:val="2"/>
            <w:vAlign w:val="center"/>
          </w:tcPr>
          <w:p w14:paraId="2411D84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(57.1%)</w:t>
            </w:r>
          </w:p>
        </w:tc>
      </w:tr>
      <w:tr w:rsidR="00577FC5" w:rsidRPr="00C725AB" w14:paraId="7F2976E0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1257C05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14:paraId="4B79EBDF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1F5A9AF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0.15 (2)</w:t>
            </w:r>
          </w:p>
        </w:tc>
        <w:tc>
          <w:tcPr>
            <w:tcW w:w="1259" w:type="dxa"/>
            <w:gridSpan w:val="2"/>
            <w:vAlign w:val="center"/>
          </w:tcPr>
          <w:p w14:paraId="71F6A34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1.45 (2)</w:t>
            </w:r>
          </w:p>
        </w:tc>
        <w:tc>
          <w:tcPr>
            <w:tcW w:w="1232" w:type="dxa"/>
            <w:gridSpan w:val="2"/>
            <w:vAlign w:val="center"/>
          </w:tcPr>
          <w:p w14:paraId="1DE1EC0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0.76 (2)</w:t>
            </w:r>
          </w:p>
        </w:tc>
      </w:tr>
      <w:tr w:rsidR="00577FC5" w:rsidRPr="00C725AB" w14:paraId="221338CD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74C26C8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61C977E3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0909366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4177E4D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2F927EB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577FC5" w:rsidRPr="00C725AB" w14:paraId="66869C5C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5676C48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344" w:type="dxa"/>
            <w:vAlign w:val="center"/>
          </w:tcPr>
          <w:p w14:paraId="255F11E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1573" w:type="dxa"/>
            <w:vAlign w:val="center"/>
          </w:tcPr>
          <w:p w14:paraId="4B3F1CC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gridSpan w:val="2"/>
            <w:vAlign w:val="center"/>
          </w:tcPr>
          <w:p w14:paraId="4F4068F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(61.8%)</w:t>
            </w:r>
          </w:p>
        </w:tc>
        <w:tc>
          <w:tcPr>
            <w:tcW w:w="1259" w:type="dxa"/>
            <w:gridSpan w:val="2"/>
            <w:vAlign w:val="center"/>
          </w:tcPr>
          <w:p w14:paraId="7507C80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(80.4%)</w:t>
            </w:r>
          </w:p>
        </w:tc>
        <w:tc>
          <w:tcPr>
            <w:tcW w:w="1232" w:type="dxa"/>
            <w:gridSpan w:val="2"/>
            <w:vAlign w:val="center"/>
          </w:tcPr>
          <w:p w14:paraId="4691E8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(62.8%)</w:t>
            </w:r>
          </w:p>
        </w:tc>
      </w:tr>
      <w:tr w:rsidR="00577FC5" w:rsidRPr="00C725AB" w14:paraId="2F01A194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5529647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0000A6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Overweight 25-29.9</w:t>
            </w:r>
          </w:p>
        </w:tc>
        <w:tc>
          <w:tcPr>
            <w:tcW w:w="1573" w:type="dxa"/>
            <w:vAlign w:val="center"/>
          </w:tcPr>
          <w:p w14:paraId="0C9C4E8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vAlign w:val="center"/>
          </w:tcPr>
          <w:p w14:paraId="637DC94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(49.3%)</w:t>
            </w:r>
          </w:p>
        </w:tc>
        <w:tc>
          <w:tcPr>
            <w:tcW w:w="1259" w:type="dxa"/>
            <w:gridSpan w:val="2"/>
            <w:vAlign w:val="center"/>
          </w:tcPr>
          <w:p w14:paraId="6BA00E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(77.3%)</w:t>
            </w:r>
          </w:p>
        </w:tc>
        <w:tc>
          <w:tcPr>
            <w:tcW w:w="1232" w:type="dxa"/>
            <w:gridSpan w:val="2"/>
            <w:vAlign w:val="center"/>
          </w:tcPr>
          <w:p w14:paraId="7665808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(65.3%)</w:t>
            </w:r>
          </w:p>
        </w:tc>
      </w:tr>
      <w:tr w:rsidR="00577FC5" w:rsidRPr="00C725AB" w14:paraId="72972858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6CA0641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02C781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Obese 30+</w:t>
            </w:r>
          </w:p>
        </w:tc>
        <w:tc>
          <w:tcPr>
            <w:tcW w:w="1573" w:type="dxa"/>
            <w:vAlign w:val="center"/>
          </w:tcPr>
          <w:p w14:paraId="2508950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gridSpan w:val="2"/>
            <w:vAlign w:val="center"/>
          </w:tcPr>
          <w:p w14:paraId="5549F2A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(41.3%)</w:t>
            </w:r>
          </w:p>
        </w:tc>
        <w:tc>
          <w:tcPr>
            <w:tcW w:w="1259" w:type="dxa"/>
            <w:gridSpan w:val="2"/>
            <w:vAlign w:val="center"/>
          </w:tcPr>
          <w:p w14:paraId="10EDD01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(71.4%)</w:t>
            </w:r>
          </w:p>
        </w:tc>
        <w:tc>
          <w:tcPr>
            <w:tcW w:w="1232" w:type="dxa"/>
            <w:gridSpan w:val="2"/>
            <w:vAlign w:val="center"/>
          </w:tcPr>
          <w:p w14:paraId="0E551F1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(65.1%)</w:t>
            </w:r>
          </w:p>
        </w:tc>
      </w:tr>
      <w:tr w:rsidR="00577FC5" w:rsidRPr="00C725AB" w14:paraId="34C98E94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2BF3BA7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14:paraId="40465DCC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668935C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7.00 (2)</w:t>
            </w:r>
          </w:p>
        </w:tc>
        <w:tc>
          <w:tcPr>
            <w:tcW w:w="1259" w:type="dxa"/>
            <w:gridSpan w:val="2"/>
            <w:vAlign w:val="center"/>
          </w:tcPr>
          <w:p w14:paraId="38E0BE8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1.78 (2)</w:t>
            </w:r>
          </w:p>
        </w:tc>
        <w:tc>
          <w:tcPr>
            <w:tcW w:w="1232" w:type="dxa"/>
            <w:gridSpan w:val="2"/>
            <w:vAlign w:val="center"/>
          </w:tcPr>
          <w:p w14:paraId="20FA137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0.16 (2)</w:t>
            </w:r>
          </w:p>
        </w:tc>
      </w:tr>
      <w:tr w:rsidR="00577FC5" w:rsidRPr="00C725AB" w14:paraId="58B0408E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  <w:vAlign w:val="center"/>
          </w:tcPr>
          <w:p w14:paraId="336F8F2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59D34DF0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1A61E5A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38B4F07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107AF90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577FC5" w:rsidRPr="00C725AB" w14:paraId="7E4FEF57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 w:val="restart"/>
            <w:shd w:val="clear" w:color="auto" w:fill="BFBFBF" w:themeFill="background1" w:themeFillShade="BF"/>
            <w:vAlign w:val="center"/>
          </w:tcPr>
          <w:p w14:paraId="7CA97E9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2344" w:type="dxa"/>
            <w:vAlign w:val="center"/>
          </w:tcPr>
          <w:p w14:paraId="0D6991F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2-3 people</w:t>
            </w:r>
          </w:p>
        </w:tc>
        <w:tc>
          <w:tcPr>
            <w:tcW w:w="1573" w:type="dxa"/>
            <w:vAlign w:val="center"/>
          </w:tcPr>
          <w:p w14:paraId="26116C0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vAlign w:val="center"/>
          </w:tcPr>
          <w:p w14:paraId="0569097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(40.0%)</w:t>
            </w:r>
          </w:p>
        </w:tc>
        <w:tc>
          <w:tcPr>
            <w:tcW w:w="1259" w:type="dxa"/>
            <w:gridSpan w:val="2"/>
            <w:vAlign w:val="center"/>
          </w:tcPr>
          <w:p w14:paraId="299D601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(80.0%)</w:t>
            </w:r>
          </w:p>
        </w:tc>
        <w:tc>
          <w:tcPr>
            <w:tcW w:w="1232" w:type="dxa"/>
            <w:gridSpan w:val="2"/>
            <w:vAlign w:val="center"/>
          </w:tcPr>
          <w:p w14:paraId="157D2DB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(58.0%)</w:t>
            </w:r>
          </w:p>
        </w:tc>
      </w:tr>
      <w:tr w:rsidR="00577FC5" w:rsidRPr="00C725AB" w14:paraId="381AE6B6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</w:tcPr>
          <w:p w14:paraId="5B9DD457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0E7F1A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4-5 people</w:t>
            </w:r>
          </w:p>
        </w:tc>
        <w:tc>
          <w:tcPr>
            <w:tcW w:w="1573" w:type="dxa"/>
            <w:vAlign w:val="center"/>
          </w:tcPr>
          <w:p w14:paraId="6D2DC07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417" w:type="dxa"/>
            <w:gridSpan w:val="2"/>
            <w:vAlign w:val="center"/>
          </w:tcPr>
          <w:p w14:paraId="0F3EB0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(54.3%)</w:t>
            </w:r>
          </w:p>
        </w:tc>
        <w:tc>
          <w:tcPr>
            <w:tcW w:w="1259" w:type="dxa"/>
            <w:gridSpan w:val="2"/>
            <w:vAlign w:val="center"/>
          </w:tcPr>
          <w:p w14:paraId="73066C7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(79.4%)</w:t>
            </w:r>
          </w:p>
        </w:tc>
        <w:tc>
          <w:tcPr>
            <w:tcW w:w="1232" w:type="dxa"/>
            <w:gridSpan w:val="2"/>
            <w:vAlign w:val="center"/>
          </w:tcPr>
          <w:p w14:paraId="587C6A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(62.8%)</w:t>
            </w:r>
          </w:p>
        </w:tc>
      </w:tr>
      <w:tr w:rsidR="00577FC5" w:rsidRPr="00C725AB" w14:paraId="447CD981" w14:textId="77777777" w:rsidTr="00B3311F">
        <w:trPr>
          <w:gridAfter w:val="1"/>
          <w:wAfter w:w="11" w:type="dxa"/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</w:tcPr>
          <w:p w14:paraId="7B11A796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F570CA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6+ people</w:t>
            </w:r>
          </w:p>
        </w:tc>
        <w:tc>
          <w:tcPr>
            <w:tcW w:w="1573" w:type="dxa"/>
            <w:vAlign w:val="center"/>
          </w:tcPr>
          <w:p w14:paraId="798DDA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gridSpan w:val="2"/>
            <w:vAlign w:val="center"/>
          </w:tcPr>
          <w:p w14:paraId="5208481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(59.0%)</w:t>
            </w:r>
          </w:p>
        </w:tc>
        <w:tc>
          <w:tcPr>
            <w:tcW w:w="1259" w:type="dxa"/>
            <w:gridSpan w:val="2"/>
            <w:vAlign w:val="center"/>
          </w:tcPr>
          <w:p w14:paraId="22C2AE3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(64.1%)</w:t>
            </w:r>
          </w:p>
        </w:tc>
        <w:tc>
          <w:tcPr>
            <w:tcW w:w="1232" w:type="dxa"/>
            <w:gridSpan w:val="2"/>
            <w:vAlign w:val="center"/>
          </w:tcPr>
          <w:p w14:paraId="21A14FB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(66.7%)</w:t>
            </w:r>
          </w:p>
        </w:tc>
      </w:tr>
      <w:tr w:rsidR="00577FC5" w:rsidRPr="00C725AB" w14:paraId="78A0CF63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</w:tcPr>
          <w:p w14:paraId="04B10D86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</w:tcPr>
          <w:p w14:paraId="17607120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417" w:type="dxa"/>
            <w:gridSpan w:val="2"/>
            <w:vAlign w:val="center"/>
          </w:tcPr>
          <w:p w14:paraId="69E088E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4.07 (2)</w:t>
            </w:r>
          </w:p>
        </w:tc>
        <w:tc>
          <w:tcPr>
            <w:tcW w:w="1259" w:type="dxa"/>
            <w:gridSpan w:val="2"/>
            <w:vAlign w:val="center"/>
          </w:tcPr>
          <w:p w14:paraId="65EFF8A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4.65 (2)</w:t>
            </w:r>
          </w:p>
        </w:tc>
        <w:tc>
          <w:tcPr>
            <w:tcW w:w="1232" w:type="dxa"/>
            <w:gridSpan w:val="2"/>
            <w:vAlign w:val="center"/>
          </w:tcPr>
          <w:p w14:paraId="4223F5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0.73 (2)</w:t>
            </w:r>
          </w:p>
        </w:tc>
      </w:tr>
      <w:tr w:rsidR="00577FC5" w:rsidRPr="00C725AB" w14:paraId="6D31A8DB" w14:textId="77777777" w:rsidTr="00B3311F">
        <w:trPr>
          <w:trHeight w:val="227"/>
        </w:trPr>
        <w:tc>
          <w:tcPr>
            <w:tcW w:w="1479" w:type="dxa"/>
            <w:vMerge/>
            <w:shd w:val="clear" w:color="auto" w:fill="BFBFBF" w:themeFill="background1" w:themeFillShade="BF"/>
          </w:tcPr>
          <w:p w14:paraId="4C40F90F" w14:textId="77777777" w:rsidR="00577FC5" w:rsidRPr="00C725AB" w:rsidRDefault="00577FC5" w:rsidP="00B331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shd w:val="clear" w:color="auto" w:fill="BFBFBF" w:themeFill="background1" w:themeFillShade="BF"/>
          </w:tcPr>
          <w:p w14:paraId="739F8418" w14:textId="77777777" w:rsidR="00577FC5" w:rsidRPr="00C725AB" w:rsidRDefault="00577FC5" w:rsidP="00B331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499B902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59" w:type="dxa"/>
            <w:gridSpan w:val="2"/>
            <w:shd w:val="clear" w:color="auto" w:fill="BFBFBF" w:themeFill="background1" w:themeFillShade="BF"/>
            <w:vAlign w:val="center"/>
          </w:tcPr>
          <w:p w14:paraId="6FF5A5F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  <w:vAlign w:val="center"/>
          </w:tcPr>
          <w:p w14:paraId="3DEDF73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</w:tbl>
    <w:p w14:paraId="2527DC63" w14:textId="77777777" w:rsidR="00577FC5" w:rsidRPr="00C725AB" w:rsidRDefault="00577FC5" w:rsidP="00577FC5">
      <w:pPr>
        <w:spacing w:after="200" w:line="276" w:lineRule="auto"/>
        <w:rPr>
          <w:rFonts w:ascii="Times New Roman" w:eastAsiaTheme="majorEastAsia" w:hAnsi="Times New Roman" w:cs="Times New Roman"/>
          <w:b/>
          <w:szCs w:val="22"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44 respondents;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missing data for 1 respondent; </w:t>
      </w:r>
      <w:proofErr w:type="spellStart"/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72 respondents</w:t>
      </w:r>
      <w:r w:rsidRPr="00C725AB">
        <w:rPr>
          <w:rFonts w:ascii="Times New Roman" w:eastAsiaTheme="majorEastAsia" w:hAnsi="Times New Roman" w:cs="Times New Roman"/>
          <w:b/>
          <w:szCs w:val="22"/>
        </w:rPr>
        <w:br w:type="page"/>
      </w:r>
    </w:p>
    <w:p w14:paraId="053E7B24" w14:textId="77777777" w:rsidR="00577FC5" w:rsidRPr="00C725AB" w:rsidRDefault="00577FC5" w:rsidP="00577FC5">
      <w:pPr>
        <w:rPr>
          <w:rFonts w:ascii="Times New Roman" w:hAnsi="Times New Roman" w:cs="Times New Roman"/>
          <w:i/>
        </w:rPr>
      </w:pPr>
      <w:bookmarkStart w:id="3" w:name="_Toc68456525"/>
      <w:r w:rsidRPr="00DE00F2">
        <w:rPr>
          <w:rFonts w:ascii="Times New Roman" w:hAnsi="Times New Roman" w:cs="Times New Roman"/>
          <w:b/>
          <w:bCs/>
        </w:rPr>
        <w:lastRenderedPageBreak/>
        <w:t>Table S4.</w:t>
      </w:r>
      <w:r w:rsidRPr="00C725AB">
        <w:rPr>
          <w:rFonts w:ascii="Times New Roman" w:hAnsi="Times New Roman" w:cs="Times New Roman"/>
        </w:rPr>
        <w:t xml:space="preserve"> Proportion of households with children 13-18 years who have children 13-18 years that consume</w:t>
      </w:r>
      <w:bookmarkEnd w:id="3"/>
      <w:r w:rsidRPr="00C725AB">
        <w:rPr>
          <w:rFonts w:ascii="Times New Roman" w:hAnsi="Times New Roman" w:cs="Times New Roman"/>
        </w:rPr>
        <w:t xml:space="preserve">, </w:t>
      </w:r>
      <w:r w:rsidRPr="00C725AB">
        <w:rPr>
          <w:rFonts w:ascii="Times New Roman" w:hAnsi="Times New Roman" w:cs="Times New Roman"/>
          <w:i/>
        </w:rPr>
        <w:t>n = 334</w:t>
      </w:r>
    </w:p>
    <w:tbl>
      <w:tblPr>
        <w:tblStyle w:val="TableGrid"/>
        <w:tblW w:w="8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3"/>
        <w:gridCol w:w="2382"/>
        <w:gridCol w:w="1275"/>
        <w:gridCol w:w="1276"/>
        <w:gridCol w:w="1276"/>
        <w:gridCol w:w="1219"/>
      </w:tblGrid>
      <w:tr w:rsidR="00577FC5" w:rsidRPr="00C725AB" w14:paraId="18978783" w14:textId="77777777" w:rsidTr="00B3311F">
        <w:trPr>
          <w:trHeight w:val="579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4906B7E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382" w:type="dxa"/>
            <w:vMerge w:val="restart"/>
            <w:shd w:val="clear" w:color="auto" w:fill="BFBFBF" w:themeFill="background1" w:themeFillShade="BF"/>
            <w:vAlign w:val="center"/>
          </w:tcPr>
          <w:p w14:paraId="21C99F4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4EF09E3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of households with children aged 13-18</w:t>
            </w:r>
          </w:p>
        </w:tc>
        <w:tc>
          <w:tcPr>
            <w:tcW w:w="3771" w:type="dxa"/>
            <w:gridSpan w:val="3"/>
            <w:shd w:val="clear" w:color="auto" w:fill="BFBFBF" w:themeFill="background1" w:themeFillShade="BF"/>
            <w:vAlign w:val="center"/>
          </w:tcPr>
          <w:p w14:paraId="7FF296FE" w14:textId="77777777" w:rsidR="00577FC5" w:rsidRPr="00C725AB" w:rsidRDefault="00577FC5" w:rsidP="00B3311F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(%) of households with children 13-18 who have children 13-18 that consume</w:t>
            </w:r>
          </w:p>
        </w:tc>
      </w:tr>
      <w:tr w:rsidR="00577FC5" w:rsidRPr="00C725AB" w14:paraId="1BCE3207" w14:textId="77777777" w:rsidTr="00B3311F">
        <w:trPr>
          <w:trHeight w:val="211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08365C2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Merge/>
            <w:shd w:val="clear" w:color="auto" w:fill="BFBFBF" w:themeFill="background1" w:themeFillShade="BF"/>
            <w:vAlign w:val="center"/>
          </w:tcPr>
          <w:p w14:paraId="287AC49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08D404E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8CD19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53D4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4E07C99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3CEF39FE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5061ED8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Socio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economic status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82" w:type="dxa"/>
            <w:vAlign w:val="center"/>
          </w:tcPr>
          <w:p w14:paraId="57E2AD6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(AB)</w:t>
            </w:r>
          </w:p>
        </w:tc>
        <w:tc>
          <w:tcPr>
            <w:tcW w:w="1275" w:type="dxa"/>
            <w:vAlign w:val="center"/>
          </w:tcPr>
          <w:p w14:paraId="2E236CA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14:paraId="200C6F3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(68.4%)</w:t>
            </w:r>
          </w:p>
        </w:tc>
        <w:tc>
          <w:tcPr>
            <w:tcW w:w="1276" w:type="dxa"/>
            <w:vAlign w:val="center"/>
          </w:tcPr>
          <w:p w14:paraId="1813EA2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(59.7%)</w:t>
            </w:r>
          </w:p>
        </w:tc>
        <w:tc>
          <w:tcPr>
            <w:tcW w:w="1219" w:type="dxa"/>
            <w:vAlign w:val="center"/>
          </w:tcPr>
          <w:p w14:paraId="4F09903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(63.2%)</w:t>
            </w:r>
          </w:p>
        </w:tc>
      </w:tr>
      <w:tr w:rsidR="00577FC5" w:rsidRPr="00C725AB" w14:paraId="694D18CE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090AA3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08DE5A1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Middle (C1, C2)</w:t>
            </w:r>
          </w:p>
        </w:tc>
        <w:tc>
          <w:tcPr>
            <w:tcW w:w="1275" w:type="dxa"/>
            <w:vAlign w:val="center"/>
          </w:tcPr>
          <w:p w14:paraId="55321B7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  <w:vAlign w:val="center"/>
          </w:tcPr>
          <w:p w14:paraId="7E545D2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(68.6%)</w:t>
            </w:r>
          </w:p>
        </w:tc>
        <w:tc>
          <w:tcPr>
            <w:tcW w:w="1276" w:type="dxa"/>
            <w:vAlign w:val="center"/>
          </w:tcPr>
          <w:p w14:paraId="058762F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(65.7%)</w:t>
            </w:r>
          </w:p>
        </w:tc>
        <w:tc>
          <w:tcPr>
            <w:tcW w:w="1219" w:type="dxa"/>
            <w:vAlign w:val="center"/>
          </w:tcPr>
          <w:p w14:paraId="35ED3D1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(62.7%)</w:t>
            </w:r>
          </w:p>
        </w:tc>
      </w:tr>
      <w:tr w:rsidR="00577FC5" w:rsidRPr="00C725AB" w14:paraId="6A88146A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DBD904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C5577F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Low (DE)</w:t>
            </w:r>
          </w:p>
        </w:tc>
        <w:tc>
          <w:tcPr>
            <w:tcW w:w="1275" w:type="dxa"/>
            <w:vAlign w:val="center"/>
          </w:tcPr>
          <w:p w14:paraId="75E74B9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vAlign w:val="center"/>
          </w:tcPr>
          <w:p w14:paraId="454ACC9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(65.7%)</w:t>
            </w:r>
          </w:p>
        </w:tc>
        <w:tc>
          <w:tcPr>
            <w:tcW w:w="1276" w:type="dxa"/>
            <w:vAlign w:val="center"/>
          </w:tcPr>
          <w:p w14:paraId="6198CC9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(66.7%)</w:t>
            </w:r>
          </w:p>
        </w:tc>
        <w:tc>
          <w:tcPr>
            <w:tcW w:w="1219" w:type="dxa"/>
            <w:vAlign w:val="center"/>
          </w:tcPr>
          <w:p w14:paraId="3DEDE57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(58.8%)</w:t>
            </w:r>
          </w:p>
        </w:tc>
      </w:tr>
      <w:tr w:rsidR="00577FC5" w:rsidRPr="00C725AB" w14:paraId="2C5EAF76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018403B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408F822F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5C8224D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0.26 (2)</w:t>
            </w:r>
          </w:p>
        </w:tc>
        <w:tc>
          <w:tcPr>
            <w:tcW w:w="1276" w:type="dxa"/>
            <w:vAlign w:val="center"/>
          </w:tcPr>
          <w:p w14:paraId="07CBE9E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0.88 (2)</w:t>
            </w:r>
          </w:p>
        </w:tc>
        <w:tc>
          <w:tcPr>
            <w:tcW w:w="1219" w:type="dxa"/>
            <w:vAlign w:val="center"/>
          </w:tcPr>
          <w:p w14:paraId="34DA0E2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0.35 (2)</w:t>
            </w:r>
          </w:p>
        </w:tc>
      </w:tr>
      <w:tr w:rsidR="00577FC5" w:rsidRPr="00C725AB" w14:paraId="59E9CD8F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77E16E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4B41C8B4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5BD75F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064212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5C58E8D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</w:tr>
      <w:tr w:rsidR="00577FC5" w:rsidRPr="00C725AB" w14:paraId="6351809B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797FC30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2382" w:type="dxa"/>
            <w:vAlign w:val="center"/>
          </w:tcPr>
          <w:p w14:paraId="356A132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0-19,999</w:t>
            </w:r>
          </w:p>
        </w:tc>
        <w:tc>
          <w:tcPr>
            <w:tcW w:w="1275" w:type="dxa"/>
            <w:vAlign w:val="center"/>
          </w:tcPr>
          <w:p w14:paraId="416E763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</w:tcPr>
          <w:p w14:paraId="45B935A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42 (60.9%)</w:t>
            </w:r>
          </w:p>
        </w:tc>
        <w:tc>
          <w:tcPr>
            <w:tcW w:w="1276" w:type="dxa"/>
            <w:vAlign w:val="center"/>
          </w:tcPr>
          <w:p w14:paraId="6D4B36A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49 (71.0%)</w:t>
            </w:r>
          </w:p>
        </w:tc>
        <w:tc>
          <w:tcPr>
            <w:tcW w:w="1219" w:type="dxa"/>
            <w:vAlign w:val="center"/>
          </w:tcPr>
          <w:p w14:paraId="797D9F3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41 (59.4%)</w:t>
            </w:r>
          </w:p>
        </w:tc>
      </w:tr>
      <w:tr w:rsidR="00577FC5" w:rsidRPr="00C725AB" w14:paraId="45D5B7A6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8BF97B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92D414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20,000-39,999</w:t>
            </w:r>
          </w:p>
        </w:tc>
        <w:tc>
          <w:tcPr>
            <w:tcW w:w="1275" w:type="dxa"/>
            <w:vAlign w:val="center"/>
          </w:tcPr>
          <w:p w14:paraId="582DC77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  <w:vAlign w:val="center"/>
          </w:tcPr>
          <w:p w14:paraId="6F49DA2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92 (74.8%)</w:t>
            </w:r>
          </w:p>
        </w:tc>
        <w:tc>
          <w:tcPr>
            <w:tcW w:w="1276" w:type="dxa"/>
            <w:vAlign w:val="center"/>
          </w:tcPr>
          <w:p w14:paraId="7F42CD4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83 (67.5%)</w:t>
            </w:r>
          </w:p>
        </w:tc>
        <w:tc>
          <w:tcPr>
            <w:tcW w:w="1219" w:type="dxa"/>
            <w:vAlign w:val="center"/>
          </w:tcPr>
          <w:p w14:paraId="40CAF99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77 (62.6%)</w:t>
            </w:r>
          </w:p>
        </w:tc>
      </w:tr>
      <w:tr w:rsidR="00577FC5" w:rsidRPr="00C725AB" w14:paraId="22A78287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32F3321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36D4C36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40,000+</w:t>
            </w:r>
          </w:p>
        </w:tc>
        <w:tc>
          <w:tcPr>
            <w:tcW w:w="1275" w:type="dxa"/>
            <w:vAlign w:val="center"/>
          </w:tcPr>
          <w:p w14:paraId="1B59A26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14:paraId="58B8550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60 (64.5%)</w:t>
            </w:r>
          </w:p>
        </w:tc>
        <w:tc>
          <w:tcPr>
            <w:tcW w:w="1276" w:type="dxa"/>
            <w:vAlign w:val="center"/>
          </w:tcPr>
          <w:p w14:paraId="32A216C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57 (61.3%)</w:t>
            </w:r>
          </w:p>
        </w:tc>
        <w:tc>
          <w:tcPr>
            <w:tcW w:w="1219" w:type="dxa"/>
            <w:vAlign w:val="center"/>
          </w:tcPr>
          <w:p w14:paraId="0F509D1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63 (67.7%)</w:t>
            </w:r>
          </w:p>
        </w:tc>
      </w:tr>
      <w:tr w:rsidR="00577FC5" w:rsidRPr="00C725AB" w14:paraId="540042FC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0F47429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3BD29AF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90804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4F4C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7EAAB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E67179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C5" w:rsidRPr="00C725AB" w14:paraId="52B31B1B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29169C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6383B995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4F7374F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B5A76B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78899F5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7FC5" w:rsidRPr="00C725AB" w14:paraId="4CF099DE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3C23CBB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444B6E25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CD578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A3F14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086CB1E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77FC5" w:rsidRPr="00C725AB" w14:paraId="1D3BB111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454BBC0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382" w:type="dxa"/>
            <w:vAlign w:val="center"/>
          </w:tcPr>
          <w:p w14:paraId="0579455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London/Anglia</w:t>
            </w:r>
          </w:p>
        </w:tc>
        <w:tc>
          <w:tcPr>
            <w:tcW w:w="1275" w:type="dxa"/>
            <w:vAlign w:val="center"/>
          </w:tcPr>
          <w:p w14:paraId="1865EA8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18E41C2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(73.0%)</w:t>
            </w:r>
          </w:p>
        </w:tc>
        <w:tc>
          <w:tcPr>
            <w:tcW w:w="1276" w:type="dxa"/>
            <w:vAlign w:val="center"/>
          </w:tcPr>
          <w:p w14:paraId="02190AD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(62.2%)</w:t>
            </w:r>
          </w:p>
        </w:tc>
        <w:tc>
          <w:tcPr>
            <w:tcW w:w="1219" w:type="dxa"/>
            <w:vAlign w:val="center"/>
          </w:tcPr>
          <w:p w14:paraId="15C0B71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(34.9%)</w:t>
            </w:r>
          </w:p>
        </w:tc>
      </w:tr>
      <w:tr w:rsidR="00577FC5" w:rsidRPr="00C725AB" w14:paraId="52FEDF3C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160491E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85DEB4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South/South West</w:t>
            </w:r>
          </w:p>
        </w:tc>
        <w:tc>
          <w:tcPr>
            <w:tcW w:w="1275" w:type="dxa"/>
            <w:vAlign w:val="center"/>
          </w:tcPr>
          <w:p w14:paraId="56183B5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14:paraId="7AA9610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(59.6%)</w:t>
            </w:r>
          </w:p>
        </w:tc>
        <w:tc>
          <w:tcPr>
            <w:tcW w:w="1276" w:type="dxa"/>
            <w:vAlign w:val="center"/>
          </w:tcPr>
          <w:p w14:paraId="4EFD37D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(65.4%)</w:t>
            </w:r>
          </w:p>
        </w:tc>
        <w:tc>
          <w:tcPr>
            <w:tcW w:w="1219" w:type="dxa"/>
            <w:vAlign w:val="center"/>
          </w:tcPr>
          <w:p w14:paraId="63551B2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(63.5%)</w:t>
            </w:r>
          </w:p>
        </w:tc>
      </w:tr>
      <w:tr w:rsidR="00577FC5" w:rsidRPr="00C725AB" w14:paraId="55D650FC" w14:textId="77777777" w:rsidTr="00B3311F">
        <w:trPr>
          <w:trHeight w:hRule="exact" w:val="499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16C6F29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9564780" w14:textId="77777777" w:rsidR="00577FC5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North/Yorkshire/</w:t>
            </w:r>
          </w:p>
          <w:p w14:paraId="2E01EAD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Lancashire</w:t>
            </w:r>
          </w:p>
        </w:tc>
        <w:tc>
          <w:tcPr>
            <w:tcW w:w="1275" w:type="dxa"/>
            <w:vAlign w:val="center"/>
          </w:tcPr>
          <w:p w14:paraId="1A9C19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vAlign w:val="center"/>
          </w:tcPr>
          <w:p w14:paraId="719198D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(64.7%)</w:t>
            </w:r>
          </w:p>
        </w:tc>
        <w:tc>
          <w:tcPr>
            <w:tcW w:w="1276" w:type="dxa"/>
            <w:vAlign w:val="center"/>
          </w:tcPr>
          <w:p w14:paraId="79A1B3F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(66.7%)</w:t>
            </w:r>
          </w:p>
        </w:tc>
        <w:tc>
          <w:tcPr>
            <w:tcW w:w="1219" w:type="dxa"/>
            <w:vAlign w:val="center"/>
          </w:tcPr>
          <w:p w14:paraId="4B8203B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(57.8%)</w:t>
            </w:r>
          </w:p>
        </w:tc>
      </w:tr>
      <w:tr w:rsidR="00577FC5" w:rsidRPr="00C725AB" w14:paraId="0A5DCD25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19EDBFE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0E780B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Midlands/Wales and West</w:t>
            </w:r>
          </w:p>
        </w:tc>
        <w:tc>
          <w:tcPr>
            <w:tcW w:w="1275" w:type="dxa"/>
            <w:vAlign w:val="center"/>
          </w:tcPr>
          <w:p w14:paraId="5C40F19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vAlign w:val="center"/>
          </w:tcPr>
          <w:p w14:paraId="4281589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(72.3%)</w:t>
            </w:r>
          </w:p>
        </w:tc>
        <w:tc>
          <w:tcPr>
            <w:tcW w:w="1276" w:type="dxa"/>
            <w:vAlign w:val="center"/>
          </w:tcPr>
          <w:p w14:paraId="77317DA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(65.1%)</w:t>
            </w:r>
          </w:p>
        </w:tc>
        <w:tc>
          <w:tcPr>
            <w:tcW w:w="1219" w:type="dxa"/>
            <w:vAlign w:val="center"/>
          </w:tcPr>
          <w:p w14:paraId="40AEBB8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(61.5%)</w:t>
            </w:r>
          </w:p>
        </w:tc>
      </w:tr>
      <w:tr w:rsidR="00577FC5" w:rsidRPr="00C725AB" w14:paraId="1FD534E2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B93AB6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7B2379A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</w:p>
        </w:tc>
        <w:tc>
          <w:tcPr>
            <w:tcW w:w="1275" w:type="dxa"/>
            <w:vAlign w:val="center"/>
          </w:tcPr>
          <w:p w14:paraId="1AFE5FA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14:paraId="2BA8197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(65.2%)</w:t>
            </w:r>
          </w:p>
        </w:tc>
        <w:tc>
          <w:tcPr>
            <w:tcW w:w="1276" w:type="dxa"/>
            <w:vAlign w:val="center"/>
          </w:tcPr>
          <w:p w14:paraId="6AE643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(65.2%)</w:t>
            </w:r>
          </w:p>
        </w:tc>
        <w:tc>
          <w:tcPr>
            <w:tcW w:w="1219" w:type="dxa"/>
            <w:vAlign w:val="center"/>
          </w:tcPr>
          <w:p w14:paraId="1EBEFBF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(56.5%)</w:t>
            </w:r>
          </w:p>
        </w:tc>
      </w:tr>
      <w:tr w:rsidR="00577FC5" w:rsidRPr="00C725AB" w14:paraId="6B4DB599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515A892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194BBEB0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09DF178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3.78 (4)</w:t>
            </w:r>
          </w:p>
        </w:tc>
        <w:tc>
          <w:tcPr>
            <w:tcW w:w="1276" w:type="dxa"/>
            <w:vAlign w:val="center"/>
          </w:tcPr>
          <w:p w14:paraId="4E96EC6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0.39 (4)</w:t>
            </w:r>
          </w:p>
        </w:tc>
        <w:tc>
          <w:tcPr>
            <w:tcW w:w="1219" w:type="dxa"/>
            <w:vAlign w:val="center"/>
          </w:tcPr>
          <w:p w14:paraId="0EF86BD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1.23 (4)</w:t>
            </w:r>
          </w:p>
        </w:tc>
      </w:tr>
      <w:tr w:rsidR="00577FC5" w:rsidRPr="00C725AB" w14:paraId="218A3812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1F3CAC0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759FCBA0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539F7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19E9F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32311F4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577FC5" w:rsidRPr="00C725AB" w14:paraId="42BC2892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4E95CA6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Highest qualification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82" w:type="dxa"/>
            <w:vAlign w:val="center"/>
          </w:tcPr>
          <w:p w14:paraId="6381BBC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Degree or higher</w:t>
            </w:r>
          </w:p>
        </w:tc>
        <w:tc>
          <w:tcPr>
            <w:tcW w:w="1275" w:type="dxa"/>
            <w:vAlign w:val="center"/>
          </w:tcPr>
          <w:p w14:paraId="030DF1F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4908C32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(62.2%)</w:t>
            </w:r>
          </w:p>
        </w:tc>
        <w:tc>
          <w:tcPr>
            <w:tcW w:w="1276" w:type="dxa"/>
            <w:vAlign w:val="center"/>
          </w:tcPr>
          <w:p w14:paraId="7032DBD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(56.8%)</w:t>
            </w:r>
          </w:p>
        </w:tc>
        <w:tc>
          <w:tcPr>
            <w:tcW w:w="1219" w:type="dxa"/>
            <w:vAlign w:val="center"/>
          </w:tcPr>
          <w:p w14:paraId="6A29054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(63.5%)</w:t>
            </w:r>
          </w:p>
        </w:tc>
      </w:tr>
      <w:tr w:rsidR="00577FC5" w:rsidRPr="00C725AB" w14:paraId="3F8B79C2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76D303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2DFC39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Higher education</w:t>
            </w:r>
          </w:p>
        </w:tc>
        <w:tc>
          <w:tcPr>
            <w:tcW w:w="1275" w:type="dxa"/>
            <w:vAlign w:val="center"/>
          </w:tcPr>
          <w:p w14:paraId="1D602DC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14:paraId="0DC84F8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(70.9%)</w:t>
            </w:r>
          </w:p>
        </w:tc>
        <w:tc>
          <w:tcPr>
            <w:tcW w:w="1276" w:type="dxa"/>
            <w:vAlign w:val="center"/>
          </w:tcPr>
          <w:p w14:paraId="589EF48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(65.5%)</w:t>
            </w:r>
          </w:p>
        </w:tc>
        <w:tc>
          <w:tcPr>
            <w:tcW w:w="1219" w:type="dxa"/>
            <w:vAlign w:val="center"/>
          </w:tcPr>
          <w:p w14:paraId="6517079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(65.5%)</w:t>
            </w:r>
          </w:p>
        </w:tc>
      </w:tr>
      <w:tr w:rsidR="00577FC5" w:rsidRPr="00C725AB" w14:paraId="7FF2E50A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64CAE70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70D284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(A Level)</w:t>
            </w:r>
          </w:p>
        </w:tc>
        <w:tc>
          <w:tcPr>
            <w:tcW w:w="1275" w:type="dxa"/>
            <w:vAlign w:val="center"/>
          </w:tcPr>
          <w:p w14:paraId="2ECEB22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14:paraId="4A95B99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(68.4%)</w:t>
            </w:r>
          </w:p>
        </w:tc>
        <w:tc>
          <w:tcPr>
            <w:tcW w:w="1276" w:type="dxa"/>
            <w:vAlign w:val="center"/>
          </w:tcPr>
          <w:p w14:paraId="6CFDC8D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(66.7%)</w:t>
            </w:r>
          </w:p>
        </w:tc>
        <w:tc>
          <w:tcPr>
            <w:tcW w:w="1219" w:type="dxa"/>
            <w:vAlign w:val="center"/>
          </w:tcPr>
          <w:p w14:paraId="5F0FE5E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(57.9%)</w:t>
            </w:r>
          </w:p>
        </w:tc>
      </w:tr>
      <w:tr w:rsidR="00577FC5" w:rsidRPr="00C725AB" w14:paraId="31DD0DFD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2449BDF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3C08DCE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(GCSE)</w:t>
            </w:r>
          </w:p>
        </w:tc>
        <w:tc>
          <w:tcPr>
            <w:tcW w:w="1275" w:type="dxa"/>
            <w:vAlign w:val="center"/>
          </w:tcPr>
          <w:p w14:paraId="3B10858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14:paraId="03DE870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(72.2%)</w:t>
            </w:r>
          </w:p>
        </w:tc>
        <w:tc>
          <w:tcPr>
            <w:tcW w:w="1276" w:type="dxa"/>
            <w:vAlign w:val="center"/>
          </w:tcPr>
          <w:p w14:paraId="0AEFA16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(70.4%)</w:t>
            </w:r>
          </w:p>
        </w:tc>
        <w:tc>
          <w:tcPr>
            <w:tcW w:w="1219" w:type="dxa"/>
            <w:vAlign w:val="center"/>
          </w:tcPr>
          <w:p w14:paraId="260F3E7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(58.3%)</w:t>
            </w:r>
          </w:p>
        </w:tc>
      </w:tr>
      <w:tr w:rsidR="00577FC5" w:rsidRPr="00C725AB" w14:paraId="26A59A45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086E6ED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0F9DFB7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Other/none</w:t>
            </w:r>
          </w:p>
        </w:tc>
        <w:tc>
          <w:tcPr>
            <w:tcW w:w="1275" w:type="dxa"/>
            <w:vAlign w:val="center"/>
          </w:tcPr>
          <w:p w14:paraId="3AC54FF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14:paraId="3E9965A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(57.6%)</w:t>
            </w:r>
          </w:p>
        </w:tc>
        <w:tc>
          <w:tcPr>
            <w:tcW w:w="1276" w:type="dxa"/>
            <w:vAlign w:val="center"/>
          </w:tcPr>
          <w:p w14:paraId="1DDCECD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(60.6%)</w:t>
            </w:r>
          </w:p>
        </w:tc>
        <w:tc>
          <w:tcPr>
            <w:tcW w:w="1219" w:type="dxa"/>
            <w:vAlign w:val="center"/>
          </w:tcPr>
          <w:p w14:paraId="3F75D62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(63.6%)</w:t>
            </w:r>
          </w:p>
        </w:tc>
      </w:tr>
      <w:tr w:rsidR="00577FC5" w:rsidRPr="00C725AB" w14:paraId="4FBDEF8E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3A1C057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600A42C7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04B0AE0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3.91 (4)</w:t>
            </w:r>
          </w:p>
        </w:tc>
        <w:tc>
          <w:tcPr>
            <w:tcW w:w="1276" w:type="dxa"/>
            <w:vAlign w:val="center"/>
          </w:tcPr>
          <w:p w14:paraId="09100A7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4.06 (4)</w:t>
            </w:r>
          </w:p>
        </w:tc>
        <w:tc>
          <w:tcPr>
            <w:tcW w:w="1219" w:type="dxa"/>
            <w:vAlign w:val="center"/>
          </w:tcPr>
          <w:p w14:paraId="476D861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1.35 (4)</w:t>
            </w:r>
          </w:p>
        </w:tc>
      </w:tr>
      <w:tr w:rsidR="00577FC5" w:rsidRPr="00C725AB" w14:paraId="5F208132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49BF43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2DF42BA9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B3BB1C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20392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4B3C309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577FC5" w:rsidRPr="00C725AB" w14:paraId="5B7CFF84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7D09366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82" w:type="dxa"/>
            <w:vAlign w:val="center"/>
          </w:tcPr>
          <w:p w14:paraId="6579D69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&lt;40 years</w:t>
            </w:r>
          </w:p>
        </w:tc>
        <w:tc>
          <w:tcPr>
            <w:tcW w:w="1275" w:type="dxa"/>
            <w:vAlign w:val="center"/>
          </w:tcPr>
          <w:p w14:paraId="0E29C3A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14:paraId="7343E05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(55.3%)</w:t>
            </w:r>
          </w:p>
        </w:tc>
        <w:tc>
          <w:tcPr>
            <w:tcW w:w="1276" w:type="dxa"/>
            <w:vAlign w:val="center"/>
          </w:tcPr>
          <w:p w14:paraId="0E02616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(76.3%)</w:t>
            </w:r>
          </w:p>
        </w:tc>
        <w:tc>
          <w:tcPr>
            <w:tcW w:w="1219" w:type="dxa"/>
            <w:vAlign w:val="center"/>
          </w:tcPr>
          <w:p w14:paraId="0C600A6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(52.6%)</w:t>
            </w:r>
          </w:p>
        </w:tc>
      </w:tr>
      <w:tr w:rsidR="00577FC5" w:rsidRPr="00C725AB" w14:paraId="37042B3C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656357D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2F2D109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40-49 years</w:t>
            </w:r>
          </w:p>
        </w:tc>
        <w:tc>
          <w:tcPr>
            <w:tcW w:w="1275" w:type="dxa"/>
            <w:vAlign w:val="center"/>
          </w:tcPr>
          <w:p w14:paraId="6EE17F7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6" w:type="dxa"/>
            <w:vAlign w:val="center"/>
          </w:tcPr>
          <w:p w14:paraId="5BE4BF1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(61.4%)</w:t>
            </w:r>
          </w:p>
        </w:tc>
        <w:tc>
          <w:tcPr>
            <w:tcW w:w="1276" w:type="dxa"/>
            <w:vAlign w:val="center"/>
          </w:tcPr>
          <w:p w14:paraId="7182D54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(69.3%)</w:t>
            </w:r>
          </w:p>
        </w:tc>
        <w:tc>
          <w:tcPr>
            <w:tcW w:w="1219" w:type="dxa"/>
            <w:vAlign w:val="center"/>
          </w:tcPr>
          <w:p w14:paraId="433DDAE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(62.5%)</w:t>
            </w:r>
          </w:p>
        </w:tc>
      </w:tr>
      <w:tr w:rsidR="00577FC5" w:rsidRPr="00C725AB" w14:paraId="1B6F3372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35FB69A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0911D34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50+ years</w:t>
            </w:r>
          </w:p>
        </w:tc>
        <w:tc>
          <w:tcPr>
            <w:tcW w:w="1275" w:type="dxa"/>
            <w:vAlign w:val="center"/>
          </w:tcPr>
          <w:p w14:paraId="0BE27AC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0A8CB1B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(80.8%)</w:t>
            </w:r>
          </w:p>
        </w:tc>
        <w:tc>
          <w:tcPr>
            <w:tcW w:w="1276" w:type="dxa"/>
            <w:vAlign w:val="center"/>
          </w:tcPr>
          <w:p w14:paraId="528A33E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(55.0%)</w:t>
            </w:r>
          </w:p>
        </w:tc>
        <w:tc>
          <w:tcPr>
            <w:tcW w:w="1219" w:type="dxa"/>
            <w:vAlign w:val="center"/>
          </w:tcPr>
          <w:p w14:paraId="1AF7471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(61.7%)</w:t>
            </w:r>
          </w:p>
        </w:tc>
      </w:tr>
      <w:tr w:rsidR="00577FC5" w:rsidRPr="00C725AB" w14:paraId="430DE65C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14155A1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122D9DEA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7B0FDC0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15.38 (2)</w:t>
            </w:r>
          </w:p>
        </w:tc>
        <w:tc>
          <w:tcPr>
            <w:tcW w:w="1276" w:type="dxa"/>
            <w:vAlign w:val="center"/>
          </w:tcPr>
          <w:p w14:paraId="2A7886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8.85 (2)</w:t>
            </w:r>
          </w:p>
        </w:tc>
        <w:tc>
          <w:tcPr>
            <w:tcW w:w="1219" w:type="dxa"/>
            <w:vAlign w:val="center"/>
          </w:tcPr>
          <w:p w14:paraId="6CD1AE0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1.31 (2)</w:t>
            </w:r>
          </w:p>
        </w:tc>
      </w:tr>
      <w:tr w:rsidR="00577FC5" w:rsidRPr="00C725AB" w14:paraId="7188C443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074B2A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69B0B464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B054B1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1EF81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201F72E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577FC5" w:rsidRPr="00C725AB" w14:paraId="32478D83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26DE3A3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382" w:type="dxa"/>
            <w:vAlign w:val="center"/>
          </w:tcPr>
          <w:p w14:paraId="366B73B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1275" w:type="dxa"/>
            <w:vAlign w:val="center"/>
          </w:tcPr>
          <w:p w14:paraId="5344293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14:paraId="78EE4A7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(71.7%)</w:t>
            </w:r>
          </w:p>
        </w:tc>
        <w:tc>
          <w:tcPr>
            <w:tcW w:w="1276" w:type="dxa"/>
            <w:vAlign w:val="center"/>
          </w:tcPr>
          <w:p w14:paraId="68AACFF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(62.3%)</w:t>
            </w:r>
          </w:p>
        </w:tc>
        <w:tc>
          <w:tcPr>
            <w:tcW w:w="1219" w:type="dxa"/>
            <w:vAlign w:val="center"/>
          </w:tcPr>
          <w:p w14:paraId="7BF99EA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(64.2%)</w:t>
            </w:r>
          </w:p>
        </w:tc>
      </w:tr>
      <w:tr w:rsidR="00577FC5" w:rsidRPr="00C725AB" w14:paraId="6FDC7FF9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7E0C9A5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48A5EA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Overweight 25-29.9</w:t>
            </w:r>
          </w:p>
        </w:tc>
        <w:tc>
          <w:tcPr>
            <w:tcW w:w="1275" w:type="dxa"/>
            <w:vAlign w:val="center"/>
          </w:tcPr>
          <w:p w14:paraId="0B5D7B7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14:paraId="1C556AE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(66.2%)</w:t>
            </w:r>
          </w:p>
        </w:tc>
        <w:tc>
          <w:tcPr>
            <w:tcW w:w="1276" w:type="dxa"/>
            <w:vAlign w:val="center"/>
          </w:tcPr>
          <w:p w14:paraId="13F3EDE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(70.1%)</w:t>
            </w:r>
          </w:p>
        </w:tc>
        <w:tc>
          <w:tcPr>
            <w:tcW w:w="1219" w:type="dxa"/>
            <w:vAlign w:val="center"/>
          </w:tcPr>
          <w:p w14:paraId="0FF973C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(61.0%)</w:t>
            </w:r>
          </w:p>
        </w:tc>
      </w:tr>
      <w:tr w:rsidR="00577FC5" w:rsidRPr="00C725AB" w14:paraId="61991A78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7926610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0642C6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Obese 30+</w:t>
            </w:r>
          </w:p>
        </w:tc>
        <w:tc>
          <w:tcPr>
            <w:tcW w:w="1275" w:type="dxa"/>
            <w:vAlign w:val="center"/>
          </w:tcPr>
          <w:p w14:paraId="2E08E29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</w:tcPr>
          <w:p w14:paraId="25EA371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(69.8%)</w:t>
            </w:r>
          </w:p>
        </w:tc>
        <w:tc>
          <w:tcPr>
            <w:tcW w:w="1276" w:type="dxa"/>
            <w:vAlign w:val="center"/>
          </w:tcPr>
          <w:p w14:paraId="254F4A1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(66.7%)</w:t>
            </w:r>
          </w:p>
        </w:tc>
        <w:tc>
          <w:tcPr>
            <w:tcW w:w="1219" w:type="dxa"/>
            <w:vAlign w:val="center"/>
          </w:tcPr>
          <w:p w14:paraId="6DDA0FB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(57.1%)</w:t>
            </w:r>
          </w:p>
        </w:tc>
      </w:tr>
      <w:tr w:rsidR="00577FC5" w:rsidRPr="00C725AB" w14:paraId="3E91BCB6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499962B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1C6C8FED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0BDA263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0.63 (2)</w:t>
            </w:r>
          </w:p>
        </w:tc>
        <w:tc>
          <w:tcPr>
            <w:tcW w:w="1276" w:type="dxa"/>
            <w:vAlign w:val="center"/>
          </w:tcPr>
          <w:p w14:paraId="4AF9629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1.25 (2)</w:t>
            </w:r>
          </w:p>
        </w:tc>
        <w:tc>
          <w:tcPr>
            <w:tcW w:w="1219" w:type="dxa"/>
            <w:vAlign w:val="center"/>
          </w:tcPr>
          <w:p w14:paraId="5C4783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0.82 (2)</w:t>
            </w:r>
          </w:p>
        </w:tc>
      </w:tr>
      <w:tr w:rsidR="00577FC5" w:rsidRPr="00C725AB" w14:paraId="5EB6D2B2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  <w:vAlign w:val="center"/>
          </w:tcPr>
          <w:p w14:paraId="78016A4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69582A85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6417A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8EBDAE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0B3A82C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577FC5" w:rsidRPr="00C725AB" w14:paraId="0CF37ADF" w14:textId="77777777" w:rsidTr="00B3311F">
        <w:trPr>
          <w:trHeight w:hRule="exact" w:val="227"/>
        </w:trPr>
        <w:tc>
          <w:tcPr>
            <w:tcW w:w="1333" w:type="dxa"/>
            <w:vMerge w:val="restart"/>
            <w:shd w:val="clear" w:color="auto" w:fill="BFBFBF" w:themeFill="background1" w:themeFillShade="BF"/>
            <w:vAlign w:val="center"/>
          </w:tcPr>
          <w:p w14:paraId="26BDD36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2382" w:type="dxa"/>
            <w:vAlign w:val="center"/>
          </w:tcPr>
          <w:p w14:paraId="5B64D17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2-3 people</w:t>
            </w:r>
          </w:p>
        </w:tc>
        <w:tc>
          <w:tcPr>
            <w:tcW w:w="1275" w:type="dxa"/>
            <w:vAlign w:val="center"/>
          </w:tcPr>
          <w:p w14:paraId="45C5A0E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center"/>
          </w:tcPr>
          <w:p w14:paraId="49BA4E0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(60.8%)</w:t>
            </w:r>
          </w:p>
        </w:tc>
        <w:tc>
          <w:tcPr>
            <w:tcW w:w="1276" w:type="dxa"/>
            <w:vAlign w:val="center"/>
          </w:tcPr>
          <w:p w14:paraId="0B503E6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(54.6%)</w:t>
            </w:r>
          </w:p>
        </w:tc>
        <w:tc>
          <w:tcPr>
            <w:tcW w:w="1219" w:type="dxa"/>
            <w:vAlign w:val="center"/>
          </w:tcPr>
          <w:p w14:paraId="2076E9C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(65.0%)</w:t>
            </w:r>
          </w:p>
        </w:tc>
      </w:tr>
      <w:tr w:rsidR="00577FC5" w:rsidRPr="00C725AB" w14:paraId="614C401A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</w:tcPr>
          <w:p w14:paraId="73BD6EFC" w14:textId="77777777" w:rsidR="00577FC5" w:rsidRPr="00C725AB" w:rsidRDefault="00577FC5" w:rsidP="00B3311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557BFA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4-5 people</w:t>
            </w:r>
          </w:p>
        </w:tc>
        <w:tc>
          <w:tcPr>
            <w:tcW w:w="1275" w:type="dxa"/>
            <w:vAlign w:val="center"/>
          </w:tcPr>
          <w:p w14:paraId="5260E25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6" w:type="dxa"/>
            <w:vAlign w:val="center"/>
          </w:tcPr>
          <w:p w14:paraId="69D891B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(70.8%)</w:t>
            </w:r>
          </w:p>
        </w:tc>
        <w:tc>
          <w:tcPr>
            <w:tcW w:w="1276" w:type="dxa"/>
            <w:vAlign w:val="center"/>
          </w:tcPr>
          <w:p w14:paraId="345B702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(70.3%)</w:t>
            </w:r>
          </w:p>
        </w:tc>
        <w:tc>
          <w:tcPr>
            <w:tcW w:w="1219" w:type="dxa"/>
            <w:vAlign w:val="center"/>
          </w:tcPr>
          <w:p w14:paraId="32EA4B0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(58.9%)</w:t>
            </w:r>
          </w:p>
        </w:tc>
      </w:tr>
      <w:tr w:rsidR="00577FC5" w:rsidRPr="00C725AB" w14:paraId="3DB7CD96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</w:tcPr>
          <w:p w14:paraId="4543FE03" w14:textId="77777777" w:rsidR="00577FC5" w:rsidRPr="00C725AB" w:rsidRDefault="00577FC5" w:rsidP="00B3311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5C7487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6+ people</w:t>
            </w:r>
          </w:p>
        </w:tc>
        <w:tc>
          <w:tcPr>
            <w:tcW w:w="1275" w:type="dxa"/>
            <w:vAlign w:val="center"/>
          </w:tcPr>
          <w:p w14:paraId="7D7ADA0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6D0BEC9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(68.6%)</w:t>
            </w:r>
          </w:p>
        </w:tc>
        <w:tc>
          <w:tcPr>
            <w:tcW w:w="1276" w:type="dxa"/>
            <w:vAlign w:val="center"/>
          </w:tcPr>
          <w:p w14:paraId="7D7FCB1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(62.9%)</w:t>
            </w:r>
          </w:p>
        </w:tc>
        <w:tc>
          <w:tcPr>
            <w:tcW w:w="1219" w:type="dxa"/>
            <w:vAlign w:val="center"/>
          </w:tcPr>
          <w:p w14:paraId="2A9F562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(62.9%)</w:t>
            </w:r>
          </w:p>
        </w:tc>
      </w:tr>
      <w:tr w:rsidR="00577FC5" w:rsidRPr="00C725AB" w14:paraId="38C0CD3B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</w:tcPr>
          <w:p w14:paraId="4F56C3AA" w14:textId="77777777" w:rsidR="00577FC5" w:rsidRPr="00C725AB" w:rsidRDefault="00577FC5" w:rsidP="00B3311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</w:tcPr>
          <w:p w14:paraId="4E9D383C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276" w:type="dxa"/>
            <w:vAlign w:val="center"/>
          </w:tcPr>
          <w:p w14:paraId="008329B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2.99 (2)</w:t>
            </w:r>
          </w:p>
        </w:tc>
        <w:tc>
          <w:tcPr>
            <w:tcW w:w="1276" w:type="dxa"/>
            <w:vAlign w:val="center"/>
          </w:tcPr>
          <w:p w14:paraId="42E43C1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7.14 (2)</w:t>
            </w:r>
          </w:p>
        </w:tc>
        <w:tc>
          <w:tcPr>
            <w:tcW w:w="1219" w:type="dxa"/>
            <w:vAlign w:val="center"/>
          </w:tcPr>
          <w:p w14:paraId="48E29D7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1.06 (2)</w:t>
            </w:r>
          </w:p>
        </w:tc>
      </w:tr>
      <w:tr w:rsidR="00577FC5" w:rsidRPr="00C725AB" w14:paraId="65BE7581" w14:textId="77777777" w:rsidTr="00B3311F">
        <w:trPr>
          <w:trHeight w:hRule="exact" w:val="227"/>
        </w:trPr>
        <w:tc>
          <w:tcPr>
            <w:tcW w:w="1333" w:type="dxa"/>
            <w:vMerge/>
            <w:shd w:val="clear" w:color="auto" w:fill="BFBFBF" w:themeFill="background1" w:themeFillShade="BF"/>
          </w:tcPr>
          <w:p w14:paraId="578E1DD5" w14:textId="77777777" w:rsidR="00577FC5" w:rsidRPr="00C725AB" w:rsidRDefault="00577FC5" w:rsidP="00B3311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shd w:val="clear" w:color="auto" w:fill="BFBFBF" w:themeFill="background1" w:themeFillShade="BF"/>
          </w:tcPr>
          <w:p w14:paraId="021B6693" w14:textId="77777777" w:rsidR="00577FC5" w:rsidRPr="00C725AB" w:rsidRDefault="00577FC5" w:rsidP="00B3311F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3AC1F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930BD5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7DDB6BA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</w:tbl>
    <w:p w14:paraId="56AED5C4" w14:textId="77777777" w:rsidR="00577FC5" w:rsidRPr="00C725AB" w:rsidRDefault="00577FC5" w:rsidP="00577FC5">
      <w:pPr>
        <w:spacing w:after="200" w:line="276" w:lineRule="auto"/>
        <w:rPr>
          <w:rFonts w:ascii="Times New Roman" w:eastAsiaTheme="majorEastAsia" w:hAnsi="Times New Roman" w:cs="Times New Roman"/>
          <w:b/>
          <w:szCs w:val="22"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49 respondents; </w:t>
      </w:r>
      <w:proofErr w:type="spellStart"/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88 respondents</w:t>
      </w:r>
      <w:r w:rsidRPr="00C725AB">
        <w:rPr>
          <w:rFonts w:ascii="Times New Roman" w:eastAsiaTheme="majorEastAsia" w:hAnsi="Times New Roman" w:cs="Times New Roman"/>
          <w:b/>
          <w:szCs w:val="22"/>
        </w:rPr>
        <w:br w:type="page"/>
      </w:r>
    </w:p>
    <w:p w14:paraId="0C4B9C5E" w14:textId="77777777" w:rsidR="00577FC5" w:rsidRPr="00C725AB" w:rsidRDefault="00577FC5" w:rsidP="00577FC5">
      <w:pPr>
        <w:rPr>
          <w:rFonts w:ascii="Times New Roman" w:hAnsi="Times New Roman" w:cs="Times New Roman"/>
          <w:i/>
        </w:rPr>
      </w:pPr>
      <w:bookmarkStart w:id="4" w:name="_Toc68456526"/>
      <w:r w:rsidRPr="00DE00F2">
        <w:rPr>
          <w:rFonts w:ascii="Times New Roman" w:hAnsi="Times New Roman" w:cs="Times New Roman"/>
          <w:b/>
          <w:bCs/>
        </w:rPr>
        <w:lastRenderedPageBreak/>
        <w:t>Table S5</w:t>
      </w:r>
      <w:r w:rsidRPr="00C725AB">
        <w:rPr>
          <w:rFonts w:ascii="Times New Roman" w:hAnsi="Times New Roman" w:cs="Times New Roman"/>
        </w:rPr>
        <w:t>. Proportion of households where any child (aged 0-18 years) consumes</w:t>
      </w:r>
      <w:bookmarkEnd w:id="4"/>
      <w:r w:rsidRPr="00C725AB">
        <w:rPr>
          <w:rFonts w:ascii="Times New Roman" w:hAnsi="Times New Roman" w:cs="Times New Roman"/>
        </w:rPr>
        <w:t xml:space="preserve">, </w:t>
      </w:r>
      <w:r w:rsidRPr="00C725AB">
        <w:rPr>
          <w:rFonts w:ascii="Times New Roman" w:hAnsi="Times New Roman" w:cs="Times New Roman"/>
          <w:i/>
        </w:rPr>
        <w:t>n = 603</w:t>
      </w:r>
    </w:p>
    <w:tbl>
      <w:tblPr>
        <w:tblStyle w:val="TableGrid"/>
        <w:tblW w:w="8801" w:type="dxa"/>
        <w:tblLayout w:type="fixed"/>
        <w:tblLook w:val="04A0" w:firstRow="1" w:lastRow="0" w:firstColumn="1" w:lastColumn="0" w:noHBand="0" w:noVBand="1"/>
      </w:tblPr>
      <w:tblGrid>
        <w:gridCol w:w="1445"/>
        <w:gridCol w:w="2378"/>
        <w:gridCol w:w="1134"/>
        <w:gridCol w:w="1384"/>
        <w:gridCol w:w="1230"/>
        <w:gridCol w:w="1230"/>
      </w:tblGrid>
      <w:tr w:rsidR="00577FC5" w:rsidRPr="00C725AB" w14:paraId="0755BF4B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4BBA85A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2378" w:type="dxa"/>
            <w:vMerge w:val="restart"/>
            <w:shd w:val="clear" w:color="auto" w:fill="BFBFBF" w:themeFill="background1" w:themeFillShade="BF"/>
            <w:vAlign w:val="center"/>
          </w:tcPr>
          <w:p w14:paraId="4DA6711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54E8C1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of households with children of any age</w:t>
            </w:r>
          </w:p>
        </w:tc>
        <w:tc>
          <w:tcPr>
            <w:tcW w:w="3844" w:type="dxa"/>
            <w:gridSpan w:val="3"/>
            <w:shd w:val="clear" w:color="auto" w:fill="BFBFBF" w:themeFill="background1" w:themeFillShade="BF"/>
            <w:vAlign w:val="center"/>
          </w:tcPr>
          <w:p w14:paraId="3161931E" w14:textId="77777777" w:rsidR="00577FC5" w:rsidRPr="00C725AB" w:rsidRDefault="00577FC5" w:rsidP="00B3311F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Number (%) of households with children of any age who have children of any age that consume</w:t>
            </w:r>
          </w:p>
        </w:tc>
      </w:tr>
      <w:tr w:rsidR="00577FC5" w:rsidRPr="00C725AB" w14:paraId="51E704BD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F98481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Merge/>
            <w:shd w:val="clear" w:color="auto" w:fill="BFBFBF" w:themeFill="background1" w:themeFillShade="BF"/>
            <w:vAlign w:val="center"/>
          </w:tcPr>
          <w:p w14:paraId="101325E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49A2C12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3D8B6A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2BE41B6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68FD20F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500F19A9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26ADB26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Socio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economic status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78" w:type="dxa"/>
            <w:vAlign w:val="center"/>
          </w:tcPr>
          <w:p w14:paraId="70A2214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(AB)</w:t>
            </w:r>
          </w:p>
        </w:tc>
        <w:tc>
          <w:tcPr>
            <w:tcW w:w="1134" w:type="dxa"/>
            <w:vAlign w:val="center"/>
          </w:tcPr>
          <w:p w14:paraId="16E2ED3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84" w:type="dxa"/>
            <w:vAlign w:val="center"/>
          </w:tcPr>
          <w:p w14:paraId="1AB43E9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(56.9%)</w:t>
            </w:r>
          </w:p>
        </w:tc>
        <w:tc>
          <w:tcPr>
            <w:tcW w:w="1230" w:type="dxa"/>
            <w:vAlign w:val="center"/>
          </w:tcPr>
          <w:p w14:paraId="0FD0E86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(64.7%)</w:t>
            </w:r>
          </w:p>
        </w:tc>
        <w:tc>
          <w:tcPr>
            <w:tcW w:w="1230" w:type="dxa"/>
            <w:vAlign w:val="center"/>
          </w:tcPr>
          <w:p w14:paraId="5C70022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(66.7%)</w:t>
            </w:r>
          </w:p>
        </w:tc>
      </w:tr>
      <w:tr w:rsidR="00577FC5" w:rsidRPr="00C725AB" w14:paraId="5181DBB0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6E58488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4BE33E9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Middle (C1, C2)</w:t>
            </w:r>
          </w:p>
        </w:tc>
        <w:tc>
          <w:tcPr>
            <w:tcW w:w="1134" w:type="dxa"/>
            <w:vAlign w:val="center"/>
          </w:tcPr>
          <w:p w14:paraId="67E598F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384" w:type="dxa"/>
            <w:vAlign w:val="center"/>
          </w:tcPr>
          <w:p w14:paraId="6E29778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(56.9%)</w:t>
            </w:r>
          </w:p>
        </w:tc>
        <w:tc>
          <w:tcPr>
            <w:tcW w:w="1230" w:type="dxa"/>
            <w:vAlign w:val="center"/>
          </w:tcPr>
          <w:p w14:paraId="47DC047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(73.6%)</w:t>
            </w:r>
          </w:p>
        </w:tc>
        <w:tc>
          <w:tcPr>
            <w:tcW w:w="1230" w:type="dxa"/>
            <w:vAlign w:val="center"/>
          </w:tcPr>
          <w:p w14:paraId="5EA3EB2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(64.9%)</w:t>
            </w:r>
          </w:p>
        </w:tc>
      </w:tr>
      <w:tr w:rsidR="00577FC5" w:rsidRPr="00C725AB" w14:paraId="5EACEC2C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DD5CD9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0E3C43B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Low (DE)</w:t>
            </w:r>
          </w:p>
        </w:tc>
        <w:tc>
          <w:tcPr>
            <w:tcW w:w="1134" w:type="dxa"/>
            <w:vAlign w:val="center"/>
          </w:tcPr>
          <w:p w14:paraId="38FD954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384" w:type="dxa"/>
            <w:vAlign w:val="center"/>
          </w:tcPr>
          <w:p w14:paraId="73546C3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(60.8%)</w:t>
            </w:r>
          </w:p>
        </w:tc>
        <w:tc>
          <w:tcPr>
            <w:tcW w:w="1230" w:type="dxa"/>
            <w:vAlign w:val="center"/>
          </w:tcPr>
          <w:p w14:paraId="08C7F59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(73.2%)</w:t>
            </w:r>
          </w:p>
        </w:tc>
        <w:tc>
          <w:tcPr>
            <w:tcW w:w="1230" w:type="dxa"/>
            <w:vAlign w:val="center"/>
          </w:tcPr>
          <w:p w14:paraId="7A2453B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(60.8%)</w:t>
            </w:r>
          </w:p>
        </w:tc>
      </w:tr>
      <w:tr w:rsidR="00577FC5" w:rsidRPr="00C725AB" w14:paraId="1F511AC0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AED398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</w:tcPr>
          <w:p w14:paraId="69C43526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2737D57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0.71 (2)</w:t>
            </w:r>
          </w:p>
        </w:tc>
        <w:tc>
          <w:tcPr>
            <w:tcW w:w="1230" w:type="dxa"/>
            <w:vAlign w:val="center"/>
          </w:tcPr>
          <w:p w14:paraId="2405D85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3.22 (2)</w:t>
            </w:r>
          </w:p>
        </w:tc>
        <w:tc>
          <w:tcPr>
            <w:tcW w:w="1230" w:type="dxa"/>
            <w:vAlign w:val="center"/>
          </w:tcPr>
          <w:p w14:paraId="0F49DA8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1.13 (2)</w:t>
            </w:r>
          </w:p>
        </w:tc>
      </w:tr>
      <w:tr w:rsidR="00577FC5" w:rsidRPr="00C725AB" w14:paraId="0478F1A4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057C09F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</w:tcPr>
          <w:p w14:paraId="02966CB9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FD5A69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226496D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07FCB35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577FC5" w:rsidRPr="00C725AB" w14:paraId="29156F61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2EDADCA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2378" w:type="dxa"/>
            <w:vAlign w:val="center"/>
          </w:tcPr>
          <w:p w14:paraId="1D507FE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0-19,999</w:t>
            </w:r>
          </w:p>
        </w:tc>
        <w:tc>
          <w:tcPr>
            <w:tcW w:w="1134" w:type="dxa"/>
            <w:vAlign w:val="center"/>
          </w:tcPr>
          <w:p w14:paraId="3446F34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84" w:type="dxa"/>
            <w:vAlign w:val="center"/>
          </w:tcPr>
          <w:p w14:paraId="20F0573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66 (57.9%)</w:t>
            </w:r>
          </w:p>
        </w:tc>
        <w:tc>
          <w:tcPr>
            <w:tcW w:w="1230" w:type="dxa"/>
            <w:vAlign w:val="center"/>
          </w:tcPr>
          <w:p w14:paraId="3F4DCF9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89 (78.1%)</w:t>
            </w:r>
          </w:p>
        </w:tc>
        <w:tc>
          <w:tcPr>
            <w:tcW w:w="1230" w:type="dxa"/>
            <w:vAlign w:val="center"/>
          </w:tcPr>
          <w:p w14:paraId="27209C3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71 (62.3%)</w:t>
            </w:r>
          </w:p>
        </w:tc>
      </w:tr>
      <w:tr w:rsidR="00577FC5" w:rsidRPr="00C725AB" w14:paraId="0924C74C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365E92B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52F2BF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20,000-39,999</w:t>
            </w:r>
          </w:p>
        </w:tc>
        <w:tc>
          <w:tcPr>
            <w:tcW w:w="1134" w:type="dxa"/>
            <w:vAlign w:val="center"/>
          </w:tcPr>
          <w:p w14:paraId="5DB70A2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84" w:type="dxa"/>
            <w:vAlign w:val="center"/>
          </w:tcPr>
          <w:p w14:paraId="520E8A4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138 (61.3%)</w:t>
            </w:r>
          </w:p>
        </w:tc>
        <w:tc>
          <w:tcPr>
            <w:tcW w:w="1230" w:type="dxa"/>
            <w:vAlign w:val="center"/>
          </w:tcPr>
          <w:p w14:paraId="12DBEAD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170 (75.6%)</w:t>
            </w:r>
          </w:p>
        </w:tc>
        <w:tc>
          <w:tcPr>
            <w:tcW w:w="1230" w:type="dxa"/>
            <w:vAlign w:val="center"/>
          </w:tcPr>
          <w:p w14:paraId="19CDD9A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150 (66.7%)</w:t>
            </w:r>
          </w:p>
        </w:tc>
      </w:tr>
      <w:tr w:rsidR="00577FC5" w:rsidRPr="00C725AB" w14:paraId="139F6418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62FE755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6E8766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40,000+</w:t>
            </w:r>
          </w:p>
        </w:tc>
        <w:tc>
          <w:tcPr>
            <w:tcW w:w="1134" w:type="dxa"/>
            <w:vAlign w:val="center"/>
          </w:tcPr>
          <w:p w14:paraId="2F141C0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384" w:type="dxa"/>
            <w:vAlign w:val="center"/>
          </w:tcPr>
          <w:p w14:paraId="3184DA2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96 (53.9%)</w:t>
            </w:r>
          </w:p>
        </w:tc>
        <w:tc>
          <w:tcPr>
            <w:tcW w:w="1230" w:type="dxa"/>
            <w:vAlign w:val="center"/>
          </w:tcPr>
          <w:p w14:paraId="50B1727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118 (66.3%)</w:t>
            </w:r>
          </w:p>
        </w:tc>
        <w:tc>
          <w:tcPr>
            <w:tcW w:w="1230" w:type="dxa"/>
            <w:vAlign w:val="center"/>
          </w:tcPr>
          <w:p w14:paraId="4282165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123 (69.1%)</w:t>
            </w:r>
          </w:p>
        </w:tc>
      </w:tr>
      <w:tr w:rsidR="00577FC5" w:rsidRPr="00C725AB" w14:paraId="3E2EC568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64CF9C7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0BB1B64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AB8F9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FB0C27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7B20251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B3AE9F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FC5" w:rsidRPr="00C725AB" w14:paraId="1453BE92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357F95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</w:tcPr>
          <w:p w14:paraId="0105D1FB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57554D5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0" w:type="dxa"/>
            <w:vAlign w:val="center"/>
          </w:tcPr>
          <w:p w14:paraId="7E84130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0" w:type="dxa"/>
            <w:vAlign w:val="center"/>
          </w:tcPr>
          <w:p w14:paraId="2BDB3A2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7FC5" w:rsidRPr="00C725AB" w14:paraId="168E2127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6BC2A1E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</w:tcPr>
          <w:p w14:paraId="24CB1ED3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1F6A45C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B03441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575943E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77FC5" w:rsidRPr="00C725AB" w14:paraId="609BE6C6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659A85C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378" w:type="dxa"/>
            <w:vAlign w:val="center"/>
          </w:tcPr>
          <w:p w14:paraId="740BB88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London/Anglia</w:t>
            </w:r>
          </w:p>
        </w:tc>
        <w:tc>
          <w:tcPr>
            <w:tcW w:w="1134" w:type="dxa"/>
            <w:vAlign w:val="center"/>
          </w:tcPr>
          <w:p w14:paraId="00B2EF9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84" w:type="dxa"/>
            <w:vAlign w:val="center"/>
          </w:tcPr>
          <w:p w14:paraId="6B9DE73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(61.8%)</w:t>
            </w:r>
          </w:p>
        </w:tc>
        <w:tc>
          <w:tcPr>
            <w:tcW w:w="1230" w:type="dxa"/>
            <w:vAlign w:val="center"/>
          </w:tcPr>
          <w:p w14:paraId="23BB284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(68.4%)</w:t>
            </w:r>
          </w:p>
        </w:tc>
        <w:tc>
          <w:tcPr>
            <w:tcW w:w="1230" w:type="dxa"/>
            <w:vAlign w:val="center"/>
          </w:tcPr>
          <w:p w14:paraId="5E0428B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(67.7%)</w:t>
            </w:r>
          </w:p>
        </w:tc>
      </w:tr>
      <w:tr w:rsidR="00577FC5" w:rsidRPr="00C725AB" w14:paraId="517FBB4F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57F12D6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A67520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South/South West</w:t>
            </w:r>
          </w:p>
        </w:tc>
        <w:tc>
          <w:tcPr>
            <w:tcW w:w="1134" w:type="dxa"/>
            <w:vAlign w:val="center"/>
          </w:tcPr>
          <w:p w14:paraId="48C1FA2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4" w:type="dxa"/>
            <w:vAlign w:val="center"/>
          </w:tcPr>
          <w:p w14:paraId="54A6ABC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(54.1%)</w:t>
            </w:r>
          </w:p>
        </w:tc>
        <w:tc>
          <w:tcPr>
            <w:tcW w:w="1230" w:type="dxa"/>
            <w:vAlign w:val="center"/>
          </w:tcPr>
          <w:p w14:paraId="19196DB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(71.8%)</w:t>
            </w:r>
          </w:p>
        </w:tc>
        <w:tc>
          <w:tcPr>
            <w:tcW w:w="1230" w:type="dxa"/>
            <w:vAlign w:val="center"/>
          </w:tcPr>
          <w:p w14:paraId="7F93506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(68.2%)</w:t>
            </w:r>
          </w:p>
        </w:tc>
      </w:tr>
      <w:tr w:rsidR="00577FC5" w:rsidRPr="00C725AB" w14:paraId="35C0DD67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C419B5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BF14A0B" w14:textId="77777777" w:rsidR="00577FC5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North/Yorkshire/</w:t>
            </w:r>
          </w:p>
          <w:p w14:paraId="22B2885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Lancashire</w:t>
            </w:r>
          </w:p>
        </w:tc>
        <w:tc>
          <w:tcPr>
            <w:tcW w:w="1134" w:type="dxa"/>
            <w:vAlign w:val="center"/>
          </w:tcPr>
          <w:p w14:paraId="36259E0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384" w:type="dxa"/>
            <w:vAlign w:val="center"/>
          </w:tcPr>
          <w:p w14:paraId="5C2BD79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(56.5%)</w:t>
            </w:r>
          </w:p>
        </w:tc>
        <w:tc>
          <w:tcPr>
            <w:tcW w:w="1230" w:type="dxa"/>
            <w:vAlign w:val="center"/>
          </w:tcPr>
          <w:p w14:paraId="18F9C6E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(76.3%)</w:t>
            </w:r>
          </w:p>
        </w:tc>
        <w:tc>
          <w:tcPr>
            <w:tcW w:w="1230" w:type="dxa"/>
            <w:vAlign w:val="center"/>
          </w:tcPr>
          <w:p w14:paraId="4150044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(62.7%)</w:t>
            </w:r>
          </w:p>
        </w:tc>
      </w:tr>
      <w:tr w:rsidR="00577FC5" w:rsidRPr="00C725AB" w14:paraId="65CC9C74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42FA887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2051309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Midlands/Wales and West</w:t>
            </w:r>
          </w:p>
        </w:tc>
        <w:tc>
          <w:tcPr>
            <w:tcW w:w="1134" w:type="dxa"/>
            <w:vAlign w:val="center"/>
          </w:tcPr>
          <w:p w14:paraId="65C1ED0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384" w:type="dxa"/>
            <w:vAlign w:val="center"/>
          </w:tcPr>
          <w:p w14:paraId="5BAE9C5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(59.8%)</w:t>
            </w:r>
          </w:p>
        </w:tc>
        <w:tc>
          <w:tcPr>
            <w:tcW w:w="1230" w:type="dxa"/>
            <w:vAlign w:val="center"/>
          </w:tcPr>
          <w:p w14:paraId="54B00F3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(70.4%)</w:t>
            </w:r>
          </w:p>
        </w:tc>
        <w:tc>
          <w:tcPr>
            <w:tcW w:w="1230" w:type="dxa"/>
            <w:vAlign w:val="center"/>
          </w:tcPr>
          <w:p w14:paraId="0145975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(60.4%)</w:t>
            </w:r>
          </w:p>
        </w:tc>
      </w:tr>
      <w:tr w:rsidR="00577FC5" w:rsidRPr="00C725AB" w14:paraId="2099421E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59B0DE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870E3E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Scotland</w:t>
            </w:r>
          </w:p>
        </w:tc>
        <w:tc>
          <w:tcPr>
            <w:tcW w:w="1134" w:type="dxa"/>
            <w:vAlign w:val="center"/>
          </w:tcPr>
          <w:p w14:paraId="7DE318E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84" w:type="dxa"/>
            <w:vAlign w:val="center"/>
          </w:tcPr>
          <w:p w14:paraId="0C3F8B3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(52.2%)</w:t>
            </w:r>
          </w:p>
        </w:tc>
        <w:tc>
          <w:tcPr>
            <w:tcW w:w="1230" w:type="dxa"/>
            <w:vAlign w:val="center"/>
          </w:tcPr>
          <w:p w14:paraId="7CCDB93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(71.7%)</w:t>
            </w:r>
          </w:p>
        </w:tc>
        <w:tc>
          <w:tcPr>
            <w:tcW w:w="1230" w:type="dxa"/>
            <w:vAlign w:val="center"/>
          </w:tcPr>
          <w:p w14:paraId="7B4852B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(65.2%)</w:t>
            </w:r>
          </w:p>
        </w:tc>
      </w:tr>
      <w:tr w:rsidR="00577FC5" w:rsidRPr="00C725AB" w14:paraId="725643FB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328A4F7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7F167405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1B6DD91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2.32 (4)</w:t>
            </w:r>
          </w:p>
        </w:tc>
        <w:tc>
          <w:tcPr>
            <w:tcW w:w="1230" w:type="dxa"/>
            <w:vAlign w:val="center"/>
          </w:tcPr>
          <w:p w14:paraId="602DB87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2.68 (4)</w:t>
            </w:r>
          </w:p>
        </w:tc>
        <w:tc>
          <w:tcPr>
            <w:tcW w:w="1230" w:type="dxa"/>
            <w:vAlign w:val="center"/>
          </w:tcPr>
          <w:p w14:paraId="5509C1A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2.51 (4)</w:t>
            </w:r>
          </w:p>
        </w:tc>
      </w:tr>
      <w:tr w:rsidR="00577FC5" w:rsidRPr="00C725AB" w14:paraId="62F75456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27AF61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  <w:vAlign w:val="center"/>
          </w:tcPr>
          <w:p w14:paraId="724068CF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2C01C8E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5B8541E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223EEC2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577FC5" w:rsidRPr="00C725AB" w14:paraId="29543F31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456B46D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Highest qualification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2378" w:type="dxa"/>
            <w:vAlign w:val="center"/>
          </w:tcPr>
          <w:p w14:paraId="3F89EA5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Degree or higher</w:t>
            </w:r>
          </w:p>
        </w:tc>
        <w:tc>
          <w:tcPr>
            <w:tcW w:w="1134" w:type="dxa"/>
            <w:vAlign w:val="center"/>
          </w:tcPr>
          <w:p w14:paraId="28F000F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84" w:type="dxa"/>
            <w:vAlign w:val="center"/>
          </w:tcPr>
          <w:p w14:paraId="1A6108A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(51.3%)</w:t>
            </w:r>
          </w:p>
        </w:tc>
        <w:tc>
          <w:tcPr>
            <w:tcW w:w="1230" w:type="dxa"/>
            <w:vAlign w:val="center"/>
          </w:tcPr>
          <w:p w14:paraId="1794AB4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(66.0%)</w:t>
            </w:r>
          </w:p>
        </w:tc>
        <w:tc>
          <w:tcPr>
            <w:tcW w:w="1230" w:type="dxa"/>
            <w:vAlign w:val="center"/>
          </w:tcPr>
          <w:p w14:paraId="3D7AC13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(68.6%)</w:t>
            </w:r>
          </w:p>
        </w:tc>
      </w:tr>
      <w:tr w:rsidR="00577FC5" w:rsidRPr="00C725AB" w14:paraId="50BEA644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009023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14A6891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Higher education</w:t>
            </w:r>
          </w:p>
        </w:tc>
        <w:tc>
          <w:tcPr>
            <w:tcW w:w="1134" w:type="dxa"/>
            <w:vAlign w:val="center"/>
          </w:tcPr>
          <w:p w14:paraId="53E5148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84" w:type="dxa"/>
            <w:vAlign w:val="center"/>
          </w:tcPr>
          <w:p w14:paraId="1651B0E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(57.8%)</w:t>
            </w:r>
          </w:p>
        </w:tc>
        <w:tc>
          <w:tcPr>
            <w:tcW w:w="1230" w:type="dxa"/>
            <w:vAlign w:val="center"/>
          </w:tcPr>
          <w:p w14:paraId="56FD2FD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(78.0%)</w:t>
            </w:r>
          </w:p>
        </w:tc>
        <w:tc>
          <w:tcPr>
            <w:tcW w:w="1230" w:type="dxa"/>
            <w:vAlign w:val="center"/>
          </w:tcPr>
          <w:p w14:paraId="4A2035D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(67.9%)</w:t>
            </w:r>
          </w:p>
        </w:tc>
      </w:tr>
      <w:tr w:rsidR="00577FC5" w:rsidRPr="00C725AB" w14:paraId="7C428B7C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3CFD4FC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CEA4D4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(A Level)</w:t>
            </w:r>
          </w:p>
        </w:tc>
        <w:tc>
          <w:tcPr>
            <w:tcW w:w="1134" w:type="dxa"/>
            <w:vAlign w:val="center"/>
          </w:tcPr>
          <w:p w14:paraId="23A44BC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84" w:type="dxa"/>
            <w:vAlign w:val="center"/>
          </w:tcPr>
          <w:p w14:paraId="70FCE69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(66.0%)</w:t>
            </w:r>
          </w:p>
        </w:tc>
        <w:tc>
          <w:tcPr>
            <w:tcW w:w="1230" w:type="dxa"/>
            <w:vAlign w:val="center"/>
          </w:tcPr>
          <w:p w14:paraId="3127170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(69.8%)</w:t>
            </w:r>
          </w:p>
        </w:tc>
        <w:tc>
          <w:tcPr>
            <w:tcW w:w="1230" w:type="dxa"/>
            <w:vAlign w:val="center"/>
          </w:tcPr>
          <w:p w14:paraId="43AA6DC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(62.3%)</w:t>
            </w:r>
          </w:p>
        </w:tc>
      </w:tr>
      <w:tr w:rsidR="00577FC5" w:rsidRPr="00C725AB" w14:paraId="1C9AE0E6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1FEE219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0D8B55F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High school (GCSE)</w:t>
            </w:r>
          </w:p>
        </w:tc>
        <w:tc>
          <w:tcPr>
            <w:tcW w:w="1134" w:type="dxa"/>
            <w:vAlign w:val="center"/>
          </w:tcPr>
          <w:p w14:paraId="356E338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384" w:type="dxa"/>
            <w:vAlign w:val="center"/>
          </w:tcPr>
          <w:p w14:paraId="5FBBCED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(62.9%)</w:t>
            </w:r>
          </w:p>
        </w:tc>
        <w:tc>
          <w:tcPr>
            <w:tcW w:w="1230" w:type="dxa"/>
            <w:vAlign w:val="center"/>
          </w:tcPr>
          <w:p w14:paraId="42FAA6D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(77.1%)</w:t>
            </w:r>
          </w:p>
        </w:tc>
        <w:tc>
          <w:tcPr>
            <w:tcW w:w="1230" w:type="dxa"/>
            <w:vAlign w:val="center"/>
          </w:tcPr>
          <w:p w14:paraId="24DF10F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(58.3%)</w:t>
            </w:r>
          </w:p>
        </w:tc>
      </w:tr>
      <w:tr w:rsidR="00577FC5" w:rsidRPr="00C725AB" w14:paraId="5BF0AF3A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CB2931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69C2F59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Other/none</w:t>
            </w:r>
          </w:p>
        </w:tc>
        <w:tc>
          <w:tcPr>
            <w:tcW w:w="1134" w:type="dxa"/>
            <w:vAlign w:val="center"/>
          </w:tcPr>
          <w:p w14:paraId="77554A7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4" w:type="dxa"/>
            <w:vAlign w:val="center"/>
          </w:tcPr>
          <w:p w14:paraId="1E17C86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(47.3%)</w:t>
            </w:r>
          </w:p>
        </w:tc>
        <w:tc>
          <w:tcPr>
            <w:tcW w:w="1230" w:type="dxa"/>
            <w:vAlign w:val="center"/>
          </w:tcPr>
          <w:p w14:paraId="116FB80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(63.6%)</w:t>
            </w:r>
          </w:p>
        </w:tc>
        <w:tc>
          <w:tcPr>
            <w:tcW w:w="1230" w:type="dxa"/>
            <w:vAlign w:val="center"/>
          </w:tcPr>
          <w:p w14:paraId="05F3257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(67.3%)</w:t>
            </w:r>
          </w:p>
        </w:tc>
      </w:tr>
      <w:tr w:rsidR="00577FC5" w:rsidRPr="00C725AB" w14:paraId="01B56165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3B7F26F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180715AC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62D71A9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12.74 (5)</w:t>
            </w:r>
          </w:p>
        </w:tc>
        <w:tc>
          <w:tcPr>
            <w:tcW w:w="1230" w:type="dxa"/>
            <w:vAlign w:val="center"/>
          </w:tcPr>
          <w:p w14:paraId="7123C1A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9.92 (5)</w:t>
            </w:r>
          </w:p>
        </w:tc>
        <w:tc>
          <w:tcPr>
            <w:tcW w:w="1230" w:type="dxa"/>
            <w:vAlign w:val="center"/>
          </w:tcPr>
          <w:p w14:paraId="03CA449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5.19 (5)</w:t>
            </w:r>
          </w:p>
        </w:tc>
      </w:tr>
      <w:tr w:rsidR="00577FC5" w:rsidRPr="00C725AB" w14:paraId="1173BEAB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66616B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  <w:vAlign w:val="center"/>
          </w:tcPr>
          <w:p w14:paraId="35814438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3B22E08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40B654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0438C89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577FC5" w:rsidRPr="00C725AB" w14:paraId="0B6D2FAB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206664F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</w:p>
        </w:tc>
        <w:tc>
          <w:tcPr>
            <w:tcW w:w="2378" w:type="dxa"/>
            <w:vAlign w:val="center"/>
          </w:tcPr>
          <w:p w14:paraId="133D009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&lt;40 years</w:t>
            </w:r>
          </w:p>
        </w:tc>
        <w:tc>
          <w:tcPr>
            <w:tcW w:w="1134" w:type="dxa"/>
            <w:vAlign w:val="center"/>
          </w:tcPr>
          <w:p w14:paraId="264CBA6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84" w:type="dxa"/>
            <w:vAlign w:val="center"/>
          </w:tcPr>
          <w:p w14:paraId="6897226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(49.7%)</w:t>
            </w:r>
          </w:p>
        </w:tc>
        <w:tc>
          <w:tcPr>
            <w:tcW w:w="1230" w:type="dxa"/>
            <w:vAlign w:val="center"/>
          </w:tcPr>
          <w:p w14:paraId="090FE3B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(76.1%)</w:t>
            </w:r>
          </w:p>
        </w:tc>
        <w:tc>
          <w:tcPr>
            <w:tcW w:w="1230" w:type="dxa"/>
            <w:vAlign w:val="center"/>
          </w:tcPr>
          <w:p w14:paraId="419EFD6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(62.6%)</w:t>
            </w:r>
          </w:p>
        </w:tc>
      </w:tr>
      <w:tr w:rsidR="00577FC5" w:rsidRPr="00C725AB" w14:paraId="0809FC21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6CA6A4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4E5BA6E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40-49 years</w:t>
            </w:r>
          </w:p>
        </w:tc>
        <w:tc>
          <w:tcPr>
            <w:tcW w:w="1134" w:type="dxa"/>
            <w:vAlign w:val="center"/>
          </w:tcPr>
          <w:p w14:paraId="2D1F54B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384" w:type="dxa"/>
            <w:vAlign w:val="center"/>
          </w:tcPr>
          <w:p w14:paraId="2601FE6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 (54.0%)</w:t>
            </w:r>
          </w:p>
        </w:tc>
        <w:tc>
          <w:tcPr>
            <w:tcW w:w="1230" w:type="dxa"/>
            <w:vAlign w:val="center"/>
          </w:tcPr>
          <w:p w14:paraId="3589439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(76.1%)</w:t>
            </w:r>
          </w:p>
        </w:tc>
        <w:tc>
          <w:tcPr>
            <w:tcW w:w="1230" w:type="dxa"/>
            <w:vAlign w:val="center"/>
          </w:tcPr>
          <w:p w14:paraId="6DF26B4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(66.0%)</w:t>
            </w:r>
          </w:p>
        </w:tc>
      </w:tr>
      <w:tr w:rsidR="00577FC5" w:rsidRPr="00C725AB" w14:paraId="411AAE24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021A2B2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40F6FEC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50+ years</w:t>
            </w:r>
          </w:p>
        </w:tc>
        <w:tc>
          <w:tcPr>
            <w:tcW w:w="1134" w:type="dxa"/>
            <w:vAlign w:val="center"/>
          </w:tcPr>
          <w:p w14:paraId="5E987F7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384" w:type="dxa"/>
            <w:vAlign w:val="center"/>
          </w:tcPr>
          <w:p w14:paraId="1B5FF0E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(73.6%)</w:t>
            </w:r>
          </w:p>
        </w:tc>
        <w:tc>
          <w:tcPr>
            <w:tcW w:w="1230" w:type="dxa"/>
            <w:vAlign w:val="center"/>
          </w:tcPr>
          <w:p w14:paraId="4AA95F2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(60.0%)</w:t>
            </w:r>
          </w:p>
        </w:tc>
        <w:tc>
          <w:tcPr>
            <w:tcW w:w="1230" w:type="dxa"/>
            <w:vAlign w:val="center"/>
          </w:tcPr>
          <w:p w14:paraId="5EB42C7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(62.6%)</w:t>
            </w:r>
          </w:p>
        </w:tc>
      </w:tr>
      <w:tr w:rsidR="00577FC5" w:rsidRPr="00C725AB" w14:paraId="21192357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37977DE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49C61D86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50677B4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21.82 (2)</w:t>
            </w:r>
          </w:p>
        </w:tc>
        <w:tc>
          <w:tcPr>
            <w:tcW w:w="1230" w:type="dxa"/>
            <w:vAlign w:val="center"/>
          </w:tcPr>
          <w:p w14:paraId="2CF0B48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14.83 (2)</w:t>
            </w:r>
          </w:p>
        </w:tc>
        <w:tc>
          <w:tcPr>
            <w:tcW w:w="1230" w:type="dxa"/>
            <w:vAlign w:val="center"/>
          </w:tcPr>
          <w:p w14:paraId="294A43D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0.75 (2)</w:t>
            </w:r>
          </w:p>
        </w:tc>
      </w:tr>
      <w:tr w:rsidR="00577FC5" w:rsidRPr="00C725AB" w14:paraId="32460248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5C6D75B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  <w:vAlign w:val="center"/>
          </w:tcPr>
          <w:p w14:paraId="6E4A5874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35304BF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18DECC8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3659E8D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577FC5" w:rsidRPr="00C725AB" w14:paraId="5CD2EC3A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42D241E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2378" w:type="dxa"/>
            <w:vAlign w:val="center"/>
          </w:tcPr>
          <w:p w14:paraId="1736E1C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BMI &lt;25</w:t>
            </w:r>
          </w:p>
        </w:tc>
        <w:tc>
          <w:tcPr>
            <w:tcW w:w="1134" w:type="dxa"/>
            <w:vAlign w:val="center"/>
          </w:tcPr>
          <w:p w14:paraId="2F81801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384" w:type="dxa"/>
            <w:vAlign w:val="center"/>
          </w:tcPr>
          <w:p w14:paraId="161BCD8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(64.3%)</w:t>
            </w:r>
          </w:p>
        </w:tc>
        <w:tc>
          <w:tcPr>
            <w:tcW w:w="1230" w:type="dxa"/>
            <w:vAlign w:val="center"/>
          </w:tcPr>
          <w:p w14:paraId="43A9298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(72.5%)</w:t>
            </w:r>
          </w:p>
        </w:tc>
        <w:tc>
          <w:tcPr>
            <w:tcW w:w="1230" w:type="dxa"/>
            <w:vAlign w:val="center"/>
          </w:tcPr>
          <w:p w14:paraId="4BAA3C2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(67.9%)</w:t>
            </w:r>
          </w:p>
        </w:tc>
      </w:tr>
      <w:tr w:rsidR="00577FC5" w:rsidRPr="00C725AB" w14:paraId="6AB6973C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2BD462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2396B9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Overweight 25-29.9</w:t>
            </w:r>
          </w:p>
        </w:tc>
        <w:tc>
          <w:tcPr>
            <w:tcW w:w="1134" w:type="dxa"/>
            <w:vAlign w:val="center"/>
          </w:tcPr>
          <w:p w14:paraId="7FE21BE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84" w:type="dxa"/>
            <w:vAlign w:val="center"/>
          </w:tcPr>
          <w:p w14:paraId="2055842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(57.2%)</w:t>
            </w:r>
          </w:p>
        </w:tc>
        <w:tc>
          <w:tcPr>
            <w:tcW w:w="1230" w:type="dxa"/>
            <w:vAlign w:val="center"/>
          </w:tcPr>
          <w:p w14:paraId="0BBA886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(75.2%)</w:t>
            </w:r>
          </w:p>
        </w:tc>
        <w:tc>
          <w:tcPr>
            <w:tcW w:w="1230" w:type="dxa"/>
            <w:vAlign w:val="center"/>
          </w:tcPr>
          <w:p w14:paraId="0E0ED96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(68.3%)</w:t>
            </w:r>
          </w:p>
        </w:tc>
      </w:tr>
      <w:tr w:rsidR="00577FC5" w:rsidRPr="00C725AB" w14:paraId="7DE1F6F5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79D4C4B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728AA9B7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Obese 30+</w:t>
            </w:r>
          </w:p>
        </w:tc>
        <w:tc>
          <w:tcPr>
            <w:tcW w:w="1134" w:type="dxa"/>
            <w:vAlign w:val="center"/>
          </w:tcPr>
          <w:p w14:paraId="4C9DD59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84" w:type="dxa"/>
            <w:vAlign w:val="center"/>
          </w:tcPr>
          <w:p w14:paraId="5E17719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(53.0%)</w:t>
            </w:r>
          </w:p>
        </w:tc>
        <w:tc>
          <w:tcPr>
            <w:tcW w:w="1230" w:type="dxa"/>
            <w:vAlign w:val="center"/>
          </w:tcPr>
          <w:p w14:paraId="446DC476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(69.2%)</w:t>
            </w:r>
          </w:p>
        </w:tc>
        <w:tc>
          <w:tcPr>
            <w:tcW w:w="1230" w:type="dxa"/>
            <w:vAlign w:val="center"/>
          </w:tcPr>
          <w:p w14:paraId="4216C074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(64.1%)</w:t>
            </w:r>
          </w:p>
        </w:tc>
      </w:tr>
      <w:tr w:rsidR="00577FC5" w:rsidRPr="00C725AB" w14:paraId="513D00A6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60CC068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0E22FD5A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6F5E21C9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4.13 (2)</w:t>
            </w:r>
          </w:p>
        </w:tc>
        <w:tc>
          <w:tcPr>
            <w:tcW w:w="1230" w:type="dxa"/>
            <w:vAlign w:val="center"/>
          </w:tcPr>
          <w:p w14:paraId="09430FC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1.15 (2)</w:t>
            </w:r>
          </w:p>
        </w:tc>
        <w:tc>
          <w:tcPr>
            <w:tcW w:w="1230" w:type="dxa"/>
            <w:vAlign w:val="center"/>
          </w:tcPr>
          <w:p w14:paraId="6CC15DE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0.62 (2)</w:t>
            </w:r>
          </w:p>
        </w:tc>
      </w:tr>
      <w:tr w:rsidR="00577FC5" w:rsidRPr="00C725AB" w14:paraId="16B346C2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  <w:vAlign w:val="center"/>
          </w:tcPr>
          <w:p w14:paraId="2C4EB8F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  <w:vAlign w:val="center"/>
          </w:tcPr>
          <w:p w14:paraId="6319F12E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54666A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28DDC315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5E91B40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577FC5" w:rsidRPr="00C725AB" w14:paraId="4582FAE4" w14:textId="77777777" w:rsidTr="00B3311F">
        <w:trPr>
          <w:trHeight w:val="227"/>
        </w:trPr>
        <w:tc>
          <w:tcPr>
            <w:tcW w:w="1445" w:type="dxa"/>
            <w:vMerge w:val="restart"/>
            <w:shd w:val="clear" w:color="auto" w:fill="BFBFBF" w:themeFill="background1" w:themeFillShade="BF"/>
            <w:vAlign w:val="center"/>
          </w:tcPr>
          <w:p w14:paraId="76AE436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2378" w:type="dxa"/>
            <w:vAlign w:val="center"/>
          </w:tcPr>
          <w:p w14:paraId="165C0EA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2-3 people</w:t>
            </w:r>
          </w:p>
        </w:tc>
        <w:tc>
          <w:tcPr>
            <w:tcW w:w="1134" w:type="dxa"/>
            <w:vAlign w:val="center"/>
          </w:tcPr>
          <w:p w14:paraId="64ABB0ED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384" w:type="dxa"/>
            <w:vAlign w:val="bottom"/>
          </w:tcPr>
          <w:p w14:paraId="29AF692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(50.6%)</w:t>
            </w:r>
          </w:p>
        </w:tc>
        <w:tc>
          <w:tcPr>
            <w:tcW w:w="1230" w:type="dxa"/>
            <w:vAlign w:val="bottom"/>
          </w:tcPr>
          <w:p w14:paraId="496132E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(61.9%)</w:t>
            </w:r>
          </w:p>
        </w:tc>
        <w:tc>
          <w:tcPr>
            <w:tcW w:w="1230" w:type="dxa"/>
            <w:vAlign w:val="bottom"/>
          </w:tcPr>
          <w:p w14:paraId="30EB14A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(61.9%)</w:t>
            </w:r>
          </w:p>
        </w:tc>
      </w:tr>
      <w:tr w:rsidR="00577FC5" w:rsidRPr="00C725AB" w14:paraId="371AB165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</w:tcPr>
          <w:p w14:paraId="4CDFE295" w14:textId="77777777" w:rsidR="00577FC5" w:rsidRPr="00C725AB" w:rsidRDefault="00577FC5" w:rsidP="00B33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44043B3B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4-5 people</w:t>
            </w:r>
          </w:p>
        </w:tc>
        <w:tc>
          <w:tcPr>
            <w:tcW w:w="1134" w:type="dxa"/>
            <w:vAlign w:val="center"/>
          </w:tcPr>
          <w:p w14:paraId="71611CC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384" w:type="dxa"/>
            <w:vAlign w:val="bottom"/>
          </w:tcPr>
          <w:p w14:paraId="3598D52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(60.2%)</w:t>
            </w:r>
          </w:p>
        </w:tc>
        <w:tc>
          <w:tcPr>
            <w:tcW w:w="1230" w:type="dxa"/>
            <w:vAlign w:val="bottom"/>
          </w:tcPr>
          <w:p w14:paraId="4337210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 (77.5%)</w:t>
            </w:r>
          </w:p>
        </w:tc>
        <w:tc>
          <w:tcPr>
            <w:tcW w:w="1230" w:type="dxa"/>
            <w:vAlign w:val="bottom"/>
          </w:tcPr>
          <w:p w14:paraId="34FBB34F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(65.0%)</w:t>
            </w:r>
          </w:p>
        </w:tc>
      </w:tr>
      <w:tr w:rsidR="00577FC5" w:rsidRPr="00C725AB" w14:paraId="6005D7EC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</w:tcPr>
          <w:p w14:paraId="1614456A" w14:textId="77777777" w:rsidR="00577FC5" w:rsidRPr="00C725AB" w:rsidRDefault="00577FC5" w:rsidP="00B33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22B79F3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6+ people</w:t>
            </w:r>
          </w:p>
        </w:tc>
        <w:tc>
          <w:tcPr>
            <w:tcW w:w="1134" w:type="dxa"/>
            <w:vAlign w:val="center"/>
          </w:tcPr>
          <w:p w14:paraId="7962F0A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84" w:type="dxa"/>
            <w:vAlign w:val="bottom"/>
          </w:tcPr>
          <w:p w14:paraId="63B7B01A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(66.0%)</w:t>
            </w:r>
          </w:p>
        </w:tc>
        <w:tc>
          <w:tcPr>
            <w:tcW w:w="1230" w:type="dxa"/>
            <w:vAlign w:val="bottom"/>
          </w:tcPr>
          <w:p w14:paraId="18EBC983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(66.0%)</w:t>
            </w:r>
          </w:p>
        </w:tc>
        <w:tc>
          <w:tcPr>
            <w:tcW w:w="1230" w:type="dxa"/>
            <w:vAlign w:val="bottom"/>
          </w:tcPr>
          <w:p w14:paraId="289E67E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(66.0%)</w:t>
            </w:r>
          </w:p>
        </w:tc>
      </w:tr>
      <w:tr w:rsidR="00577FC5" w:rsidRPr="00C725AB" w14:paraId="0C8CC694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</w:tcPr>
          <w:p w14:paraId="5B3956FE" w14:textId="77777777" w:rsidR="00577FC5" w:rsidRPr="00C725AB" w:rsidRDefault="00577FC5" w:rsidP="00B33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41CB3B72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>(df)</w:t>
            </w:r>
          </w:p>
        </w:tc>
        <w:tc>
          <w:tcPr>
            <w:tcW w:w="1384" w:type="dxa"/>
            <w:vAlign w:val="center"/>
          </w:tcPr>
          <w:p w14:paraId="2CB450D8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6.10 (2)</w:t>
            </w:r>
          </w:p>
        </w:tc>
        <w:tc>
          <w:tcPr>
            <w:tcW w:w="1230" w:type="dxa"/>
            <w:vAlign w:val="center"/>
          </w:tcPr>
          <w:p w14:paraId="1C8E2C70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15.47 (2)</w:t>
            </w:r>
          </w:p>
        </w:tc>
        <w:tc>
          <w:tcPr>
            <w:tcW w:w="1230" w:type="dxa"/>
            <w:vAlign w:val="center"/>
          </w:tcPr>
          <w:p w14:paraId="154B807C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0.57 (2)</w:t>
            </w:r>
          </w:p>
        </w:tc>
      </w:tr>
      <w:tr w:rsidR="00577FC5" w:rsidRPr="00C725AB" w14:paraId="3E01F951" w14:textId="77777777" w:rsidTr="00B3311F">
        <w:trPr>
          <w:trHeight w:val="227"/>
        </w:trPr>
        <w:tc>
          <w:tcPr>
            <w:tcW w:w="1445" w:type="dxa"/>
            <w:vMerge/>
            <w:shd w:val="clear" w:color="auto" w:fill="BFBFBF" w:themeFill="background1" w:themeFillShade="BF"/>
          </w:tcPr>
          <w:p w14:paraId="0FAAD1B8" w14:textId="77777777" w:rsidR="00577FC5" w:rsidRPr="00C725AB" w:rsidRDefault="00577FC5" w:rsidP="00B331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BFBFBF" w:themeFill="background1" w:themeFillShade="BF"/>
            <w:vAlign w:val="center"/>
          </w:tcPr>
          <w:p w14:paraId="273C2AEE" w14:textId="77777777" w:rsidR="00577FC5" w:rsidRPr="00C725AB" w:rsidRDefault="00577FC5" w:rsidP="00B3311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value 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A47B0F2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3B5C0E81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55A5357E" w14:textId="77777777" w:rsidR="00577FC5" w:rsidRPr="00C725AB" w:rsidRDefault="00577FC5" w:rsidP="00B3311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</w:tbl>
    <w:p w14:paraId="6CC66A65" w14:textId="77777777" w:rsidR="00577FC5" w:rsidRPr="009B00B2" w:rsidRDefault="00577FC5" w:rsidP="00577FC5">
      <w:pPr>
        <w:spacing w:after="200" w:line="276" w:lineRule="auto"/>
        <w:rPr>
          <w:rFonts w:ascii="Times New Roman" w:hAnsi="Times New Roman" w:cs="Times New Roman"/>
          <w:sz w:val="20"/>
          <w:szCs w:val="20"/>
        </w:rPr>
        <w:sectPr w:rsidR="00577FC5" w:rsidRPr="009B00B2" w:rsidSect="00DE3E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86 respondents,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missing data for 2 respondents; </w:t>
      </w:r>
      <w:r w:rsidRPr="009B00B2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 data for 148 respondents</w:t>
      </w:r>
      <w:r w:rsidRPr="00C725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EC99F5" w14:textId="77777777" w:rsidR="00577FC5" w:rsidRPr="00C725AB" w:rsidRDefault="00577FC5" w:rsidP="00577FC5">
      <w:pPr>
        <w:rPr>
          <w:rFonts w:ascii="Times New Roman" w:hAnsi="Times New Roman" w:cs="Times New Roman"/>
        </w:rPr>
      </w:pPr>
      <w:bookmarkStart w:id="5" w:name="_Toc68456529"/>
      <w:r w:rsidRPr="00DE00F2">
        <w:rPr>
          <w:rFonts w:ascii="Times New Roman" w:hAnsi="Times New Roman" w:cs="Times New Roman"/>
          <w:b/>
          <w:bCs/>
        </w:rPr>
        <w:lastRenderedPageBreak/>
        <w:t>Table S6.</w:t>
      </w:r>
      <w:r w:rsidRPr="00C725AB">
        <w:rPr>
          <w:rFonts w:ascii="Times New Roman" w:hAnsi="Times New Roman" w:cs="Times New Roman"/>
        </w:rPr>
        <w:t xml:space="preserve"> Tests for effect modification of socio</w:t>
      </w:r>
      <w:r>
        <w:rPr>
          <w:rFonts w:ascii="Times New Roman" w:hAnsi="Times New Roman" w:cs="Times New Roman"/>
        </w:rPr>
        <w:t>-</w:t>
      </w:r>
      <w:r w:rsidRPr="00C725AB">
        <w:rPr>
          <w:rFonts w:ascii="Times New Roman" w:hAnsi="Times New Roman" w:cs="Times New Roman"/>
        </w:rPr>
        <w:t>demographic variables on child-adult consumption correlation</w:t>
      </w:r>
      <w:bookmarkEnd w:id="5"/>
      <w:r w:rsidRPr="00C725AB">
        <w:rPr>
          <w:rFonts w:ascii="Times New Roman" w:hAnsi="Times New Roman" w:cs="Times New Roman"/>
        </w:rPr>
        <w:t xml:space="preserve"> in all children under 18 years of age. </w:t>
      </w:r>
    </w:p>
    <w:tbl>
      <w:tblPr>
        <w:tblStyle w:val="TableGrid"/>
        <w:tblW w:w="1451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709"/>
        <w:gridCol w:w="561"/>
        <w:gridCol w:w="885"/>
        <w:gridCol w:w="1106"/>
        <w:gridCol w:w="708"/>
        <w:gridCol w:w="839"/>
        <w:gridCol w:w="885"/>
        <w:gridCol w:w="885"/>
        <w:gridCol w:w="1077"/>
        <w:gridCol w:w="709"/>
        <w:gridCol w:w="867"/>
        <w:gridCol w:w="885"/>
        <w:gridCol w:w="885"/>
      </w:tblGrid>
      <w:tr w:rsidR="00577FC5" w:rsidRPr="00C725AB" w14:paraId="207D8F0B" w14:textId="77777777" w:rsidTr="00B3311F">
        <w:trPr>
          <w:trHeight w:val="20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14:paraId="19DB09D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gridSpan w:val="5"/>
            <w:shd w:val="clear" w:color="auto" w:fill="BFBFBF" w:themeFill="background1" w:themeFillShade="BF"/>
            <w:vAlign w:val="center"/>
          </w:tcPr>
          <w:p w14:paraId="0314918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471F085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0C908C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734DC67F" w14:textId="77777777" w:rsidTr="00B3311F">
        <w:trPr>
          <w:trHeight w:val="20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0BE5574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78517D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155" w:type="dxa"/>
            <w:gridSpan w:val="3"/>
            <w:shd w:val="clear" w:color="auto" w:fill="BFBFBF" w:themeFill="background1" w:themeFillShade="BF"/>
            <w:vAlign w:val="center"/>
          </w:tcPr>
          <w:p w14:paraId="69357D2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440E5F3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609" w:type="dxa"/>
            <w:gridSpan w:val="3"/>
            <w:shd w:val="clear" w:color="auto" w:fill="BFBFBF" w:themeFill="background1" w:themeFillShade="BF"/>
            <w:vAlign w:val="center"/>
          </w:tcPr>
          <w:p w14:paraId="7668717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786" w:type="dxa"/>
            <w:gridSpan w:val="2"/>
            <w:shd w:val="clear" w:color="auto" w:fill="BFBFBF" w:themeFill="background1" w:themeFillShade="BF"/>
            <w:vAlign w:val="center"/>
          </w:tcPr>
          <w:p w14:paraId="1FD6A97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637" w:type="dxa"/>
            <w:gridSpan w:val="3"/>
            <w:shd w:val="clear" w:color="auto" w:fill="BFBFBF" w:themeFill="background1" w:themeFillShade="BF"/>
            <w:vAlign w:val="center"/>
          </w:tcPr>
          <w:p w14:paraId="092F369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</w:tr>
      <w:tr w:rsidR="00577FC5" w:rsidRPr="00C725AB" w14:paraId="1909000C" w14:textId="77777777" w:rsidTr="00B3311F">
        <w:trPr>
          <w:trHeight w:val="20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09C4E43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7398A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B3F8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519C1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36DF25A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29B37F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1106" w:type="dxa"/>
            <w:shd w:val="clear" w:color="auto" w:fill="BFBFBF" w:themeFill="background1" w:themeFillShade="BF"/>
            <w:vAlign w:val="center"/>
          </w:tcPr>
          <w:p w14:paraId="6631644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FE0844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33408A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4E20DFE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5E3A928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08136D2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C4F488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67" w:type="dxa"/>
            <w:shd w:val="clear" w:color="auto" w:fill="BFBFBF" w:themeFill="background1" w:themeFillShade="BF"/>
            <w:vAlign w:val="center"/>
          </w:tcPr>
          <w:p w14:paraId="389E81A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33E1452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6425CBD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577FC5" w:rsidRPr="00C725AB" w14:paraId="5B1545DF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9538E2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65810DB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1134" w:type="dxa"/>
            <w:vAlign w:val="center"/>
          </w:tcPr>
          <w:p w14:paraId="22F7EB0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2.99, 6.72</w:t>
            </w:r>
          </w:p>
        </w:tc>
        <w:tc>
          <w:tcPr>
            <w:tcW w:w="709" w:type="dxa"/>
            <w:vAlign w:val="center"/>
          </w:tcPr>
          <w:p w14:paraId="1BFFC18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561" w:type="dxa"/>
            <w:vAlign w:val="center"/>
          </w:tcPr>
          <w:p w14:paraId="3DAF75E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F4A614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06" w:type="dxa"/>
            <w:vAlign w:val="center"/>
          </w:tcPr>
          <w:p w14:paraId="3381C1A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708" w:type="dxa"/>
            <w:vAlign w:val="center"/>
          </w:tcPr>
          <w:p w14:paraId="13EEB84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2.99, 6.64</w:t>
            </w:r>
          </w:p>
        </w:tc>
        <w:tc>
          <w:tcPr>
            <w:tcW w:w="839" w:type="dxa"/>
            <w:vAlign w:val="center"/>
          </w:tcPr>
          <w:p w14:paraId="48202D6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85" w:type="dxa"/>
            <w:vAlign w:val="center"/>
          </w:tcPr>
          <w:p w14:paraId="157A5EF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29A43C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77" w:type="dxa"/>
            <w:vAlign w:val="center"/>
          </w:tcPr>
          <w:p w14:paraId="43273AE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709" w:type="dxa"/>
            <w:vAlign w:val="center"/>
          </w:tcPr>
          <w:p w14:paraId="530AA0C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4.10, 9.23</w:t>
            </w:r>
          </w:p>
        </w:tc>
        <w:tc>
          <w:tcPr>
            <w:tcW w:w="867" w:type="dxa"/>
            <w:vAlign w:val="center"/>
          </w:tcPr>
          <w:p w14:paraId="59C7DB3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85" w:type="dxa"/>
            <w:vAlign w:val="center"/>
          </w:tcPr>
          <w:p w14:paraId="6331F21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E2275F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577FC5" w:rsidRPr="00C725AB" w14:paraId="0A788D62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A26697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992" w:type="dxa"/>
            <w:vAlign w:val="center"/>
          </w:tcPr>
          <w:p w14:paraId="0EA97BF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1706466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.46</w:t>
            </w:r>
          </w:p>
        </w:tc>
        <w:tc>
          <w:tcPr>
            <w:tcW w:w="709" w:type="dxa"/>
            <w:vAlign w:val="center"/>
          </w:tcPr>
          <w:p w14:paraId="66C74DF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61" w:type="dxa"/>
            <w:vAlign w:val="center"/>
          </w:tcPr>
          <w:p w14:paraId="0707865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46BA015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06" w:type="dxa"/>
            <w:vAlign w:val="center"/>
          </w:tcPr>
          <w:p w14:paraId="68D1330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14:paraId="3C9E782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9" w:type="dxa"/>
            <w:vAlign w:val="center"/>
          </w:tcPr>
          <w:p w14:paraId="2673E18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5" w:type="dxa"/>
            <w:vAlign w:val="center"/>
          </w:tcPr>
          <w:p w14:paraId="46A0F4A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27D786D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  <w:vAlign w:val="center"/>
          </w:tcPr>
          <w:p w14:paraId="125D82F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709" w:type="dxa"/>
            <w:vAlign w:val="center"/>
          </w:tcPr>
          <w:p w14:paraId="2876C7F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3.76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9.08</w:t>
            </w:r>
          </w:p>
        </w:tc>
        <w:tc>
          <w:tcPr>
            <w:tcW w:w="867" w:type="dxa"/>
            <w:vAlign w:val="center"/>
          </w:tcPr>
          <w:p w14:paraId="6FE19D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vAlign w:val="center"/>
          </w:tcPr>
          <w:p w14:paraId="3D5B8B2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BF53ED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77FC5" w:rsidRPr="00C725AB" w14:paraId="1B504184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DD4A2F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992" w:type="dxa"/>
            <w:vAlign w:val="center"/>
          </w:tcPr>
          <w:p w14:paraId="717CF10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134" w:type="dxa"/>
            <w:vAlign w:val="center"/>
          </w:tcPr>
          <w:p w14:paraId="6137EA8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2.96, 6.65</w:t>
            </w:r>
          </w:p>
        </w:tc>
        <w:tc>
          <w:tcPr>
            <w:tcW w:w="709" w:type="dxa"/>
            <w:vAlign w:val="center"/>
          </w:tcPr>
          <w:p w14:paraId="392CBAB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561" w:type="dxa"/>
            <w:vAlign w:val="center"/>
          </w:tcPr>
          <w:p w14:paraId="04040CD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2A6D98C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106" w:type="dxa"/>
            <w:vAlign w:val="center"/>
          </w:tcPr>
          <w:p w14:paraId="498BE49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08" w:type="dxa"/>
            <w:vAlign w:val="center"/>
          </w:tcPr>
          <w:p w14:paraId="16CE235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3.01, 6.73</w:t>
            </w:r>
          </w:p>
        </w:tc>
        <w:tc>
          <w:tcPr>
            <w:tcW w:w="839" w:type="dxa"/>
            <w:vAlign w:val="center"/>
          </w:tcPr>
          <w:p w14:paraId="7D2EA54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885" w:type="dxa"/>
            <w:vAlign w:val="center"/>
          </w:tcPr>
          <w:p w14:paraId="0188A65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261F4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077" w:type="dxa"/>
            <w:vAlign w:val="center"/>
          </w:tcPr>
          <w:p w14:paraId="32F19D1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6.03</w:t>
            </w:r>
          </w:p>
        </w:tc>
        <w:tc>
          <w:tcPr>
            <w:tcW w:w="709" w:type="dxa"/>
            <w:vAlign w:val="center"/>
          </w:tcPr>
          <w:p w14:paraId="7A24B5B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4.04, 9.00</w:t>
            </w:r>
          </w:p>
        </w:tc>
        <w:tc>
          <w:tcPr>
            <w:tcW w:w="867" w:type="dxa"/>
            <w:vAlign w:val="center"/>
          </w:tcPr>
          <w:p w14:paraId="6D5B8A4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885" w:type="dxa"/>
            <w:vAlign w:val="center"/>
          </w:tcPr>
          <w:p w14:paraId="6BD41E7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43A13A8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577FC5" w:rsidRPr="00C725AB" w14:paraId="61CC91B5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0EE15F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Highest qualification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CD29E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134" w:type="dxa"/>
            <w:vAlign w:val="center"/>
          </w:tcPr>
          <w:p w14:paraId="71CD4AE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3.23, 7.59</w:t>
            </w:r>
          </w:p>
        </w:tc>
        <w:tc>
          <w:tcPr>
            <w:tcW w:w="709" w:type="dxa"/>
            <w:vAlign w:val="center"/>
          </w:tcPr>
          <w:p w14:paraId="6BC02F0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561" w:type="dxa"/>
            <w:vAlign w:val="center"/>
          </w:tcPr>
          <w:p w14:paraId="46D8092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68E454F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06" w:type="dxa"/>
            <w:vAlign w:val="center"/>
          </w:tcPr>
          <w:p w14:paraId="1A9C773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08" w:type="dxa"/>
            <w:vAlign w:val="center"/>
          </w:tcPr>
          <w:p w14:paraId="7F96AA5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3.04, 6.84</w:t>
            </w:r>
          </w:p>
        </w:tc>
        <w:tc>
          <w:tcPr>
            <w:tcW w:w="839" w:type="dxa"/>
            <w:vAlign w:val="center"/>
          </w:tcPr>
          <w:p w14:paraId="52117CE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85" w:type="dxa"/>
            <w:vAlign w:val="center"/>
          </w:tcPr>
          <w:p w14:paraId="03F1BE3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6C1A964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  <w:vAlign w:val="center"/>
          </w:tcPr>
          <w:p w14:paraId="5303DCE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709" w:type="dxa"/>
            <w:vAlign w:val="center"/>
          </w:tcPr>
          <w:p w14:paraId="563EBC9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4.01, 9.02</w:t>
            </w:r>
          </w:p>
        </w:tc>
        <w:tc>
          <w:tcPr>
            <w:tcW w:w="867" w:type="dxa"/>
            <w:vAlign w:val="center"/>
          </w:tcPr>
          <w:p w14:paraId="3FD701C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885" w:type="dxa"/>
            <w:vAlign w:val="center"/>
          </w:tcPr>
          <w:p w14:paraId="366BAC8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5BC64ED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577FC5" w:rsidRPr="00C725AB" w14:paraId="74C5734E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7FFEBEA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6AE49D6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134" w:type="dxa"/>
            <w:vAlign w:val="center"/>
          </w:tcPr>
          <w:p w14:paraId="5F76593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3.34, 7.89</w:t>
            </w:r>
          </w:p>
        </w:tc>
        <w:tc>
          <w:tcPr>
            <w:tcW w:w="709" w:type="dxa"/>
            <w:vAlign w:val="center"/>
          </w:tcPr>
          <w:p w14:paraId="5A48AD9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61" w:type="dxa"/>
            <w:vAlign w:val="center"/>
          </w:tcPr>
          <w:p w14:paraId="3138D00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6B906EC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106" w:type="dxa"/>
            <w:vAlign w:val="center"/>
          </w:tcPr>
          <w:p w14:paraId="1EF6E63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708" w:type="dxa"/>
            <w:vAlign w:val="center"/>
          </w:tcPr>
          <w:p w14:paraId="00EBAE7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3.19, 7.27</w:t>
            </w:r>
          </w:p>
        </w:tc>
        <w:tc>
          <w:tcPr>
            <w:tcW w:w="839" w:type="dxa"/>
            <w:vAlign w:val="center"/>
          </w:tcPr>
          <w:p w14:paraId="6C90F22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885" w:type="dxa"/>
            <w:vAlign w:val="center"/>
          </w:tcPr>
          <w:p w14:paraId="0FA7BE9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3147207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77" w:type="dxa"/>
            <w:vAlign w:val="center"/>
          </w:tcPr>
          <w:p w14:paraId="10B6246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709" w:type="dxa"/>
            <w:vAlign w:val="center"/>
          </w:tcPr>
          <w:p w14:paraId="369EE705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4.13, 9.30</w:t>
            </w:r>
          </w:p>
        </w:tc>
        <w:tc>
          <w:tcPr>
            <w:tcW w:w="867" w:type="dxa"/>
            <w:vAlign w:val="center"/>
          </w:tcPr>
          <w:p w14:paraId="09118ABA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885" w:type="dxa"/>
            <w:vAlign w:val="center"/>
          </w:tcPr>
          <w:p w14:paraId="0103C83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9253DE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</w:tr>
      <w:tr w:rsidR="00577FC5" w:rsidRPr="00C725AB" w14:paraId="4EBED956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5E5643E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14:paraId="5C438C2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134" w:type="dxa"/>
            <w:vAlign w:val="center"/>
          </w:tcPr>
          <w:p w14:paraId="2664375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2.58, 6.57</w:t>
            </w:r>
          </w:p>
        </w:tc>
        <w:tc>
          <w:tcPr>
            <w:tcW w:w="709" w:type="dxa"/>
            <w:vAlign w:val="center"/>
          </w:tcPr>
          <w:p w14:paraId="6DAAEA0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561" w:type="dxa"/>
            <w:vAlign w:val="center"/>
          </w:tcPr>
          <w:p w14:paraId="50E0F2F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60D5170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06" w:type="dxa"/>
            <w:vAlign w:val="center"/>
          </w:tcPr>
          <w:p w14:paraId="69E1AE6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708" w:type="dxa"/>
            <w:vAlign w:val="center"/>
          </w:tcPr>
          <w:p w14:paraId="11EC821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2.79, 7.22</w:t>
            </w:r>
          </w:p>
        </w:tc>
        <w:tc>
          <w:tcPr>
            <w:tcW w:w="839" w:type="dxa"/>
            <w:vAlign w:val="center"/>
          </w:tcPr>
          <w:p w14:paraId="394813B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885" w:type="dxa"/>
            <w:vAlign w:val="center"/>
          </w:tcPr>
          <w:p w14:paraId="1D29E98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6BF12F9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77" w:type="dxa"/>
            <w:vAlign w:val="center"/>
          </w:tcPr>
          <w:p w14:paraId="1EBBB99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709" w:type="dxa"/>
            <w:vAlign w:val="center"/>
          </w:tcPr>
          <w:p w14:paraId="22CC2BA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3.88, 10.06</w:t>
            </w:r>
          </w:p>
        </w:tc>
        <w:tc>
          <w:tcPr>
            <w:tcW w:w="867" w:type="dxa"/>
            <w:vAlign w:val="center"/>
          </w:tcPr>
          <w:p w14:paraId="0DB27B6F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885" w:type="dxa"/>
            <w:vAlign w:val="center"/>
          </w:tcPr>
          <w:p w14:paraId="133610C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C2EE974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577FC5" w:rsidRPr="00C725AB" w14:paraId="1459F7B1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AA49C0D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3501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4C3D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2.93, 6.60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928F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E25E8E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F656101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F4730D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97AE6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3.01, 6.79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75CBED0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3C08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38CC27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CFEC9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7405B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4.14, 9.30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FCCD02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C51996C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17799F3" w14:textId="77777777" w:rsidR="00577FC5" w:rsidRPr="00C725AB" w:rsidRDefault="00577FC5" w:rsidP="00B33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</w:tbl>
    <w:p w14:paraId="5A7FF0E1" w14:textId="77777777" w:rsidR="00577FC5" w:rsidRPr="00C725AB" w:rsidRDefault="00577FC5" w:rsidP="00577FC5">
      <w:pPr>
        <w:spacing w:line="276" w:lineRule="auto"/>
        <w:rPr>
          <w:rFonts w:ascii="Times New Roman" w:hAnsi="Times New Roman" w:cs="Times New Roman"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86 respondents;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missing data for 2 respondents;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 data for 148 respondents</w:t>
      </w:r>
    </w:p>
    <w:p w14:paraId="7948CEB0" w14:textId="77777777" w:rsidR="00577FC5" w:rsidRPr="00C725AB" w:rsidRDefault="00577FC5" w:rsidP="00577FC5">
      <w:pPr>
        <w:spacing w:after="200" w:line="276" w:lineRule="auto"/>
        <w:rPr>
          <w:rFonts w:ascii="Times New Roman" w:hAnsi="Times New Roman" w:cs="Times New Roman"/>
          <w:b/>
        </w:rPr>
      </w:pPr>
      <w:r w:rsidRPr="00C725AB">
        <w:rPr>
          <w:rFonts w:ascii="Times New Roman" w:hAnsi="Times New Roman" w:cs="Times New Roman"/>
          <w:b/>
        </w:rPr>
        <w:br w:type="page"/>
      </w:r>
    </w:p>
    <w:p w14:paraId="792E25CD" w14:textId="77777777" w:rsidR="00577FC5" w:rsidRPr="00C725AB" w:rsidRDefault="00577FC5" w:rsidP="00577FC5">
      <w:pPr>
        <w:rPr>
          <w:rFonts w:ascii="Times New Roman" w:hAnsi="Times New Roman" w:cs="Times New Roman"/>
        </w:rPr>
      </w:pPr>
      <w:r w:rsidRPr="00DE00F2">
        <w:rPr>
          <w:rFonts w:ascii="Times New Roman" w:hAnsi="Times New Roman" w:cs="Times New Roman"/>
          <w:b/>
          <w:bCs/>
        </w:rPr>
        <w:lastRenderedPageBreak/>
        <w:t>Table S7</w:t>
      </w:r>
      <w:r w:rsidRPr="00C725AB">
        <w:rPr>
          <w:rFonts w:ascii="Times New Roman" w:hAnsi="Times New Roman" w:cs="Times New Roman"/>
        </w:rPr>
        <w:t>. Tests for effect modification of socio</w:t>
      </w:r>
      <w:r>
        <w:rPr>
          <w:rFonts w:ascii="Times New Roman" w:hAnsi="Times New Roman" w:cs="Times New Roman"/>
        </w:rPr>
        <w:t>-</w:t>
      </w:r>
      <w:r w:rsidRPr="00C725AB">
        <w:rPr>
          <w:rFonts w:ascii="Times New Roman" w:hAnsi="Times New Roman" w:cs="Times New Roman"/>
        </w:rPr>
        <w:t xml:space="preserve">demographic variables on child-adult consumption correlation in children aged 0-6 years. 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383"/>
        <w:gridCol w:w="992"/>
        <w:gridCol w:w="1134"/>
        <w:gridCol w:w="709"/>
        <w:gridCol w:w="561"/>
        <w:gridCol w:w="885"/>
        <w:gridCol w:w="964"/>
        <w:gridCol w:w="850"/>
        <w:gridCol w:w="839"/>
        <w:gridCol w:w="885"/>
        <w:gridCol w:w="885"/>
        <w:gridCol w:w="1077"/>
        <w:gridCol w:w="993"/>
        <w:gridCol w:w="867"/>
        <w:gridCol w:w="692"/>
        <w:gridCol w:w="851"/>
      </w:tblGrid>
      <w:tr w:rsidR="00577FC5" w:rsidRPr="00C725AB" w14:paraId="3E7D1C31" w14:textId="77777777" w:rsidTr="00B3311F">
        <w:trPr>
          <w:trHeight w:val="20"/>
        </w:trPr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14:paraId="7A6D310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gridSpan w:val="5"/>
            <w:shd w:val="clear" w:color="auto" w:fill="BFBFBF" w:themeFill="background1" w:themeFillShade="BF"/>
            <w:vAlign w:val="center"/>
          </w:tcPr>
          <w:p w14:paraId="49FE56E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3D5967F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4480" w:type="dxa"/>
            <w:gridSpan w:val="5"/>
            <w:shd w:val="clear" w:color="auto" w:fill="BFBFBF" w:themeFill="background1" w:themeFillShade="BF"/>
            <w:vAlign w:val="center"/>
          </w:tcPr>
          <w:p w14:paraId="29F5319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76B8A5E1" w14:textId="77777777" w:rsidTr="00B3311F">
        <w:trPr>
          <w:trHeight w:val="20"/>
        </w:trPr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14:paraId="60AF5A9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4232538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155" w:type="dxa"/>
            <w:gridSpan w:val="3"/>
            <w:shd w:val="clear" w:color="auto" w:fill="BFBFBF" w:themeFill="background1" w:themeFillShade="BF"/>
            <w:vAlign w:val="center"/>
          </w:tcPr>
          <w:p w14:paraId="1FBC312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11B5577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609" w:type="dxa"/>
            <w:gridSpan w:val="3"/>
            <w:shd w:val="clear" w:color="auto" w:fill="BFBFBF" w:themeFill="background1" w:themeFillShade="BF"/>
            <w:vAlign w:val="center"/>
          </w:tcPr>
          <w:p w14:paraId="74EA3F7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14:paraId="59915EA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38E9A70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</w:tr>
      <w:tr w:rsidR="00577FC5" w:rsidRPr="00C725AB" w14:paraId="303DEB81" w14:textId="77777777" w:rsidTr="00B3311F">
        <w:trPr>
          <w:trHeight w:val="20"/>
        </w:trPr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14:paraId="24C0A4B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D7CFE8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3DD51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224AED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645465F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14D98CB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8F8920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30754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7B46C44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64E5F57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6506F6A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57313A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699BA0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67" w:type="dxa"/>
            <w:shd w:val="clear" w:color="auto" w:fill="BFBFBF" w:themeFill="background1" w:themeFillShade="BF"/>
            <w:vAlign w:val="center"/>
          </w:tcPr>
          <w:p w14:paraId="2281DAF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center"/>
          </w:tcPr>
          <w:p w14:paraId="6AB9C8F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605F8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577FC5" w:rsidRPr="00C725AB" w14:paraId="44CE6399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52807A8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25E9252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34" w:type="dxa"/>
            <w:vAlign w:val="center"/>
          </w:tcPr>
          <w:p w14:paraId="7C43CF3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1.29, 8.87</w:t>
            </w:r>
          </w:p>
        </w:tc>
        <w:tc>
          <w:tcPr>
            <w:tcW w:w="709" w:type="dxa"/>
            <w:vAlign w:val="center"/>
          </w:tcPr>
          <w:p w14:paraId="50706C3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61" w:type="dxa"/>
            <w:vAlign w:val="center"/>
          </w:tcPr>
          <w:p w14:paraId="03F40C3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44846C9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4" w:type="dxa"/>
            <w:vAlign w:val="center"/>
          </w:tcPr>
          <w:p w14:paraId="2746F74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850" w:type="dxa"/>
            <w:vAlign w:val="center"/>
          </w:tcPr>
          <w:p w14:paraId="68896CD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0.95, 3.33</w:t>
            </w:r>
          </w:p>
        </w:tc>
        <w:tc>
          <w:tcPr>
            <w:tcW w:w="839" w:type="dxa"/>
            <w:vAlign w:val="center"/>
          </w:tcPr>
          <w:p w14:paraId="7B21F66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85" w:type="dxa"/>
            <w:vAlign w:val="center"/>
          </w:tcPr>
          <w:p w14:paraId="60F5EBD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5566443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077" w:type="dxa"/>
            <w:vAlign w:val="center"/>
          </w:tcPr>
          <w:p w14:paraId="4F54D8E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993" w:type="dxa"/>
            <w:vAlign w:val="center"/>
          </w:tcPr>
          <w:p w14:paraId="0511588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2.27, 8.93</w:t>
            </w:r>
          </w:p>
        </w:tc>
        <w:tc>
          <w:tcPr>
            <w:tcW w:w="867" w:type="dxa"/>
            <w:vAlign w:val="center"/>
          </w:tcPr>
          <w:p w14:paraId="057EFC2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692" w:type="dxa"/>
            <w:vAlign w:val="center"/>
          </w:tcPr>
          <w:p w14:paraId="739B4ED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82C413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577FC5" w:rsidRPr="00C725AB" w14:paraId="5E24A421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3CCFBA2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992" w:type="dxa"/>
            <w:vAlign w:val="center"/>
          </w:tcPr>
          <w:p w14:paraId="08252E4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1134" w:type="dxa"/>
            <w:vAlign w:val="center"/>
          </w:tcPr>
          <w:p w14:paraId="156D37E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709" w:type="dxa"/>
            <w:vAlign w:val="center"/>
          </w:tcPr>
          <w:p w14:paraId="1A06782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vAlign w:val="center"/>
          </w:tcPr>
          <w:p w14:paraId="053C44D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429A95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4" w:type="dxa"/>
            <w:vAlign w:val="center"/>
          </w:tcPr>
          <w:p w14:paraId="7D5197F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14:paraId="3E409FA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9" w:type="dxa"/>
            <w:vAlign w:val="center"/>
          </w:tcPr>
          <w:p w14:paraId="50397BF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85" w:type="dxa"/>
            <w:vAlign w:val="center"/>
          </w:tcPr>
          <w:p w14:paraId="4854C82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79081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7" w:type="dxa"/>
            <w:vAlign w:val="center"/>
          </w:tcPr>
          <w:p w14:paraId="7DCB921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993" w:type="dxa"/>
            <w:vAlign w:val="center"/>
          </w:tcPr>
          <w:p w14:paraId="05AFE701" w14:textId="77777777" w:rsidR="00577FC5" w:rsidRPr="009B00B2" w:rsidRDefault="00577FC5" w:rsidP="00B3311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7" w:type="dxa"/>
            <w:vAlign w:val="center"/>
          </w:tcPr>
          <w:p w14:paraId="483DCDD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692" w:type="dxa"/>
            <w:vAlign w:val="center"/>
          </w:tcPr>
          <w:p w14:paraId="060E2E4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911778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577FC5" w:rsidRPr="00C725AB" w14:paraId="626735D6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3EB9778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992" w:type="dxa"/>
            <w:vAlign w:val="center"/>
          </w:tcPr>
          <w:p w14:paraId="6C2A70D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134" w:type="dxa"/>
            <w:vAlign w:val="center"/>
          </w:tcPr>
          <w:p w14:paraId="333703C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1.32, 9.46</w:t>
            </w:r>
          </w:p>
        </w:tc>
        <w:tc>
          <w:tcPr>
            <w:tcW w:w="709" w:type="dxa"/>
            <w:vAlign w:val="center"/>
          </w:tcPr>
          <w:p w14:paraId="6098BAE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561" w:type="dxa"/>
            <w:vAlign w:val="center"/>
          </w:tcPr>
          <w:p w14:paraId="5E468F3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53F25C9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64" w:type="dxa"/>
            <w:vAlign w:val="center"/>
          </w:tcPr>
          <w:p w14:paraId="13D724F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850" w:type="dxa"/>
            <w:vAlign w:val="center"/>
          </w:tcPr>
          <w:p w14:paraId="3FB1C0D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0.92, 3.25</w:t>
            </w:r>
          </w:p>
        </w:tc>
        <w:tc>
          <w:tcPr>
            <w:tcW w:w="839" w:type="dxa"/>
            <w:vAlign w:val="center"/>
          </w:tcPr>
          <w:p w14:paraId="2140D3C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885" w:type="dxa"/>
            <w:vAlign w:val="center"/>
          </w:tcPr>
          <w:p w14:paraId="4F09259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2CF35FA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077" w:type="dxa"/>
            <w:vAlign w:val="center"/>
          </w:tcPr>
          <w:p w14:paraId="0FA96F0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993" w:type="dxa"/>
            <w:vAlign w:val="center"/>
          </w:tcPr>
          <w:p w14:paraId="7215EFF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2.39, 8.93</w:t>
            </w:r>
          </w:p>
        </w:tc>
        <w:tc>
          <w:tcPr>
            <w:tcW w:w="867" w:type="dxa"/>
            <w:vAlign w:val="center"/>
          </w:tcPr>
          <w:p w14:paraId="4EA45B1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8.66</w:t>
            </w:r>
          </w:p>
        </w:tc>
        <w:tc>
          <w:tcPr>
            <w:tcW w:w="692" w:type="dxa"/>
            <w:vAlign w:val="center"/>
          </w:tcPr>
          <w:p w14:paraId="1247FC7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6EAC488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577FC5" w:rsidRPr="00C725AB" w14:paraId="432C2793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2C89480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Highest qualification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99C327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134" w:type="dxa"/>
            <w:vAlign w:val="center"/>
          </w:tcPr>
          <w:p w14:paraId="6848F2D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1.30, 10.46</w:t>
            </w:r>
          </w:p>
        </w:tc>
        <w:tc>
          <w:tcPr>
            <w:tcW w:w="709" w:type="dxa"/>
            <w:vAlign w:val="center"/>
          </w:tcPr>
          <w:p w14:paraId="51992CB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561" w:type="dxa"/>
            <w:vAlign w:val="center"/>
          </w:tcPr>
          <w:p w14:paraId="7C55906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9914EB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4" w:type="dxa"/>
            <w:vAlign w:val="center"/>
          </w:tcPr>
          <w:p w14:paraId="56852B5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850" w:type="dxa"/>
            <w:vAlign w:val="center"/>
          </w:tcPr>
          <w:p w14:paraId="4DDC0A8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1.07, 3.87</w:t>
            </w:r>
          </w:p>
        </w:tc>
        <w:tc>
          <w:tcPr>
            <w:tcW w:w="839" w:type="dxa"/>
            <w:vAlign w:val="center"/>
          </w:tcPr>
          <w:p w14:paraId="0D8DF00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885" w:type="dxa"/>
            <w:vAlign w:val="center"/>
          </w:tcPr>
          <w:p w14:paraId="193D515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6065936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77" w:type="dxa"/>
            <w:vAlign w:val="center"/>
          </w:tcPr>
          <w:p w14:paraId="33D49D6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993" w:type="dxa"/>
            <w:vAlign w:val="center"/>
          </w:tcPr>
          <w:p w14:paraId="7EA6463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1.97, 8.03</w:t>
            </w:r>
          </w:p>
        </w:tc>
        <w:tc>
          <w:tcPr>
            <w:tcW w:w="867" w:type="dxa"/>
            <w:vAlign w:val="center"/>
          </w:tcPr>
          <w:p w14:paraId="4BE16E3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92" w:type="dxa"/>
            <w:vAlign w:val="center"/>
          </w:tcPr>
          <w:p w14:paraId="224F49D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6D1A17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577FC5" w:rsidRPr="00C725AB" w14:paraId="62FC6A73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0FF707F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12F99F9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34" w:type="dxa"/>
            <w:vAlign w:val="center"/>
          </w:tcPr>
          <w:p w14:paraId="0D6B5BC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1.21, 8.44</w:t>
            </w:r>
          </w:p>
        </w:tc>
        <w:tc>
          <w:tcPr>
            <w:tcW w:w="709" w:type="dxa"/>
            <w:vAlign w:val="center"/>
          </w:tcPr>
          <w:p w14:paraId="6AAD0D4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561" w:type="dxa"/>
            <w:vAlign w:val="center"/>
          </w:tcPr>
          <w:p w14:paraId="0BE24B4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36EECB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4" w:type="dxa"/>
            <w:vAlign w:val="center"/>
          </w:tcPr>
          <w:p w14:paraId="517CD17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850" w:type="dxa"/>
            <w:vAlign w:val="center"/>
          </w:tcPr>
          <w:p w14:paraId="3C7DCFE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0.93, 3.29</w:t>
            </w:r>
          </w:p>
        </w:tc>
        <w:tc>
          <w:tcPr>
            <w:tcW w:w="839" w:type="dxa"/>
            <w:vAlign w:val="center"/>
          </w:tcPr>
          <w:p w14:paraId="419C9CF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85" w:type="dxa"/>
            <w:vAlign w:val="center"/>
          </w:tcPr>
          <w:p w14:paraId="303D97D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45F758E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77" w:type="dxa"/>
            <w:vAlign w:val="center"/>
          </w:tcPr>
          <w:p w14:paraId="3D1AF73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993" w:type="dxa"/>
            <w:vAlign w:val="center"/>
          </w:tcPr>
          <w:p w14:paraId="4E8B4D5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2.37, 9.23</w:t>
            </w:r>
          </w:p>
        </w:tc>
        <w:tc>
          <w:tcPr>
            <w:tcW w:w="867" w:type="dxa"/>
            <w:vAlign w:val="center"/>
          </w:tcPr>
          <w:p w14:paraId="5122608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92" w:type="dxa"/>
            <w:vAlign w:val="center"/>
          </w:tcPr>
          <w:p w14:paraId="2EDD68F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F11A53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577FC5" w:rsidRPr="00C725AB" w14:paraId="734ACC4C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088CA99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14:paraId="17533B0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134" w:type="dxa"/>
            <w:vAlign w:val="center"/>
          </w:tcPr>
          <w:p w14:paraId="6F0C83A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0.86, 6.47</w:t>
            </w:r>
          </w:p>
        </w:tc>
        <w:tc>
          <w:tcPr>
            <w:tcW w:w="709" w:type="dxa"/>
            <w:vAlign w:val="center"/>
          </w:tcPr>
          <w:p w14:paraId="4E24D25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561" w:type="dxa"/>
            <w:vAlign w:val="center"/>
          </w:tcPr>
          <w:p w14:paraId="75A6913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21F13D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4" w:type="dxa"/>
            <w:vAlign w:val="center"/>
          </w:tcPr>
          <w:p w14:paraId="4D485BE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850" w:type="dxa"/>
            <w:vAlign w:val="center"/>
          </w:tcPr>
          <w:p w14:paraId="6BFA3CA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0.87, 3.96</w:t>
            </w:r>
          </w:p>
        </w:tc>
        <w:tc>
          <w:tcPr>
            <w:tcW w:w="839" w:type="dxa"/>
            <w:vAlign w:val="center"/>
          </w:tcPr>
          <w:p w14:paraId="79F5B20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85" w:type="dxa"/>
            <w:vAlign w:val="center"/>
          </w:tcPr>
          <w:p w14:paraId="61BC7F6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77074C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77" w:type="dxa"/>
            <w:vAlign w:val="center"/>
          </w:tcPr>
          <w:p w14:paraId="503DA2E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993" w:type="dxa"/>
            <w:vAlign w:val="center"/>
          </w:tcPr>
          <w:p w14:paraId="679F6E3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2.05, 9.14</w:t>
            </w:r>
          </w:p>
        </w:tc>
        <w:tc>
          <w:tcPr>
            <w:tcW w:w="867" w:type="dxa"/>
            <w:vAlign w:val="center"/>
          </w:tcPr>
          <w:p w14:paraId="6A54A00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692" w:type="dxa"/>
            <w:vAlign w:val="center"/>
          </w:tcPr>
          <w:p w14:paraId="4B8B26A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456717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577FC5" w:rsidRPr="00C725AB" w14:paraId="47F90563" w14:textId="77777777" w:rsidTr="00B3311F">
        <w:trPr>
          <w:trHeight w:val="20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14:paraId="178C6E0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6DF0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72ED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1.26, 8.54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CCE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26A0E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FF892C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E234DE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09BE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0.88, 3.13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1A49A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D88903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B11742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FF9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55AB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2.51, 10.18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E6044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3401EC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93DE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</w:tbl>
    <w:p w14:paraId="37507677" w14:textId="77777777" w:rsidR="00577FC5" w:rsidRPr="00C725AB" w:rsidRDefault="00577FC5" w:rsidP="00577FC5">
      <w:pPr>
        <w:spacing w:after="200" w:line="276" w:lineRule="auto"/>
        <w:rPr>
          <w:rFonts w:ascii="Times New Roman" w:hAnsi="Times New Roman" w:cs="Times New Roman"/>
          <w:b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27 respondents; </w:t>
      </w:r>
      <w:proofErr w:type="spellStart"/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2 respondents; </w:t>
      </w:r>
      <w:proofErr w:type="spellStart"/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</w:t>
      </w:r>
      <w:proofErr w:type="spellEnd"/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data for 44 respondents</w:t>
      </w:r>
      <w:r w:rsidRPr="00C725AB">
        <w:rPr>
          <w:rFonts w:ascii="Times New Roman" w:hAnsi="Times New Roman" w:cs="Times New Roman"/>
          <w:b/>
        </w:rPr>
        <w:br w:type="page"/>
      </w:r>
    </w:p>
    <w:p w14:paraId="24DD825B" w14:textId="77777777" w:rsidR="00577FC5" w:rsidRPr="00C725AB" w:rsidRDefault="00577FC5" w:rsidP="00577FC5">
      <w:pPr>
        <w:rPr>
          <w:rFonts w:ascii="Times New Roman" w:hAnsi="Times New Roman" w:cs="Times New Roman"/>
        </w:rPr>
      </w:pPr>
      <w:r w:rsidRPr="00DE00F2">
        <w:rPr>
          <w:rFonts w:ascii="Times New Roman" w:hAnsi="Times New Roman" w:cs="Times New Roman"/>
          <w:b/>
          <w:bCs/>
        </w:rPr>
        <w:lastRenderedPageBreak/>
        <w:t>Table S8</w:t>
      </w:r>
      <w:r w:rsidRPr="00C725AB">
        <w:rPr>
          <w:rFonts w:ascii="Times New Roman" w:hAnsi="Times New Roman" w:cs="Times New Roman"/>
        </w:rPr>
        <w:t>. Tests for effect modification of socio</w:t>
      </w:r>
      <w:r>
        <w:rPr>
          <w:rFonts w:ascii="Times New Roman" w:hAnsi="Times New Roman" w:cs="Times New Roman"/>
        </w:rPr>
        <w:t>-</w:t>
      </w:r>
      <w:r w:rsidRPr="00C725AB">
        <w:rPr>
          <w:rFonts w:ascii="Times New Roman" w:hAnsi="Times New Roman" w:cs="Times New Roman"/>
        </w:rPr>
        <w:t xml:space="preserve">demographic variables on child-adult consumption correlation in children aged 7-12 years. </w:t>
      </w:r>
    </w:p>
    <w:tbl>
      <w:tblPr>
        <w:tblStyle w:val="TableGrid"/>
        <w:tblW w:w="1451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709"/>
        <w:gridCol w:w="561"/>
        <w:gridCol w:w="885"/>
        <w:gridCol w:w="964"/>
        <w:gridCol w:w="850"/>
        <w:gridCol w:w="839"/>
        <w:gridCol w:w="885"/>
        <w:gridCol w:w="885"/>
        <w:gridCol w:w="935"/>
        <w:gridCol w:w="992"/>
        <w:gridCol w:w="851"/>
        <w:gridCol w:w="760"/>
        <w:gridCol w:w="885"/>
      </w:tblGrid>
      <w:tr w:rsidR="00577FC5" w:rsidRPr="00C725AB" w14:paraId="352D670C" w14:textId="77777777" w:rsidTr="00B3311F">
        <w:trPr>
          <w:trHeight w:val="20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14:paraId="60DEAFB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gridSpan w:val="5"/>
            <w:shd w:val="clear" w:color="auto" w:fill="BFBFBF" w:themeFill="background1" w:themeFillShade="BF"/>
            <w:vAlign w:val="center"/>
          </w:tcPr>
          <w:p w14:paraId="5A0773A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6AEC3FF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045E6AA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1EB1E6AC" w14:textId="77777777" w:rsidTr="00B3311F">
        <w:trPr>
          <w:trHeight w:val="20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29D718E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3BE3B5E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155" w:type="dxa"/>
            <w:gridSpan w:val="3"/>
            <w:shd w:val="clear" w:color="auto" w:fill="BFBFBF" w:themeFill="background1" w:themeFillShade="BF"/>
            <w:vAlign w:val="center"/>
          </w:tcPr>
          <w:p w14:paraId="29C54FA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118DAE7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609" w:type="dxa"/>
            <w:gridSpan w:val="3"/>
            <w:shd w:val="clear" w:color="auto" w:fill="BFBFBF" w:themeFill="background1" w:themeFillShade="BF"/>
            <w:vAlign w:val="center"/>
          </w:tcPr>
          <w:p w14:paraId="036B855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927" w:type="dxa"/>
            <w:gridSpan w:val="2"/>
            <w:shd w:val="clear" w:color="auto" w:fill="BFBFBF" w:themeFill="background1" w:themeFillShade="BF"/>
            <w:vAlign w:val="center"/>
          </w:tcPr>
          <w:p w14:paraId="4EE7409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496" w:type="dxa"/>
            <w:gridSpan w:val="3"/>
            <w:shd w:val="clear" w:color="auto" w:fill="BFBFBF" w:themeFill="background1" w:themeFillShade="BF"/>
            <w:vAlign w:val="center"/>
          </w:tcPr>
          <w:p w14:paraId="18A5762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</w:tr>
      <w:tr w:rsidR="00577FC5" w:rsidRPr="00C725AB" w14:paraId="3D359521" w14:textId="77777777" w:rsidTr="00B3311F">
        <w:trPr>
          <w:trHeight w:val="20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29EB12A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A38478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C1D916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5F606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2702164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161E5B5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5A4055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06E569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43FCB33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50747FC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2056C89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14:paraId="3C5B084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B594C1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C8959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0" w:type="dxa"/>
            <w:shd w:val="clear" w:color="auto" w:fill="BFBFBF" w:themeFill="background1" w:themeFillShade="BF"/>
            <w:vAlign w:val="center"/>
          </w:tcPr>
          <w:p w14:paraId="5920E65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5E31F29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577FC5" w:rsidRPr="00C725AB" w14:paraId="0DAD0663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BA6E4E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5CA7A06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1134" w:type="dxa"/>
            <w:vAlign w:val="center"/>
          </w:tcPr>
          <w:p w14:paraId="25C12AE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3.11, 11.0</w:t>
            </w:r>
          </w:p>
        </w:tc>
        <w:tc>
          <w:tcPr>
            <w:tcW w:w="709" w:type="dxa"/>
            <w:vAlign w:val="center"/>
          </w:tcPr>
          <w:p w14:paraId="7E98463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61" w:type="dxa"/>
            <w:vAlign w:val="center"/>
          </w:tcPr>
          <w:p w14:paraId="32CBC6A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4E91314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4" w:type="dxa"/>
            <w:vAlign w:val="center"/>
          </w:tcPr>
          <w:p w14:paraId="331BB87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850" w:type="dxa"/>
            <w:vAlign w:val="center"/>
          </w:tcPr>
          <w:p w14:paraId="497FD6D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1.97, 6.20</w:t>
            </w:r>
          </w:p>
        </w:tc>
        <w:tc>
          <w:tcPr>
            <w:tcW w:w="839" w:type="dxa"/>
            <w:vAlign w:val="center"/>
          </w:tcPr>
          <w:p w14:paraId="4861BF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885" w:type="dxa"/>
            <w:vAlign w:val="center"/>
          </w:tcPr>
          <w:p w14:paraId="68F8052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DEB120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35" w:type="dxa"/>
            <w:vAlign w:val="center"/>
          </w:tcPr>
          <w:p w14:paraId="0E201E8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992" w:type="dxa"/>
            <w:vAlign w:val="center"/>
          </w:tcPr>
          <w:p w14:paraId="013F84B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4.20, 13.77</w:t>
            </w:r>
          </w:p>
        </w:tc>
        <w:tc>
          <w:tcPr>
            <w:tcW w:w="851" w:type="dxa"/>
            <w:vAlign w:val="center"/>
          </w:tcPr>
          <w:p w14:paraId="7CD36DB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60" w:type="dxa"/>
            <w:vAlign w:val="center"/>
          </w:tcPr>
          <w:p w14:paraId="562514B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6799ADC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577FC5" w:rsidRPr="00C725AB" w14:paraId="619F0A92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1DABBF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992" w:type="dxa"/>
            <w:vAlign w:val="center"/>
          </w:tcPr>
          <w:p w14:paraId="7F68B3F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1134" w:type="dxa"/>
            <w:vAlign w:val="center"/>
          </w:tcPr>
          <w:p w14:paraId="6ECCD30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13.22</w:t>
            </w:r>
          </w:p>
        </w:tc>
        <w:tc>
          <w:tcPr>
            <w:tcW w:w="709" w:type="dxa"/>
            <w:vAlign w:val="center"/>
          </w:tcPr>
          <w:p w14:paraId="42C8E50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1" w:type="dxa"/>
            <w:vAlign w:val="center"/>
          </w:tcPr>
          <w:p w14:paraId="3007E30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399DBCC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4" w:type="dxa"/>
            <w:vAlign w:val="center"/>
          </w:tcPr>
          <w:p w14:paraId="735F85A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14:paraId="3296C7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9" w:type="dxa"/>
            <w:vAlign w:val="center"/>
          </w:tcPr>
          <w:p w14:paraId="5D7570C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14:paraId="7D74AE2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04AE86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35" w:type="dxa"/>
            <w:vAlign w:val="center"/>
          </w:tcPr>
          <w:p w14:paraId="54C2EBE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4E1862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3.90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851" w:type="dxa"/>
            <w:vAlign w:val="center"/>
          </w:tcPr>
          <w:p w14:paraId="6AE4E1C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60" w:type="dxa"/>
            <w:vAlign w:val="center"/>
          </w:tcPr>
          <w:p w14:paraId="69B69E6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DE7D33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577FC5" w:rsidRPr="00C725AB" w14:paraId="3CA47B28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2D656D3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992" w:type="dxa"/>
            <w:vAlign w:val="center"/>
          </w:tcPr>
          <w:p w14:paraId="271B993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1134" w:type="dxa"/>
            <w:vAlign w:val="center"/>
          </w:tcPr>
          <w:p w14:paraId="68D1C2B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3.05, 10.76</w:t>
            </w:r>
          </w:p>
        </w:tc>
        <w:tc>
          <w:tcPr>
            <w:tcW w:w="709" w:type="dxa"/>
            <w:vAlign w:val="center"/>
          </w:tcPr>
          <w:p w14:paraId="5227203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561" w:type="dxa"/>
            <w:vAlign w:val="center"/>
          </w:tcPr>
          <w:p w14:paraId="420B0FD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3D6B26E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4" w:type="dxa"/>
            <w:vAlign w:val="center"/>
          </w:tcPr>
          <w:p w14:paraId="52C08BE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850" w:type="dxa"/>
            <w:vAlign w:val="center"/>
          </w:tcPr>
          <w:p w14:paraId="3FC37C1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2.03, 6.46</w:t>
            </w:r>
          </w:p>
        </w:tc>
        <w:tc>
          <w:tcPr>
            <w:tcW w:w="839" w:type="dxa"/>
            <w:vAlign w:val="center"/>
          </w:tcPr>
          <w:p w14:paraId="497CB5D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885" w:type="dxa"/>
            <w:vAlign w:val="center"/>
          </w:tcPr>
          <w:p w14:paraId="5059662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10B1C17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35" w:type="dxa"/>
            <w:vAlign w:val="center"/>
          </w:tcPr>
          <w:p w14:paraId="0E57A20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992" w:type="dxa"/>
            <w:vAlign w:val="center"/>
          </w:tcPr>
          <w:p w14:paraId="52F008C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4.16, 13.83</w:t>
            </w:r>
          </w:p>
        </w:tc>
        <w:tc>
          <w:tcPr>
            <w:tcW w:w="851" w:type="dxa"/>
            <w:vAlign w:val="center"/>
          </w:tcPr>
          <w:p w14:paraId="5D8D045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60" w:type="dxa"/>
            <w:vAlign w:val="center"/>
          </w:tcPr>
          <w:p w14:paraId="05EC863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5DE531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577FC5" w:rsidRPr="00C725AB" w14:paraId="6AC95897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D157F5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Highest qualification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CC3870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134" w:type="dxa"/>
            <w:vAlign w:val="center"/>
          </w:tcPr>
          <w:p w14:paraId="441FB72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3.25, 12.26</w:t>
            </w:r>
          </w:p>
        </w:tc>
        <w:tc>
          <w:tcPr>
            <w:tcW w:w="709" w:type="dxa"/>
            <w:vAlign w:val="center"/>
          </w:tcPr>
          <w:p w14:paraId="0FC292C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561" w:type="dxa"/>
            <w:vAlign w:val="center"/>
          </w:tcPr>
          <w:p w14:paraId="368507C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288814F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4" w:type="dxa"/>
            <w:vAlign w:val="center"/>
          </w:tcPr>
          <w:p w14:paraId="0799200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850" w:type="dxa"/>
            <w:vAlign w:val="center"/>
          </w:tcPr>
          <w:p w14:paraId="186D526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1.96, 6.27</w:t>
            </w:r>
          </w:p>
        </w:tc>
        <w:tc>
          <w:tcPr>
            <w:tcW w:w="839" w:type="dxa"/>
            <w:vAlign w:val="center"/>
          </w:tcPr>
          <w:p w14:paraId="350002C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85" w:type="dxa"/>
            <w:vAlign w:val="center"/>
          </w:tcPr>
          <w:p w14:paraId="5C785F3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10E8CA2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35" w:type="dxa"/>
            <w:vAlign w:val="center"/>
          </w:tcPr>
          <w:p w14:paraId="4D9FC42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992" w:type="dxa"/>
            <w:vAlign w:val="center"/>
          </w:tcPr>
          <w:p w14:paraId="05342C4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4.03, 12.94</w:t>
            </w:r>
          </w:p>
        </w:tc>
        <w:tc>
          <w:tcPr>
            <w:tcW w:w="851" w:type="dxa"/>
            <w:vAlign w:val="center"/>
          </w:tcPr>
          <w:p w14:paraId="3D92CCF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760" w:type="dxa"/>
            <w:vAlign w:val="center"/>
          </w:tcPr>
          <w:p w14:paraId="43CF377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F90A2F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577FC5" w:rsidRPr="00C725AB" w14:paraId="4F0FAC8B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495877C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61F85F9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134" w:type="dxa"/>
            <w:vAlign w:val="center"/>
          </w:tcPr>
          <w:p w14:paraId="1079051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3.11, 11.02</w:t>
            </w:r>
          </w:p>
        </w:tc>
        <w:tc>
          <w:tcPr>
            <w:tcW w:w="709" w:type="dxa"/>
            <w:vAlign w:val="center"/>
          </w:tcPr>
          <w:p w14:paraId="0DC440C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61" w:type="dxa"/>
            <w:vAlign w:val="center"/>
          </w:tcPr>
          <w:p w14:paraId="3CF5155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213F78C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64" w:type="dxa"/>
            <w:vAlign w:val="center"/>
          </w:tcPr>
          <w:p w14:paraId="1B0A290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850" w:type="dxa"/>
            <w:vAlign w:val="center"/>
          </w:tcPr>
          <w:p w14:paraId="6FD532E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1.98, 6.22</w:t>
            </w:r>
          </w:p>
        </w:tc>
        <w:tc>
          <w:tcPr>
            <w:tcW w:w="839" w:type="dxa"/>
            <w:vAlign w:val="center"/>
          </w:tcPr>
          <w:p w14:paraId="610FCD8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85" w:type="dxa"/>
            <w:vAlign w:val="center"/>
          </w:tcPr>
          <w:p w14:paraId="364D3BB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4BF8BCB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35" w:type="dxa"/>
            <w:vAlign w:val="center"/>
          </w:tcPr>
          <w:p w14:paraId="206D6FA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992" w:type="dxa"/>
            <w:vAlign w:val="center"/>
          </w:tcPr>
          <w:p w14:paraId="2161676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4.08, 13.06</w:t>
            </w:r>
          </w:p>
        </w:tc>
        <w:tc>
          <w:tcPr>
            <w:tcW w:w="851" w:type="dxa"/>
            <w:vAlign w:val="center"/>
          </w:tcPr>
          <w:p w14:paraId="30C9DA4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60" w:type="dxa"/>
            <w:vAlign w:val="center"/>
          </w:tcPr>
          <w:p w14:paraId="4AC79E2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670BE9A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577FC5" w:rsidRPr="00C725AB" w14:paraId="33EE1CC1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275B3A8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14:paraId="71E0DAF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1134" w:type="dxa"/>
            <w:vAlign w:val="center"/>
          </w:tcPr>
          <w:p w14:paraId="5A3DA0C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3.27, 15.28</w:t>
            </w:r>
          </w:p>
        </w:tc>
        <w:tc>
          <w:tcPr>
            <w:tcW w:w="709" w:type="dxa"/>
            <w:vAlign w:val="center"/>
          </w:tcPr>
          <w:p w14:paraId="094DEB2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561" w:type="dxa"/>
            <w:vAlign w:val="center"/>
          </w:tcPr>
          <w:p w14:paraId="0D43107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60DC2C4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4" w:type="dxa"/>
            <w:vAlign w:val="center"/>
          </w:tcPr>
          <w:p w14:paraId="799C7C3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850" w:type="dxa"/>
            <w:vAlign w:val="center"/>
          </w:tcPr>
          <w:p w14:paraId="0355EF3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1.98, 7.70</w:t>
            </w:r>
          </w:p>
        </w:tc>
        <w:tc>
          <w:tcPr>
            <w:tcW w:w="839" w:type="dxa"/>
            <w:vAlign w:val="center"/>
          </w:tcPr>
          <w:p w14:paraId="12C71BD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85" w:type="dxa"/>
            <w:vAlign w:val="center"/>
          </w:tcPr>
          <w:p w14:paraId="7B83376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3F07A3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35" w:type="dxa"/>
            <w:vAlign w:val="center"/>
          </w:tcPr>
          <w:p w14:paraId="6B8EC66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7.48</w:t>
            </w:r>
          </w:p>
        </w:tc>
        <w:tc>
          <w:tcPr>
            <w:tcW w:w="992" w:type="dxa"/>
            <w:vAlign w:val="center"/>
          </w:tcPr>
          <w:p w14:paraId="5F5D956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3.83, 14.62</w:t>
            </w:r>
          </w:p>
        </w:tc>
        <w:tc>
          <w:tcPr>
            <w:tcW w:w="851" w:type="dxa"/>
            <w:vAlign w:val="center"/>
          </w:tcPr>
          <w:p w14:paraId="2439C81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60" w:type="dxa"/>
            <w:vAlign w:val="center"/>
          </w:tcPr>
          <w:p w14:paraId="57BD15B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BF793C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577FC5" w:rsidRPr="00C725AB" w14:paraId="5A6FC71B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0D1E69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702F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9CA1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2.98, 10.15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9F68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1422D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886A1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45BD19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4A61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2.07, 6.67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8E55D9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244F08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CD4AF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C25F6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261D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4.00, 12.51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1095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D129D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93E69D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</w:tbl>
    <w:p w14:paraId="0D363AC4" w14:textId="77777777" w:rsidR="00577FC5" w:rsidRPr="00C725AB" w:rsidRDefault="00577FC5" w:rsidP="00577FC5">
      <w:pPr>
        <w:spacing w:line="276" w:lineRule="auto"/>
        <w:rPr>
          <w:rFonts w:ascii="Times New Roman" w:hAnsi="Times New Roman" w:cs="Times New Roman"/>
          <w:b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44 respondents;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missing data for 1 respondent;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c</w:t>
      </w:r>
      <w:r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 data for 72 respondents</w:t>
      </w:r>
    </w:p>
    <w:p w14:paraId="74793084" w14:textId="77777777" w:rsidR="00577FC5" w:rsidRPr="00C725AB" w:rsidRDefault="00577FC5" w:rsidP="00577FC5">
      <w:pPr>
        <w:spacing w:after="200" w:line="276" w:lineRule="auto"/>
        <w:rPr>
          <w:rFonts w:ascii="Times New Roman" w:hAnsi="Times New Roman" w:cs="Times New Roman"/>
          <w:b/>
        </w:rPr>
      </w:pPr>
      <w:r w:rsidRPr="00C725AB">
        <w:rPr>
          <w:rFonts w:ascii="Times New Roman" w:hAnsi="Times New Roman" w:cs="Times New Roman"/>
          <w:b/>
        </w:rPr>
        <w:br w:type="page"/>
      </w:r>
    </w:p>
    <w:p w14:paraId="68472472" w14:textId="77777777" w:rsidR="00577FC5" w:rsidRPr="00C725AB" w:rsidRDefault="00577FC5" w:rsidP="00577FC5">
      <w:pPr>
        <w:rPr>
          <w:rFonts w:ascii="Times New Roman" w:hAnsi="Times New Roman" w:cs="Times New Roman"/>
        </w:rPr>
      </w:pPr>
      <w:r w:rsidRPr="00DE00F2">
        <w:rPr>
          <w:rFonts w:ascii="Times New Roman" w:hAnsi="Times New Roman" w:cs="Times New Roman"/>
          <w:b/>
          <w:bCs/>
        </w:rPr>
        <w:lastRenderedPageBreak/>
        <w:t>Table S9.</w:t>
      </w:r>
      <w:r w:rsidRPr="00C725AB">
        <w:rPr>
          <w:rFonts w:ascii="Times New Roman" w:hAnsi="Times New Roman" w:cs="Times New Roman"/>
        </w:rPr>
        <w:t xml:space="preserve"> Tests for effect modification of socio</w:t>
      </w:r>
      <w:r>
        <w:rPr>
          <w:rFonts w:ascii="Times New Roman" w:hAnsi="Times New Roman" w:cs="Times New Roman"/>
        </w:rPr>
        <w:t>-</w:t>
      </w:r>
      <w:r w:rsidRPr="00C725AB">
        <w:rPr>
          <w:rFonts w:ascii="Times New Roman" w:hAnsi="Times New Roman" w:cs="Times New Roman"/>
        </w:rPr>
        <w:t xml:space="preserve">demographic variables on child-adult consumption correlation in children aged 13-18 years. </w:t>
      </w:r>
    </w:p>
    <w:tbl>
      <w:tblPr>
        <w:tblStyle w:val="TableGrid"/>
        <w:tblW w:w="1451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709"/>
        <w:gridCol w:w="561"/>
        <w:gridCol w:w="885"/>
        <w:gridCol w:w="964"/>
        <w:gridCol w:w="992"/>
        <w:gridCol w:w="851"/>
        <w:gridCol w:w="731"/>
        <w:gridCol w:w="885"/>
        <w:gridCol w:w="935"/>
        <w:gridCol w:w="992"/>
        <w:gridCol w:w="851"/>
        <w:gridCol w:w="760"/>
        <w:gridCol w:w="885"/>
      </w:tblGrid>
      <w:tr w:rsidR="00577FC5" w:rsidRPr="00C725AB" w14:paraId="26A995A5" w14:textId="77777777" w:rsidTr="00B3311F">
        <w:trPr>
          <w:trHeight w:val="20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14:paraId="0C4E2A3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gridSpan w:val="5"/>
            <w:shd w:val="clear" w:color="auto" w:fill="BFBFBF" w:themeFill="background1" w:themeFillShade="BF"/>
            <w:vAlign w:val="center"/>
          </w:tcPr>
          <w:p w14:paraId="2DB6630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Sugary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49022F0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 drinks</w:t>
            </w:r>
          </w:p>
        </w:tc>
        <w:tc>
          <w:tcPr>
            <w:tcW w:w="4423" w:type="dxa"/>
            <w:gridSpan w:val="5"/>
            <w:shd w:val="clear" w:color="auto" w:fill="BFBFBF" w:themeFill="background1" w:themeFillShade="BF"/>
            <w:vAlign w:val="center"/>
          </w:tcPr>
          <w:p w14:paraId="73D3FD4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35B50D69" w14:textId="77777777" w:rsidTr="00B3311F">
        <w:trPr>
          <w:trHeight w:val="20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52DE9B9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410459C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155" w:type="dxa"/>
            <w:gridSpan w:val="3"/>
            <w:shd w:val="clear" w:color="auto" w:fill="BFBFBF" w:themeFill="background1" w:themeFillShade="BF"/>
            <w:vAlign w:val="center"/>
          </w:tcPr>
          <w:p w14:paraId="5EF52AA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956" w:type="dxa"/>
            <w:gridSpan w:val="2"/>
            <w:shd w:val="clear" w:color="auto" w:fill="BFBFBF" w:themeFill="background1" w:themeFillShade="BF"/>
            <w:vAlign w:val="center"/>
          </w:tcPr>
          <w:p w14:paraId="7E71BF6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467" w:type="dxa"/>
            <w:gridSpan w:val="3"/>
            <w:shd w:val="clear" w:color="auto" w:fill="BFBFBF" w:themeFill="background1" w:themeFillShade="BF"/>
            <w:vAlign w:val="center"/>
          </w:tcPr>
          <w:p w14:paraId="6CC7B1F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  <w:tc>
          <w:tcPr>
            <w:tcW w:w="1927" w:type="dxa"/>
            <w:gridSpan w:val="2"/>
            <w:shd w:val="clear" w:color="auto" w:fill="BFBFBF" w:themeFill="background1" w:themeFillShade="BF"/>
            <w:vAlign w:val="center"/>
          </w:tcPr>
          <w:p w14:paraId="440461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Mantel-Haenszel</w:t>
            </w:r>
          </w:p>
        </w:tc>
        <w:tc>
          <w:tcPr>
            <w:tcW w:w="2496" w:type="dxa"/>
            <w:gridSpan w:val="3"/>
            <w:shd w:val="clear" w:color="auto" w:fill="BFBFBF" w:themeFill="background1" w:themeFillShade="BF"/>
            <w:vAlign w:val="center"/>
          </w:tcPr>
          <w:p w14:paraId="7723DBD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Test for homogeneity of ORs</w:t>
            </w:r>
          </w:p>
        </w:tc>
      </w:tr>
      <w:tr w:rsidR="00577FC5" w:rsidRPr="00C725AB" w14:paraId="6CA09BC6" w14:textId="77777777" w:rsidTr="00B3311F">
        <w:trPr>
          <w:trHeight w:val="20"/>
        </w:trPr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7DD0546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C41E1E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84650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23F4D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5E7594C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5FD995F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395B38B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B9B945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A9732A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57F61E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72DA981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14:paraId="470A137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Adjusted OR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8994CA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C1E00F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χ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0" w:type="dxa"/>
            <w:shd w:val="clear" w:color="auto" w:fill="BFBFBF" w:themeFill="background1" w:themeFillShade="BF"/>
            <w:vAlign w:val="center"/>
          </w:tcPr>
          <w:p w14:paraId="06174E2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471E333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577FC5" w:rsidRPr="00C725AB" w14:paraId="117ABBCE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6884FB5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SES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50ABB8C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1134" w:type="dxa"/>
            <w:vAlign w:val="center"/>
          </w:tcPr>
          <w:p w14:paraId="66DCD1F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4.43, 14.17</w:t>
            </w:r>
          </w:p>
        </w:tc>
        <w:tc>
          <w:tcPr>
            <w:tcW w:w="709" w:type="dxa"/>
            <w:vAlign w:val="center"/>
          </w:tcPr>
          <w:p w14:paraId="407077A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561" w:type="dxa"/>
            <w:vAlign w:val="center"/>
          </w:tcPr>
          <w:p w14:paraId="35AB29F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275E2F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4" w:type="dxa"/>
            <w:vAlign w:val="center"/>
          </w:tcPr>
          <w:p w14:paraId="7F8FF4D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992" w:type="dxa"/>
            <w:vAlign w:val="center"/>
          </w:tcPr>
          <w:p w14:paraId="50B0CC4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4.18, 13.21</w:t>
            </w:r>
          </w:p>
        </w:tc>
        <w:tc>
          <w:tcPr>
            <w:tcW w:w="851" w:type="dxa"/>
            <w:vAlign w:val="center"/>
          </w:tcPr>
          <w:p w14:paraId="2999870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31" w:type="dxa"/>
            <w:vAlign w:val="center"/>
          </w:tcPr>
          <w:p w14:paraId="01DECD9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5B82322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35" w:type="dxa"/>
            <w:vAlign w:val="center"/>
          </w:tcPr>
          <w:p w14:paraId="2CCC197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992" w:type="dxa"/>
            <w:vAlign w:val="center"/>
          </w:tcPr>
          <w:p w14:paraId="2CFA5D7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3.60, 10.46</w:t>
            </w:r>
          </w:p>
        </w:tc>
        <w:tc>
          <w:tcPr>
            <w:tcW w:w="851" w:type="dxa"/>
            <w:vAlign w:val="center"/>
          </w:tcPr>
          <w:p w14:paraId="1BDFCF7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760" w:type="dxa"/>
            <w:vAlign w:val="center"/>
          </w:tcPr>
          <w:p w14:paraId="74277F3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2A476F0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577FC5" w:rsidRPr="00C725AB" w14:paraId="003EC5DC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2C838F0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income group (</w:t>
            </w:r>
            <w:r w:rsidRPr="00C72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£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AU"/>
              </w:rPr>
              <w:t>a</w:t>
            </w:r>
          </w:p>
        </w:tc>
        <w:tc>
          <w:tcPr>
            <w:tcW w:w="992" w:type="dxa"/>
            <w:vAlign w:val="center"/>
          </w:tcPr>
          <w:p w14:paraId="4E12B41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3E92D6A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14.53</w:t>
            </w:r>
          </w:p>
        </w:tc>
        <w:tc>
          <w:tcPr>
            <w:tcW w:w="709" w:type="dxa"/>
            <w:vAlign w:val="center"/>
          </w:tcPr>
          <w:p w14:paraId="2242974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vAlign w:val="center"/>
          </w:tcPr>
          <w:p w14:paraId="6FB2058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B8B3FF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4" w:type="dxa"/>
            <w:vAlign w:val="center"/>
          </w:tcPr>
          <w:p w14:paraId="4821056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6.92</w:t>
            </w:r>
          </w:p>
        </w:tc>
        <w:tc>
          <w:tcPr>
            <w:tcW w:w="992" w:type="dxa"/>
            <w:vAlign w:val="center"/>
          </w:tcPr>
          <w:p w14:paraId="35D8F5C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3.74,12.81</w:t>
            </w:r>
          </w:p>
        </w:tc>
        <w:tc>
          <w:tcPr>
            <w:tcW w:w="851" w:type="dxa"/>
            <w:vAlign w:val="center"/>
          </w:tcPr>
          <w:p w14:paraId="5F5946A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731" w:type="dxa"/>
            <w:vAlign w:val="center"/>
          </w:tcPr>
          <w:p w14:paraId="7EF773F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627BC2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35" w:type="dxa"/>
            <w:vAlign w:val="center"/>
          </w:tcPr>
          <w:p w14:paraId="6D6997F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992" w:type="dxa"/>
            <w:vAlign w:val="center"/>
          </w:tcPr>
          <w:p w14:paraId="06F7549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9.39</w:t>
            </w:r>
          </w:p>
        </w:tc>
        <w:tc>
          <w:tcPr>
            <w:tcW w:w="851" w:type="dxa"/>
            <w:vAlign w:val="center"/>
          </w:tcPr>
          <w:p w14:paraId="5975F74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60" w:type="dxa"/>
            <w:vAlign w:val="center"/>
          </w:tcPr>
          <w:p w14:paraId="1D9D573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382861D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577FC5" w:rsidRPr="00C725AB" w14:paraId="738FCE0D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3393E5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992" w:type="dxa"/>
            <w:vAlign w:val="center"/>
          </w:tcPr>
          <w:p w14:paraId="4619A35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1134" w:type="dxa"/>
            <w:vAlign w:val="center"/>
          </w:tcPr>
          <w:p w14:paraId="609D167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4.45, 14.47</w:t>
            </w:r>
          </w:p>
        </w:tc>
        <w:tc>
          <w:tcPr>
            <w:tcW w:w="709" w:type="dxa"/>
            <w:vAlign w:val="center"/>
          </w:tcPr>
          <w:p w14:paraId="0574B30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561" w:type="dxa"/>
            <w:vAlign w:val="center"/>
          </w:tcPr>
          <w:p w14:paraId="6904991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071CBC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4" w:type="dxa"/>
            <w:vAlign w:val="center"/>
          </w:tcPr>
          <w:p w14:paraId="58A2F1D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vAlign w:val="center"/>
          </w:tcPr>
          <w:p w14:paraId="7E23FA6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4.29, 13.81</w:t>
            </w:r>
          </w:p>
        </w:tc>
        <w:tc>
          <w:tcPr>
            <w:tcW w:w="851" w:type="dxa"/>
            <w:vAlign w:val="center"/>
          </w:tcPr>
          <w:p w14:paraId="454A179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731" w:type="dxa"/>
            <w:vAlign w:val="center"/>
          </w:tcPr>
          <w:p w14:paraId="4677AB2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7ED28C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35" w:type="dxa"/>
            <w:vAlign w:val="center"/>
          </w:tcPr>
          <w:p w14:paraId="6042CDB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992" w:type="dxa"/>
            <w:vAlign w:val="center"/>
          </w:tcPr>
          <w:p w14:paraId="7DDB84F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3.57, 10.38</w:t>
            </w:r>
          </w:p>
        </w:tc>
        <w:tc>
          <w:tcPr>
            <w:tcW w:w="851" w:type="dxa"/>
            <w:vAlign w:val="center"/>
          </w:tcPr>
          <w:p w14:paraId="6989694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760" w:type="dxa"/>
            <w:vAlign w:val="center"/>
          </w:tcPr>
          <w:p w14:paraId="579979D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35E37F1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577FC5" w:rsidRPr="00C725AB" w14:paraId="3942ED62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6EE0BF1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Highest qualification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106EB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34" w:type="dxa"/>
            <w:vAlign w:val="center"/>
          </w:tcPr>
          <w:p w14:paraId="7474185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4.48, 14.66</w:t>
            </w:r>
          </w:p>
        </w:tc>
        <w:tc>
          <w:tcPr>
            <w:tcW w:w="709" w:type="dxa"/>
            <w:vAlign w:val="center"/>
          </w:tcPr>
          <w:p w14:paraId="24D7258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561" w:type="dxa"/>
            <w:vAlign w:val="center"/>
          </w:tcPr>
          <w:p w14:paraId="6CC7E7E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4C17D79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64" w:type="dxa"/>
            <w:vAlign w:val="center"/>
          </w:tcPr>
          <w:p w14:paraId="49B78E7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92" w:type="dxa"/>
            <w:vAlign w:val="center"/>
          </w:tcPr>
          <w:p w14:paraId="21E0F1F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4.03, 12.47</w:t>
            </w:r>
          </w:p>
        </w:tc>
        <w:tc>
          <w:tcPr>
            <w:tcW w:w="851" w:type="dxa"/>
            <w:vAlign w:val="center"/>
          </w:tcPr>
          <w:p w14:paraId="4DAFC4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731" w:type="dxa"/>
            <w:vAlign w:val="center"/>
          </w:tcPr>
          <w:p w14:paraId="6B17594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9C8341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35" w:type="dxa"/>
            <w:vAlign w:val="center"/>
          </w:tcPr>
          <w:p w14:paraId="1082F44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992" w:type="dxa"/>
            <w:vAlign w:val="center"/>
          </w:tcPr>
          <w:p w14:paraId="0AE1276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3.59, 10.56</w:t>
            </w:r>
          </w:p>
        </w:tc>
        <w:tc>
          <w:tcPr>
            <w:tcW w:w="851" w:type="dxa"/>
            <w:vAlign w:val="center"/>
          </w:tcPr>
          <w:p w14:paraId="7AB0457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60" w:type="dxa"/>
            <w:vAlign w:val="center"/>
          </w:tcPr>
          <w:p w14:paraId="5766044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5" w:type="dxa"/>
            <w:vAlign w:val="center"/>
          </w:tcPr>
          <w:p w14:paraId="7FBE0E9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577FC5" w:rsidRPr="00C725AB" w14:paraId="5FBFAFE8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7998E5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respondent</w:t>
            </w:r>
          </w:p>
        </w:tc>
        <w:tc>
          <w:tcPr>
            <w:tcW w:w="992" w:type="dxa"/>
            <w:vAlign w:val="center"/>
          </w:tcPr>
          <w:p w14:paraId="38F73D6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1134" w:type="dxa"/>
            <w:vAlign w:val="center"/>
          </w:tcPr>
          <w:p w14:paraId="7FFAA9E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4.72, 16.24</w:t>
            </w:r>
          </w:p>
        </w:tc>
        <w:tc>
          <w:tcPr>
            <w:tcW w:w="709" w:type="dxa"/>
            <w:vAlign w:val="center"/>
          </w:tcPr>
          <w:p w14:paraId="4E54B97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61" w:type="dxa"/>
            <w:vAlign w:val="center"/>
          </w:tcPr>
          <w:p w14:paraId="235BED1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18A248B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4" w:type="dxa"/>
            <w:vAlign w:val="center"/>
          </w:tcPr>
          <w:p w14:paraId="24CB8BE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992" w:type="dxa"/>
            <w:vAlign w:val="center"/>
          </w:tcPr>
          <w:p w14:paraId="2FC2584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4.222, 13.63</w:t>
            </w:r>
          </w:p>
        </w:tc>
        <w:tc>
          <w:tcPr>
            <w:tcW w:w="851" w:type="dxa"/>
            <w:vAlign w:val="center"/>
          </w:tcPr>
          <w:p w14:paraId="4DC1B3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31" w:type="dxa"/>
            <w:vAlign w:val="center"/>
          </w:tcPr>
          <w:p w14:paraId="1B16AE7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502F008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35" w:type="dxa"/>
            <w:vAlign w:val="center"/>
          </w:tcPr>
          <w:p w14:paraId="36347FA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992" w:type="dxa"/>
            <w:vAlign w:val="center"/>
          </w:tcPr>
          <w:p w14:paraId="17121B7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3.58, 10.38</w:t>
            </w:r>
          </w:p>
        </w:tc>
        <w:tc>
          <w:tcPr>
            <w:tcW w:w="851" w:type="dxa"/>
            <w:vAlign w:val="center"/>
          </w:tcPr>
          <w:p w14:paraId="2CB53A8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60" w:type="dxa"/>
            <w:vAlign w:val="center"/>
          </w:tcPr>
          <w:p w14:paraId="3F92A4F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7CF1E0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577FC5" w:rsidRPr="00C725AB" w14:paraId="552E63EC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57CC4E7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respondent</w:t>
            </w:r>
            <w:r w:rsidRPr="009B00B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92" w:type="dxa"/>
            <w:vAlign w:val="center"/>
          </w:tcPr>
          <w:p w14:paraId="53EC113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1134" w:type="dxa"/>
            <w:vAlign w:val="center"/>
          </w:tcPr>
          <w:p w14:paraId="225E265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3.84, 14.97</w:t>
            </w:r>
          </w:p>
        </w:tc>
        <w:tc>
          <w:tcPr>
            <w:tcW w:w="709" w:type="dxa"/>
            <w:vAlign w:val="center"/>
          </w:tcPr>
          <w:p w14:paraId="10F238B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561" w:type="dxa"/>
            <w:vAlign w:val="center"/>
          </w:tcPr>
          <w:p w14:paraId="3775AAA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3820A60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64" w:type="dxa"/>
            <w:vAlign w:val="center"/>
          </w:tcPr>
          <w:p w14:paraId="578E40D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992" w:type="dxa"/>
            <w:vAlign w:val="center"/>
          </w:tcPr>
          <w:p w14:paraId="07598FC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3.27, 12.18</w:t>
            </w:r>
          </w:p>
        </w:tc>
        <w:tc>
          <w:tcPr>
            <w:tcW w:w="851" w:type="dxa"/>
            <w:vAlign w:val="center"/>
          </w:tcPr>
          <w:p w14:paraId="11EEB1A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31" w:type="dxa"/>
            <w:vAlign w:val="center"/>
          </w:tcPr>
          <w:p w14:paraId="0D22D32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0C0C27F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35" w:type="dxa"/>
            <w:vAlign w:val="center"/>
          </w:tcPr>
          <w:p w14:paraId="4965CE3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992" w:type="dxa"/>
            <w:vAlign w:val="center"/>
          </w:tcPr>
          <w:p w14:paraId="61A45F7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3.21, 11.29</w:t>
            </w:r>
          </w:p>
        </w:tc>
        <w:tc>
          <w:tcPr>
            <w:tcW w:w="851" w:type="dxa"/>
            <w:vAlign w:val="center"/>
          </w:tcPr>
          <w:p w14:paraId="79EED8A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60" w:type="dxa"/>
            <w:vAlign w:val="center"/>
          </w:tcPr>
          <w:p w14:paraId="5AFB687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</w:tcPr>
          <w:p w14:paraId="79E4AF8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577FC5" w:rsidRPr="00C725AB" w14:paraId="600BAB97" w14:textId="77777777" w:rsidTr="00B3311F">
        <w:trPr>
          <w:trHeight w:val="20"/>
        </w:trPr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6FBC301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Household size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D0C7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4EB4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4.35, 13.93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2004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B120D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A46E1A1" w14:textId="77777777" w:rsidR="00577FC5" w:rsidRPr="009B00B2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00B2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C4AB66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564B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4.22, 13.51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68B4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58A6D8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A9981A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0EDB4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FDC5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3.58, 10.50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48E08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DB9AB2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6E73C9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</w:tbl>
    <w:p w14:paraId="3AC2B80B" w14:textId="77777777" w:rsidR="00577FC5" w:rsidRPr="00C725AB" w:rsidRDefault="00577FC5" w:rsidP="00577FC5">
      <w:pPr>
        <w:spacing w:line="276" w:lineRule="auto"/>
        <w:rPr>
          <w:rFonts w:ascii="Times New Roman" w:hAnsi="Times New Roman" w:cs="Times New Roman"/>
          <w:b/>
        </w:rPr>
      </w:pPr>
      <w:r w:rsidRPr="00C725AB">
        <w:rPr>
          <w:rFonts w:ascii="Times New Roman" w:hAnsi="Times New Roman" w:cs="Times New Roman"/>
          <w:sz w:val="20"/>
          <w:szCs w:val="20"/>
        </w:rPr>
        <w:t>Notes: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a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missing data for 49 respondents; </w:t>
      </w:r>
      <w:r w:rsidRPr="00027B6E"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>b</w:t>
      </w:r>
      <w:r>
        <w:rPr>
          <w:rFonts w:ascii="Times New Roman" w:eastAsiaTheme="majorEastAsia" w:hAnsi="Times New Roman" w:cs="Times New Roman"/>
          <w:bCs/>
          <w:sz w:val="20"/>
          <w:szCs w:val="20"/>
          <w:vertAlign w:val="superscript"/>
        </w:rPr>
        <w:t xml:space="preserve"> </w:t>
      </w:r>
      <w:r w:rsidRPr="00C725AB">
        <w:rPr>
          <w:rFonts w:ascii="Times New Roman" w:eastAsiaTheme="majorEastAsia" w:hAnsi="Times New Roman" w:cs="Times New Roman"/>
          <w:bCs/>
          <w:sz w:val="20"/>
          <w:szCs w:val="20"/>
        </w:rPr>
        <w:t>missing data for 88 respondents</w:t>
      </w:r>
    </w:p>
    <w:p w14:paraId="5B1B3EF5" w14:textId="77777777" w:rsidR="00577FC5" w:rsidRPr="00C725AB" w:rsidRDefault="00577FC5" w:rsidP="00577FC5">
      <w:pPr>
        <w:spacing w:line="276" w:lineRule="auto"/>
        <w:rPr>
          <w:rFonts w:ascii="Times New Roman" w:hAnsi="Times New Roman" w:cs="Times New Roman"/>
          <w:b/>
        </w:rPr>
      </w:pPr>
    </w:p>
    <w:p w14:paraId="3F4B295A" w14:textId="77777777" w:rsidR="00577FC5" w:rsidRPr="00C725AB" w:rsidRDefault="00577FC5" w:rsidP="00577FC5">
      <w:pPr>
        <w:spacing w:line="276" w:lineRule="auto"/>
        <w:rPr>
          <w:rFonts w:ascii="Times New Roman" w:hAnsi="Times New Roman" w:cs="Times New Roman"/>
          <w:b/>
        </w:rPr>
      </w:pPr>
    </w:p>
    <w:p w14:paraId="417E2E33" w14:textId="77777777" w:rsidR="00577FC5" w:rsidRPr="00C725AB" w:rsidRDefault="00577FC5" w:rsidP="00577FC5">
      <w:pPr>
        <w:spacing w:line="276" w:lineRule="auto"/>
        <w:rPr>
          <w:rFonts w:ascii="Times New Roman" w:hAnsi="Times New Roman" w:cs="Times New Roman"/>
        </w:rPr>
      </w:pPr>
    </w:p>
    <w:p w14:paraId="20BF1F77" w14:textId="77777777" w:rsidR="00577FC5" w:rsidRPr="00C725AB" w:rsidRDefault="00577FC5" w:rsidP="00577FC5">
      <w:pPr>
        <w:spacing w:after="200" w:line="276" w:lineRule="auto"/>
        <w:rPr>
          <w:rFonts w:ascii="Times New Roman" w:hAnsi="Times New Roman" w:cs="Times New Roman"/>
        </w:rPr>
        <w:sectPr w:rsidR="00577FC5" w:rsidRPr="00C725AB" w:rsidSect="00DE3EC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725AB">
        <w:rPr>
          <w:rFonts w:ascii="Times New Roman" w:hAnsi="Times New Roman" w:cs="Times New Roman"/>
        </w:rPr>
        <w:br w:type="page"/>
      </w:r>
    </w:p>
    <w:p w14:paraId="5F26CFE7" w14:textId="77777777" w:rsidR="00577FC5" w:rsidRPr="00C725AB" w:rsidRDefault="00577FC5" w:rsidP="00577FC5">
      <w:pPr>
        <w:rPr>
          <w:rFonts w:ascii="Times New Roman" w:hAnsi="Times New Roman" w:cs="Times New Roman"/>
        </w:rPr>
      </w:pPr>
      <w:bookmarkStart w:id="6" w:name="_Toc68456530"/>
      <w:r w:rsidRPr="00DE00F2">
        <w:rPr>
          <w:rFonts w:ascii="Times New Roman" w:hAnsi="Times New Roman" w:cs="Times New Roman"/>
          <w:b/>
          <w:bCs/>
        </w:rPr>
        <w:lastRenderedPageBreak/>
        <w:t>Table S10</w:t>
      </w:r>
      <w:r w:rsidRPr="00C725AB">
        <w:rPr>
          <w:rFonts w:ascii="Times New Roman" w:hAnsi="Times New Roman" w:cs="Times New Roman"/>
        </w:rPr>
        <w:t>. Child-child consumption correlation</w:t>
      </w:r>
      <w:bookmarkEnd w:id="6"/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280"/>
        <w:gridCol w:w="3081"/>
        <w:gridCol w:w="918"/>
        <w:gridCol w:w="1016"/>
        <w:gridCol w:w="1016"/>
        <w:gridCol w:w="1019"/>
        <w:gridCol w:w="1013"/>
        <w:gridCol w:w="1017"/>
        <w:gridCol w:w="1088"/>
        <w:gridCol w:w="944"/>
        <w:gridCol w:w="1016"/>
        <w:gridCol w:w="1017"/>
      </w:tblGrid>
      <w:tr w:rsidR="00577FC5" w:rsidRPr="00C725AB" w14:paraId="7CFF55C5" w14:textId="77777777" w:rsidTr="00B3311F">
        <w:trPr>
          <w:trHeight w:val="20"/>
        </w:trPr>
        <w:tc>
          <w:tcPr>
            <w:tcW w:w="4361" w:type="dxa"/>
            <w:gridSpan w:val="2"/>
            <w:vMerge w:val="restart"/>
            <w:shd w:val="clear" w:color="auto" w:fill="BFBFBF" w:themeFill="background1" w:themeFillShade="BF"/>
          </w:tcPr>
          <w:p w14:paraId="6F02A92E" w14:textId="77777777" w:rsidR="00577FC5" w:rsidRPr="00C725AB" w:rsidRDefault="00577FC5" w:rsidP="00B3311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shd w:val="clear" w:color="auto" w:fill="BFBFBF" w:themeFill="background1" w:themeFillShade="BF"/>
            <w:vAlign w:val="center"/>
          </w:tcPr>
          <w:p w14:paraId="542148D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3051" w:type="dxa"/>
            <w:gridSpan w:val="3"/>
            <w:shd w:val="clear" w:color="auto" w:fill="BFBFBF" w:themeFill="background1" w:themeFillShade="BF"/>
            <w:vAlign w:val="center"/>
          </w:tcPr>
          <w:p w14:paraId="1BF5299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Sugar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27486D0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 or no-sugar/d</w:t>
            </w: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iet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  <w:vAlign w:val="center"/>
          </w:tcPr>
          <w:p w14:paraId="208A843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Juice</w:t>
            </w:r>
          </w:p>
        </w:tc>
      </w:tr>
      <w:tr w:rsidR="00577FC5" w:rsidRPr="00C725AB" w14:paraId="744AA29D" w14:textId="77777777" w:rsidTr="00B3311F">
        <w:trPr>
          <w:trHeight w:val="20"/>
        </w:trPr>
        <w:tc>
          <w:tcPr>
            <w:tcW w:w="4361" w:type="dxa"/>
            <w:gridSpan w:val="2"/>
            <w:vMerge/>
            <w:shd w:val="clear" w:color="auto" w:fill="BFBFBF" w:themeFill="background1" w:themeFillShade="BF"/>
          </w:tcPr>
          <w:p w14:paraId="6A8A6950" w14:textId="77777777" w:rsidR="00577FC5" w:rsidRPr="00C725AB" w:rsidRDefault="00577FC5" w:rsidP="00B3311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BFBFBF" w:themeFill="background1" w:themeFillShade="BF"/>
            <w:vAlign w:val="center"/>
          </w:tcPr>
          <w:p w14:paraId="5AF720E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55B69EB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59F3363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14:paraId="6274634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1013" w:type="dxa"/>
            <w:shd w:val="clear" w:color="auto" w:fill="BFBFBF" w:themeFill="background1" w:themeFillShade="BF"/>
            <w:vAlign w:val="center"/>
          </w:tcPr>
          <w:p w14:paraId="26117F9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0857E9A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center"/>
          </w:tcPr>
          <w:p w14:paraId="2FAB1E1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944" w:type="dxa"/>
            <w:shd w:val="clear" w:color="auto" w:fill="BFBFBF" w:themeFill="background1" w:themeFillShade="BF"/>
            <w:vAlign w:val="center"/>
          </w:tcPr>
          <w:p w14:paraId="52AED05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177C88D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1F9A0F5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577FC5" w:rsidRPr="00C725AB" w14:paraId="7783E7FE" w14:textId="77777777" w:rsidTr="00B3311F">
        <w:trPr>
          <w:trHeight w:val="20"/>
        </w:trPr>
        <w:tc>
          <w:tcPr>
            <w:tcW w:w="1280" w:type="dxa"/>
            <w:vMerge w:val="restart"/>
            <w:shd w:val="clear" w:color="auto" w:fill="BFBFBF" w:themeFill="background1" w:themeFillShade="BF"/>
            <w:vAlign w:val="center"/>
          </w:tcPr>
          <w:p w14:paraId="6E4D5B77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Children 0-6 years</w:t>
            </w:r>
          </w:p>
        </w:tc>
        <w:tc>
          <w:tcPr>
            <w:tcW w:w="3081" w:type="dxa"/>
            <w:vAlign w:val="center"/>
          </w:tcPr>
          <w:p w14:paraId="28BADCF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Crude odds of consuming beverages if sibling 7-12 does</w:t>
            </w:r>
          </w:p>
        </w:tc>
        <w:tc>
          <w:tcPr>
            <w:tcW w:w="918" w:type="dxa"/>
            <w:vAlign w:val="center"/>
          </w:tcPr>
          <w:p w14:paraId="23BAD50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16" w:type="dxa"/>
            <w:vAlign w:val="center"/>
          </w:tcPr>
          <w:p w14:paraId="518A5DD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102.81</w:t>
            </w:r>
          </w:p>
        </w:tc>
        <w:tc>
          <w:tcPr>
            <w:tcW w:w="1016" w:type="dxa"/>
            <w:vAlign w:val="center"/>
          </w:tcPr>
          <w:p w14:paraId="443E7F6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5.80, &gt;1800</w:t>
            </w:r>
          </w:p>
        </w:tc>
        <w:tc>
          <w:tcPr>
            <w:tcW w:w="1019" w:type="dxa"/>
            <w:vAlign w:val="center"/>
          </w:tcPr>
          <w:p w14:paraId="2CA9A5A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0343A87F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15.84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5A3BA8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5.41, 46.37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05385F5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944" w:type="dxa"/>
            <w:vAlign w:val="center"/>
          </w:tcPr>
          <w:p w14:paraId="5EAF166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26.07</w:t>
            </w:r>
          </w:p>
        </w:tc>
        <w:tc>
          <w:tcPr>
            <w:tcW w:w="1016" w:type="dxa"/>
            <w:vAlign w:val="center"/>
          </w:tcPr>
          <w:p w14:paraId="7DFA456D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7.94, 85.57</w:t>
            </w:r>
          </w:p>
        </w:tc>
        <w:tc>
          <w:tcPr>
            <w:tcW w:w="1017" w:type="dxa"/>
            <w:vAlign w:val="center"/>
          </w:tcPr>
          <w:p w14:paraId="05465DAA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577FC5" w:rsidRPr="00C725AB" w14:paraId="094EE427" w14:textId="77777777" w:rsidTr="00B3311F">
        <w:trPr>
          <w:trHeight w:val="20"/>
        </w:trPr>
        <w:tc>
          <w:tcPr>
            <w:tcW w:w="1280" w:type="dxa"/>
            <w:vMerge/>
            <w:shd w:val="clear" w:color="auto" w:fill="BFBFBF" w:themeFill="background1" w:themeFillShade="BF"/>
            <w:vAlign w:val="center"/>
          </w:tcPr>
          <w:p w14:paraId="1A68060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3BC96C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Crude OR of consuming beverages if sibling 13-18 does</w:t>
            </w:r>
          </w:p>
        </w:tc>
        <w:tc>
          <w:tcPr>
            <w:tcW w:w="918" w:type="dxa"/>
            <w:vAlign w:val="center"/>
          </w:tcPr>
          <w:p w14:paraId="14F0644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51" w:type="dxa"/>
            <w:gridSpan w:val="3"/>
            <w:vAlign w:val="center"/>
          </w:tcPr>
          <w:p w14:paraId="6542A19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C72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perfect correlation </w:t>
            </w:r>
            <w:r w:rsidRPr="00C725A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483D5254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11.67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38C36C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2.13, 6.04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651D8CF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44" w:type="dxa"/>
            <w:vAlign w:val="center"/>
          </w:tcPr>
          <w:p w14:paraId="39B4B2B9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016" w:type="dxa"/>
            <w:vAlign w:val="center"/>
          </w:tcPr>
          <w:p w14:paraId="64392D6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0.75, 15.67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08F021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577FC5" w:rsidRPr="00C725AB" w14:paraId="1DFEBC19" w14:textId="77777777" w:rsidTr="00B3311F">
        <w:trPr>
          <w:trHeight w:val="20"/>
        </w:trPr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32935275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b/>
                <w:sz w:val="20"/>
                <w:szCs w:val="20"/>
              </w:rPr>
              <w:t>Children 7-12 years</w:t>
            </w:r>
          </w:p>
        </w:tc>
        <w:tc>
          <w:tcPr>
            <w:tcW w:w="3081" w:type="dxa"/>
            <w:vAlign w:val="center"/>
          </w:tcPr>
          <w:p w14:paraId="58CF30E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Crude OR of consuming beverages if sibling 13-18 does</w:t>
            </w:r>
          </w:p>
        </w:tc>
        <w:tc>
          <w:tcPr>
            <w:tcW w:w="918" w:type="dxa"/>
            <w:vAlign w:val="center"/>
          </w:tcPr>
          <w:p w14:paraId="1F92E5D2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16" w:type="dxa"/>
            <w:vAlign w:val="center"/>
          </w:tcPr>
          <w:p w14:paraId="61875C63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22.33</w:t>
            </w:r>
          </w:p>
        </w:tc>
        <w:tc>
          <w:tcPr>
            <w:tcW w:w="1016" w:type="dxa"/>
            <w:vAlign w:val="center"/>
          </w:tcPr>
          <w:p w14:paraId="20F03D8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8.60, 58.01</w:t>
            </w:r>
          </w:p>
        </w:tc>
        <w:tc>
          <w:tcPr>
            <w:tcW w:w="1019" w:type="dxa"/>
            <w:vAlign w:val="center"/>
          </w:tcPr>
          <w:p w14:paraId="3B75055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3599A6B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120.75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F85B1DE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15.20, 959.10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770577EC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944" w:type="dxa"/>
            <w:vAlign w:val="center"/>
          </w:tcPr>
          <w:p w14:paraId="27D696B1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18.59</w:t>
            </w:r>
          </w:p>
        </w:tc>
        <w:tc>
          <w:tcPr>
            <w:tcW w:w="1016" w:type="dxa"/>
            <w:vAlign w:val="center"/>
          </w:tcPr>
          <w:p w14:paraId="6E5FC4D0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7.27, 47.50</w:t>
            </w:r>
          </w:p>
        </w:tc>
        <w:tc>
          <w:tcPr>
            <w:tcW w:w="1017" w:type="dxa"/>
            <w:vAlign w:val="center"/>
          </w:tcPr>
          <w:p w14:paraId="6B0E4876" w14:textId="77777777" w:rsidR="00577FC5" w:rsidRPr="00C725AB" w:rsidRDefault="00577FC5" w:rsidP="00B3311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A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</w:tbl>
    <w:p w14:paraId="5082CDD8" w14:textId="77777777" w:rsidR="00577FC5" w:rsidRPr="00160A7F" w:rsidRDefault="00577FC5" w:rsidP="00577FC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60A7F">
        <w:rPr>
          <w:rFonts w:ascii="Times New Roman" w:hAnsi="Times New Roman" w:cs="Times New Roman"/>
          <w:sz w:val="20"/>
          <w:szCs w:val="20"/>
        </w:rPr>
        <w:t xml:space="preserve">Notes: </w:t>
      </w:r>
      <w:r w:rsidRPr="00160A7F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160A7F">
        <w:rPr>
          <w:rFonts w:ascii="Times New Roman" w:hAnsi="Times New Roman" w:cs="Times New Roman"/>
          <w:sz w:val="20"/>
          <w:szCs w:val="20"/>
        </w:rPr>
        <w:t>In all 31 households with children 0-6 and 13-18, all children 0-6 consumed sugary drinks if they had siblings 13-18 consumed sugary drink</w:t>
      </w:r>
    </w:p>
    <w:p w14:paraId="3A1C0204" w14:textId="77777777" w:rsidR="00577FC5" w:rsidRDefault="00577FC5"/>
    <w:sectPr w:rsidR="00577FC5" w:rsidSect="00FF55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CF3"/>
    <w:multiLevelType w:val="hybridMultilevel"/>
    <w:tmpl w:val="E9B6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AED"/>
    <w:multiLevelType w:val="hybridMultilevel"/>
    <w:tmpl w:val="481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F5F"/>
    <w:multiLevelType w:val="hybridMultilevel"/>
    <w:tmpl w:val="5700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713B"/>
    <w:multiLevelType w:val="hybridMultilevel"/>
    <w:tmpl w:val="7928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305D"/>
    <w:multiLevelType w:val="hybridMultilevel"/>
    <w:tmpl w:val="1D78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3B92"/>
    <w:multiLevelType w:val="hybridMultilevel"/>
    <w:tmpl w:val="31DE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2450D"/>
    <w:multiLevelType w:val="hybridMultilevel"/>
    <w:tmpl w:val="73ACE8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03869AA"/>
    <w:multiLevelType w:val="hybridMultilevel"/>
    <w:tmpl w:val="95F6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62B0C"/>
    <w:multiLevelType w:val="hybridMultilevel"/>
    <w:tmpl w:val="2C2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93B02"/>
    <w:multiLevelType w:val="hybridMultilevel"/>
    <w:tmpl w:val="D6FE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16FD2"/>
    <w:multiLevelType w:val="hybridMultilevel"/>
    <w:tmpl w:val="218420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8A23C30"/>
    <w:multiLevelType w:val="hybridMultilevel"/>
    <w:tmpl w:val="9C02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D7A4F"/>
    <w:multiLevelType w:val="hybridMultilevel"/>
    <w:tmpl w:val="F552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2BE7"/>
    <w:multiLevelType w:val="multilevel"/>
    <w:tmpl w:val="035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812134"/>
    <w:multiLevelType w:val="hybridMultilevel"/>
    <w:tmpl w:val="FB42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6F9"/>
    <w:multiLevelType w:val="hybridMultilevel"/>
    <w:tmpl w:val="419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C68B4"/>
    <w:multiLevelType w:val="multilevel"/>
    <w:tmpl w:val="8496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5647C72"/>
    <w:multiLevelType w:val="hybridMultilevel"/>
    <w:tmpl w:val="04B0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87EC6"/>
    <w:multiLevelType w:val="hybridMultilevel"/>
    <w:tmpl w:val="AD26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A4E5F"/>
    <w:multiLevelType w:val="hybridMultilevel"/>
    <w:tmpl w:val="9A7C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0D92"/>
    <w:multiLevelType w:val="hybridMultilevel"/>
    <w:tmpl w:val="BB3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75A"/>
    <w:multiLevelType w:val="hybridMultilevel"/>
    <w:tmpl w:val="B630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8344A"/>
    <w:multiLevelType w:val="hybridMultilevel"/>
    <w:tmpl w:val="C3E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95AB3"/>
    <w:multiLevelType w:val="hybridMultilevel"/>
    <w:tmpl w:val="7D3A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E766F"/>
    <w:multiLevelType w:val="hybridMultilevel"/>
    <w:tmpl w:val="1AC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F4C6C"/>
    <w:multiLevelType w:val="multilevel"/>
    <w:tmpl w:val="8496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6" w15:restartNumberingAfterBreak="0">
    <w:nsid w:val="54591704"/>
    <w:multiLevelType w:val="hybridMultilevel"/>
    <w:tmpl w:val="460C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20AFA"/>
    <w:multiLevelType w:val="multilevel"/>
    <w:tmpl w:val="3BC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0D2F74"/>
    <w:multiLevelType w:val="hybridMultilevel"/>
    <w:tmpl w:val="691C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A4F96"/>
    <w:multiLevelType w:val="hybridMultilevel"/>
    <w:tmpl w:val="F76A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071E1"/>
    <w:multiLevelType w:val="hybridMultilevel"/>
    <w:tmpl w:val="285E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66311"/>
    <w:multiLevelType w:val="hybridMultilevel"/>
    <w:tmpl w:val="80EE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60369"/>
    <w:multiLevelType w:val="hybridMultilevel"/>
    <w:tmpl w:val="FF0E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61963"/>
    <w:multiLevelType w:val="hybridMultilevel"/>
    <w:tmpl w:val="4D96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86448"/>
    <w:multiLevelType w:val="hybridMultilevel"/>
    <w:tmpl w:val="BE5E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E3488"/>
    <w:multiLevelType w:val="hybridMultilevel"/>
    <w:tmpl w:val="8E44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A1FE8"/>
    <w:multiLevelType w:val="hybridMultilevel"/>
    <w:tmpl w:val="B59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14260"/>
    <w:multiLevelType w:val="hybridMultilevel"/>
    <w:tmpl w:val="34DE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2"/>
  </w:num>
  <w:num w:numId="4">
    <w:abstractNumId w:val="17"/>
  </w:num>
  <w:num w:numId="5">
    <w:abstractNumId w:val="2"/>
  </w:num>
  <w:num w:numId="6">
    <w:abstractNumId w:val="34"/>
  </w:num>
  <w:num w:numId="7">
    <w:abstractNumId w:val="5"/>
  </w:num>
  <w:num w:numId="8">
    <w:abstractNumId w:val="9"/>
  </w:num>
  <w:num w:numId="9">
    <w:abstractNumId w:val="1"/>
  </w:num>
  <w:num w:numId="10">
    <w:abstractNumId w:val="20"/>
  </w:num>
  <w:num w:numId="11">
    <w:abstractNumId w:val="29"/>
  </w:num>
  <w:num w:numId="12">
    <w:abstractNumId w:val="26"/>
  </w:num>
  <w:num w:numId="13">
    <w:abstractNumId w:val="24"/>
  </w:num>
  <w:num w:numId="14">
    <w:abstractNumId w:val="30"/>
  </w:num>
  <w:num w:numId="15">
    <w:abstractNumId w:val="27"/>
  </w:num>
  <w:num w:numId="16">
    <w:abstractNumId w:val="10"/>
  </w:num>
  <w:num w:numId="17">
    <w:abstractNumId w:val="6"/>
  </w:num>
  <w:num w:numId="18">
    <w:abstractNumId w:val="22"/>
  </w:num>
  <w:num w:numId="19">
    <w:abstractNumId w:val="15"/>
  </w:num>
  <w:num w:numId="20">
    <w:abstractNumId w:val="18"/>
  </w:num>
  <w:num w:numId="21">
    <w:abstractNumId w:val="4"/>
  </w:num>
  <w:num w:numId="22">
    <w:abstractNumId w:val="13"/>
  </w:num>
  <w:num w:numId="23">
    <w:abstractNumId w:val="0"/>
  </w:num>
  <w:num w:numId="24">
    <w:abstractNumId w:val="36"/>
  </w:num>
  <w:num w:numId="25">
    <w:abstractNumId w:val="14"/>
  </w:num>
  <w:num w:numId="26">
    <w:abstractNumId w:val="11"/>
  </w:num>
  <w:num w:numId="27">
    <w:abstractNumId w:val="33"/>
  </w:num>
  <w:num w:numId="28">
    <w:abstractNumId w:val="3"/>
  </w:num>
  <w:num w:numId="29">
    <w:abstractNumId w:val="37"/>
  </w:num>
  <w:num w:numId="30">
    <w:abstractNumId w:val="35"/>
  </w:num>
  <w:num w:numId="31">
    <w:abstractNumId w:val="32"/>
  </w:num>
  <w:num w:numId="32">
    <w:abstractNumId w:val="28"/>
  </w:num>
  <w:num w:numId="33">
    <w:abstractNumId w:val="25"/>
  </w:num>
  <w:num w:numId="34">
    <w:abstractNumId w:val="8"/>
  </w:num>
  <w:num w:numId="35">
    <w:abstractNumId w:val="7"/>
  </w:num>
  <w:num w:numId="36">
    <w:abstractNumId w:val="21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5"/>
    <w:rsid w:val="00577FC5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C525"/>
  <w15:chartTrackingRefBased/>
  <w15:docId w15:val="{52A7382F-CA7A-49C0-AC3A-EB8D7C57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C5"/>
    <w:pPr>
      <w:spacing w:after="240" w:line="360" w:lineRule="auto"/>
    </w:pPr>
    <w:rPr>
      <w:rFonts w:ascii="Arial" w:hAnsi="Arial" w:cs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FC5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FC5"/>
    <w:pPr>
      <w:keepNext/>
      <w:keepLines/>
      <w:spacing w:before="40" w:after="0"/>
      <w:ind w:left="720"/>
      <w:outlineLvl w:val="1"/>
    </w:pPr>
    <w:rPr>
      <w:rFonts w:asciiTheme="majorBidi" w:eastAsiaTheme="majorEastAsia" w:hAnsiTheme="majorBidi" w:cstheme="majorBid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FC5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FC5"/>
    <w:pPr>
      <w:keepNext/>
      <w:keepLines/>
      <w:spacing w:before="440"/>
      <w:ind w:left="72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FC5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FC5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77FC5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7FC5"/>
    <w:rPr>
      <w:rFonts w:ascii="Arial" w:eastAsiaTheme="majorEastAsia" w:hAnsi="Arial" w:cstheme="majorBidi"/>
      <w:bCs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C5"/>
    <w:rPr>
      <w:rFonts w:ascii="Tahoma" w:hAnsi="Tahoma" w:cs="Tahoma"/>
      <w:sz w:val="16"/>
      <w:szCs w:val="16"/>
    </w:rPr>
  </w:style>
  <w:style w:type="paragraph" w:customStyle="1" w:styleId="Coversheet">
    <w:name w:val="Coversheet"/>
    <w:basedOn w:val="Normal"/>
    <w:link w:val="CoversheetChar"/>
    <w:qFormat/>
    <w:rsid w:val="00577FC5"/>
    <w:pPr>
      <w:spacing w:before="120" w:after="120"/>
      <w:jc w:val="center"/>
    </w:pPr>
    <w:rPr>
      <w:sz w:val="44"/>
    </w:rPr>
  </w:style>
  <w:style w:type="character" w:customStyle="1" w:styleId="CoversheetChar">
    <w:name w:val="Coversheet Char"/>
    <w:basedOn w:val="DefaultParagraphFont"/>
    <w:link w:val="Coversheet"/>
    <w:rsid w:val="00577FC5"/>
    <w:rPr>
      <w:rFonts w:ascii="Arial" w:hAnsi="Arial" w:cstheme="minorHAnsi"/>
      <w:sz w:val="4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C5"/>
    <w:rPr>
      <w:rFonts w:ascii="Arial" w:hAnsi="Arial" w:cs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C5"/>
    <w:rPr>
      <w:rFonts w:ascii="Arial" w:hAnsi="Arial" w:cstheme="minorHAnsi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77FC5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77FC5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7FC5"/>
    <w:pPr>
      <w:tabs>
        <w:tab w:val="right" w:leader="dot" w:pos="9016"/>
      </w:tabs>
      <w:spacing w:after="100" w:line="240" w:lineRule="auto"/>
      <w:ind w:left="221"/>
    </w:pPr>
  </w:style>
  <w:style w:type="character" w:styleId="Hyperlink">
    <w:name w:val="Hyperlink"/>
    <w:basedOn w:val="DefaultParagraphFont"/>
    <w:uiPriority w:val="99"/>
    <w:unhideWhenUsed/>
    <w:rsid w:val="00577FC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7F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77FC5"/>
    <w:pPr>
      <w:spacing w:after="0"/>
    </w:pPr>
  </w:style>
  <w:style w:type="table" w:styleId="TableGrid">
    <w:name w:val="Table Grid"/>
    <w:basedOn w:val="TableNormal"/>
    <w:uiPriority w:val="59"/>
    <w:rsid w:val="00577FC5"/>
    <w:pPr>
      <w:spacing w:after="0" w:line="240" w:lineRule="auto"/>
    </w:pPr>
    <w:rPr>
      <w:rFonts w:ascii="Arial" w:hAnsi="Arial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77FC5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7FC5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FC5"/>
    <w:pPr>
      <w:spacing w:before="240"/>
      <w:ind w:left="720"/>
    </w:pPr>
    <w:rPr>
      <w:rFonts w:eastAsiaTheme="majorEastAsia" w:cstheme="majorBidi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FC5"/>
    <w:pPr>
      <w:spacing w:after="200" w:line="240" w:lineRule="auto"/>
    </w:pPr>
    <w:rPr>
      <w:rFonts w:eastAsiaTheme="majorEastAsia" w:cstheme="maj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FC5"/>
    <w:rPr>
      <w:rFonts w:ascii="Arial" w:eastAsiaTheme="majorEastAsia" w:hAnsi="Arial" w:cstheme="majorBidi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77FC5"/>
    <w:pPr>
      <w:spacing w:after="0" w:line="240" w:lineRule="auto"/>
    </w:pPr>
    <w:rPr>
      <w:rFonts w:eastAsiaTheme="majorEastAsia" w:cstheme="majorBidi"/>
      <w:sz w:val="24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FC5"/>
    <w:rPr>
      <w:rFonts w:ascii="Arial" w:eastAsiaTheme="majorEastAsia" w:hAnsi="Arial" w:cstheme="majorBidi"/>
      <w:sz w:val="24"/>
      <w:szCs w:val="24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577F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77FC5"/>
    <w:rPr>
      <w:color w:val="808080"/>
    </w:rPr>
  </w:style>
  <w:style w:type="character" w:styleId="Emphasis">
    <w:name w:val="Emphasis"/>
    <w:basedOn w:val="DefaultParagraphFont"/>
    <w:uiPriority w:val="20"/>
    <w:qFormat/>
    <w:rsid w:val="00577FC5"/>
    <w:rPr>
      <w:i/>
      <w:iCs/>
    </w:rPr>
  </w:style>
  <w:style w:type="paragraph" w:customStyle="1" w:styleId="EndNoteBibliographyTitle">
    <w:name w:val="EndNote Bibliography Title"/>
    <w:basedOn w:val="Normal"/>
    <w:rsid w:val="00577FC5"/>
    <w:pPr>
      <w:spacing w:after="0"/>
      <w:jc w:val="center"/>
    </w:pPr>
    <w:rPr>
      <w:rFonts w:cs="Arial"/>
      <w:lang w:val="en-US"/>
    </w:rPr>
  </w:style>
  <w:style w:type="paragraph" w:customStyle="1" w:styleId="EndNoteBibliography">
    <w:name w:val="EndNote Bibliography"/>
    <w:basedOn w:val="Normal"/>
    <w:rsid w:val="00577FC5"/>
    <w:pPr>
      <w:spacing w:line="240" w:lineRule="auto"/>
    </w:pPr>
    <w:rPr>
      <w:rFonts w:cs="Arial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77FC5"/>
    <w:pPr>
      <w:tabs>
        <w:tab w:val="right" w:leader="dot" w:pos="9016"/>
      </w:tabs>
      <w:spacing w:after="100" w:line="240" w:lineRule="auto"/>
      <w:ind w:left="44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FC5"/>
    <w:pPr>
      <w:spacing w:after="240"/>
    </w:pPr>
    <w:rPr>
      <w:rFonts w:eastAsiaTheme="minorHAnsi" w:cs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FC5"/>
    <w:rPr>
      <w:rFonts w:ascii="Arial" w:eastAsiaTheme="majorEastAsia" w:hAnsi="Arial" w:cstheme="minorHAnsi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577FC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FC5"/>
    <w:pPr>
      <w:spacing w:after="0" w:line="240" w:lineRule="auto"/>
    </w:pPr>
    <w:rPr>
      <w:rFonts w:ascii="Arial" w:hAnsi="Arial" w:cstheme="minorHAns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77FC5"/>
  </w:style>
  <w:style w:type="character" w:styleId="FollowedHyperlink">
    <w:name w:val="FollowedHyperlink"/>
    <w:basedOn w:val="DefaultParagraphFont"/>
    <w:uiPriority w:val="99"/>
    <w:semiHidden/>
    <w:unhideWhenUsed/>
    <w:rsid w:val="00577F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2614</Words>
  <Characters>14905</Characters>
  <Application>Microsoft Office Word</Application>
  <DocSecurity>0</DocSecurity>
  <Lines>124</Lines>
  <Paragraphs>34</Paragraphs>
  <ScaleCrop>false</ScaleCrop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Cornelsen</dc:creator>
  <cp:keywords/>
  <dc:description/>
  <cp:lastModifiedBy>Laura Cornelsen</cp:lastModifiedBy>
  <cp:revision>2</cp:revision>
  <dcterms:created xsi:type="dcterms:W3CDTF">2021-08-09T12:49:00Z</dcterms:created>
  <dcterms:modified xsi:type="dcterms:W3CDTF">2021-08-09T12:51:00Z</dcterms:modified>
</cp:coreProperties>
</file>