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D2CF" w14:textId="1C76E527" w:rsidR="00C52A1B" w:rsidRPr="00702ED3" w:rsidRDefault="00C52A1B" w:rsidP="00DF0314">
      <w:pPr>
        <w:spacing w:line="240" w:lineRule="auto"/>
        <w:contextualSpacing/>
        <w:jc w:val="center"/>
        <w:rPr>
          <w:b/>
          <w:bCs/>
          <w:color w:val="000000" w:themeColor="text1"/>
        </w:rPr>
      </w:pPr>
      <w:r w:rsidRPr="00702ED3">
        <w:rPr>
          <w:b/>
          <w:bCs/>
          <w:color w:val="000000" w:themeColor="text1"/>
        </w:rPr>
        <w:t>Supplemental Interview Information – Market to MyPlate Intervention</w:t>
      </w:r>
    </w:p>
    <w:p w14:paraId="1841CDE1" w14:textId="77777777" w:rsidR="00EF0439" w:rsidRPr="00702ED3" w:rsidRDefault="00EF0439" w:rsidP="00EF0439">
      <w:pPr>
        <w:spacing w:after="0" w:line="240" w:lineRule="auto"/>
        <w:contextualSpacing/>
        <w:jc w:val="center"/>
        <w:rPr>
          <w:b/>
          <w:bCs/>
          <w:color w:val="000000" w:themeColor="text1"/>
        </w:rPr>
      </w:pPr>
    </w:p>
    <w:p w14:paraId="7CD43544" w14:textId="5AA5C5BD" w:rsidR="00C52A1B" w:rsidRPr="00702ED3" w:rsidRDefault="00C52A1B" w:rsidP="00EF0439">
      <w:pPr>
        <w:spacing w:after="0" w:line="240" w:lineRule="auto"/>
        <w:contextualSpacing/>
        <w:rPr>
          <w:b/>
          <w:bCs/>
          <w:color w:val="000000" w:themeColor="text1"/>
        </w:rPr>
      </w:pPr>
      <w:r w:rsidRPr="00702ED3">
        <w:rPr>
          <w:b/>
          <w:bCs/>
          <w:color w:val="000000" w:themeColor="text1"/>
        </w:rPr>
        <w:t>Interview Details (as requested by COREQ Checklist):</w:t>
      </w:r>
    </w:p>
    <w:p w14:paraId="047BD157" w14:textId="24BDC85C" w:rsidR="00E85C1E" w:rsidRPr="00702ED3" w:rsidRDefault="00E85C1E" w:rsidP="00EF0439">
      <w:pPr>
        <w:spacing w:after="0" w:line="240" w:lineRule="auto"/>
        <w:rPr>
          <w:i/>
          <w:iCs/>
          <w:color w:val="000000" w:themeColor="text1"/>
        </w:rPr>
      </w:pPr>
      <w:r w:rsidRPr="00702ED3">
        <w:rPr>
          <w:i/>
          <w:iCs/>
          <w:color w:val="000000" w:themeColor="text1"/>
        </w:rPr>
        <w:t>Research Team and Reflexivity</w:t>
      </w:r>
    </w:p>
    <w:p w14:paraId="249FCEE2" w14:textId="4E9D52BC" w:rsidR="00C52A1B" w:rsidRPr="00702ED3" w:rsidRDefault="006353E8" w:rsidP="00EF0439">
      <w:pPr>
        <w:pStyle w:val="ListParagraph"/>
        <w:numPr>
          <w:ilvl w:val="0"/>
          <w:numId w:val="4"/>
        </w:numPr>
        <w:spacing w:after="0" w:line="240" w:lineRule="auto"/>
        <w:rPr>
          <w:color w:val="000000" w:themeColor="text1"/>
        </w:rPr>
      </w:pPr>
      <w:r w:rsidRPr="00702ED3">
        <w:rPr>
          <w:color w:val="000000" w:themeColor="text1"/>
        </w:rPr>
        <w:t>The following researchers conducted the interviews:</w:t>
      </w:r>
    </w:p>
    <w:p w14:paraId="161699C2" w14:textId="2B263E67" w:rsidR="006353E8" w:rsidRPr="00702ED3" w:rsidRDefault="00B676FE" w:rsidP="00EF0439">
      <w:pPr>
        <w:pStyle w:val="ListParagraph"/>
        <w:numPr>
          <w:ilvl w:val="1"/>
          <w:numId w:val="4"/>
        </w:numPr>
        <w:spacing w:after="0" w:line="240" w:lineRule="auto"/>
        <w:rPr>
          <w:color w:val="000000" w:themeColor="text1"/>
        </w:rPr>
      </w:pPr>
      <w:r w:rsidRPr="00702ED3">
        <w:rPr>
          <w:color w:val="000000" w:themeColor="text1"/>
        </w:rPr>
        <w:t>[First Author, blinded for review]</w:t>
      </w:r>
      <w:r w:rsidR="006353E8" w:rsidRPr="00702ED3">
        <w:rPr>
          <w:color w:val="000000" w:themeColor="text1"/>
        </w:rPr>
        <w:t>, PhD, MPH, Postdoctoral Research Associate</w:t>
      </w:r>
    </w:p>
    <w:p w14:paraId="52DF0025" w14:textId="2C789685" w:rsidR="006353E8" w:rsidRPr="00702ED3" w:rsidRDefault="00B676FE" w:rsidP="00EF0439">
      <w:pPr>
        <w:pStyle w:val="ListParagraph"/>
        <w:numPr>
          <w:ilvl w:val="1"/>
          <w:numId w:val="4"/>
        </w:numPr>
        <w:spacing w:after="0" w:line="240" w:lineRule="auto"/>
        <w:rPr>
          <w:color w:val="000000" w:themeColor="text1"/>
        </w:rPr>
      </w:pPr>
      <w:r w:rsidRPr="00702ED3">
        <w:rPr>
          <w:color w:val="000000" w:themeColor="text1"/>
        </w:rPr>
        <w:t>[Last Author, blinded for review]</w:t>
      </w:r>
      <w:r w:rsidR="006353E8" w:rsidRPr="00702ED3">
        <w:rPr>
          <w:color w:val="000000" w:themeColor="text1"/>
        </w:rPr>
        <w:t>, PhD, RDN, Assistant Professor</w:t>
      </w:r>
    </w:p>
    <w:p w14:paraId="44414244" w14:textId="35D3A7B7" w:rsidR="006353E8" w:rsidRPr="00702ED3" w:rsidRDefault="00B676FE" w:rsidP="00EF0439">
      <w:pPr>
        <w:pStyle w:val="ListParagraph"/>
        <w:numPr>
          <w:ilvl w:val="1"/>
          <w:numId w:val="4"/>
        </w:numPr>
        <w:spacing w:after="0" w:line="240" w:lineRule="auto"/>
        <w:rPr>
          <w:color w:val="000000" w:themeColor="text1"/>
        </w:rPr>
      </w:pPr>
      <w:r w:rsidRPr="00702ED3">
        <w:rPr>
          <w:color w:val="000000" w:themeColor="text1"/>
        </w:rPr>
        <w:t>[Blinded for review]</w:t>
      </w:r>
      <w:r w:rsidR="006353E8" w:rsidRPr="00702ED3">
        <w:rPr>
          <w:color w:val="000000" w:themeColor="text1"/>
        </w:rPr>
        <w:t xml:space="preserve">, MS, RD, MAPP, Coordinator of Programming and Evaluation (Extension) </w:t>
      </w:r>
    </w:p>
    <w:p w14:paraId="2DC3DDB7" w14:textId="4CBF5ED9" w:rsidR="006353E8" w:rsidRPr="00702ED3" w:rsidRDefault="00B676FE" w:rsidP="008A2A40">
      <w:pPr>
        <w:pStyle w:val="ListParagraph"/>
        <w:numPr>
          <w:ilvl w:val="2"/>
          <w:numId w:val="5"/>
        </w:numPr>
        <w:spacing w:after="0" w:line="240" w:lineRule="auto"/>
        <w:ind w:left="1980"/>
        <w:rPr>
          <w:color w:val="000000" w:themeColor="text1"/>
        </w:rPr>
      </w:pPr>
      <w:r w:rsidRPr="00702ED3">
        <w:rPr>
          <w:color w:val="000000" w:themeColor="text1"/>
        </w:rPr>
        <w:t>This individual</w:t>
      </w:r>
      <w:r w:rsidR="006353E8" w:rsidRPr="00702ED3">
        <w:rPr>
          <w:color w:val="000000" w:themeColor="text1"/>
        </w:rPr>
        <w:t xml:space="preserve"> is not an author on this </w:t>
      </w:r>
      <w:r w:rsidR="008A2A40" w:rsidRPr="00702ED3">
        <w:rPr>
          <w:color w:val="000000" w:themeColor="text1"/>
        </w:rPr>
        <w:t>paper</w:t>
      </w:r>
      <w:r w:rsidR="006353E8" w:rsidRPr="00702ED3">
        <w:rPr>
          <w:color w:val="000000" w:themeColor="text1"/>
        </w:rPr>
        <w:t xml:space="preserve"> but assisted with the evaluation of </w:t>
      </w:r>
      <w:r w:rsidR="008A2A40" w:rsidRPr="00702ED3">
        <w:rPr>
          <w:color w:val="000000" w:themeColor="text1"/>
        </w:rPr>
        <w:t>M2MP</w:t>
      </w:r>
    </w:p>
    <w:p w14:paraId="1EDA9A85" w14:textId="3BCF9D5E" w:rsidR="006353E8" w:rsidRPr="00702ED3" w:rsidRDefault="006353E8" w:rsidP="00EF0439">
      <w:pPr>
        <w:pStyle w:val="ListParagraph"/>
        <w:numPr>
          <w:ilvl w:val="0"/>
          <w:numId w:val="4"/>
        </w:numPr>
        <w:spacing w:after="0" w:line="240" w:lineRule="auto"/>
        <w:rPr>
          <w:color w:val="000000" w:themeColor="text1"/>
        </w:rPr>
      </w:pPr>
      <w:r w:rsidRPr="00702ED3">
        <w:rPr>
          <w:color w:val="000000" w:themeColor="text1"/>
        </w:rPr>
        <w:t>All interviewers were female, and had extensive training and experience with program evaluation and qualitative data collection</w:t>
      </w:r>
    </w:p>
    <w:p w14:paraId="26D5056D" w14:textId="7F3B76D7" w:rsidR="006353E8" w:rsidRPr="00702ED3" w:rsidRDefault="006353E8" w:rsidP="00EF0439">
      <w:pPr>
        <w:pStyle w:val="ListParagraph"/>
        <w:numPr>
          <w:ilvl w:val="0"/>
          <w:numId w:val="4"/>
        </w:numPr>
        <w:spacing w:after="0" w:line="240" w:lineRule="auto"/>
        <w:rPr>
          <w:color w:val="000000" w:themeColor="text1"/>
        </w:rPr>
      </w:pPr>
      <w:r w:rsidRPr="00702ED3">
        <w:rPr>
          <w:color w:val="000000" w:themeColor="text1"/>
        </w:rPr>
        <w:t>Interviewers established communication with participants prior to interviews (during interview recruitment)</w:t>
      </w:r>
    </w:p>
    <w:p w14:paraId="274B17E2" w14:textId="0DBF278E" w:rsidR="006353E8" w:rsidRPr="00702ED3" w:rsidRDefault="006353E8" w:rsidP="00EF0439">
      <w:pPr>
        <w:pStyle w:val="ListParagraph"/>
        <w:numPr>
          <w:ilvl w:val="0"/>
          <w:numId w:val="4"/>
        </w:numPr>
        <w:spacing w:after="0" w:line="240" w:lineRule="auto"/>
        <w:rPr>
          <w:color w:val="000000" w:themeColor="text1"/>
        </w:rPr>
      </w:pPr>
      <w:r w:rsidRPr="00702ED3">
        <w:rPr>
          <w:color w:val="000000" w:themeColor="text1"/>
        </w:rPr>
        <w:t>Interviewers explained the reasons for doing this research and interest in the research topic prior to interviews</w:t>
      </w:r>
    </w:p>
    <w:p w14:paraId="795D344B" w14:textId="34A16E46" w:rsidR="007C3B14" w:rsidRPr="00702ED3" w:rsidRDefault="007C3B14" w:rsidP="00EF0439">
      <w:pPr>
        <w:pStyle w:val="ListParagraph"/>
        <w:numPr>
          <w:ilvl w:val="0"/>
          <w:numId w:val="4"/>
        </w:numPr>
        <w:spacing w:after="0" w:line="240" w:lineRule="auto"/>
        <w:rPr>
          <w:color w:val="000000" w:themeColor="text1"/>
        </w:rPr>
      </w:pPr>
      <w:r w:rsidRPr="00702ED3">
        <w:rPr>
          <w:color w:val="000000" w:themeColor="text1"/>
        </w:rPr>
        <w:t xml:space="preserve">The following researchers coded </w:t>
      </w:r>
      <w:r w:rsidR="000B488D" w:rsidRPr="00702ED3">
        <w:rPr>
          <w:color w:val="000000" w:themeColor="text1"/>
        </w:rPr>
        <w:t xml:space="preserve">and </w:t>
      </w:r>
      <w:r w:rsidRPr="00702ED3">
        <w:rPr>
          <w:color w:val="000000" w:themeColor="text1"/>
        </w:rPr>
        <w:t>analyzed interview data:</w:t>
      </w:r>
    </w:p>
    <w:p w14:paraId="7A5F10E8" w14:textId="77777777" w:rsidR="007C3B14" w:rsidRPr="00702ED3" w:rsidRDefault="007C3B14" w:rsidP="007C3B14">
      <w:pPr>
        <w:pStyle w:val="ListParagraph"/>
        <w:numPr>
          <w:ilvl w:val="1"/>
          <w:numId w:val="4"/>
        </w:numPr>
        <w:spacing w:after="0" w:line="240" w:lineRule="auto"/>
        <w:rPr>
          <w:color w:val="000000" w:themeColor="text1"/>
        </w:rPr>
      </w:pPr>
      <w:r w:rsidRPr="00702ED3">
        <w:rPr>
          <w:color w:val="000000" w:themeColor="text1"/>
        </w:rPr>
        <w:t>[First Author, blinded for review], PhD, MPH, Postdoctoral Research Associate</w:t>
      </w:r>
    </w:p>
    <w:p w14:paraId="2C18880C" w14:textId="41A1131B" w:rsidR="007C3B14" w:rsidRPr="00702ED3" w:rsidRDefault="007C3B14" w:rsidP="007C3B14">
      <w:pPr>
        <w:pStyle w:val="ListParagraph"/>
        <w:numPr>
          <w:ilvl w:val="1"/>
          <w:numId w:val="4"/>
        </w:numPr>
        <w:spacing w:after="0" w:line="240" w:lineRule="auto"/>
        <w:rPr>
          <w:color w:val="000000" w:themeColor="text1"/>
        </w:rPr>
      </w:pPr>
      <w:r w:rsidRPr="00702ED3">
        <w:rPr>
          <w:color w:val="000000" w:themeColor="text1"/>
        </w:rPr>
        <w:t xml:space="preserve">[Second Author, blinded for review], </w:t>
      </w:r>
      <w:r w:rsidR="00C97770" w:rsidRPr="00702ED3">
        <w:rPr>
          <w:color w:val="000000" w:themeColor="text1"/>
        </w:rPr>
        <w:t>MS, RD, LDN</w:t>
      </w:r>
    </w:p>
    <w:p w14:paraId="01F3A85E" w14:textId="730BCAD4" w:rsidR="007C3B14" w:rsidRPr="00702ED3" w:rsidRDefault="007C3B14" w:rsidP="007C3B14">
      <w:pPr>
        <w:pStyle w:val="ListParagraph"/>
        <w:numPr>
          <w:ilvl w:val="1"/>
          <w:numId w:val="4"/>
        </w:numPr>
        <w:spacing w:after="0" w:line="240" w:lineRule="auto"/>
        <w:rPr>
          <w:color w:val="000000" w:themeColor="text1"/>
        </w:rPr>
      </w:pPr>
      <w:r w:rsidRPr="00702ED3">
        <w:rPr>
          <w:color w:val="000000" w:themeColor="text1"/>
        </w:rPr>
        <w:t>[Third Author, blinded for review],</w:t>
      </w:r>
      <w:r w:rsidR="00C97770" w:rsidRPr="00702ED3">
        <w:rPr>
          <w:color w:val="000000" w:themeColor="text1"/>
        </w:rPr>
        <w:t xml:space="preserve"> MS, RD</w:t>
      </w:r>
      <w:r w:rsidR="005D2FB3" w:rsidRPr="00702ED3">
        <w:rPr>
          <w:color w:val="000000" w:themeColor="text1"/>
        </w:rPr>
        <w:t>N, LDN</w:t>
      </w:r>
    </w:p>
    <w:p w14:paraId="5EF07445" w14:textId="31B62C7D" w:rsidR="007C3B14" w:rsidRPr="00702ED3" w:rsidRDefault="007C3B14" w:rsidP="007C3B14">
      <w:pPr>
        <w:pStyle w:val="ListParagraph"/>
        <w:numPr>
          <w:ilvl w:val="0"/>
          <w:numId w:val="4"/>
        </w:numPr>
        <w:spacing w:after="0" w:line="240" w:lineRule="auto"/>
        <w:rPr>
          <w:color w:val="000000" w:themeColor="text1"/>
        </w:rPr>
      </w:pPr>
      <w:r w:rsidRPr="00702ED3">
        <w:rPr>
          <w:color w:val="000000" w:themeColor="text1"/>
        </w:rPr>
        <w:t>These research team members all had extensive experience with nutrition and cooking education programs, and with coding and analyzing qualitative data</w:t>
      </w:r>
    </w:p>
    <w:p w14:paraId="01CABB67" w14:textId="77777777" w:rsidR="007C3B14" w:rsidRPr="00702ED3" w:rsidRDefault="007C3B14" w:rsidP="007C3B14">
      <w:pPr>
        <w:pStyle w:val="ListParagraph"/>
        <w:spacing w:after="0" w:line="240" w:lineRule="auto"/>
        <w:rPr>
          <w:color w:val="000000" w:themeColor="text1"/>
        </w:rPr>
      </w:pPr>
    </w:p>
    <w:p w14:paraId="2F085260" w14:textId="7C7DF20F" w:rsidR="00E85C1E" w:rsidRPr="00702ED3" w:rsidRDefault="00393CD6" w:rsidP="00EF0439">
      <w:pPr>
        <w:spacing w:after="0" w:line="240" w:lineRule="auto"/>
        <w:rPr>
          <w:i/>
          <w:iCs/>
          <w:color w:val="000000" w:themeColor="text1"/>
        </w:rPr>
      </w:pPr>
      <w:r w:rsidRPr="00702ED3">
        <w:rPr>
          <w:i/>
          <w:iCs/>
          <w:color w:val="000000" w:themeColor="text1"/>
        </w:rPr>
        <w:t>Study Design</w:t>
      </w:r>
    </w:p>
    <w:p w14:paraId="62E1801A" w14:textId="11296F15"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Thematic analysis of the content of interviews provided the theoretical approach for qualitative data collection and analysis</w:t>
      </w:r>
    </w:p>
    <w:p w14:paraId="7D973EAF" w14:textId="00D84CBD"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All participants who met interview criteria (attended at least 6 of 7 total classes) were invited to participate in interviews (purposive sampling of participants who received high/full dose of intervention)</w:t>
      </w:r>
    </w:p>
    <w:p w14:paraId="0504AD01" w14:textId="615C6567"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Announcements were made in M2MP classes that interview opportunities were available to participants who had attended at least 6 of 7 classes, participants then signed up (volunteered) to be contacted (via phone or email) about scheduling interviews</w:t>
      </w:r>
    </w:p>
    <w:p w14:paraId="30AB1C6D" w14:textId="1442A101" w:rsidR="00DF0314" w:rsidRPr="00702ED3" w:rsidRDefault="00DF0314" w:rsidP="00EF0439">
      <w:pPr>
        <w:pStyle w:val="ListParagraph"/>
        <w:numPr>
          <w:ilvl w:val="0"/>
          <w:numId w:val="4"/>
        </w:numPr>
        <w:spacing w:after="0" w:line="240" w:lineRule="auto"/>
        <w:rPr>
          <w:color w:val="000000" w:themeColor="text1"/>
        </w:rPr>
      </w:pPr>
      <w:r w:rsidRPr="00702ED3">
        <w:rPr>
          <w:color w:val="000000" w:themeColor="text1"/>
        </w:rPr>
        <w:t>Researchers interviewed all participants who were eligible and volunteered, data saturation did not play a large role in recruitment efforts</w:t>
      </w:r>
    </w:p>
    <w:p w14:paraId="3D7128C2" w14:textId="6F5425BF"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No participants dropped out or refused to participate in interviews</w:t>
      </w:r>
    </w:p>
    <w:p w14:paraId="0A390F52" w14:textId="7B745E0D"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Interviews took place in a private room at the Extension Office (where many participants had attended M2MP classes)</w:t>
      </w:r>
    </w:p>
    <w:p w14:paraId="3A491FF8" w14:textId="09B885D7"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No one besides the interviewer and interviewee were present during interviews</w:t>
      </w:r>
    </w:p>
    <w:p w14:paraId="06F34760" w14:textId="2EC38302"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Repeat interviews did not take place, and transcripts were not reviewed by participants (it was no longer possible to contact/follow up with all participants by the time transcripts had been created and checked)</w:t>
      </w:r>
    </w:p>
    <w:p w14:paraId="1DDA9BD8" w14:textId="5C0F430A"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Researchers used audio recording only (not video) during interviews</w:t>
      </w:r>
    </w:p>
    <w:p w14:paraId="508BB378" w14:textId="531DC8E3" w:rsidR="00E85C1E" w:rsidRPr="00702ED3" w:rsidRDefault="00E85C1E" w:rsidP="00EF0439">
      <w:pPr>
        <w:pStyle w:val="ListParagraph"/>
        <w:numPr>
          <w:ilvl w:val="0"/>
          <w:numId w:val="4"/>
        </w:numPr>
        <w:spacing w:after="0" w:line="240" w:lineRule="auto"/>
        <w:rPr>
          <w:color w:val="000000" w:themeColor="text1"/>
        </w:rPr>
      </w:pPr>
      <w:r w:rsidRPr="00702ED3">
        <w:rPr>
          <w:color w:val="000000" w:themeColor="text1"/>
        </w:rPr>
        <w:t>Field notes were made during or after interviews as needed</w:t>
      </w:r>
    </w:p>
    <w:p w14:paraId="38B09F55" w14:textId="1B6E004D" w:rsidR="00DF0314" w:rsidRPr="00702ED3" w:rsidRDefault="00DF0314" w:rsidP="00EF0439">
      <w:pPr>
        <w:pStyle w:val="ListParagraph"/>
        <w:numPr>
          <w:ilvl w:val="0"/>
          <w:numId w:val="4"/>
        </w:numPr>
        <w:spacing w:after="0" w:line="240" w:lineRule="auto"/>
        <w:rPr>
          <w:color w:val="000000" w:themeColor="text1"/>
        </w:rPr>
      </w:pPr>
      <w:r w:rsidRPr="00702ED3">
        <w:rPr>
          <w:color w:val="000000" w:themeColor="text1"/>
        </w:rPr>
        <w:t>Each interviewer practiced/pilot tested the interview protocol to ensure clarity</w:t>
      </w:r>
    </w:p>
    <w:p w14:paraId="33819562" w14:textId="77777777" w:rsidR="00600947" w:rsidRPr="00702ED3" w:rsidRDefault="00600947" w:rsidP="00EF0439">
      <w:pPr>
        <w:spacing w:after="0" w:line="240" w:lineRule="auto"/>
        <w:rPr>
          <w:i/>
          <w:iCs/>
          <w:color w:val="000000" w:themeColor="text1"/>
        </w:rPr>
      </w:pPr>
    </w:p>
    <w:p w14:paraId="4CC9D58C" w14:textId="77777777" w:rsidR="00600947" w:rsidRPr="00702ED3" w:rsidRDefault="00600947" w:rsidP="00EF0439">
      <w:pPr>
        <w:spacing w:after="0" w:line="240" w:lineRule="auto"/>
        <w:rPr>
          <w:i/>
          <w:iCs/>
          <w:color w:val="000000" w:themeColor="text1"/>
        </w:rPr>
      </w:pPr>
    </w:p>
    <w:p w14:paraId="2AF344EC" w14:textId="0D4C8CFF" w:rsidR="00393CD6" w:rsidRPr="00702ED3" w:rsidRDefault="00393CD6" w:rsidP="00EF0439">
      <w:pPr>
        <w:spacing w:after="0" w:line="240" w:lineRule="auto"/>
        <w:rPr>
          <w:i/>
          <w:iCs/>
          <w:color w:val="000000" w:themeColor="text1"/>
        </w:rPr>
      </w:pPr>
      <w:r w:rsidRPr="00702ED3">
        <w:rPr>
          <w:i/>
          <w:iCs/>
          <w:color w:val="000000" w:themeColor="text1"/>
        </w:rPr>
        <w:lastRenderedPageBreak/>
        <w:t>Analysis and Findings</w:t>
      </w:r>
    </w:p>
    <w:p w14:paraId="2A0B1278" w14:textId="37368C0B" w:rsidR="00393CD6" w:rsidRPr="00702ED3" w:rsidRDefault="00393CD6" w:rsidP="00EF0439">
      <w:pPr>
        <w:pStyle w:val="ListParagraph"/>
        <w:numPr>
          <w:ilvl w:val="0"/>
          <w:numId w:val="4"/>
        </w:numPr>
        <w:spacing w:after="0" w:line="240" w:lineRule="auto"/>
        <w:rPr>
          <w:color w:val="000000" w:themeColor="text1"/>
        </w:rPr>
      </w:pPr>
      <w:r w:rsidRPr="00702ED3">
        <w:rPr>
          <w:color w:val="000000" w:themeColor="text1"/>
        </w:rPr>
        <w:t>Two coders coded each interview independently, then met to reconcile codes</w:t>
      </w:r>
    </w:p>
    <w:p w14:paraId="42A76607" w14:textId="1A005692" w:rsidR="007C3B14" w:rsidRPr="00702ED3" w:rsidRDefault="00965C13" w:rsidP="00EF0439">
      <w:pPr>
        <w:pStyle w:val="ListParagraph"/>
        <w:numPr>
          <w:ilvl w:val="0"/>
          <w:numId w:val="4"/>
        </w:numPr>
        <w:spacing w:after="0" w:line="240" w:lineRule="auto"/>
        <w:rPr>
          <w:color w:val="000000" w:themeColor="text1"/>
        </w:rPr>
      </w:pPr>
      <w:r w:rsidRPr="00702ED3">
        <w:rPr>
          <w:color w:val="000000" w:themeColor="text1"/>
        </w:rPr>
        <w:t xml:space="preserve">Two coders analyzed each interview transcript. </w:t>
      </w:r>
      <w:r w:rsidR="007C3B14" w:rsidRPr="00702ED3">
        <w:rPr>
          <w:color w:val="000000" w:themeColor="text1"/>
        </w:rPr>
        <w:t xml:space="preserve">When </w:t>
      </w:r>
      <w:r w:rsidR="00A64FB4" w:rsidRPr="00702ED3">
        <w:rPr>
          <w:color w:val="000000" w:themeColor="text1"/>
        </w:rPr>
        <w:t>two coders</w:t>
      </w:r>
      <w:r w:rsidR="007C3B14" w:rsidRPr="00702ED3">
        <w:rPr>
          <w:color w:val="000000" w:themeColor="text1"/>
        </w:rPr>
        <w:t xml:space="preserve"> disagreed on codes and could not come to consensus, a third coder (also an author on the manuscript) would provide input to “break the tie” and help the team reach consensus</w:t>
      </w:r>
    </w:p>
    <w:p w14:paraId="5FB39FD3" w14:textId="68D3788A" w:rsidR="00393CD6" w:rsidRPr="00702ED3" w:rsidRDefault="00393CD6" w:rsidP="00EF0439">
      <w:pPr>
        <w:pStyle w:val="ListParagraph"/>
        <w:numPr>
          <w:ilvl w:val="0"/>
          <w:numId w:val="4"/>
        </w:numPr>
        <w:spacing w:after="0" w:line="240" w:lineRule="auto"/>
        <w:rPr>
          <w:color w:val="000000" w:themeColor="text1"/>
        </w:rPr>
      </w:pPr>
      <w:r w:rsidRPr="00702ED3">
        <w:rPr>
          <w:color w:val="000000" w:themeColor="text1"/>
        </w:rPr>
        <w:t>Key themes that resulted from the thematic analysis are outlined in the manuscript (Tables 4 and 5)</w:t>
      </w:r>
    </w:p>
    <w:p w14:paraId="13C44657" w14:textId="2995CDF7" w:rsidR="00393CD6" w:rsidRPr="00702ED3" w:rsidRDefault="00393CD6" w:rsidP="00EF0439">
      <w:pPr>
        <w:pStyle w:val="ListParagraph"/>
        <w:numPr>
          <w:ilvl w:val="0"/>
          <w:numId w:val="4"/>
        </w:numPr>
        <w:spacing w:after="0" w:line="240" w:lineRule="auto"/>
        <w:rPr>
          <w:color w:val="000000" w:themeColor="text1"/>
        </w:rPr>
      </w:pPr>
      <w:r w:rsidRPr="00702ED3">
        <w:rPr>
          <w:color w:val="000000" w:themeColor="text1"/>
        </w:rPr>
        <w:t>The hybrid deductive-inductive methodology is described in the manuscript, page 7</w:t>
      </w:r>
    </w:p>
    <w:p w14:paraId="730B4063" w14:textId="494470C1" w:rsidR="00393CD6" w:rsidRPr="00702ED3" w:rsidRDefault="00393CD6" w:rsidP="00EF0439">
      <w:pPr>
        <w:pStyle w:val="ListParagraph"/>
        <w:numPr>
          <w:ilvl w:val="0"/>
          <w:numId w:val="4"/>
        </w:numPr>
        <w:spacing w:after="0" w:line="240" w:lineRule="auto"/>
        <w:rPr>
          <w:color w:val="000000" w:themeColor="text1"/>
        </w:rPr>
      </w:pPr>
      <w:r w:rsidRPr="00702ED3">
        <w:rPr>
          <w:color w:val="000000" w:themeColor="text1"/>
        </w:rPr>
        <w:t>Participants did not provide feedback on the findings (it was no longer possible to contact/follow up with all participants by the time transcripts had been coded and analyses were complete)</w:t>
      </w:r>
    </w:p>
    <w:p w14:paraId="6ABCA03E" w14:textId="77777777" w:rsidR="00DF0314" w:rsidRPr="00702ED3" w:rsidRDefault="00DF0314" w:rsidP="00DF0314">
      <w:pPr>
        <w:spacing w:line="240" w:lineRule="auto"/>
        <w:contextualSpacing/>
        <w:rPr>
          <w:b/>
          <w:bCs/>
          <w:color w:val="000000" w:themeColor="text1"/>
        </w:rPr>
      </w:pPr>
    </w:p>
    <w:p w14:paraId="498F4432" w14:textId="2F1904B1" w:rsidR="00616215" w:rsidRPr="00702ED3" w:rsidRDefault="00616215" w:rsidP="00DF0314">
      <w:pPr>
        <w:spacing w:line="240" w:lineRule="auto"/>
        <w:contextualSpacing/>
        <w:rPr>
          <w:b/>
          <w:bCs/>
          <w:color w:val="000000" w:themeColor="text1"/>
        </w:rPr>
      </w:pPr>
      <w:r w:rsidRPr="00702ED3">
        <w:rPr>
          <w:b/>
          <w:bCs/>
          <w:color w:val="000000" w:themeColor="text1"/>
        </w:rPr>
        <w:t>Characteristics of Interview Participants (</w:t>
      </w:r>
      <w:r w:rsidRPr="00702ED3">
        <w:rPr>
          <w:b/>
          <w:bCs/>
          <w:i/>
          <w:iCs/>
          <w:color w:val="000000" w:themeColor="text1"/>
        </w:rPr>
        <w:t>n</w:t>
      </w:r>
      <w:r w:rsidRPr="00702ED3">
        <w:rPr>
          <w:b/>
          <w:bCs/>
          <w:color w:val="000000" w:themeColor="text1"/>
        </w:rPr>
        <w:t xml:space="preserve"> = 11)</w:t>
      </w:r>
    </w:p>
    <w:tbl>
      <w:tblPr>
        <w:tblStyle w:val="TableGrid"/>
        <w:tblW w:w="0" w:type="auto"/>
        <w:tblLook w:val="04A0" w:firstRow="1" w:lastRow="0" w:firstColumn="1" w:lastColumn="0" w:noHBand="0" w:noVBand="1"/>
      </w:tblPr>
      <w:tblGrid>
        <w:gridCol w:w="4675"/>
        <w:gridCol w:w="4675"/>
      </w:tblGrid>
      <w:tr w:rsidR="00702ED3" w:rsidRPr="00702ED3" w14:paraId="440C6AA3" w14:textId="77777777" w:rsidTr="00616215">
        <w:tc>
          <w:tcPr>
            <w:tcW w:w="4675" w:type="dxa"/>
            <w:vAlign w:val="center"/>
          </w:tcPr>
          <w:p w14:paraId="53419A36" w14:textId="10718C28" w:rsidR="000F6F30" w:rsidRPr="00702ED3" w:rsidRDefault="000F6F30" w:rsidP="00616215">
            <w:pPr>
              <w:contextualSpacing/>
              <w:jc w:val="center"/>
              <w:rPr>
                <w:b/>
                <w:bCs/>
                <w:color w:val="000000" w:themeColor="text1"/>
              </w:rPr>
            </w:pPr>
            <w:r w:rsidRPr="00702ED3">
              <w:rPr>
                <w:b/>
                <w:bCs/>
                <w:color w:val="000000" w:themeColor="text1"/>
              </w:rPr>
              <w:t>Characteristic</w:t>
            </w:r>
          </w:p>
        </w:tc>
        <w:tc>
          <w:tcPr>
            <w:tcW w:w="4675" w:type="dxa"/>
          </w:tcPr>
          <w:p w14:paraId="6A35B64C" w14:textId="6E82E835" w:rsidR="000F6F30" w:rsidRPr="00702ED3" w:rsidRDefault="000F6F30" w:rsidP="00616215">
            <w:pPr>
              <w:contextualSpacing/>
              <w:jc w:val="center"/>
              <w:rPr>
                <w:b/>
                <w:bCs/>
                <w:color w:val="000000" w:themeColor="text1"/>
              </w:rPr>
            </w:pPr>
            <w:r w:rsidRPr="00702ED3">
              <w:rPr>
                <w:b/>
                <w:bCs/>
                <w:i/>
                <w:iCs/>
                <w:color w:val="000000" w:themeColor="text1"/>
              </w:rPr>
              <w:t xml:space="preserve">n </w:t>
            </w:r>
            <w:r w:rsidRPr="00702ED3">
              <w:rPr>
                <w:b/>
                <w:bCs/>
                <w:color w:val="000000" w:themeColor="text1"/>
              </w:rPr>
              <w:t>(%) or</w:t>
            </w:r>
          </w:p>
          <w:p w14:paraId="16C5F9CA" w14:textId="6DDD9F50" w:rsidR="000F6F30" w:rsidRPr="00702ED3" w:rsidRDefault="000F6F30" w:rsidP="00616215">
            <w:pPr>
              <w:contextualSpacing/>
              <w:jc w:val="center"/>
              <w:rPr>
                <w:b/>
                <w:bCs/>
                <w:color w:val="000000" w:themeColor="text1"/>
              </w:rPr>
            </w:pPr>
            <w:r w:rsidRPr="00702ED3">
              <w:rPr>
                <w:b/>
                <w:bCs/>
                <w:color w:val="000000" w:themeColor="text1"/>
              </w:rPr>
              <w:t>Mean (Range)</w:t>
            </w:r>
          </w:p>
        </w:tc>
      </w:tr>
      <w:tr w:rsidR="00702ED3" w:rsidRPr="00702ED3" w14:paraId="2EC1C82E" w14:textId="77777777" w:rsidTr="00616215">
        <w:tc>
          <w:tcPr>
            <w:tcW w:w="4675" w:type="dxa"/>
            <w:shd w:val="clear" w:color="auto" w:fill="E7E6E6" w:themeFill="background2"/>
          </w:tcPr>
          <w:p w14:paraId="2B63C828" w14:textId="0B6FB996" w:rsidR="000F6F30" w:rsidRPr="00702ED3" w:rsidRDefault="000F6F30" w:rsidP="00DF0314">
            <w:pPr>
              <w:contextualSpacing/>
              <w:rPr>
                <w:b/>
                <w:bCs/>
                <w:color w:val="000000" w:themeColor="text1"/>
              </w:rPr>
            </w:pPr>
            <w:r w:rsidRPr="00702ED3">
              <w:rPr>
                <w:b/>
                <w:bCs/>
                <w:color w:val="000000" w:themeColor="text1"/>
              </w:rPr>
              <w:t>Experimental Condition</w:t>
            </w:r>
          </w:p>
        </w:tc>
        <w:tc>
          <w:tcPr>
            <w:tcW w:w="4675" w:type="dxa"/>
            <w:shd w:val="clear" w:color="auto" w:fill="E7E6E6" w:themeFill="background2"/>
          </w:tcPr>
          <w:p w14:paraId="2E027150" w14:textId="1DEF1BFB" w:rsidR="000F6F30" w:rsidRPr="00702ED3" w:rsidRDefault="000F6F30" w:rsidP="00DF0314">
            <w:pPr>
              <w:contextualSpacing/>
              <w:rPr>
                <w:color w:val="000000" w:themeColor="text1"/>
              </w:rPr>
            </w:pPr>
          </w:p>
        </w:tc>
      </w:tr>
      <w:tr w:rsidR="00702ED3" w:rsidRPr="00702ED3" w14:paraId="086A05DF" w14:textId="77777777" w:rsidTr="000F6F30">
        <w:tc>
          <w:tcPr>
            <w:tcW w:w="4675" w:type="dxa"/>
          </w:tcPr>
          <w:p w14:paraId="090A5051" w14:textId="172806B8" w:rsidR="00616215" w:rsidRPr="00702ED3" w:rsidRDefault="00616215" w:rsidP="00DF0314">
            <w:pPr>
              <w:contextualSpacing/>
              <w:rPr>
                <w:b/>
                <w:bCs/>
                <w:color w:val="000000" w:themeColor="text1"/>
              </w:rPr>
            </w:pPr>
            <w:r w:rsidRPr="00702ED3">
              <w:rPr>
                <w:b/>
                <w:bCs/>
                <w:color w:val="000000" w:themeColor="text1"/>
              </w:rPr>
              <w:t xml:space="preserve">     PAE</w:t>
            </w:r>
          </w:p>
        </w:tc>
        <w:tc>
          <w:tcPr>
            <w:tcW w:w="4675" w:type="dxa"/>
          </w:tcPr>
          <w:p w14:paraId="6BB7E21B" w14:textId="6BFCD9D1" w:rsidR="00616215" w:rsidRPr="00702ED3" w:rsidRDefault="00616215" w:rsidP="00616215">
            <w:pPr>
              <w:contextualSpacing/>
              <w:jc w:val="center"/>
              <w:rPr>
                <w:color w:val="000000" w:themeColor="text1"/>
              </w:rPr>
            </w:pPr>
            <w:r w:rsidRPr="00702ED3">
              <w:rPr>
                <w:color w:val="000000" w:themeColor="text1"/>
              </w:rPr>
              <w:t>6 (55%)</w:t>
            </w:r>
          </w:p>
        </w:tc>
      </w:tr>
      <w:tr w:rsidR="00702ED3" w:rsidRPr="00702ED3" w14:paraId="2A84BA85" w14:textId="77777777" w:rsidTr="00616215">
        <w:tc>
          <w:tcPr>
            <w:tcW w:w="4675" w:type="dxa"/>
            <w:shd w:val="clear" w:color="auto" w:fill="E7E6E6" w:themeFill="background2"/>
          </w:tcPr>
          <w:p w14:paraId="39FEBA6E" w14:textId="21134C90" w:rsidR="00616215" w:rsidRPr="00702ED3" w:rsidRDefault="00616215" w:rsidP="00DF0314">
            <w:pPr>
              <w:contextualSpacing/>
              <w:rPr>
                <w:b/>
                <w:bCs/>
                <w:color w:val="000000" w:themeColor="text1"/>
              </w:rPr>
            </w:pPr>
            <w:r w:rsidRPr="00702ED3">
              <w:rPr>
                <w:b/>
                <w:bCs/>
                <w:color w:val="000000" w:themeColor="text1"/>
              </w:rPr>
              <w:t xml:space="preserve">     EO</w:t>
            </w:r>
          </w:p>
        </w:tc>
        <w:tc>
          <w:tcPr>
            <w:tcW w:w="4675" w:type="dxa"/>
            <w:shd w:val="clear" w:color="auto" w:fill="E7E6E6" w:themeFill="background2"/>
          </w:tcPr>
          <w:p w14:paraId="7C42D224" w14:textId="74696089" w:rsidR="00616215" w:rsidRPr="00702ED3" w:rsidRDefault="00616215" w:rsidP="00616215">
            <w:pPr>
              <w:contextualSpacing/>
              <w:jc w:val="center"/>
              <w:rPr>
                <w:color w:val="000000" w:themeColor="text1"/>
              </w:rPr>
            </w:pPr>
            <w:r w:rsidRPr="00702ED3">
              <w:rPr>
                <w:color w:val="000000" w:themeColor="text1"/>
              </w:rPr>
              <w:t>5 (45%)</w:t>
            </w:r>
          </w:p>
        </w:tc>
      </w:tr>
      <w:tr w:rsidR="00702ED3" w:rsidRPr="00702ED3" w14:paraId="211C3C17" w14:textId="77777777" w:rsidTr="000F6F30">
        <w:tc>
          <w:tcPr>
            <w:tcW w:w="4675" w:type="dxa"/>
          </w:tcPr>
          <w:p w14:paraId="5B295670" w14:textId="072805CD" w:rsidR="000F6F30" w:rsidRPr="00702ED3" w:rsidRDefault="000F6F30" w:rsidP="00DF0314">
            <w:pPr>
              <w:contextualSpacing/>
              <w:rPr>
                <w:b/>
                <w:bCs/>
                <w:color w:val="000000" w:themeColor="text1"/>
              </w:rPr>
            </w:pPr>
            <w:r w:rsidRPr="00702ED3">
              <w:rPr>
                <w:b/>
                <w:bCs/>
                <w:color w:val="000000" w:themeColor="text1"/>
              </w:rPr>
              <w:t>Gender</w:t>
            </w:r>
          </w:p>
        </w:tc>
        <w:tc>
          <w:tcPr>
            <w:tcW w:w="4675" w:type="dxa"/>
          </w:tcPr>
          <w:p w14:paraId="5BE5FCB3" w14:textId="251A6E47" w:rsidR="00616215" w:rsidRPr="00702ED3" w:rsidRDefault="00616215" w:rsidP="00616215">
            <w:pPr>
              <w:contextualSpacing/>
              <w:jc w:val="center"/>
              <w:rPr>
                <w:color w:val="000000" w:themeColor="text1"/>
              </w:rPr>
            </w:pPr>
          </w:p>
        </w:tc>
      </w:tr>
      <w:tr w:rsidR="00702ED3" w:rsidRPr="00702ED3" w14:paraId="5CF340A7" w14:textId="77777777" w:rsidTr="00616215">
        <w:tc>
          <w:tcPr>
            <w:tcW w:w="4675" w:type="dxa"/>
            <w:shd w:val="clear" w:color="auto" w:fill="E7E6E6" w:themeFill="background2"/>
          </w:tcPr>
          <w:p w14:paraId="533A08C2" w14:textId="2989865B" w:rsidR="000F6F30" w:rsidRPr="00702ED3" w:rsidRDefault="00616215" w:rsidP="00DF0314">
            <w:pPr>
              <w:contextualSpacing/>
              <w:rPr>
                <w:b/>
                <w:bCs/>
                <w:color w:val="000000" w:themeColor="text1"/>
              </w:rPr>
            </w:pPr>
            <w:r w:rsidRPr="00702ED3">
              <w:rPr>
                <w:b/>
                <w:bCs/>
                <w:color w:val="000000" w:themeColor="text1"/>
              </w:rPr>
              <w:t xml:space="preserve">     Female</w:t>
            </w:r>
          </w:p>
        </w:tc>
        <w:tc>
          <w:tcPr>
            <w:tcW w:w="4675" w:type="dxa"/>
            <w:shd w:val="clear" w:color="auto" w:fill="E7E6E6" w:themeFill="background2"/>
          </w:tcPr>
          <w:p w14:paraId="746EE279" w14:textId="6FCE0075" w:rsidR="000F6F30" w:rsidRPr="00702ED3" w:rsidRDefault="00616215" w:rsidP="00616215">
            <w:pPr>
              <w:contextualSpacing/>
              <w:jc w:val="center"/>
              <w:rPr>
                <w:color w:val="000000" w:themeColor="text1"/>
              </w:rPr>
            </w:pPr>
            <w:r w:rsidRPr="00702ED3">
              <w:rPr>
                <w:color w:val="000000" w:themeColor="text1"/>
              </w:rPr>
              <w:t>7 (64%)</w:t>
            </w:r>
          </w:p>
        </w:tc>
      </w:tr>
      <w:tr w:rsidR="00702ED3" w:rsidRPr="00702ED3" w14:paraId="63E1A69B" w14:textId="77777777" w:rsidTr="000F6F30">
        <w:tc>
          <w:tcPr>
            <w:tcW w:w="4675" w:type="dxa"/>
          </w:tcPr>
          <w:p w14:paraId="7B043AE1" w14:textId="6614666E" w:rsidR="000F6F30" w:rsidRPr="00702ED3" w:rsidRDefault="00616215" w:rsidP="00DF0314">
            <w:pPr>
              <w:contextualSpacing/>
              <w:rPr>
                <w:b/>
                <w:bCs/>
                <w:color w:val="000000" w:themeColor="text1"/>
              </w:rPr>
            </w:pPr>
            <w:r w:rsidRPr="00702ED3">
              <w:rPr>
                <w:b/>
                <w:bCs/>
                <w:color w:val="000000" w:themeColor="text1"/>
              </w:rPr>
              <w:t xml:space="preserve">     Male</w:t>
            </w:r>
          </w:p>
        </w:tc>
        <w:tc>
          <w:tcPr>
            <w:tcW w:w="4675" w:type="dxa"/>
          </w:tcPr>
          <w:p w14:paraId="6C53BF60" w14:textId="4AF59963" w:rsidR="000F6F30" w:rsidRPr="00702ED3" w:rsidRDefault="00616215" w:rsidP="00616215">
            <w:pPr>
              <w:contextualSpacing/>
              <w:jc w:val="center"/>
              <w:rPr>
                <w:color w:val="000000" w:themeColor="text1"/>
              </w:rPr>
            </w:pPr>
            <w:r w:rsidRPr="00702ED3">
              <w:rPr>
                <w:color w:val="000000" w:themeColor="text1"/>
              </w:rPr>
              <w:t>4 (36%)</w:t>
            </w:r>
          </w:p>
        </w:tc>
      </w:tr>
      <w:tr w:rsidR="00702ED3" w:rsidRPr="00702ED3" w14:paraId="63E48EB8" w14:textId="77777777" w:rsidTr="00616215">
        <w:tc>
          <w:tcPr>
            <w:tcW w:w="4675" w:type="dxa"/>
            <w:shd w:val="clear" w:color="auto" w:fill="E7E6E6" w:themeFill="background2"/>
          </w:tcPr>
          <w:p w14:paraId="62C17554" w14:textId="32EC5C9A" w:rsidR="000F6F30" w:rsidRPr="00702ED3" w:rsidRDefault="00616215" w:rsidP="00DF0314">
            <w:pPr>
              <w:contextualSpacing/>
              <w:rPr>
                <w:b/>
                <w:bCs/>
                <w:color w:val="000000" w:themeColor="text1"/>
              </w:rPr>
            </w:pPr>
            <w:r w:rsidRPr="00702ED3">
              <w:rPr>
                <w:b/>
                <w:bCs/>
                <w:color w:val="000000" w:themeColor="text1"/>
              </w:rPr>
              <w:t>Household Size</w:t>
            </w:r>
          </w:p>
        </w:tc>
        <w:tc>
          <w:tcPr>
            <w:tcW w:w="4675" w:type="dxa"/>
            <w:shd w:val="clear" w:color="auto" w:fill="E7E6E6" w:themeFill="background2"/>
          </w:tcPr>
          <w:p w14:paraId="32BEFC5F" w14:textId="5486C59E" w:rsidR="000F6F30" w:rsidRPr="00702ED3" w:rsidRDefault="00616215" w:rsidP="00616215">
            <w:pPr>
              <w:contextualSpacing/>
              <w:jc w:val="center"/>
              <w:rPr>
                <w:color w:val="000000" w:themeColor="text1"/>
              </w:rPr>
            </w:pPr>
            <w:r w:rsidRPr="00702ED3">
              <w:rPr>
                <w:color w:val="000000" w:themeColor="text1"/>
              </w:rPr>
              <w:t>3.7 (1 – 9)</w:t>
            </w:r>
          </w:p>
        </w:tc>
      </w:tr>
      <w:tr w:rsidR="000F6F30" w:rsidRPr="00702ED3" w14:paraId="108EA23D" w14:textId="77777777" w:rsidTr="000F6F30">
        <w:tc>
          <w:tcPr>
            <w:tcW w:w="4675" w:type="dxa"/>
          </w:tcPr>
          <w:p w14:paraId="52440A40" w14:textId="74D09B24" w:rsidR="000F6F30" w:rsidRPr="00702ED3" w:rsidRDefault="00616215" w:rsidP="00DF0314">
            <w:pPr>
              <w:contextualSpacing/>
              <w:rPr>
                <w:b/>
                <w:bCs/>
                <w:color w:val="000000" w:themeColor="text1"/>
              </w:rPr>
            </w:pPr>
            <w:r w:rsidRPr="00702ED3">
              <w:rPr>
                <w:b/>
                <w:bCs/>
                <w:color w:val="000000" w:themeColor="text1"/>
              </w:rPr>
              <w:t>Number of Children</w:t>
            </w:r>
          </w:p>
        </w:tc>
        <w:tc>
          <w:tcPr>
            <w:tcW w:w="4675" w:type="dxa"/>
          </w:tcPr>
          <w:p w14:paraId="174A1830" w14:textId="7477DD25" w:rsidR="000F6F30" w:rsidRPr="00702ED3" w:rsidRDefault="00616215" w:rsidP="00616215">
            <w:pPr>
              <w:contextualSpacing/>
              <w:jc w:val="center"/>
              <w:rPr>
                <w:color w:val="000000" w:themeColor="text1"/>
              </w:rPr>
            </w:pPr>
            <w:r w:rsidRPr="00702ED3">
              <w:rPr>
                <w:color w:val="000000" w:themeColor="text1"/>
              </w:rPr>
              <w:t>1.9 (0 – 8)</w:t>
            </w:r>
          </w:p>
        </w:tc>
      </w:tr>
    </w:tbl>
    <w:p w14:paraId="21C7E62F" w14:textId="77777777" w:rsidR="000F6F30" w:rsidRPr="00702ED3" w:rsidRDefault="000F6F30" w:rsidP="00DF0314">
      <w:pPr>
        <w:spacing w:line="240" w:lineRule="auto"/>
        <w:contextualSpacing/>
        <w:rPr>
          <w:b/>
          <w:bCs/>
          <w:color w:val="000000" w:themeColor="text1"/>
        </w:rPr>
      </w:pPr>
    </w:p>
    <w:p w14:paraId="1654771A" w14:textId="77777777" w:rsidR="000F6F30" w:rsidRPr="00702ED3" w:rsidRDefault="000F6F30" w:rsidP="00DF0314">
      <w:pPr>
        <w:spacing w:line="240" w:lineRule="auto"/>
        <w:contextualSpacing/>
        <w:rPr>
          <w:b/>
          <w:bCs/>
          <w:color w:val="000000" w:themeColor="text1"/>
        </w:rPr>
      </w:pPr>
    </w:p>
    <w:p w14:paraId="26849A3E" w14:textId="27D054B5" w:rsidR="00C94BA6" w:rsidRPr="00702ED3" w:rsidRDefault="00526DBD" w:rsidP="00DF0314">
      <w:pPr>
        <w:spacing w:line="240" w:lineRule="auto"/>
        <w:contextualSpacing/>
        <w:rPr>
          <w:b/>
          <w:bCs/>
          <w:color w:val="000000" w:themeColor="text1"/>
        </w:rPr>
      </w:pPr>
      <w:r w:rsidRPr="00702ED3">
        <w:rPr>
          <w:b/>
          <w:bCs/>
          <w:color w:val="000000" w:themeColor="text1"/>
        </w:rPr>
        <w:t>Market to MyPlate Interview Protocol</w:t>
      </w:r>
      <w:r w:rsidR="00C52A1B" w:rsidRPr="00702ED3">
        <w:rPr>
          <w:b/>
          <w:bCs/>
          <w:color w:val="000000" w:themeColor="text1"/>
        </w:rPr>
        <w:t>:</w:t>
      </w:r>
    </w:p>
    <w:p w14:paraId="481DF9E4" w14:textId="77777777" w:rsidR="00526DBD" w:rsidRPr="00702ED3" w:rsidRDefault="00526DBD" w:rsidP="00DF0314">
      <w:pPr>
        <w:spacing w:line="240" w:lineRule="auto"/>
        <w:contextualSpacing/>
        <w:rPr>
          <w:color w:val="000000" w:themeColor="text1"/>
        </w:rPr>
      </w:pPr>
    </w:p>
    <w:p w14:paraId="4108709A" w14:textId="1D039955" w:rsidR="00526DBD" w:rsidRPr="00702ED3" w:rsidRDefault="00EA6523" w:rsidP="00DF0314">
      <w:pPr>
        <w:spacing w:line="240" w:lineRule="auto"/>
        <w:contextualSpacing/>
        <w:rPr>
          <w:color w:val="000000" w:themeColor="text1"/>
        </w:rPr>
      </w:pPr>
      <w:r w:rsidRPr="00702ED3">
        <w:rPr>
          <w:color w:val="000000" w:themeColor="text1"/>
        </w:rPr>
        <w:t xml:space="preserve">Hello, my name is _______. I’m a researcher from </w:t>
      </w:r>
      <w:r w:rsidR="00421E51" w:rsidRPr="00702ED3">
        <w:rPr>
          <w:color w:val="000000" w:themeColor="text1"/>
        </w:rPr>
        <w:t>[blinded for review]</w:t>
      </w:r>
      <w:r w:rsidRPr="00702ED3">
        <w:rPr>
          <w:color w:val="000000" w:themeColor="text1"/>
        </w:rPr>
        <w:t xml:space="preserve">. I’m talking with you today to find out more about your thoughts and experiences with the Market to MyPlate program. Please don’t be shy and give me your honest answers about the program. Your feedback will help us learn how the program works and how we can make it better. </w:t>
      </w:r>
    </w:p>
    <w:p w14:paraId="7BD49670" w14:textId="3FFBF054" w:rsidR="00EA6523" w:rsidRPr="00702ED3" w:rsidRDefault="00EA6523" w:rsidP="00DF0314">
      <w:pPr>
        <w:pStyle w:val="ListParagraph"/>
        <w:numPr>
          <w:ilvl w:val="0"/>
          <w:numId w:val="1"/>
        </w:numPr>
        <w:spacing w:line="240" w:lineRule="auto"/>
        <w:rPr>
          <w:color w:val="000000" w:themeColor="text1"/>
        </w:rPr>
      </w:pPr>
      <w:r w:rsidRPr="00702ED3">
        <w:rPr>
          <w:color w:val="000000" w:themeColor="text1"/>
        </w:rPr>
        <w:t>To start out, can you tell me who else from your family participate</w:t>
      </w:r>
      <w:r w:rsidR="003F7EC9" w:rsidRPr="00702ED3">
        <w:rPr>
          <w:color w:val="000000" w:themeColor="text1"/>
        </w:rPr>
        <w:t>d</w:t>
      </w:r>
      <w:r w:rsidRPr="00702ED3">
        <w:rPr>
          <w:color w:val="000000" w:themeColor="text1"/>
        </w:rPr>
        <w:t xml:space="preserve"> in the Market to MyPlate program?</w:t>
      </w:r>
    </w:p>
    <w:p w14:paraId="259C465E" w14:textId="4565EC56" w:rsidR="00EA6523" w:rsidRPr="00702ED3" w:rsidRDefault="00EA6523" w:rsidP="00DF0314">
      <w:pPr>
        <w:pStyle w:val="ListParagraph"/>
        <w:numPr>
          <w:ilvl w:val="1"/>
          <w:numId w:val="1"/>
        </w:numPr>
        <w:spacing w:line="240" w:lineRule="auto"/>
        <w:rPr>
          <w:color w:val="000000" w:themeColor="text1"/>
        </w:rPr>
      </w:pPr>
      <w:r w:rsidRPr="00702ED3">
        <w:rPr>
          <w:color w:val="000000" w:themeColor="text1"/>
        </w:rPr>
        <w:t xml:space="preserve">Do all of these people live with you? </w:t>
      </w:r>
    </w:p>
    <w:p w14:paraId="72286E70" w14:textId="67F40E72" w:rsidR="00BD083B" w:rsidRPr="00702ED3" w:rsidRDefault="00BD083B" w:rsidP="00DF0314">
      <w:pPr>
        <w:pStyle w:val="ListParagraph"/>
        <w:numPr>
          <w:ilvl w:val="1"/>
          <w:numId w:val="1"/>
        </w:numPr>
        <w:spacing w:line="240" w:lineRule="auto"/>
        <w:rPr>
          <w:color w:val="000000" w:themeColor="text1"/>
        </w:rPr>
      </w:pPr>
      <w:r w:rsidRPr="00702ED3">
        <w:rPr>
          <w:color w:val="000000" w:themeColor="text1"/>
        </w:rPr>
        <w:t>How old are they? (For child family members only.)</w:t>
      </w:r>
    </w:p>
    <w:p w14:paraId="77444B67" w14:textId="77777777" w:rsidR="00EA6523" w:rsidRPr="00702ED3" w:rsidRDefault="00EA6523" w:rsidP="00DF0314">
      <w:pPr>
        <w:pStyle w:val="ListParagraph"/>
        <w:numPr>
          <w:ilvl w:val="1"/>
          <w:numId w:val="1"/>
        </w:numPr>
        <w:spacing w:line="240" w:lineRule="auto"/>
        <w:rPr>
          <w:color w:val="000000" w:themeColor="text1"/>
        </w:rPr>
      </w:pPr>
      <w:r w:rsidRPr="00702ED3">
        <w:rPr>
          <w:color w:val="000000" w:themeColor="text1"/>
        </w:rPr>
        <w:t xml:space="preserve">Does anyone else live with you that did not participate in Market to MyPlate? </w:t>
      </w:r>
    </w:p>
    <w:p w14:paraId="120DA4A8" w14:textId="77777777" w:rsidR="00EA6523" w:rsidRPr="00702ED3" w:rsidRDefault="00EA6523" w:rsidP="00DF0314">
      <w:pPr>
        <w:pStyle w:val="ListParagraph"/>
        <w:numPr>
          <w:ilvl w:val="0"/>
          <w:numId w:val="1"/>
        </w:numPr>
        <w:spacing w:line="240" w:lineRule="auto"/>
        <w:rPr>
          <w:color w:val="000000" w:themeColor="text1"/>
        </w:rPr>
      </w:pPr>
      <w:r w:rsidRPr="00702ED3">
        <w:rPr>
          <w:color w:val="000000" w:themeColor="text1"/>
        </w:rPr>
        <w:t xml:space="preserve">Can you tell me about how participating in this program has impacted your family? </w:t>
      </w:r>
    </w:p>
    <w:p w14:paraId="30728CC9" w14:textId="274E9984" w:rsidR="00EA6523" w:rsidRPr="00702ED3" w:rsidRDefault="00EA6523" w:rsidP="00DF0314">
      <w:pPr>
        <w:pStyle w:val="ListParagraph"/>
        <w:numPr>
          <w:ilvl w:val="1"/>
          <w:numId w:val="1"/>
        </w:numPr>
        <w:spacing w:line="240" w:lineRule="auto"/>
        <w:rPr>
          <w:color w:val="000000" w:themeColor="text1"/>
        </w:rPr>
      </w:pPr>
      <w:r w:rsidRPr="00702ED3">
        <w:rPr>
          <w:color w:val="000000" w:themeColor="text1"/>
        </w:rPr>
        <w:t xml:space="preserve">Can you tell me about how participating in Market to MyPlate has impacted you? </w:t>
      </w:r>
    </w:p>
    <w:p w14:paraId="0D641634" w14:textId="345D440F" w:rsidR="003978DC" w:rsidRPr="00702ED3" w:rsidRDefault="003978DC" w:rsidP="00DF0314">
      <w:pPr>
        <w:pStyle w:val="ListParagraph"/>
        <w:numPr>
          <w:ilvl w:val="0"/>
          <w:numId w:val="1"/>
        </w:numPr>
        <w:spacing w:line="240" w:lineRule="auto"/>
        <w:rPr>
          <w:color w:val="000000" w:themeColor="text1"/>
        </w:rPr>
      </w:pPr>
      <w:r w:rsidRPr="00702ED3">
        <w:rPr>
          <w:color w:val="000000" w:themeColor="text1"/>
        </w:rPr>
        <w:t xml:space="preserve">What was your favorite thing about the Market to MyPlate program? </w:t>
      </w:r>
    </w:p>
    <w:p w14:paraId="027344D9" w14:textId="751EAEE5" w:rsidR="003978DC" w:rsidRPr="00702ED3" w:rsidRDefault="003978DC" w:rsidP="00DF0314">
      <w:pPr>
        <w:pStyle w:val="ListParagraph"/>
        <w:numPr>
          <w:ilvl w:val="0"/>
          <w:numId w:val="1"/>
        </w:numPr>
        <w:spacing w:line="240" w:lineRule="auto"/>
        <w:rPr>
          <w:color w:val="000000" w:themeColor="text1"/>
        </w:rPr>
      </w:pPr>
      <w:r w:rsidRPr="00702ED3">
        <w:rPr>
          <w:color w:val="000000" w:themeColor="text1"/>
        </w:rPr>
        <w:t xml:space="preserve">What was your least favorite thing about the Market to MyPlate program? </w:t>
      </w:r>
    </w:p>
    <w:p w14:paraId="35287556" w14:textId="055D9F3F" w:rsidR="00DD1EC8" w:rsidRPr="00702ED3" w:rsidRDefault="00DD1EC8" w:rsidP="00DF0314">
      <w:pPr>
        <w:pStyle w:val="ListParagraph"/>
        <w:numPr>
          <w:ilvl w:val="0"/>
          <w:numId w:val="1"/>
        </w:numPr>
        <w:spacing w:line="240" w:lineRule="auto"/>
        <w:rPr>
          <w:color w:val="000000" w:themeColor="text1"/>
        </w:rPr>
      </w:pPr>
      <w:r w:rsidRPr="00702ED3">
        <w:rPr>
          <w:color w:val="000000" w:themeColor="text1"/>
        </w:rPr>
        <w:t xml:space="preserve">How do you think we should make the program better? </w:t>
      </w:r>
    </w:p>
    <w:p w14:paraId="7908B888" w14:textId="62E1908C" w:rsidR="003978DC" w:rsidRPr="00702ED3" w:rsidRDefault="003978DC" w:rsidP="00DF0314">
      <w:pPr>
        <w:pStyle w:val="ListParagraph"/>
        <w:spacing w:line="240" w:lineRule="auto"/>
        <w:rPr>
          <w:color w:val="000000" w:themeColor="text1"/>
        </w:rPr>
      </w:pPr>
    </w:p>
    <w:p w14:paraId="0634703B" w14:textId="77777777" w:rsidR="003978DC" w:rsidRPr="00702ED3" w:rsidRDefault="00E654D0" w:rsidP="00DF0314">
      <w:pPr>
        <w:spacing w:line="240" w:lineRule="auto"/>
        <w:contextualSpacing/>
        <w:rPr>
          <w:color w:val="000000" w:themeColor="text1"/>
        </w:rPr>
      </w:pPr>
      <w:r w:rsidRPr="00702ED3">
        <w:rPr>
          <w:color w:val="000000" w:themeColor="text1"/>
        </w:rPr>
        <w:t>Now I’m going to ask you some questions about</w:t>
      </w:r>
      <w:r w:rsidR="003978DC" w:rsidRPr="00702ED3">
        <w:rPr>
          <w:color w:val="000000" w:themeColor="text1"/>
        </w:rPr>
        <w:t xml:space="preserve"> how</w:t>
      </w:r>
      <w:r w:rsidRPr="00702ED3">
        <w:rPr>
          <w:color w:val="000000" w:themeColor="text1"/>
        </w:rPr>
        <w:t xml:space="preserve"> your food related behaviors, </w:t>
      </w:r>
      <w:r w:rsidR="003978DC" w:rsidRPr="00702ED3">
        <w:rPr>
          <w:color w:val="000000" w:themeColor="text1"/>
        </w:rPr>
        <w:t xml:space="preserve">like shopping for food and how you use food, might have changed since </w:t>
      </w:r>
      <w:r w:rsidRPr="00702ED3">
        <w:rPr>
          <w:color w:val="000000" w:themeColor="text1"/>
        </w:rPr>
        <w:t xml:space="preserve">participating in the Market to MyPlate program. </w:t>
      </w:r>
      <w:r w:rsidR="003978DC" w:rsidRPr="00702ED3">
        <w:rPr>
          <w:color w:val="000000" w:themeColor="text1"/>
        </w:rPr>
        <w:t xml:space="preserve">It’s okay if they haven’t changed; you can just tell me that things have stayed the same. </w:t>
      </w:r>
      <w:r w:rsidRPr="00702ED3">
        <w:rPr>
          <w:color w:val="000000" w:themeColor="text1"/>
        </w:rPr>
        <w:t>So</w:t>
      </w:r>
      <w:r w:rsidR="003978DC" w:rsidRPr="00702ED3">
        <w:rPr>
          <w:color w:val="000000" w:themeColor="text1"/>
        </w:rPr>
        <w:t xml:space="preserve">, let’s keep in mind that you started Market to MyPlate in [month]. To put you in that frame of mind, [insert </w:t>
      </w:r>
      <w:r w:rsidR="003978DC" w:rsidRPr="00702ED3">
        <w:rPr>
          <w:color w:val="000000" w:themeColor="text1"/>
        </w:rPr>
        <w:lastRenderedPageBreak/>
        <w:t>appropriate time prompts based upon cohort month, such as kids would have just ended the school year, that was right before July 4</w:t>
      </w:r>
      <w:r w:rsidR="003978DC" w:rsidRPr="00702ED3">
        <w:rPr>
          <w:color w:val="000000" w:themeColor="text1"/>
          <w:vertAlign w:val="superscript"/>
        </w:rPr>
        <w:t>th</w:t>
      </w:r>
      <w:r w:rsidR="003978DC" w:rsidRPr="00702ED3">
        <w:rPr>
          <w:color w:val="000000" w:themeColor="text1"/>
        </w:rPr>
        <w:t xml:space="preserve">, etc.] </w:t>
      </w:r>
    </w:p>
    <w:p w14:paraId="4C7FD59D" w14:textId="77777777" w:rsidR="003978DC" w:rsidRPr="00702ED3" w:rsidRDefault="003978DC" w:rsidP="00DF0314">
      <w:pPr>
        <w:spacing w:line="240" w:lineRule="auto"/>
        <w:contextualSpacing/>
        <w:rPr>
          <w:color w:val="000000" w:themeColor="text1"/>
        </w:rPr>
      </w:pPr>
    </w:p>
    <w:p w14:paraId="67D20584" w14:textId="59774904" w:rsidR="00E654D0" w:rsidRPr="00702ED3" w:rsidRDefault="00E654D0" w:rsidP="00DF0314">
      <w:pPr>
        <w:pStyle w:val="ListParagraph"/>
        <w:numPr>
          <w:ilvl w:val="0"/>
          <w:numId w:val="1"/>
        </w:numPr>
        <w:spacing w:line="240" w:lineRule="auto"/>
        <w:rPr>
          <w:color w:val="000000" w:themeColor="text1"/>
        </w:rPr>
      </w:pPr>
      <w:r w:rsidRPr="00702ED3">
        <w:rPr>
          <w:color w:val="000000" w:themeColor="text1"/>
        </w:rPr>
        <w:t>Before you started participating in Market to MyPlate</w:t>
      </w:r>
      <w:r w:rsidR="003978DC" w:rsidRPr="00702ED3">
        <w:rPr>
          <w:color w:val="000000" w:themeColor="text1"/>
        </w:rPr>
        <w:t xml:space="preserve"> in [month]</w:t>
      </w:r>
      <w:r w:rsidRPr="00702ED3">
        <w:rPr>
          <w:color w:val="000000" w:themeColor="text1"/>
        </w:rPr>
        <w:t xml:space="preserve">, where, if at all, did you typically purchase fresh </w:t>
      </w:r>
      <w:r w:rsidR="00C458A2" w:rsidRPr="00702ED3">
        <w:rPr>
          <w:color w:val="000000" w:themeColor="text1"/>
        </w:rPr>
        <w:t>fruits and vegetables</w:t>
      </w:r>
      <w:r w:rsidRPr="00702ED3">
        <w:rPr>
          <w:color w:val="000000" w:themeColor="text1"/>
        </w:rPr>
        <w:t xml:space="preserve">? </w:t>
      </w:r>
    </w:p>
    <w:p w14:paraId="7F2A93D5" w14:textId="7F02FF22" w:rsidR="00E654D0" w:rsidRPr="00702ED3" w:rsidRDefault="00E654D0" w:rsidP="00DF0314">
      <w:pPr>
        <w:pStyle w:val="ListParagraph"/>
        <w:numPr>
          <w:ilvl w:val="1"/>
          <w:numId w:val="2"/>
        </w:numPr>
        <w:spacing w:line="240" w:lineRule="auto"/>
        <w:rPr>
          <w:color w:val="000000" w:themeColor="text1"/>
        </w:rPr>
      </w:pPr>
      <w:r w:rsidRPr="00702ED3">
        <w:rPr>
          <w:color w:val="000000" w:themeColor="text1"/>
        </w:rPr>
        <w:t xml:space="preserve">Why did you tend to purchase </w:t>
      </w:r>
      <w:r w:rsidR="00C458A2" w:rsidRPr="00702ED3">
        <w:rPr>
          <w:color w:val="000000" w:themeColor="text1"/>
        </w:rPr>
        <w:t>fruits and vegetables</w:t>
      </w:r>
      <w:r w:rsidRPr="00702ED3">
        <w:rPr>
          <w:color w:val="000000" w:themeColor="text1"/>
        </w:rPr>
        <w:t xml:space="preserve"> there? </w:t>
      </w:r>
    </w:p>
    <w:p w14:paraId="5030928C" w14:textId="15EF6673" w:rsidR="00BD083B" w:rsidRPr="00702ED3" w:rsidRDefault="00BD083B" w:rsidP="00DF0314">
      <w:pPr>
        <w:pStyle w:val="ListParagraph"/>
        <w:numPr>
          <w:ilvl w:val="1"/>
          <w:numId w:val="2"/>
        </w:numPr>
        <w:spacing w:line="240" w:lineRule="auto"/>
        <w:rPr>
          <w:color w:val="000000" w:themeColor="text1"/>
        </w:rPr>
      </w:pPr>
      <w:r w:rsidRPr="00702ED3">
        <w:rPr>
          <w:color w:val="000000" w:themeColor="text1"/>
        </w:rPr>
        <w:t xml:space="preserve">How often did you tend to purchase </w:t>
      </w:r>
      <w:r w:rsidR="00C458A2" w:rsidRPr="00702ED3">
        <w:rPr>
          <w:color w:val="000000" w:themeColor="text1"/>
        </w:rPr>
        <w:t>fruits and vegetables</w:t>
      </w:r>
      <w:r w:rsidRPr="00702ED3">
        <w:rPr>
          <w:color w:val="000000" w:themeColor="text1"/>
        </w:rPr>
        <w:t xml:space="preserve"> there? </w:t>
      </w:r>
    </w:p>
    <w:p w14:paraId="1F764E63" w14:textId="001CBCA1" w:rsidR="00E654D0" w:rsidRPr="00702ED3" w:rsidRDefault="00E654D0" w:rsidP="00DF0314">
      <w:pPr>
        <w:pStyle w:val="ListParagraph"/>
        <w:numPr>
          <w:ilvl w:val="1"/>
          <w:numId w:val="2"/>
        </w:numPr>
        <w:spacing w:line="240" w:lineRule="auto"/>
        <w:rPr>
          <w:color w:val="000000" w:themeColor="text1"/>
        </w:rPr>
      </w:pPr>
      <w:r w:rsidRPr="00702ED3">
        <w:rPr>
          <w:color w:val="000000" w:themeColor="text1"/>
        </w:rPr>
        <w:t xml:space="preserve">Where did other people in your family tend to purchase fresh </w:t>
      </w:r>
      <w:r w:rsidR="00C458A2" w:rsidRPr="00702ED3">
        <w:rPr>
          <w:color w:val="000000" w:themeColor="text1"/>
        </w:rPr>
        <w:t>fruits and vegetables</w:t>
      </w:r>
      <w:r w:rsidRPr="00702ED3">
        <w:rPr>
          <w:color w:val="000000" w:themeColor="text1"/>
        </w:rPr>
        <w:t xml:space="preserve">? </w:t>
      </w:r>
    </w:p>
    <w:p w14:paraId="18A9F71F" w14:textId="1ED1AB0E" w:rsidR="00E654D0" w:rsidRPr="00702ED3" w:rsidRDefault="00BD083B" w:rsidP="00DF0314">
      <w:pPr>
        <w:pStyle w:val="ListParagraph"/>
        <w:numPr>
          <w:ilvl w:val="1"/>
          <w:numId w:val="2"/>
        </w:numPr>
        <w:spacing w:line="240" w:lineRule="auto"/>
        <w:rPr>
          <w:color w:val="000000" w:themeColor="text1"/>
        </w:rPr>
      </w:pPr>
      <w:r w:rsidRPr="00702ED3">
        <w:rPr>
          <w:color w:val="000000" w:themeColor="text1"/>
        </w:rPr>
        <w:t xml:space="preserve">Do you know if </w:t>
      </w:r>
      <w:r w:rsidR="00E654D0" w:rsidRPr="00702ED3">
        <w:rPr>
          <w:color w:val="000000" w:themeColor="text1"/>
        </w:rPr>
        <w:t>the produce you purchased prior to Market to MyPlate locally grown?</w:t>
      </w:r>
    </w:p>
    <w:p w14:paraId="4B7A1ADB" w14:textId="77777777" w:rsidR="00E654D0" w:rsidRPr="00702ED3" w:rsidRDefault="00E654D0" w:rsidP="00DF0314">
      <w:pPr>
        <w:pStyle w:val="ListParagraph"/>
        <w:numPr>
          <w:ilvl w:val="1"/>
          <w:numId w:val="2"/>
        </w:numPr>
        <w:spacing w:line="240" w:lineRule="auto"/>
        <w:rPr>
          <w:color w:val="000000" w:themeColor="text1"/>
        </w:rPr>
      </w:pPr>
      <w:r w:rsidRPr="00702ED3">
        <w:rPr>
          <w:color w:val="000000" w:themeColor="text1"/>
        </w:rPr>
        <w:t>Had you ever used EBT/SNAP/LINK benefits to purchase produce prior to Market to MyPlate?</w:t>
      </w:r>
    </w:p>
    <w:p w14:paraId="26651F0C" w14:textId="6C9BF2E7" w:rsidR="00EA6523" w:rsidRPr="00702ED3" w:rsidRDefault="00EA6523" w:rsidP="00DF0314">
      <w:pPr>
        <w:pStyle w:val="ListParagraph"/>
        <w:numPr>
          <w:ilvl w:val="0"/>
          <w:numId w:val="1"/>
        </w:numPr>
        <w:spacing w:line="240" w:lineRule="auto"/>
        <w:rPr>
          <w:color w:val="000000" w:themeColor="text1"/>
        </w:rPr>
      </w:pPr>
      <w:r w:rsidRPr="00702ED3">
        <w:rPr>
          <w:color w:val="000000" w:themeColor="text1"/>
        </w:rPr>
        <w:t>Before you started participating in Market to MyPlate, how often</w:t>
      </w:r>
      <w:r w:rsidR="00DD1EC8" w:rsidRPr="00702ED3">
        <w:rPr>
          <w:color w:val="000000" w:themeColor="text1"/>
        </w:rPr>
        <w:t>, if at all,</w:t>
      </w:r>
      <w:r w:rsidRPr="00702ED3">
        <w:rPr>
          <w:color w:val="000000" w:themeColor="text1"/>
        </w:rPr>
        <w:t xml:space="preserve"> were you cooking meals at home for your family? </w:t>
      </w:r>
    </w:p>
    <w:p w14:paraId="35C27850" w14:textId="72D91A57" w:rsidR="00BD083B" w:rsidRPr="00702ED3" w:rsidRDefault="00BD083B" w:rsidP="00DF0314">
      <w:pPr>
        <w:pStyle w:val="ListParagraph"/>
        <w:numPr>
          <w:ilvl w:val="1"/>
          <w:numId w:val="1"/>
        </w:numPr>
        <w:spacing w:line="240" w:lineRule="auto"/>
        <w:rPr>
          <w:color w:val="000000" w:themeColor="text1"/>
        </w:rPr>
      </w:pPr>
      <w:r w:rsidRPr="00702ED3">
        <w:rPr>
          <w:color w:val="000000" w:themeColor="text1"/>
        </w:rPr>
        <w:t xml:space="preserve">How often did other family members help prepare meals at home? </w:t>
      </w:r>
    </w:p>
    <w:p w14:paraId="0914098F" w14:textId="25430AAD" w:rsidR="00E654D0" w:rsidRPr="00702ED3" w:rsidRDefault="00E654D0" w:rsidP="00DF0314">
      <w:pPr>
        <w:pStyle w:val="ListParagraph"/>
        <w:numPr>
          <w:ilvl w:val="0"/>
          <w:numId w:val="1"/>
        </w:numPr>
        <w:spacing w:line="240" w:lineRule="auto"/>
        <w:rPr>
          <w:color w:val="000000" w:themeColor="text1"/>
        </w:rPr>
      </w:pPr>
      <w:r w:rsidRPr="00702ED3">
        <w:rPr>
          <w:color w:val="000000" w:themeColor="text1"/>
        </w:rPr>
        <w:t>Before you started participating in Marke</w:t>
      </w:r>
      <w:r w:rsidR="003978DC" w:rsidRPr="00702ED3">
        <w:rPr>
          <w:color w:val="000000" w:themeColor="text1"/>
        </w:rPr>
        <w:t>t to MyPlate, what kinds of vegetable</w:t>
      </w:r>
      <w:r w:rsidR="00DD1EC8" w:rsidRPr="00702ED3">
        <w:rPr>
          <w:color w:val="000000" w:themeColor="text1"/>
        </w:rPr>
        <w:t>s, if any,</w:t>
      </w:r>
      <w:r w:rsidR="003978DC" w:rsidRPr="00702ED3">
        <w:rPr>
          <w:color w:val="000000" w:themeColor="text1"/>
        </w:rPr>
        <w:t xml:space="preserve"> were you eating?</w:t>
      </w:r>
    </w:p>
    <w:p w14:paraId="08B7FB65" w14:textId="2CA74125" w:rsidR="003978DC" w:rsidRPr="00702ED3" w:rsidRDefault="003978DC" w:rsidP="00DF0314">
      <w:pPr>
        <w:pStyle w:val="ListParagraph"/>
        <w:numPr>
          <w:ilvl w:val="1"/>
          <w:numId w:val="1"/>
        </w:numPr>
        <w:spacing w:line="240" w:lineRule="auto"/>
        <w:rPr>
          <w:color w:val="000000" w:themeColor="text1"/>
        </w:rPr>
      </w:pPr>
      <w:r w:rsidRPr="00702ED3">
        <w:rPr>
          <w:color w:val="000000" w:themeColor="text1"/>
        </w:rPr>
        <w:t xml:space="preserve">What about green vegetables? </w:t>
      </w:r>
    </w:p>
    <w:p w14:paraId="277AF40C" w14:textId="19519201" w:rsidR="003978DC" w:rsidRPr="00702ED3" w:rsidRDefault="003978DC" w:rsidP="00DF0314">
      <w:pPr>
        <w:pStyle w:val="ListParagraph"/>
        <w:numPr>
          <w:ilvl w:val="1"/>
          <w:numId w:val="1"/>
        </w:numPr>
        <w:spacing w:line="240" w:lineRule="auto"/>
        <w:rPr>
          <w:color w:val="000000" w:themeColor="text1"/>
        </w:rPr>
      </w:pPr>
      <w:r w:rsidRPr="00702ED3">
        <w:rPr>
          <w:color w:val="000000" w:themeColor="text1"/>
        </w:rPr>
        <w:t xml:space="preserve">Were these the types of vegetables that you served to your children? </w:t>
      </w:r>
    </w:p>
    <w:p w14:paraId="695AE2A3" w14:textId="69AC07FF" w:rsidR="003F7EC9" w:rsidRPr="00702ED3" w:rsidRDefault="003F7EC9" w:rsidP="00DF0314">
      <w:pPr>
        <w:pStyle w:val="ListParagraph"/>
        <w:numPr>
          <w:ilvl w:val="1"/>
          <w:numId w:val="1"/>
        </w:numPr>
        <w:spacing w:line="240" w:lineRule="auto"/>
        <w:rPr>
          <w:color w:val="000000" w:themeColor="text1"/>
        </w:rPr>
      </w:pPr>
      <w:r w:rsidRPr="00702ED3">
        <w:rPr>
          <w:color w:val="000000" w:themeColor="text1"/>
        </w:rPr>
        <w:t xml:space="preserve">Were these vegetables fresh, canned or frozen? </w:t>
      </w:r>
    </w:p>
    <w:p w14:paraId="07BB9FE6" w14:textId="0746B79F" w:rsidR="003F7EC9" w:rsidRPr="00702ED3" w:rsidRDefault="003F7EC9" w:rsidP="00DF0314">
      <w:pPr>
        <w:pStyle w:val="ListParagraph"/>
        <w:numPr>
          <w:ilvl w:val="1"/>
          <w:numId w:val="1"/>
        </w:numPr>
        <w:spacing w:line="240" w:lineRule="auto"/>
        <w:rPr>
          <w:color w:val="000000" w:themeColor="text1"/>
        </w:rPr>
      </w:pPr>
      <w:r w:rsidRPr="00702ED3">
        <w:rPr>
          <w:color w:val="000000" w:themeColor="text1"/>
        </w:rPr>
        <w:t xml:space="preserve">Were these vegetables grown locally? </w:t>
      </w:r>
    </w:p>
    <w:p w14:paraId="19FD085F" w14:textId="4340455D" w:rsidR="003F7EC9" w:rsidRPr="00702ED3" w:rsidRDefault="003F7EC9" w:rsidP="00DF0314">
      <w:pPr>
        <w:pStyle w:val="ListParagraph"/>
        <w:numPr>
          <w:ilvl w:val="0"/>
          <w:numId w:val="1"/>
        </w:numPr>
        <w:spacing w:line="240" w:lineRule="auto"/>
        <w:rPr>
          <w:color w:val="000000" w:themeColor="text1"/>
        </w:rPr>
      </w:pPr>
      <w:r w:rsidRPr="00702ED3">
        <w:rPr>
          <w:color w:val="000000" w:themeColor="text1"/>
        </w:rPr>
        <w:t>Before you started participating in Market to MyPlate, how often were you eating vegetables?</w:t>
      </w:r>
    </w:p>
    <w:p w14:paraId="13B1E950" w14:textId="6A88E3AB" w:rsidR="003F7EC9" w:rsidRPr="00702ED3" w:rsidRDefault="003F7EC9" w:rsidP="00DF0314">
      <w:pPr>
        <w:pStyle w:val="ListParagraph"/>
        <w:numPr>
          <w:ilvl w:val="1"/>
          <w:numId w:val="1"/>
        </w:numPr>
        <w:spacing w:line="240" w:lineRule="auto"/>
        <w:rPr>
          <w:color w:val="000000" w:themeColor="text1"/>
        </w:rPr>
      </w:pPr>
      <w:r w:rsidRPr="00702ED3">
        <w:rPr>
          <w:color w:val="000000" w:themeColor="text1"/>
        </w:rPr>
        <w:t xml:space="preserve">How often do you think your children were eating vegetables before Market to MyPlate? </w:t>
      </w:r>
    </w:p>
    <w:p w14:paraId="6FA528C4" w14:textId="31BB2DDD" w:rsidR="003978DC" w:rsidRPr="00702ED3" w:rsidRDefault="003978DC" w:rsidP="00DF0314">
      <w:pPr>
        <w:pStyle w:val="ListParagraph"/>
        <w:numPr>
          <w:ilvl w:val="0"/>
          <w:numId w:val="1"/>
        </w:numPr>
        <w:spacing w:line="240" w:lineRule="auto"/>
        <w:rPr>
          <w:color w:val="000000" w:themeColor="text1"/>
        </w:rPr>
      </w:pPr>
      <w:r w:rsidRPr="00702ED3">
        <w:rPr>
          <w:color w:val="000000" w:themeColor="text1"/>
        </w:rPr>
        <w:t>Before you started participating in Market to MyPlate,</w:t>
      </w:r>
      <w:r w:rsidR="003F7EC9" w:rsidRPr="00702ED3">
        <w:rPr>
          <w:color w:val="000000" w:themeColor="text1"/>
        </w:rPr>
        <w:t xml:space="preserve"> how often do you think you ended up throwing vegetables away in the garbage? </w:t>
      </w:r>
    </w:p>
    <w:p w14:paraId="2726796B" w14:textId="562A90A2" w:rsidR="00BD083B" w:rsidRPr="00702ED3" w:rsidRDefault="00BD083B" w:rsidP="00DF0314">
      <w:pPr>
        <w:pStyle w:val="ListParagraph"/>
        <w:numPr>
          <w:ilvl w:val="1"/>
          <w:numId w:val="1"/>
        </w:numPr>
        <w:spacing w:line="240" w:lineRule="auto"/>
        <w:rPr>
          <w:color w:val="000000" w:themeColor="text1"/>
        </w:rPr>
      </w:pPr>
      <w:r w:rsidRPr="00702ED3">
        <w:rPr>
          <w:color w:val="000000" w:themeColor="text1"/>
        </w:rPr>
        <w:t xml:space="preserve">Why did you end up having to throw them away? </w:t>
      </w:r>
    </w:p>
    <w:p w14:paraId="74DB3A1E" w14:textId="0DD45DFD" w:rsidR="003F7EC9" w:rsidRPr="00702ED3" w:rsidRDefault="003F7EC9" w:rsidP="00DF0314">
      <w:pPr>
        <w:pStyle w:val="ListParagraph"/>
        <w:numPr>
          <w:ilvl w:val="1"/>
          <w:numId w:val="1"/>
        </w:numPr>
        <w:spacing w:line="240" w:lineRule="auto"/>
        <w:rPr>
          <w:color w:val="000000" w:themeColor="text1"/>
        </w:rPr>
      </w:pPr>
      <w:r w:rsidRPr="00702ED3">
        <w:rPr>
          <w:color w:val="000000" w:themeColor="text1"/>
        </w:rPr>
        <w:t xml:space="preserve">What kinds of vegetables did you most often end up throwing in the garbage [i.e. greens, orange, starchy, etc.]? </w:t>
      </w:r>
    </w:p>
    <w:p w14:paraId="14E0E55E" w14:textId="3A808869" w:rsidR="003F7EC9" w:rsidRPr="00702ED3" w:rsidRDefault="003F7EC9" w:rsidP="00DF0314">
      <w:pPr>
        <w:pStyle w:val="ListParagraph"/>
        <w:numPr>
          <w:ilvl w:val="2"/>
          <w:numId w:val="1"/>
        </w:numPr>
        <w:spacing w:line="240" w:lineRule="auto"/>
        <w:rPr>
          <w:color w:val="000000" w:themeColor="text1"/>
        </w:rPr>
      </w:pPr>
      <w:r w:rsidRPr="00702ED3">
        <w:rPr>
          <w:color w:val="000000" w:themeColor="text1"/>
        </w:rPr>
        <w:t xml:space="preserve">Were they most often fresh, frozen or canned? </w:t>
      </w:r>
    </w:p>
    <w:p w14:paraId="6FFDFD75" w14:textId="6A457C58" w:rsidR="003F7EC9" w:rsidRPr="00702ED3" w:rsidRDefault="003F7EC9" w:rsidP="00DF0314">
      <w:pPr>
        <w:spacing w:line="240" w:lineRule="auto"/>
        <w:contextualSpacing/>
        <w:rPr>
          <w:color w:val="000000" w:themeColor="text1"/>
        </w:rPr>
      </w:pPr>
    </w:p>
    <w:p w14:paraId="06C026E5" w14:textId="6F713EB4" w:rsidR="003F7EC9" w:rsidRPr="00702ED3" w:rsidRDefault="003F7EC9" w:rsidP="00DF0314">
      <w:pPr>
        <w:spacing w:line="240" w:lineRule="auto"/>
        <w:contextualSpacing/>
        <w:rPr>
          <w:color w:val="000000" w:themeColor="text1"/>
        </w:rPr>
      </w:pPr>
      <w:r w:rsidRPr="00702ED3">
        <w:rPr>
          <w:color w:val="000000" w:themeColor="text1"/>
        </w:rPr>
        <w:t xml:space="preserve">The rest of the questions that I will ask you are about your experiences at the current time and date, now that you’ve completed the Market to MyPlate program. </w:t>
      </w:r>
    </w:p>
    <w:p w14:paraId="52C9C3D6" w14:textId="5B72670F" w:rsidR="003F7EC9" w:rsidRPr="00702ED3" w:rsidRDefault="003F7EC9" w:rsidP="00DF0314">
      <w:pPr>
        <w:pStyle w:val="ListParagraph"/>
        <w:numPr>
          <w:ilvl w:val="0"/>
          <w:numId w:val="1"/>
        </w:numPr>
        <w:spacing w:line="240" w:lineRule="auto"/>
        <w:rPr>
          <w:color w:val="000000" w:themeColor="text1"/>
        </w:rPr>
      </w:pPr>
      <w:r w:rsidRPr="00702ED3">
        <w:rPr>
          <w:color w:val="000000" w:themeColor="text1"/>
        </w:rPr>
        <w:t xml:space="preserve">Now that you’ve completed the program, where, if at all, do you typically purchase fresh </w:t>
      </w:r>
      <w:r w:rsidR="00C458A2" w:rsidRPr="00702ED3">
        <w:rPr>
          <w:color w:val="000000" w:themeColor="text1"/>
        </w:rPr>
        <w:t>fruits and vegetables</w:t>
      </w:r>
      <w:r w:rsidRPr="00702ED3">
        <w:rPr>
          <w:color w:val="000000" w:themeColor="text1"/>
        </w:rPr>
        <w:t xml:space="preserve">? </w:t>
      </w:r>
    </w:p>
    <w:p w14:paraId="216AD5B1" w14:textId="082EF372" w:rsidR="003F7EC9" w:rsidRPr="00702ED3" w:rsidRDefault="003F7EC9" w:rsidP="00DF0314">
      <w:pPr>
        <w:pStyle w:val="ListParagraph"/>
        <w:numPr>
          <w:ilvl w:val="0"/>
          <w:numId w:val="3"/>
        </w:numPr>
        <w:spacing w:line="240" w:lineRule="auto"/>
        <w:rPr>
          <w:color w:val="000000" w:themeColor="text1"/>
        </w:rPr>
      </w:pPr>
      <w:r w:rsidRPr="00702ED3">
        <w:rPr>
          <w:color w:val="000000" w:themeColor="text1"/>
        </w:rPr>
        <w:t xml:space="preserve">Why do you tend to purchase </w:t>
      </w:r>
      <w:r w:rsidR="00C458A2" w:rsidRPr="00702ED3">
        <w:rPr>
          <w:color w:val="000000" w:themeColor="text1"/>
        </w:rPr>
        <w:t>fruits and vegetables</w:t>
      </w:r>
      <w:r w:rsidRPr="00702ED3">
        <w:rPr>
          <w:color w:val="000000" w:themeColor="text1"/>
        </w:rPr>
        <w:t xml:space="preserve"> there? </w:t>
      </w:r>
    </w:p>
    <w:p w14:paraId="2BAE4000" w14:textId="5A87F91B" w:rsidR="00BD083B" w:rsidRPr="00702ED3" w:rsidRDefault="00BD083B" w:rsidP="00DF0314">
      <w:pPr>
        <w:pStyle w:val="ListParagraph"/>
        <w:numPr>
          <w:ilvl w:val="0"/>
          <w:numId w:val="3"/>
        </w:numPr>
        <w:spacing w:line="240" w:lineRule="auto"/>
        <w:rPr>
          <w:color w:val="000000" w:themeColor="text1"/>
        </w:rPr>
      </w:pPr>
      <w:r w:rsidRPr="00702ED3">
        <w:rPr>
          <w:color w:val="000000" w:themeColor="text1"/>
        </w:rPr>
        <w:t xml:space="preserve">How often do you tend to purchase </w:t>
      </w:r>
      <w:r w:rsidR="00C458A2" w:rsidRPr="00702ED3">
        <w:rPr>
          <w:color w:val="000000" w:themeColor="text1"/>
        </w:rPr>
        <w:t>fruits and vegetables</w:t>
      </w:r>
      <w:r w:rsidRPr="00702ED3">
        <w:rPr>
          <w:color w:val="000000" w:themeColor="text1"/>
        </w:rPr>
        <w:t xml:space="preserve"> there? </w:t>
      </w:r>
    </w:p>
    <w:p w14:paraId="1A949ED3" w14:textId="3B891F51" w:rsidR="003F7EC9" w:rsidRPr="00702ED3" w:rsidRDefault="003F7EC9" w:rsidP="00DF0314">
      <w:pPr>
        <w:pStyle w:val="ListParagraph"/>
        <w:numPr>
          <w:ilvl w:val="0"/>
          <w:numId w:val="3"/>
        </w:numPr>
        <w:spacing w:line="240" w:lineRule="auto"/>
        <w:rPr>
          <w:color w:val="000000" w:themeColor="text1"/>
        </w:rPr>
      </w:pPr>
      <w:r w:rsidRPr="00702ED3">
        <w:rPr>
          <w:color w:val="000000" w:themeColor="text1"/>
        </w:rPr>
        <w:t xml:space="preserve">Where do other people in your family tend to purchase fresh </w:t>
      </w:r>
      <w:r w:rsidR="00C458A2" w:rsidRPr="00702ED3">
        <w:rPr>
          <w:color w:val="000000" w:themeColor="text1"/>
        </w:rPr>
        <w:t>fruits and vegetables</w:t>
      </w:r>
      <w:r w:rsidRPr="00702ED3">
        <w:rPr>
          <w:color w:val="000000" w:themeColor="text1"/>
        </w:rPr>
        <w:t xml:space="preserve">? </w:t>
      </w:r>
    </w:p>
    <w:p w14:paraId="529DCEFB" w14:textId="513CBF12" w:rsidR="003F7EC9" w:rsidRPr="00702ED3" w:rsidRDefault="003668A4" w:rsidP="00DF0314">
      <w:pPr>
        <w:pStyle w:val="ListParagraph"/>
        <w:numPr>
          <w:ilvl w:val="0"/>
          <w:numId w:val="3"/>
        </w:numPr>
        <w:spacing w:line="240" w:lineRule="auto"/>
        <w:rPr>
          <w:color w:val="000000" w:themeColor="text1"/>
        </w:rPr>
      </w:pPr>
      <w:r w:rsidRPr="00702ED3">
        <w:rPr>
          <w:color w:val="000000" w:themeColor="text1"/>
        </w:rPr>
        <w:t xml:space="preserve">Is </w:t>
      </w:r>
      <w:r w:rsidR="003F7EC9" w:rsidRPr="00702ED3">
        <w:rPr>
          <w:color w:val="000000" w:themeColor="text1"/>
        </w:rPr>
        <w:t xml:space="preserve">the produce you purchase </w:t>
      </w:r>
      <w:r w:rsidRPr="00702ED3">
        <w:rPr>
          <w:color w:val="000000" w:themeColor="text1"/>
        </w:rPr>
        <w:t>now after</w:t>
      </w:r>
      <w:r w:rsidR="003F7EC9" w:rsidRPr="00702ED3">
        <w:rPr>
          <w:color w:val="000000" w:themeColor="text1"/>
        </w:rPr>
        <w:t xml:space="preserve"> Market to MyPlate locally grown?</w:t>
      </w:r>
    </w:p>
    <w:p w14:paraId="0B1A5438" w14:textId="3AAD23E5" w:rsidR="003F7EC9" w:rsidRPr="00702ED3" w:rsidRDefault="003668A4" w:rsidP="00DF0314">
      <w:pPr>
        <w:pStyle w:val="ListParagraph"/>
        <w:numPr>
          <w:ilvl w:val="0"/>
          <w:numId w:val="3"/>
        </w:numPr>
        <w:spacing w:line="240" w:lineRule="auto"/>
        <w:rPr>
          <w:color w:val="000000" w:themeColor="text1"/>
        </w:rPr>
      </w:pPr>
      <w:r w:rsidRPr="00702ED3">
        <w:rPr>
          <w:color w:val="000000" w:themeColor="text1"/>
        </w:rPr>
        <w:t>Do you use</w:t>
      </w:r>
      <w:r w:rsidR="00EF4203" w:rsidRPr="00702ED3">
        <w:rPr>
          <w:color w:val="000000" w:themeColor="text1"/>
        </w:rPr>
        <w:t xml:space="preserve"> </w:t>
      </w:r>
      <w:r w:rsidR="003F7EC9" w:rsidRPr="00702ED3">
        <w:rPr>
          <w:color w:val="000000" w:themeColor="text1"/>
        </w:rPr>
        <w:t xml:space="preserve">EBT/SNAP/LINK benefits to purchase produce </w:t>
      </w:r>
      <w:r w:rsidRPr="00702ED3">
        <w:rPr>
          <w:color w:val="000000" w:themeColor="text1"/>
        </w:rPr>
        <w:t>now after</w:t>
      </w:r>
      <w:r w:rsidR="003F7EC9" w:rsidRPr="00702ED3">
        <w:rPr>
          <w:color w:val="000000" w:themeColor="text1"/>
        </w:rPr>
        <w:t xml:space="preserve"> Market to MyPlate?</w:t>
      </w:r>
    </w:p>
    <w:p w14:paraId="06945F64" w14:textId="77777777" w:rsidR="00164491" w:rsidRPr="00702ED3" w:rsidRDefault="00164491" w:rsidP="00DF0314">
      <w:pPr>
        <w:spacing w:line="240" w:lineRule="auto"/>
        <w:contextualSpacing/>
        <w:rPr>
          <w:color w:val="000000" w:themeColor="text1"/>
        </w:rPr>
      </w:pPr>
    </w:p>
    <w:p w14:paraId="5C117FA3" w14:textId="08CBE122" w:rsidR="00164491" w:rsidRPr="00702ED3" w:rsidRDefault="00164491" w:rsidP="00DF0314">
      <w:pPr>
        <w:pStyle w:val="ListParagraph"/>
        <w:numPr>
          <w:ilvl w:val="0"/>
          <w:numId w:val="1"/>
        </w:numPr>
        <w:spacing w:line="240" w:lineRule="auto"/>
        <w:rPr>
          <w:color w:val="000000" w:themeColor="text1"/>
        </w:rPr>
      </w:pPr>
      <w:r w:rsidRPr="00702ED3">
        <w:rPr>
          <w:color w:val="000000" w:themeColor="text1"/>
        </w:rPr>
        <w:t xml:space="preserve">Now, after participating in Market to MyPlate, how often, if at all, are you cooking meals at home for your family? </w:t>
      </w:r>
    </w:p>
    <w:p w14:paraId="265A87A7" w14:textId="3E47C76E"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How often do other family members help prepare meals at home? </w:t>
      </w:r>
    </w:p>
    <w:p w14:paraId="154C4C82" w14:textId="77777777" w:rsidR="00164491" w:rsidRPr="00702ED3" w:rsidRDefault="00164491" w:rsidP="00DF0314">
      <w:pPr>
        <w:pStyle w:val="ListParagraph"/>
        <w:numPr>
          <w:ilvl w:val="0"/>
          <w:numId w:val="1"/>
        </w:numPr>
        <w:spacing w:line="240" w:lineRule="auto"/>
        <w:rPr>
          <w:color w:val="000000" w:themeColor="text1"/>
        </w:rPr>
      </w:pPr>
      <w:r w:rsidRPr="00702ED3">
        <w:rPr>
          <w:color w:val="000000" w:themeColor="text1"/>
        </w:rPr>
        <w:t xml:space="preserve">Are there things that make it easier for you to cook at home? </w:t>
      </w:r>
    </w:p>
    <w:p w14:paraId="2B1FE0A8" w14:textId="77777777"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Can you talk about these things? </w:t>
      </w:r>
    </w:p>
    <w:p w14:paraId="102089FD" w14:textId="77777777" w:rsidR="00164491" w:rsidRPr="00702ED3" w:rsidRDefault="00164491" w:rsidP="00DF0314">
      <w:pPr>
        <w:pStyle w:val="ListParagraph"/>
        <w:numPr>
          <w:ilvl w:val="0"/>
          <w:numId w:val="1"/>
        </w:numPr>
        <w:spacing w:line="240" w:lineRule="auto"/>
        <w:rPr>
          <w:color w:val="000000" w:themeColor="text1"/>
        </w:rPr>
      </w:pPr>
      <w:r w:rsidRPr="00702ED3">
        <w:rPr>
          <w:color w:val="000000" w:themeColor="text1"/>
        </w:rPr>
        <w:lastRenderedPageBreak/>
        <w:t xml:space="preserve">Are there things that make it difficult for you to cook at home? </w:t>
      </w:r>
    </w:p>
    <w:p w14:paraId="4B5A62FC" w14:textId="77777777"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Can you talk about these things?</w:t>
      </w:r>
    </w:p>
    <w:p w14:paraId="7A12D9AC" w14:textId="2D04CC07" w:rsidR="00164491" w:rsidRPr="00702ED3" w:rsidRDefault="00164491" w:rsidP="00DF0314">
      <w:pPr>
        <w:pStyle w:val="ListParagraph"/>
        <w:numPr>
          <w:ilvl w:val="0"/>
          <w:numId w:val="1"/>
        </w:numPr>
        <w:spacing w:line="240" w:lineRule="auto"/>
        <w:rPr>
          <w:color w:val="000000" w:themeColor="text1"/>
        </w:rPr>
      </w:pPr>
      <w:r w:rsidRPr="00702ED3">
        <w:rPr>
          <w:color w:val="000000" w:themeColor="text1"/>
        </w:rPr>
        <w:t>Now, after participating in Market to MyPlate, what kinds of vegetables, if any, are you eating?</w:t>
      </w:r>
    </w:p>
    <w:p w14:paraId="40358AAE" w14:textId="77777777"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What about green vegetables? </w:t>
      </w:r>
    </w:p>
    <w:p w14:paraId="6115FDF7" w14:textId="5F76EBAA"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Are these the types of vegetables that you serve to your children? </w:t>
      </w:r>
    </w:p>
    <w:p w14:paraId="23BCD4E2" w14:textId="05486C21"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Are these vegetables fresh, canned or frozen? </w:t>
      </w:r>
    </w:p>
    <w:p w14:paraId="1E3FA803" w14:textId="1C1EBC84"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Do you know if these vegetables are grown locally? </w:t>
      </w:r>
    </w:p>
    <w:p w14:paraId="0B1D40A0" w14:textId="1C775026" w:rsidR="00164491" w:rsidRPr="00702ED3" w:rsidRDefault="00164491" w:rsidP="00DF0314">
      <w:pPr>
        <w:pStyle w:val="ListParagraph"/>
        <w:numPr>
          <w:ilvl w:val="0"/>
          <w:numId w:val="1"/>
        </w:numPr>
        <w:spacing w:line="240" w:lineRule="auto"/>
        <w:rPr>
          <w:color w:val="000000" w:themeColor="text1"/>
        </w:rPr>
      </w:pPr>
      <w:r w:rsidRPr="00702ED3">
        <w:rPr>
          <w:color w:val="000000" w:themeColor="text1"/>
        </w:rPr>
        <w:t>Now, after participating in Market to MyPlate, how often are you eating vegetables?</w:t>
      </w:r>
    </w:p>
    <w:p w14:paraId="7C45032D" w14:textId="7584F1B6"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How often do you think your children are eating vegetables? </w:t>
      </w:r>
    </w:p>
    <w:p w14:paraId="7E97D95E" w14:textId="30FA8767" w:rsidR="00164491" w:rsidRPr="00702ED3" w:rsidRDefault="00164491" w:rsidP="00DF0314">
      <w:pPr>
        <w:pStyle w:val="ListParagraph"/>
        <w:numPr>
          <w:ilvl w:val="0"/>
          <w:numId w:val="1"/>
        </w:numPr>
        <w:spacing w:line="240" w:lineRule="auto"/>
        <w:rPr>
          <w:color w:val="000000" w:themeColor="text1"/>
        </w:rPr>
      </w:pPr>
      <w:r w:rsidRPr="00702ED3">
        <w:rPr>
          <w:color w:val="000000" w:themeColor="text1"/>
        </w:rPr>
        <w:t xml:space="preserve">Now, after participating in Market to MyPlate, how often do you think you end up throwing vegetables away in the garbage? </w:t>
      </w:r>
    </w:p>
    <w:p w14:paraId="227AED73" w14:textId="3D545C12"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Why do you end up having to throw them away? </w:t>
      </w:r>
    </w:p>
    <w:p w14:paraId="60F429D2" w14:textId="528DE666" w:rsidR="00164491" w:rsidRPr="00702ED3" w:rsidRDefault="00164491" w:rsidP="00DF0314">
      <w:pPr>
        <w:pStyle w:val="ListParagraph"/>
        <w:numPr>
          <w:ilvl w:val="1"/>
          <w:numId w:val="1"/>
        </w:numPr>
        <w:spacing w:line="240" w:lineRule="auto"/>
        <w:rPr>
          <w:color w:val="000000" w:themeColor="text1"/>
        </w:rPr>
      </w:pPr>
      <w:r w:rsidRPr="00702ED3">
        <w:rPr>
          <w:color w:val="000000" w:themeColor="text1"/>
        </w:rPr>
        <w:t xml:space="preserve">What kinds of vegetables do you most often end up throwing in the garbage [i.e. greens, orange, starchy, etc.]? </w:t>
      </w:r>
    </w:p>
    <w:p w14:paraId="11F53D5A" w14:textId="1091D80F" w:rsidR="00164491" w:rsidRPr="00702ED3" w:rsidRDefault="00164491" w:rsidP="00DF0314">
      <w:pPr>
        <w:pStyle w:val="ListParagraph"/>
        <w:numPr>
          <w:ilvl w:val="2"/>
          <w:numId w:val="1"/>
        </w:numPr>
        <w:spacing w:line="240" w:lineRule="auto"/>
        <w:rPr>
          <w:color w:val="000000" w:themeColor="text1"/>
        </w:rPr>
      </w:pPr>
      <w:r w:rsidRPr="00702ED3">
        <w:rPr>
          <w:color w:val="000000" w:themeColor="text1"/>
        </w:rPr>
        <w:t xml:space="preserve">Are they most often fresh, frozen or canned? </w:t>
      </w:r>
    </w:p>
    <w:p w14:paraId="2E64909C" w14:textId="5BDEDA6D" w:rsidR="00164491" w:rsidRPr="00702ED3" w:rsidRDefault="00C458A2" w:rsidP="00DF0314">
      <w:pPr>
        <w:pStyle w:val="ListParagraph"/>
        <w:numPr>
          <w:ilvl w:val="0"/>
          <w:numId w:val="1"/>
        </w:numPr>
        <w:spacing w:line="240" w:lineRule="auto"/>
        <w:rPr>
          <w:color w:val="000000" w:themeColor="text1"/>
        </w:rPr>
      </w:pPr>
      <w:r w:rsidRPr="00702ED3">
        <w:rPr>
          <w:color w:val="000000" w:themeColor="text1"/>
        </w:rPr>
        <w:t>Have you</w:t>
      </w:r>
      <w:r w:rsidR="00164491" w:rsidRPr="00702ED3">
        <w:rPr>
          <w:color w:val="000000" w:themeColor="text1"/>
        </w:rPr>
        <w:t xml:space="preserve"> prepare</w:t>
      </w:r>
      <w:r w:rsidRPr="00702ED3">
        <w:rPr>
          <w:color w:val="000000" w:themeColor="text1"/>
        </w:rPr>
        <w:t>d</w:t>
      </w:r>
      <w:r w:rsidR="00164491" w:rsidRPr="00702ED3">
        <w:rPr>
          <w:color w:val="000000" w:themeColor="text1"/>
        </w:rPr>
        <w:t xml:space="preserve"> some of the recipes that you learned in Market to MyPlate? </w:t>
      </w:r>
    </w:p>
    <w:p w14:paraId="0F6E706D" w14:textId="53988EF2" w:rsidR="00C458A2" w:rsidRPr="00702ED3" w:rsidRDefault="00C458A2" w:rsidP="00DF0314">
      <w:pPr>
        <w:pStyle w:val="ListParagraph"/>
        <w:numPr>
          <w:ilvl w:val="1"/>
          <w:numId w:val="1"/>
        </w:numPr>
        <w:spacing w:line="240" w:lineRule="auto"/>
        <w:rPr>
          <w:color w:val="000000" w:themeColor="text1"/>
        </w:rPr>
      </w:pPr>
      <w:r w:rsidRPr="00702ED3">
        <w:rPr>
          <w:color w:val="000000" w:themeColor="text1"/>
        </w:rPr>
        <w:t>How often do you prepare recipes that you learned in Market to MyPlate</w:t>
      </w:r>
    </w:p>
    <w:p w14:paraId="1EB0AA77" w14:textId="4E2BF461" w:rsidR="00C458A2" w:rsidRPr="00702ED3" w:rsidRDefault="00C458A2" w:rsidP="00DF0314">
      <w:pPr>
        <w:pStyle w:val="ListParagraph"/>
        <w:numPr>
          <w:ilvl w:val="1"/>
          <w:numId w:val="1"/>
        </w:numPr>
        <w:spacing w:line="240" w:lineRule="auto"/>
        <w:rPr>
          <w:color w:val="000000" w:themeColor="text1"/>
        </w:rPr>
      </w:pPr>
      <w:r w:rsidRPr="00702ED3">
        <w:rPr>
          <w:color w:val="000000" w:themeColor="text1"/>
        </w:rPr>
        <w:t xml:space="preserve">Have you prepared any new </w:t>
      </w:r>
      <w:proofErr w:type="spellStart"/>
      <w:r w:rsidRPr="00702ED3">
        <w:rPr>
          <w:color w:val="000000" w:themeColor="text1"/>
        </w:rPr>
        <w:t>receipes</w:t>
      </w:r>
      <w:proofErr w:type="spellEnd"/>
      <w:r w:rsidRPr="00702ED3">
        <w:rPr>
          <w:color w:val="000000" w:themeColor="text1"/>
        </w:rPr>
        <w:t xml:space="preserve"> since participating in Market to MyPlate? </w:t>
      </w:r>
    </w:p>
    <w:p w14:paraId="074B1BB0" w14:textId="2C6BAAD0" w:rsidR="00C458A2" w:rsidRPr="00702ED3" w:rsidRDefault="00C458A2" w:rsidP="00DF0314">
      <w:pPr>
        <w:pStyle w:val="ListParagraph"/>
        <w:numPr>
          <w:ilvl w:val="1"/>
          <w:numId w:val="1"/>
        </w:numPr>
        <w:spacing w:line="240" w:lineRule="auto"/>
        <w:rPr>
          <w:color w:val="000000" w:themeColor="text1"/>
        </w:rPr>
      </w:pPr>
      <w:r w:rsidRPr="00702ED3">
        <w:rPr>
          <w:color w:val="000000" w:themeColor="text1"/>
        </w:rPr>
        <w:t>Where do you get other recipes from?</w:t>
      </w:r>
    </w:p>
    <w:p w14:paraId="24686EF3" w14:textId="77777777" w:rsidR="00164491" w:rsidRPr="00702ED3" w:rsidRDefault="00164491" w:rsidP="00DF0314">
      <w:pPr>
        <w:spacing w:line="240" w:lineRule="auto"/>
        <w:contextualSpacing/>
        <w:rPr>
          <w:color w:val="000000" w:themeColor="text1"/>
        </w:rPr>
      </w:pPr>
    </w:p>
    <w:p w14:paraId="0BEFD5DC" w14:textId="7A7FA14C" w:rsidR="00164491" w:rsidRPr="00702ED3" w:rsidRDefault="00164491" w:rsidP="00DF0314">
      <w:pPr>
        <w:spacing w:line="240" w:lineRule="auto"/>
        <w:contextualSpacing/>
        <w:rPr>
          <w:b/>
          <w:color w:val="000000" w:themeColor="text1"/>
        </w:rPr>
      </w:pPr>
      <w:r w:rsidRPr="00702ED3">
        <w:rPr>
          <w:b/>
          <w:color w:val="000000" w:themeColor="text1"/>
        </w:rPr>
        <w:t xml:space="preserve">The next questions are about shopping at farmers markets. </w:t>
      </w:r>
    </w:p>
    <w:p w14:paraId="33E8A2DA" w14:textId="3933771D" w:rsidR="00C458A2" w:rsidRPr="00702ED3" w:rsidRDefault="00C458A2" w:rsidP="00DF0314">
      <w:pPr>
        <w:pStyle w:val="ListParagraph"/>
        <w:numPr>
          <w:ilvl w:val="0"/>
          <w:numId w:val="1"/>
        </w:numPr>
        <w:spacing w:line="240" w:lineRule="auto"/>
        <w:rPr>
          <w:color w:val="000000" w:themeColor="text1"/>
        </w:rPr>
      </w:pPr>
      <w:r w:rsidRPr="00702ED3">
        <w:rPr>
          <w:color w:val="000000" w:themeColor="text1"/>
        </w:rPr>
        <w:t>Are there things that make it easy to shop at farmers markets?</w:t>
      </w:r>
    </w:p>
    <w:p w14:paraId="555F0709" w14:textId="3984BA37" w:rsidR="00BD61E2" w:rsidRPr="00702ED3" w:rsidRDefault="00BD61E2" w:rsidP="00DF0314">
      <w:pPr>
        <w:pStyle w:val="ListParagraph"/>
        <w:numPr>
          <w:ilvl w:val="0"/>
          <w:numId w:val="1"/>
        </w:numPr>
        <w:spacing w:line="240" w:lineRule="auto"/>
        <w:rPr>
          <w:color w:val="000000" w:themeColor="text1"/>
        </w:rPr>
      </w:pPr>
      <w:r w:rsidRPr="00702ED3">
        <w:rPr>
          <w:color w:val="000000" w:themeColor="text1"/>
        </w:rPr>
        <w:t xml:space="preserve">Are there things that make it difficult to shop at farmers markets? </w:t>
      </w:r>
    </w:p>
    <w:p w14:paraId="43A13916" w14:textId="0125A5DD" w:rsidR="00BD61E2" w:rsidRPr="00702ED3" w:rsidRDefault="00BD61E2" w:rsidP="00DF0314">
      <w:pPr>
        <w:pStyle w:val="ListParagraph"/>
        <w:numPr>
          <w:ilvl w:val="1"/>
          <w:numId w:val="1"/>
        </w:numPr>
        <w:spacing w:line="240" w:lineRule="auto"/>
        <w:rPr>
          <w:color w:val="000000" w:themeColor="text1"/>
        </w:rPr>
      </w:pPr>
      <w:r w:rsidRPr="00702ED3">
        <w:rPr>
          <w:color w:val="000000" w:themeColor="text1"/>
        </w:rPr>
        <w:t>[Probes will vary based on whether or not family shops at farmers markets from answers in Questions 10-11.]</w:t>
      </w:r>
    </w:p>
    <w:p w14:paraId="2D3CEE58" w14:textId="7D185A96" w:rsidR="00BD61E2" w:rsidRPr="00702ED3" w:rsidRDefault="00BD61E2" w:rsidP="00DF0314">
      <w:pPr>
        <w:pStyle w:val="ListParagraph"/>
        <w:numPr>
          <w:ilvl w:val="2"/>
          <w:numId w:val="1"/>
        </w:numPr>
        <w:spacing w:line="240" w:lineRule="auto"/>
        <w:rPr>
          <w:color w:val="000000" w:themeColor="text1"/>
        </w:rPr>
      </w:pPr>
      <w:r w:rsidRPr="00702ED3">
        <w:rPr>
          <w:color w:val="000000" w:themeColor="text1"/>
        </w:rPr>
        <w:t xml:space="preserve">Do I understand you right, you feel it is easy to shop at farmers markets, but you just prefer not to shop there? Why? </w:t>
      </w:r>
    </w:p>
    <w:p w14:paraId="6857BF33" w14:textId="5F7716C1" w:rsidR="00BD61E2" w:rsidRPr="00702ED3" w:rsidRDefault="00BD61E2" w:rsidP="00DF0314">
      <w:pPr>
        <w:pStyle w:val="ListParagraph"/>
        <w:numPr>
          <w:ilvl w:val="2"/>
          <w:numId w:val="1"/>
        </w:numPr>
        <w:spacing w:line="240" w:lineRule="auto"/>
        <w:rPr>
          <w:color w:val="000000" w:themeColor="text1"/>
        </w:rPr>
      </w:pPr>
      <w:r w:rsidRPr="00702ED3">
        <w:rPr>
          <w:color w:val="000000" w:themeColor="text1"/>
        </w:rPr>
        <w:t>What kinds of things make it difficult to shop at farmers markets?</w:t>
      </w:r>
    </w:p>
    <w:p w14:paraId="76B0C872" w14:textId="6AA510DD" w:rsidR="00BD61E2" w:rsidRPr="00702ED3" w:rsidRDefault="00BD61E2" w:rsidP="00DF0314">
      <w:pPr>
        <w:pStyle w:val="ListParagraph"/>
        <w:numPr>
          <w:ilvl w:val="2"/>
          <w:numId w:val="1"/>
        </w:numPr>
        <w:spacing w:line="240" w:lineRule="auto"/>
        <w:rPr>
          <w:color w:val="000000" w:themeColor="text1"/>
        </w:rPr>
      </w:pPr>
      <w:r w:rsidRPr="00702ED3">
        <w:rPr>
          <w:color w:val="000000" w:themeColor="text1"/>
        </w:rPr>
        <w:t xml:space="preserve">How welcome do you feel at farmers markets? </w:t>
      </w:r>
    </w:p>
    <w:p w14:paraId="5984E220" w14:textId="066D5328" w:rsidR="00BD61E2" w:rsidRPr="00702ED3" w:rsidRDefault="00BD61E2" w:rsidP="00DF0314">
      <w:pPr>
        <w:pStyle w:val="ListParagraph"/>
        <w:numPr>
          <w:ilvl w:val="0"/>
          <w:numId w:val="1"/>
        </w:numPr>
        <w:spacing w:line="240" w:lineRule="auto"/>
        <w:rPr>
          <w:color w:val="000000" w:themeColor="text1"/>
        </w:rPr>
      </w:pPr>
      <w:r w:rsidRPr="00702ED3">
        <w:rPr>
          <w:color w:val="000000" w:themeColor="text1"/>
        </w:rPr>
        <w:t xml:space="preserve">What kinds of things would make you more likely to shop at farmers markets? </w:t>
      </w:r>
    </w:p>
    <w:p w14:paraId="2B1BD1D1" w14:textId="60CE7D10" w:rsidR="00C458A2" w:rsidRPr="00702ED3" w:rsidRDefault="00C458A2" w:rsidP="00DF0314">
      <w:pPr>
        <w:pStyle w:val="ListParagraph"/>
        <w:numPr>
          <w:ilvl w:val="0"/>
          <w:numId w:val="1"/>
        </w:numPr>
        <w:spacing w:line="240" w:lineRule="auto"/>
        <w:rPr>
          <w:color w:val="000000" w:themeColor="text1"/>
        </w:rPr>
      </w:pPr>
      <w:r w:rsidRPr="00702ED3">
        <w:rPr>
          <w:color w:val="000000" w:themeColor="text1"/>
        </w:rPr>
        <w:t xml:space="preserve">What sorts of foods or things do you buy at farmers markets? </w:t>
      </w:r>
    </w:p>
    <w:p w14:paraId="5B8C02A5" w14:textId="77777777" w:rsidR="00BD61E2" w:rsidRPr="00702ED3" w:rsidRDefault="00BD61E2" w:rsidP="00DF0314">
      <w:pPr>
        <w:pStyle w:val="ListParagraph"/>
        <w:spacing w:line="240" w:lineRule="auto"/>
        <w:rPr>
          <w:color w:val="000000" w:themeColor="text1"/>
        </w:rPr>
      </w:pPr>
    </w:p>
    <w:p w14:paraId="779A656F" w14:textId="1DF2238B" w:rsidR="00DF6100" w:rsidRPr="00702ED3" w:rsidRDefault="00DF6100" w:rsidP="00DF0314">
      <w:pPr>
        <w:spacing w:line="240" w:lineRule="auto"/>
        <w:rPr>
          <w:b/>
          <w:color w:val="000000" w:themeColor="text1"/>
        </w:rPr>
      </w:pPr>
      <w:r w:rsidRPr="00702ED3">
        <w:rPr>
          <w:b/>
          <w:color w:val="000000" w:themeColor="text1"/>
        </w:rPr>
        <w:t xml:space="preserve">FOR EDUCATION ONLY PARTICIPANTS: </w:t>
      </w:r>
    </w:p>
    <w:p w14:paraId="6D4A4976" w14:textId="1C4C88F3" w:rsidR="00DF6100" w:rsidRPr="00702ED3" w:rsidRDefault="00DF6100" w:rsidP="00DF0314">
      <w:pPr>
        <w:pStyle w:val="ListParagraph"/>
        <w:numPr>
          <w:ilvl w:val="0"/>
          <w:numId w:val="1"/>
        </w:numPr>
        <w:spacing w:line="240" w:lineRule="auto"/>
        <w:rPr>
          <w:color w:val="000000" w:themeColor="text1"/>
        </w:rPr>
      </w:pPr>
      <w:r w:rsidRPr="00702ED3">
        <w:rPr>
          <w:color w:val="000000" w:themeColor="text1"/>
        </w:rPr>
        <w:t xml:space="preserve">I’d like you to think back to the </w:t>
      </w:r>
      <w:r w:rsidR="003067B3" w:rsidRPr="00702ED3">
        <w:rPr>
          <w:color w:val="000000" w:themeColor="text1"/>
        </w:rPr>
        <w:t xml:space="preserve">coupons for </w:t>
      </w:r>
      <w:r w:rsidRPr="00702ED3">
        <w:rPr>
          <w:color w:val="000000" w:themeColor="text1"/>
        </w:rPr>
        <w:t xml:space="preserve">Sola Gratia that you received at the end of M2MP. </w:t>
      </w:r>
    </w:p>
    <w:p w14:paraId="27C24DD0" w14:textId="3E320A94" w:rsidR="00DF6100" w:rsidRPr="00702ED3" w:rsidRDefault="00DF6100" w:rsidP="00DF0314">
      <w:pPr>
        <w:pStyle w:val="ListParagraph"/>
        <w:numPr>
          <w:ilvl w:val="1"/>
          <w:numId w:val="1"/>
        </w:numPr>
        <w:spacing w:line="240" w:lineRule="auto"/>
        <w:rPr>
          <w:color w:val="000000" w:themeColor="text1"/>
        </w:rPr>
      </w:pPr>
      <w:r w:rsidRPr="00702ED3">
        <w:rPr>
          <w:color w:val="000000" w:themeColor="text1"/>
        </w:rPr>
        <w:t xml:space="preserve">Have you used the </w:t>
      </w:r>
      <w:r w:rsidR="003067B3" w:rsidRPr="00702ED3">
        <w:rPr>
          <w:color w:val="000000" w:themeColor="text1"/>
        </w:rPr>
        <w:t>coupons</w:t>
      </w:r>
      <w:r w:rsidRPr="00702ED3">
        <w:rPr>
          <w:color w:val="000000" w:themeColor="text1"/>
        </w:rPr>
        <w:t>?</w:t>
      </w:r>
    </w:p>
    <w:p w14:paraId="78E4BBAB" w14:textId="4C682123" w:rsidR="00DF6100" w:rsidRPr="00702ED3" w:rsidRDefault="00DF6100" w:rsidP="00DF0314">
      <w:pPr>
        <w:pStyle w:val="ListParagraph"/>
        <w:numPr>
          <w:ilvl w:val="1"/>
          <w:numId w:val="1"/>
        </w:numPr>
        <w:spacing w:line="240" w:lineRule="auto"/>
        <w:rPr>
          <w:color w:val="000000" w:themeColor="text1"/>
        </w:rPr>
      </w:pPr>
      <w:r w:rsidRPr="00702ED3">
        <w:rPr>
          <w:color w:val="000000" w:themeColor="text1"/>
        </w:rPr>
        <w:t>Why</w:t>
      </w:r>
      <w:r w:rsidR="003067B3" w:rsidRPr="00702ED3">
        <w:rPr>
          <w:color w:val="000000" w:themeColor="text1"/>
        </w:rPr>
        <w:t xml:space="preserve"> </w:t>
      </w:r>
      <w:r w:rsidRPr="00702ED3">
        <w:rPr>
          <w:color w:val="000000" w:themeColor="text1"/>
        </w:rPr>
        <w:t xml:space="preserve">not? </w:t>
      </w:r>
    </w:p>
    <w:p w14:paraId="45132DC9" w14:textId="18B867C1" w:rsidR="00DF6100" w:rsidRPr="00702ED3" w:rsidRDefault="00DF6100" w:rsidP="00DF0314">
      <w:pPr>
        <w:pStyle w:val="ListParagraph"/>
        <w:numPr>
          <w:ilvl w:val="1"/>
          <w:numId w:val="1"/>
        </w:numPr>
        <w:spacing w:line="240" w:lineRule="auto"/>
        <w:rPr>
          <w:color w:val="000000" w:themeColor="text1"/>
        </w:rPr>
      </w:pPr>
      <w:r w:rsidRPr="00702ED3">
        <w:rPr>
          <w:color w:val="000000" w:themeColor="text1"/>
        </w:rPr>
        <w:t xml:space="preserve">What sorts of Produce did you buy with the </w:t>
      </w:r>
      <w:r w:rsidR="003067B3" w:rsidRPr="00702ED3">
        <w:rPr>
          <w:color w:val="000000" w:themeColor="text1"/>
        </w:rPr>
        <w:t>coupons</w:t>
      </w:r>
      <w:r w:rsidRPr="00702ED3">
        <w:rPr>
          <w:color w:val="000000" w:themeColor="text1"/>
        </w:rPr>
        <w:t xml:space="preserve">? </w:t>
      </w:r>
    </w:p>
    <w:p w14:paraId="6BE11E83" w14:textId="5EDF4C00" w:rsidR="00DF6100" w:rsidRPr="00702ED3" w:rsidRDefault="00DF6100" w:rsidP="00DF0314">
      <w:pPr>
        <w:pStyle w:val="ListParagraph"/>
        <w:numPr>
          <w:ilvl w:val="1"/>
          <w:numId w:val="1"/>
        </w:numPr>
        <w:spacing w:line="240" w:lineRule="auto"/>
        <w:rPr>
          <w:color w:val="000000" w:themeColor="text1"/>
        </w:rPr>
      </w:pPr>
      <w:r w:rsidRPr="00702ED3">
        <w:rPr>
          <w:color w:val="000000" w:themeColor="text1"/>
        </w:rPr>
        <w:t>D</w:t>
      </w:r>
      <w:r w:rsidR="00872612" w:rsidRPr="00702ED3">
        <w:rPr>
          <w:color w:val="000000" w:themeColor="text1"/>
        </w:rPr>
        <w:t>i</w:t>
      </w:r>
      <w:r w:rsidRPr="00702ED3">
        <w:rPr>
          <w:color w:val="000000" w:themeColor="text1"/>
        </w:rPr>
        <w:t>d you prepare any of the produce?</w:t>
      </w:r>
    </w:p>
    <w:p w14:paraId="0EDDBB71" w14:textId="3A42951C" w:rsidR="003067B3" w:rsidRPr="00702ED3" w:rsidRDefault="003067B3" w:rsidP="00DF0314">
      <w:pPr>
        <w:pStyle w:val="ListParagraph"/>
        <w:numPr>
          <w:ilvl w:val="1"/>
          <w:numId w:val="1"/>
        </w:numPr>
        <w:spacing w:line="240" w:lineRule="auto"/>
        <w:rPr>
          <w:color w:val="000000" w:themeColor="text1"/>
        </w:rPr>
      </w:pPr>
      <w:r w:rsidRPr="00702ED3">
        <w:rPr>
          <w:color w:val="000000" w:themeColor="text1"/>
        </w:rPr>
        <w:t>How did you prepare the produce?</w:t>
      </w:r>
    </w:p>
    <w:p w14:paraId="26C0D604" w14:textId="7F58A75A" w:rsidR="00164491" w:rsidRPr="00702ED3" w:rsidRDefault="00164491" w:rsidP="00DF0314">
      <w:pPr>
        <w:spacing w:line="240" w:lineRule="auto"/>
        <w:rPr>
          <w:b/>
          <w:color w:val="000000" w:themeColor="text1"/>
        </w:rPr>
      </w:pPr>
      <w:r w:rsidRPr="00702ED3">
        <w:rPr>
          <w:b/>
          <w:color w:val="000000" w:themeColor="text1"/>
        </w:rPr>
        <w:t>FOR PRODUCE RECEIVING PARTICIPANTS</w:t>
      </w:r>
    </w:p>
    <w:p w14:paraId="3A59D3B6" w14:textId="17FA07E2" w:rsidR="00BD61E2" w:rsidRPr="00702ED3" w:rsidRDefault="00BD61E2" w:rsidP="00DF0314">
      <w:pPr>
        <w:pStyle w:val="ListParagraph"/>
        <w:numPr>
          <w:ilvl w:val="0"/>
          <w:numId w:val="1"/>
        </w:numPr>
        <w:spacing w:line="240" w:lineRule="auto"/>
        <w:rPr>
          <w:color w:val="000000" w:themeColor="text1"/>
        </w:rPr>
      </w:pPr>
      <w:r w:rsidRPr="00702ED3">
        <w:rPr>
          <w:color w:val="000000" w:themeColor="text1"/>
        </w:rPr>
        <w:t xml:space="preserve">I’d like you to think back to the free produce that you received during Market to MyPlate. What did you do with most of that produce? </w:t>
      </w:r>
    </w:p>
    <w:p w14:paraId="6E0D2138" w14:textId="077EBD27" w:rsidR="00BD61E2" w:rsidRPr="00702ED3" w:rsidRDefault="00BD61E2" w:rsidP="00DF0314">
      <w:pPr>
        <w:pStyle w:val="ListParagraph"/>
        <w:numPr>
          <w:ilvl w:val="1"/>
          <w:numId w:val="1"/>
        </w:numPr>
        <w:spacing w:line="240" w:lineRule="auto"/>
        <w:rPr>
          <w:color w:val="000000" w:themeColor="text1"/>
        </w:rPr>
      </w:pPr>
      <w:r w:rsidRPr="00702ED3">
        <w:rPr>
          <w:color w:val="000000" w:themeColor="text1"/>
        </w:rPr>
        <w:t>How often did you cook the produce?</w:t>
      </w:r>
    </w:p>
    <w:p w14:paraId="242B2F53" w14:textId="17A8E661" w:rsidR="00BD61E2" w:rsidRPr="00702ED3" w:rsidRDefault="00BD61E2" w:rsidP="00DF0314">
      <w:pPr>
        <w:pStyle w:val="ListParagraph"/>
        <w:numPr>
          <w:ilvl w:val="2"/>
          <w:numId w:val="1"/>
        </w:numPr>
        <w:spacing w:line="240" w:lineRule="auto"/>
        <w:rPr>
          <w:color w:val="000000" w:themeColor="text1"/>
        </w:rPr>
      </w:pPr>
      <w:r w:rsidRPr="00702ED3">
        <w:rPr>
          <w:color w:val="000000" w:themeColor="text1"/>
        </w:rPr>
        <w:t xml:space="preserve">What kinds of things did you do make with the produce? </w:t>
      </w:r>
    </w:p>
    <w:p w14:paraId="7161EAA6" w14:textId="20B8A672" w:rsidR="00BD083B" w:rsidRPr="00702ED3" w:rsidRDefault="00BD083B" w:rsidP="00DF0314">
      <w:pPr>
        <w:pStyle w:val="ListParagraph"/>
        <w:numPr>
          <w:ilvl w:val="1"/>
          <w:numId w:val="1"/>
        </w:numPr>
        <w:spacing w:line="240" w:lineRule="auto"/>
        <w:rPr>
          <w:color w:val="000000" w:themeColor="text1"/>
        </w:rPr>
      </w:pPr>
      <w:r w:rsidRPr="00702ED3">
        <w:rPr>
          <w:color w:val="000000" w:themeColor="text1"/>
        </w:rPr>
        <w:lastRenderedPageBreak/>
        <w:t xml:space="preserve">Did the recipes from Market to MyPlate help you make use of the produce? </w:t>
      </w:r>
    </w:p>
    <w:p w14:paraId="66D62B7E" w14:textId="0015679F" w:rsidR="00BD083B" w:rsidRPr="00702ED3" w:rsidRDefault="00BD083B" w:rsidP="00DF0314">
      <w:pPr>
        <w:pStyle w:val="ListParagraph"/>
        <w:numPr>
          <w:ilvl w:val="2"/>
          <w:numId w:val="1"/>
        </w:numPr>
        <w:spacing w:line="240" w:lineRule="auto"/>
        <w:rPr>
          <w:color w:val="000000" w:themeColor="text1"/>
        </w:rPr>
      </w:pPr>
      <w:r w:rsidRPr="00702ED3">
        <w:rPr>
          <w:color w:val="000000" w:themeColor="text1"/>
        </w:rPr>
        <w:t>If so, which ones? Why?</w:t>
      </w:r>
    </w:p>
    <w:p w14:paraId="5034DE4E" w14:textId="23B831A9" w:rsidR="00BD083B" w:rsidRPr="00702ED3" w:rsidRDefault="00BD083B" w:rsidP="00DF0314">
      <w:pPr>
        <w:pStyle w:val="ListParagraph"/>
        <w:numPr>
          <w:ilvl w:val="2"/>
          <w:numId w:val="1"/>
        </w:numPr>
        <w:spacing w:line="240" w:lineRule="auto"/>
        <w:rPr>
          <w:color w:val="000000" w:themeColor="text1"/>
        </w:rPr>
      </w:pPr>
      <w:r w:rsidRPr="00702ED3">
        <w:rPr>
          <w:color w:val="000000" w:themeColor="text1"/>
        </w:rPr>
        <w:t xml:space="preserve">If not, why? </w:t>
      </w:r>
    </w:p>
    <w:p w14:paraId="459AD760" w14:textId="07B978F4" w:rsidR="00BD61E2" w:rsidRPr="00702ED3" w:rsidRDefault="00BD61E2" w:rsidP="00DF0314">
      <w:pPr>
        <w:pStyle w:val="ListParagraph"/>
        <w:numPr>
          <w:ilvl w:val="1"/>
          <w:numId w:val="1"/>
        </w:numPr>
        <w:spacing w:line="240" w:lineRule="auto"/>
        <w:rPr>
          <w:color w:val="000000" w:themeColor="text1"/>
        </w:rPr>
      </w:pPr>
      <w:r w:rsidRPr="00702ED3">
        <w:rPr>
          <w:color w:val="000000" w:themeColor="text1"/>
        </w:rPr>
        <w:t xml:space="preserve">How often did you end up throwing the produce away? </w:t>
      </w:r>
    </w:p>
    <w:p w14:paraId="32FAD7E5" w14:textId="5A4E67BD" w:rsidR="00BD61E2" w:rsidRPr="00702ED3" w:rsidRDefault="00BD61E2" w:rsidP="00DF0314">
      <w:pPr>
        <w:pStyle w:val="ListParagraph"/>
        <w:numPr>
          <w:ilvl w:val="2"/>
          <w:numId w:val="1"/>
        </w:numPr>
        <w:spacing w:line="240" w:lineRule="auto"/>
        <w:rPr>
          <w:color w:val="000000" w:themeColor="text1"/>
        </w:rPr>
      </w:pPr>
      <w:r w:rsidRPr="00702ED3">
        <w:rPr>
          <w:color w:val="000000" w:themeColor="text1"/>
        </w:rPr>
        <w:t xml:space="preserve">Why do you think you ended up having to throw the produce away? </w:t>
      </w:r>
    </w:p>
    <w:p w14:paraId="0CEEAC55" w14:textId="77777777" w:rsidR="00F8619B" w:rsidRPr="00702ED3" w:rsidRDefault="00F8619B" w:rsidP="00F8619B">
      <w:pPr>
        <w:pStyle w:val="ListParagraph"/>
        <w:spacing w:line="240" w:lineRule="auto"/>
        <w:ind w:left="2160"/>
        <w:rPr>
          <w:color w:val="000000" w:themeColor="text1"/>
        </w:rPr>
      </w:pPr>
    </w:p>
    <w:p w14:paraId="4871A1FF" w14:textId="46057F63" w:rsidR="00EC58F9" w:rsidRPr="00702ED3" w:rsidRDefault="00EC58F9" w:rsidP="00DF0314">
      <w:pPr>
        <w:pStyle w:val="ListParagraph"/>
        <w:numPr>
          <w:ilvl w:val="0"/>
          <w:numId w:val="1"/>
        </w:numPr>
        <w:spacing w:line="240" w:lineRule="auto"/>
        <w:rPr>
          <w:color w:val="000000" w:themeColor="text1"/>
        </w:rPr>
      </w:pPr>
      <w:r w:rsidRPr="00702ED3">
        <w:rPr>
          <w:color w:val="000000" w:themeColor="text1"/>
        </w:rPr>
        <w:t xml:space="preserve">Your answers have been really helpful today! What do you think is the most important thing that I should remember from talking with you today? </w:t>
      </w:r>
    </w:p>
    <w:p w14:paraId="667F6571" w14:textId="44107D34" w:rsidR="003F7EC9" w:rsidRPr="00702ED3" w:rsidRDefault="00EC58F9" w:rsidP="00DF0314">
      <w:pPr>
        <w:spacing w:line="240" w:lineRule="auto"/>
        <w:contextualSpacing/>
        <w:rPr>
          <w:color w:val="000000" w:themeColor="text1"/>
        </w:rPr>
      </w:pPr>
      <w:r w:rsidRPr="00702ED3">
        <w:rPr>
          <w:color w:val="000000" w:themeColor="text1"/>
        </w:rPr>
        <w:t xml:space="preserve">Thank you so much for your time and feedback! </w:t>
      </w:r>
    </w:p>
    <w:sectPr w:rsidR="003F7EC9" w:rsidRPr="00702E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6E34" w14:textId="77777777" w:rsidR="001C4124" w:rsidRDefault="001C4124" w:rsidP="00DF0314">
      <w:pPr>
        <w:spacing w:after="0" w:line="240" w:lineRule="auto"/>
      </w:pPr>
      <w:r>
        <w:separator/>
      </w:r>
    </w:p>
  </w:endnote>
  <w:endnote w:type="continuationSeparator" w:id="0">
    <w:p w14:paraId="20A5C25E" w14:textId="77777777" w:rsidR="001C4124" w:rsidRDefault="001C4124" w:rsidP="00DF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1808"/>
      <w:docPartObj>
        <w:docPartGallery w:val="Page Numbers (Bottom of Page)"/>
        <w:docPartUnique/>
      </w:docPartObj>
    </w:sdtPr>
    <w:sdtEndPr>
      <w:rPr>
        <w:noProof/>
      </w:rPr>
    </w:sdtEndPr>
    <w:sdtContent>
      <w:p w14:paraId="4F0DA8B9" w14:textId="004D2B48" w:rsidR="00DF0314" w:rsidRDefault="00DF0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EFBBA" w14:textId="77777777" w:rsidR="00DF0314" w:rsidRDefault="00DF0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E868" w14:textId="77777777" w:rsidR="001C4124" w:rsidRDefault="001C4124" w:rsidP="00DF0314">
      <w:pPr>
        <w:spacing w:after="0" w:line="240" w:lineRule="auto"/>
      </w:pPr>
      <w:r>
        <w:separator/>
      </w:r>
    </w:p>
  </w:footnote>
  <w:footnote w:type="continuationSeparator" w:id="0">
    <w:p w14:paraId="54048927" w14:textId="77777777" w:rsidR="001C4124" w:rsidRDefault="001C4124" w:rsidP="00DF0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970"/>
    <w:multiLevelType w:val="hybridMultilevel"/>
    <w:tmpl w:val="EC96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76A3B6">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0226"/>
    <w:multiLevelType w:val="hybridMultilevel"/>
    <w:tmpl w:val="0122E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D755E"/>
    <w:multiLevelType w:val="hybridMultilevel"/>
    <w:tmpl w:val="BAD891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BCD65E8"/>
    <w:multiLevelType w:val="hybridMultilevel"/>
    <w:tmpl w:val="97AC3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A59D4"/>
    <w:multiLevelType w:val="hybridMultilevel"/>
    <w:tmpl w:val="D20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BD"/>
    <w:rsid w:val="000156CA"/>
    <w:rsid w:val="000B488D"/>
    <w:rsid w:val="000D4C65"/>
    <w:rsid w:val="000F6F30"/>
    <w:rsid w:val="00164491"/>
    <w:rsid w:val="00197319"/>
    <w:rsid w:val="001C4124"/>
    <w:rsid w:val="002239AC"/>
    <w:rsid w:val="003067B3"/>
    <w:rsid w:val="0033468D"/>
    <w:rsid w:val="003668A4"/>
    <w:rsid w:val="00393CD6"/>
    <w:rsid w:val="003978DC"/>
    <w:rsid w:val="003D0334"/>
    <w:rsid w:val="003F7EC9"/>
    <w:rsid w:val="00406A47"/>
    <w:rsid w:val="00421E51"/>
    <w:rsid w:val="00447F82"/>
    <w:rsid w:val="004A571F"/>
    <w:rsid w:val="004A615B"/>
    <w:rsid w:val="004B5387"/>
    <w:rsid w:val="0051208E"/>
    <w:rsid w:val="00526DBD"/>
    <w:rsid w:val="00593CFD"/>
    <w:rsid w:val="005C6A3A"/>
    <w:rsid w:val="005D2FB3"/>
    <w:rsid w:val="00600947"/>
    <w:rsid w:val="00613DDE"/>
    <w:rsid w:val="00616215"/>
    <w:rsid w:val="006353E8"/>
    <w:rsid w:val="00691C26"/>
    <w:rsid w:val="006D08A7"/>
    <w:rsid w:val="00702ED3"/>
    <w:rsid w:val="007031D1"/>
    <w:rsid w:val="007C2499"/>
    <w:rsid w:val="007C3B14"/>
    <w:rsid w:val="0084571D"/>
    <w:rsid w:val="008624BA"/>
    <w:rsid w:val="00872612"/>
    <w:rsid w:val="0087418E"/>
    <w:rsid w:val="008A2A40"/>
    <w:rsid w:val="00965C13"/>
    <w:rsid w:val="00971506"/>
    <w:rsid w:val="00A058B8"/>
    <w:rsid w:val="00A64FB4"/>
    <w:rsid w:val="00A70CC2"/>
    <w:rsid w:val="00B676FE"/>
    <w:rsid w:val="00BD083B"/>
    <w:rsid w:val="00BD61E2"/>
    <w:rsid w:val="00C458A2"/>
    <w:rsid w:val="00C52A1B"/>
    <w:rsid w:val="00C8230D"/>
    <w:rsid w:val="00C97770"/>
    <w:rsid w:val="00C97D9A"/>
    <w:rsid w:val="00D35CC6"/>
    <w:rsid w:val="00DA6ABC"/>
    <w:rsid w:val="00DC254A"/>
    <w:rsid w:val="00DD1EC8"/>
    <w:rsid w:val="00DF0314"/>
    <w:rsid w:val="00DF6100"/>
    <w:rsid w:val="00E654D0"/>
    <w:rsid w:val="00E85C1E"/>
    <w:rsid w:val="00EA6523"/>
    <w:rsid w:val="00EC58F9"/>
    <w:rsid w:val="00ED475F"/>
    <w:rsid w:val="00EF0439"/>
    <w:rsid w:val="00EF4203"/>
    <w:rsid w:val="00F2071C"/>
    <w:rsid w:val="00F8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43FB"/>
  <w15:chartTrackingRefBased/>
  <w15:docId w15:val="{EAF247CE-D4DF-4343-A129-DD5177E5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23"/>
    <w:pPr>
      <w:ind w:left="720"/>
      <w:contextualSpacing/>
    </w:pPr>
  </w:style>
  <w:style w:type="character" w:styleId="CommentReference">
    <w:name w:val="annotation reference"/>
    <w:basedOn w:val="DefaultParagraphFont"/>
    <w:uiPriority w:val="99"/>
    <w:semiHidden/>
    <w:unhideWhenUsed/>
    <w:rsid w:val="00E654D0"/>
    <w:rPr>
      <w:sz w:val="16"/>
      <w:szCs w:val="16"/>
    </w:rPr>
  </w:style>
  <w:style w:type="paragraph" w:styleId="CommentText">
    <w:name w:val="annotation text"/>
    <w:basedOn w:val="Normal"/>
    <w:link w:val="CommentTextChar"/>
    <w:uiPriority w:val="99"/>
    <w:semiHidden/>
    <w:unhideWhenUsed/>
    <w:rsid w:val="00E654D0"/>
    <w:pPr>
      <w:spacing w:line="240" w:lineRule="auto"/>
    </w:pPr>
    <w:rPr>
      <w:sz w:val="20"/>
      <w:szCs w:val="20"/>
    </w:rPr>
  </w:style>
  <w:style w:type="character" w:customStyle="1" w:styleId="CommentTextChar">
    <w:name w:val="Comment Text Char"/>
    <w:basedOn w:val="DefaultParagraphFont"/>
    <w:link w:val="CommentText"/>
    <w:uiPriority w:val="99"/>
    <w:semiHidden/>
    <w:rsid w:val="00E654D0"/>
    <w:rPr>
      <w:sz w:val="20"/>
      <w:szCs w:val="20"/>
    </w:rPr>
  </w:style>
  <w:style w:type="paragraph" w:styleId="CommentSubject">
    <w:name w:val="annotation subject"/>
    <w:basedOn w:val="CommentText"/>
    <w:next w:val="CommentText"/>
    <w:link w:val="CommentSubjectChar"/>
    <w:uiPriority w:val="99"/>
    <w:semiHidden/>
    <w:unhideWhenUsed/>
    <w:rsid w:val="00E654D0"/>
    <w:rPr>
      <w:b/>
      <w:bCs/>
    </w:rPr>
  </w:style>
  <w:style w:type="character" w:customStyle="1" w:styleId="CommentSubjectChar">
    <w:name w:val="Comment Subject Char"/>
    <w:basedOn w:val="CommentTextChar"/>
    <w:link w:val="CommentSubject"/>
    <w:uiPriority w:val="99"/>
    <w:semiHidden/>
    <w:rsid w:val="00E654D0"/>
    <w:rPr>
      <w:b/>
      <w:bCs/>
      <w:sz w:val="20"/>
      <w:szCs w:val="20"/>
    </w:rPr>
  </w:style>
  <w:style w:type="paragraph" w:styleId="BalloonText">
    <w:name w:val="Balloon Text"/>
    <w:basedOn w:val="Normal"/>
    <w:link w:val="BalloonTextChar"/>
    <w:uiPriority w:val="99"/>
    <w:semiHidden/>
    <w:unhideWhenUsed/>
    <w:rsid w:val="00E6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D0"/>
    <w:rPr>
      <w:rFonts w:ascii="Segoe UI" w:hAnsi="Segoe UI" w:cs="Segoe UI"/>
      <w:sz w:val="18"/>
      <w:szCs w:val="18"/>
    </w:rPr>
  </w:style>
  <w:style w:type="paragraph" w:styleId="Header">
    <w:name w:val="header"/>
    <w:basedOn w:val="Normal"/>
    <w:link w:val="HeaderChar"/>
    <w:uiPriority w:val="99"/>
    <w:unhideWhenUsed/>
    <w:rsid w:val="00DF0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314"/>
  </w:style>
  <w:style w:type="paragraph" w:styleId="Footer">
    <w:name w:val="footer"/>
    <w:basedOn w:val="Normal"/>
    <w:link w:val="FooterChar"/>
    <w:uiPriority w:val="99"/>
    <w:unhideWhenUsed/>
    <w:rsid w:val="00DF0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314"/>
  </w:style>
  <w:style w:type="table" w:styleId="TableGrid">
    <w:name w:val="Table Grid"/>
    <w:basedOn w:val="TableNormal"/>
    <w:uiPriority w:val="39"/>
    <w:rsid w:val="000F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Prescott, Melissa Pflugh</dc:creator>
  <cp:keywords/>
  <dc:description/>
  <cp:lastModifiedBy>Elaine Halls</cp:lastModifiedBy>
  <cp:revision>2</cp:revision>
  <dcterms:created xsi:type="dcterms:W3CDTF">2022-03-17T10:24:00Z</dcterms:created>
  <dcterms:modified xsi:type="dcterms:W3CDTF">2022-03-17T10:24:00Z</dcterms:modified>
</cp:coreProperties>
</file>