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B381B" w14:textId="0BEB2552" w:rsidR="00781809" w:rsidRPr="009425CB" w:rsidRDefault="00781809" w:rsidP="00781809">
      <w:pPr>
        <w:spacing w:line="480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Supplementary </w:t>
      </w:r>
      <w:r w:rsidRPr="009425CB">
        <w:rPr>
          <w:b/>
          <w:bCs/>
          <w:color w:val="000000" w:themeColor="text1"/>
        </w:rPr>
        <w:t xml:space="preserve">Table </w:t>
      </w:r>
      <w:r>
        <w:rPr>
          <w:b/>
          <w:bCs/>
          <w:color w:val="000000" w:themeColor="text1"/>
        </w:rPr>
        <w:t>1</w:t>
      </w:r>
      <w:r w:rsidRPr="009425CB">
        <w:rPr>
          <w:b/>
          <w:bCs/>
          <w:color w:val="000000" w:themeColor="text1"/>
        </w:rPr>
        <w:t xml:space="preserve">. Correlations (Pearson’s </w:t>
      </w:r>
      <w:r w:rsidRPr="009425CB">
        <w:rPr>
          <w:b/>
          <w:bCs/>
          <w:i/>
          <w:iCs/>
          <w:color w:val="000000" w:themeColor="text1"/>
        </w:rPr>
        <w:t>r</w:t>
      </w:r>
      <w:r w:rsidRPr="009425CB">
        <w:rPr>
          <w:b/>
          <w:bCs/>
          <w:color w:val="000000" w:themeColor="text1"/>
        </w:rPr>
        <w:t>) among the four average ratings of Maxims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1800"/>
        <w:gridCol w:w="1800"/>
      </w:tblGrid>
      <w:tr w:rsidR="00781809" w:rsidRPr="00E24413" w14:paraId="39FEB018" w14:textId="77777777" w:rsidTr="00296523"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8A4321C" w14:textId="77777777" w:rsidR="00781809" w:rsidRPr="00E24413" w:rsidRDefault="00781809" w:rsidP="00781809">
            <w:pPr>
              <w:adjustRightInd w:val="0"/>
              <w:snapToGrid w:val="0"/>
              <w:spacing w:before="20" w:line="480" w:lineRule="auto"/>
            </w:pP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E232EE4" w14:textId="77777777" w:rsidR="00781809" w:rsidRPr="00E24413" w:rsidRDefault="00781809" w:rsidP="00781809">
            <w:pPr>
              <w:adjustRightInd w:val="0"/>
              <w:snapToGrid w:val="0"/>
              <w:spacing w:before="20" w:line="480" w:lineRule="auto"/>
              <w:jc w:val="center"/>
            </w:pPr>
            <w:r w:rsidRPr="00E24413">
              <w:t>Quality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6CACF0D" w14:textId="77777777" w:rsidR="00781809" w:rsidRPr="00E24413" w:rsidRDefault="00781809" w:rsidP="00781809">
            <w:pPr>
              <w:adjustRightInd w:val="0"/>
              <w:snapToGrid w:val="0"/>
              <w:spacing w:before="20" w:line="480" w:lineRule="auto"/>
              <w:jc w:val="center"/>
            </w:pPr>
            <w:r w:rsidRPr="00E24413">
              <w:t>Quantity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D75E09E" w14:textId="77777777" w:rsidR="00781809" w:rsidRPr="00E24413" w:rsidRDefault="00781809" w:rsidP="00781809">
            <w:pPr>
              <w:adjustRightInd w:val="0"/>
              <w:snapToGrid w:val="0"/>
              <w:spacing w:before="20" w:line="480" w:lineRule="auto"/>
              <w:jc w:val="center"/>
            </w:pPr>
            <w:r w:rsidRPr="00E24413">
              <w:t>Relations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E36DE66" w14:textId="77777777" w:rsidR="00781809" w:rsidRPr="00E24413" w:rsidRDefault="00781809" w:rsidP="00781809">
            <w:pPr>
              <w:adjustRightInd w:val="0"/>
              <w:snapToGrid w:val="0"/>
              <w:spacing w:before="20" w:line="480" w:lineRule="auto"/>
              <w:jc w:val="center"/>
            </w:pPr>
            <w:r w:rsidRPr="00E24413">
              <w:t>Manner</w:t>
            </w:r>
          </w:p>
        </w:tc>
      </w:tr>
      <w:tr w:rsidR="00781809" w:rsidRPr="00E24413" w14:paraId="16ABE3F8" w14:textId="77777777" w:rsidTr="00296523">
        <w:tc>
          <w:tcPr>
            <w:tcW w:w="18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AB655AB" w14:textId="77777777" w:rsidR="00781809" w:rsidRPr="00E24413" w:rsidRDefault="00781809" w:rsidP="00781809">
            <w:pPr>
              <w:adjustRightInd w:val="0"/>
              <w:snapToGrid w:val="0"/>
              <w:spacing w:before="20" w:line="480" w:lineRule="auto"/>
            </w:pPr>
            <w:r w:rsidRPr="00E24413">
              <w:t>Quality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0016FDE" w14:textId="77777777" w:rsidR="00781809" w:rsidRPr="00E24413" w:rsidRDefault="00781809" w:rsidP="00781809">
            <w:pPr>
              <w:adjustRightInd w:val="0"/>
              <w:snapToGrid w:val="0"/>
              <w:spacing w:before="20" w:line="480" w:lineRule="auto"/>
              <w:jc w:val="center"/>
            </w:pPr>
            <w:r w:rsidRPr="00E24413">
              <w:t>--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22D5D1C" w14:textId="77777777" w:rsidR="00781809" w:rsidRPr="00E24413" w:rsidRDefault="00781809" w:rsidP="00781809">
            <w:pPr>
              <w:adjustRightInd w:val="0"/>
              <w:snapToGrid w:val="0"/>
              <w:spacing w:before="20" w:line="480" w:lineRule="auto"/>
              <w:jc w:val="center"/>
            </w:pPr>
            <w:r w:rsidRPr="00E24413">
              <w:t>-.394</w:t>
            </w:r>
            <w:r w:rsidRPr="00E24413">
              <w:rPr>
                <w:vertAlign w:val="superscript"/>
              </w:rPr>
              <w:t>**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159BD42" w14:textId="77777777" w:rsidR="00781809" w:rsidRPr="00E24413" w:rsidRDefault="00781809" w:rsidP="00781809">
            <w:pPr>
              <w:adjustRightInd w:val="0"/>
              <w:snapToGrid w:val="0"/>
              <w:spacing w:before="20" w:line="480" w:lineRule="auto"/>
              <w:jc w:val="center"/>
            </w:pPr>
            <w:r w:rsidRPr="00E24413">
              <w:t>-.487</w:t>
            </w:r>
            <w:r w:rsidRPr="00E24413">
              <w:rPr>
                <w:vertAlign w:val="superscript"/>
              </w:rPr>
              <w:t>**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ABE6EC3" w14:textId="77777777" w:rsidR="00781809" w:rsidRPr="00E24413" w:rsidRDefault="00781809" w:rsidP="00781809">
            <w:pPr>
              <w:adjustRightInd w:val="0"/>
              <w:snapToGrid w:val="0"/>
              <w:spacing w:before="20" w:line="480" w:lineRule="auto"/>
              <w:jc w:val="center"/>
            </w:pPr>
            <w:r w:rsidRPr="00E24413">
              <w:t>-.308</w:t>
            </w:r>
            <w:r w:rsidRPr="00E24413">
              <w:rPr>
                <w:vertAlign w:val="superscript"/>
              </w:rPr>
              <w:t xml:space="preserve"> *</w:t>
            </w:r>
          </w:p>
        </w:tc>
      </w:tr>
      <w:tr w:rsidR="00781809" w:rsidRPr="00E24413" w14:paraId="1AE84956" w14:textId="77777777" w:rsidTr="00296523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B554C40" w14:textId="77777777" w:rsidR="00781809" w:rsidRPr="00E24413" w:rsidRDefault="00781809" w:rsidP="00781809">
            <w:pPr>
              <w:adjustRightInd w:val="0"/>
              <w:snapToGrid w:val="0"/>
              <w:spacing w:before="20" w:line="480" w:lineRule="auto"/>
            </w:pPr>
            <w:r w:rsidRPr="00E24413">
              <w:t>Quantity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25B2510" w14:textId="77777777" w:rsidR="00781809" w:rsidRPr="00E24413" w:rsidRDefault="00781809" w:rsidP="00781809">
            <w:pPr>
              <w:adjustRightInd w:val="0"/>
              <w:snapToGrid w:val="0"/>
              <w:spacing w:before="20" w:line="480" w:lineRule="auto"/>
              <w:jc w:val="center"/>
              <w:rPr>
                <w:strike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DA9D3A5" w14:textId="77777777" w:rsidR="00781809" w:rsidRPr="00E24413" w:rsidRDefault="00781809" w:rsidP="00781809">
            <w:pPr>
              <w:adjustRightInd w:val="0"/>
              <w:snapToGrid w:val="0"/>
              <w:spacing w:before="20" w:line="480" w:lineRule="auto"/>
              <w:jc w:val="center"/>
              <w:rPr>
                <w:strike/>
              </w:rPr>
            </w:pPr>
            <w:r w:rsidRPr="00E24413">
              <w:rPr>
                <w:strike/>
              </w:rPr>
              <w:t>--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7292C18" w14:textId="77777777" w:rsidR="00781809" w:rsidRPr="00E24413" w:rsidRDefault="00781809" w:rsidP="00781809">
            <w:pPr>
              <w:adjustRightInd w:val="0"/>
              <w:snapToGrid w:val="0"/>
              <w:spacing w:before="20" w:line="480" w:lineRule="auto"/>
              <w:jc w:val="center"/>
            </w:pPr>
            <w:r w:rsidRPr="00E24413">
              <w:t>.816</w:t>
            </w:r>
            <w:r w:rsidRPr="00E24413">
              <w:rPr>
                <w:vertAlign w:val="superscript"/>
              </w:rPr>
              <w:t>**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18D75AD" w14:textId="77777777" w:rsidR="00781809" w:rsidRPr="00E24413" w:rsidRDefault="00781809" w:rsidP="00781809">
            <w:pPr>
              <w:adjustRightInd w:val="0"/>
              <w:snapToGrid w:val="0"/>
              <w:spacing w:before="20" w:line="480" w:lineRule="auto"/>
              <w:jc w:val="center"/>
            </w:pPr>
            <w:r w:rsidRPr="00E24413">
              <w:t>.002</w:t>
            </w:r>
          </w:p>
        </w:tc>
      </w:tr>
      <w:tr w:rsidR="00781809" w:rsidRPr="00E24413" w14:paraId="18FC6BC8" w14:textId="77777777" w:rsidTr="00296523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C5239C3" w14:textId="77777777" w:rsidR="00781809" w:rsidRPr="00E24413" w:rsidRDefault="00781809" w:rsidP="00781809">
            <w:pPr>
              <w:adjustRightInd w:val="0"/>
              <w:snapToGrid w:val="0"/>
              <w:spacing w:before="20" w:line="480" w:lineRule="auto"/>
            </w:pPr>
            <w:r w:rsidRPr="00E24413">
              <w:t>Relations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97EDFA8" w14:textId="77777777" w:rsidR="00781809" w:rsidRPr="00E24413" w:rsidRDefault="00781809" w:rsidP="00781809">
            <w:pPr>
              <w:adjustRightInd w:val="0"/>
              <w:snapToGrid w:val="0"/>
              <w:spacing w:before="20" w:line="480" w:lineRule="auto"/>
              <w:jc w:val="center"/>
              <w:rPr>
                <w:strike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357067F" w14:textId="77777777" w:rsidR="00781809" w:rsidRPr="00E24413" w:rsidRDefault="00781809" w:rsidP="00781809">
            <w:pPr>
              <w:adjustRightInd w:val="0"/>
              <w:snapToGrid w:val="0"/>
              <w:spacing w:before="20" w:line="480" w:lineRule="auto"/>
              <w:jc w:val="center"/>
              <w:rPr>
                <w:strike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CA12780" w14:textId="77777777" w:rsidR="00781809" w:rsidRPr="00E24413" w:rsidRDefault="00781809" w:rsidP="00781809">
            <w:pPr>
              <w:adjustRightInd w:val="0"/>
              <w:snapToGrid w:val="0"/>
              <w:spacing w:before="20" w:line="480" w:lineRule="auto"/>
              <w:jc w:val="center"/>
            </w:pPr>
            <w:r w:rsidRPr="00E24413">
              <w:t>--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D7552F5" w14:textId="77777777" w:rsidR="00781809" w:rsidRPr="00E24413" w:rsidRDefault="00781809" w:rsidP="00781809">
            <w:pPr>
              <w:adjustRightInd w:val="0"/>
              <w:snapToGrid w:val="0"/>
              <w:spacing w:before="20" w:line="480" w:lineRule="auto"/>
              <w:jc w:val="center"/>
            </w:pPr>
            <w:r w:rsidRPr="00E24413">
              <w:t xml:space="preserve">  .555</w:t>
            </w:r>
            <w:r w:rsidRPr="00E24413">
              <w:rPr>
                <w:vertAlign w:val="superscript"/>
              </w:rPr>
              <w:t xml:space="preserve"> **</w:t>
            </w:r>
          </w:p>
        </w:tc>
      </w:tr>
      <w:tr w:rsidR="00781809" w:rsidRPr="00E24413" w14:paraId="69374D3A" w14:textId="77777777" w:rsidTr="00296523">
        <w:tc>
          <w:tcPr>
            <w:tcW w:w="1800" w:type="dxa"/>
            <w:tcBorders>
              <w:top w:val="nil"/>
              <w:left w:val="nil"/>
              <w:right w:val="nil"/>
            </w:tcBorders>
          </w:tcPr>
          <w:p w14:paraId="26BF84FD" w14:textId="77777777" w:rsidR="00781809" w:rsidRPr="00E24413" w:rsidRDefault="00781809" w:rsidP="00781809">
            <w:pPr>
              <w:adjustRightInd w:val="0"/>
              <w:snapToGrid w:val="0"/>
              <w:spacing w:before="20" w:line="480" w:lineRule="auto"/>
            </w:pPr>
            <w:r w:rsidRPr="00E24413">
              <w:t>Manner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</w:tcPr>
          <w:p w14:paraId="1C5DB3A1" w14:textId="77777777" w:rsidR="00781809" w:rsidRPr="00E24413" w:rsidRDefault="00781809" w:rsidP="00781809">
            <w:pPr>
              <w:adjustRightInd w:val="0"/>
              <w:snapToGrid w:val="0"/>
              <w:spacing w:before="20" w:line="480" w:lineRule="auto"/>
              <w:jc w:val="center"/>
              <w:rPr>
                <w:strike/>
              </w:rPr>
            </w:pP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</w:tcPr>
          <w:p w14:paraId="51C0F989" w14:textId="77777777" w:rsidR="00781809" w:rsidRPr="00E24413" w:rsidRDefault="00781809" w:rsidP="00781809">
            <w:pPr>
              <w:adjustRightInd w:val="0"/>
              <w:snapToGrid w:val="0"/>
              <w:spacing w:before="20" w:line="480" w:lineRule="auto"/>
              <w:jc w:val="center"/>
              <w:rPr>
                <w:strike/>
              </w:rPr>
            </w:pP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</w:tcPr>
          <w:p w14:paraId="7331D2A2" w14:textId="77777777" w:rsidR="00781809" w:rsidRPr="00E24413" w:rsidRDefault="00781809" w:rsidP="00781809">
            <w:pPr>
              <w:adjustRightInd w:val="0"/>
              <w:snapToGrid w:val="0"/>
              <w:spacing w:before="20" w:line="480" w:lineRule="auto"/>
              <w:jc w:val="center"/>
              <w:rPr>
                <w:strike/>
              </w:rPr>
            </w:pP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</w:tcPr>
          <w:p w14:paraId="596A9732" w14:textId="77777777" w:rsidR="00781809" w:rsidRPr="00E24413" w:rsidRDefault="00781809" w:rsidP="00781809">
            <w:pPr>
              <w:adjustRightInd w:val="0"/>
              <w:snapToGrid w:val="0"/>
              <w:spacing w:before="20" w:line="480" w:lineRule="auto"/>
              <w:jc w:val="center"/>
            </w:pPr>
            <w:r w:rsidRPr="00E24413">
              <w:t>--</w:t>
            </w:r>
          </w:p>
        </w:tc>
      </w:tr>
    </w:tbl>
    <w:p w14:paraId="099A91C6" w14:textId="3CE01363" w:rsidR="00781809" w:rsidRDefault="00781809" w:rsidP="00781809">
      <w:pPr>
        <w:adjustRightInd w:val="0"/>
        <w:snapToGrid w:val="0"/>
        <w:spacing w:line="480" w:lineRule="auto"/>
        <w:rPr>
          <w:color w:val="000000" w:themeColor="text1"/>
        </w:rPr>
      </w:pPr>
      <w:r w:rsidRPr="00E24413">
        <w:rPr>
          <w:color w:val="000000" w:themeColor="text1"/>
        </w:rPr>
        <w:t>Note: *</w:t>
      </w:r>
      <w:r w:rsidRPr="00E24413">
        <w:rPr>
          <w:i/>
          <w:iCs/>
          <w:color w:val="000000" w:themeColor="text1"/>
        </w:rPr>
        <w:t>p</w:t>
      </w:r>
      <w:r w:rsidRPr="00E24413">
        <w:rPr>
          <w:color w:val="000000" w:themeColor="text1"/>
        </w:rPr>
        <w:t xml:space="preserve">&lt;.05 </w:t>
      </w:r>
      <w:r w:rsidRPr="00E24413">
        <w:rPr>
          <w:i/>
          <w:iCs/>
          <w:color w:val="000000" w:themeColor="text1"/>
        </w:rPr>
        <w:t>**p</w:t>
      </w:r>
      <w:r w:rsidRPr="00E24413">
        <w:rPr>
          <w:color w:val="000000" w:themeColor="text1"/>
        </w:rPr>
        <w:t>&lt; .01</w:t>
      </w:r>
    </w:p>
    <w:p w14:paraId="7B54A0FE" w14:textId="78B11CEB" w:rsidR="00781809" w:rsidRDefault="00781809" w:rsidP="00781809">
      <w:pPr>
        <w:adjustRightInd w:val="0"/>
        <w:snapToGrid w:val="0"/>
        <w:spacing w:line="480" w:lineRule="auto"/>
        <w:rPr>
          <w:color w:val="000000" w:themeColor="text1"/>
        </w:rPr>
      </w:pPr>
    </w:p>
    <w:p w14:paraId="3DAF4BE6" w14:textId="08FF7905" w:rsidR="00781809" w:rsidRDefault="00781809" w:rsidP="00781809">
      <w:pPr>
        <w:spacing w:line="480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75D58CF3" w14:textId="77777777" w:rsidR="00781809" w:rsidRPr="009425CB" w:rsidRDefault="00781809" w:rsidP="00781809">
      <w:pPr>
        <w:adjustRightInd w:val="0"/>
        <w:snapToGrid w:val="0"/>
        <w:spacing w:line="480" w:lineRule="auto"/>
        <w:rPr>
          <w:color w:val="000000" w:themeColor="text1"/>
        </w:rPr>
      </w:pPr>
      <w:r>
        <w:rPr>
          <w:b/>
          <w:bCs/>
          <w:color w:val="000000" w:themeColor="text1"/>
        </w:rPr>
        <w:lastRenderedPageBreak/>
        <w:t xml:space="preserve">Supplementary </w:t>
      </w:r>
      <w:r w:rsidRPr="009425CB">
        <w:rPr>
          <w:b/>
          <w:bCs/>
          <w:color w:val="000000" w:themeColor="text1"/>
        </w:rPr>
        <w:t xml:space="preserve">Table </w:t>
      </w:r>
      <w:r>
        <w:rPr>
          <w:b/>
          <w:bCs/>
          <w:color w:val="000000" w:themeColor="text1"/>
        </w:rPr>
        <w:t>2</w:t>
      </w:r>
      <w:r w:rsidRPr="009425CB">
        <w:rPr>
          <w:b/>
          <w:bCs/>
          <w:color w:val="000000" w:themeColor="text1"/>
        </w:rPr>
        <w:t>.</w:t>
      </w:r>
      <w:r>
        <w:rPr>
          <w:b/>
          <w:bCs/>
          <w:color w:val="000000" w:themeColor="text1"/>
        </w:rPr>
        <w:t xml:space="preserve"> </w:t>
      </w:r>
      <w:r w:rsidRPr="009425CB">
        <w:rPr>
          <w:b/>
          <w:bCs/>
          <w:color w:val="000000" w:themeColor="text1"/>
        </w:rPr>
        <w:t>Results of inter-rater and intra-rater reliability measures among the pragmatic measures.</w:t>
      </w:r>
      <w:r w:rsidRPr="009425CB">
        <w:rPr>
          <w:color w:val="000000" w:themeColor="text1"/>
        </w:rPr>
        <w:t xml:space="preserve"> </w:t>
      </w:r>
    </w:p>
    <w:tbl>
      <w:tblPr>
        <w:tblStyle w:val="PlainTable21"/>
        <w:tblW w:w="0" w:type="auto"/>
        <w:tblLayout w:type="fixed"/>
        <w:tblLook w:val="06A0" w:firstRow="1" w:lastRow="0" w:firstColumn="1" w:lastColumn="0" w:noHBand="1" w:noVBand="1"/>
      </w:tblPr>
      <w:tblGrid>
        <w:gridCol w:w="5670"/>
        <w:gridCol w:w="1620"/>
        <w:gridCol w:w="1710"/>
      </w:tblGrid>
      <w:tr w:rsidR="00781809" w:rsidRPr="00E24413" w14:paraId="7C8DBFD7" w14:textId="77777777" w:rsidTr="007818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14:paraId="1C8D4968" w14:textId="77777777" w:rsidR="00781809" w:rsidRPr="00E24413" w:rsidRDefault="00781809" w:rsidP="00781809">
            <w:pPr>
              <w:adjustRightInd w:val="0"/>
              <w:snapToGrid w:val="0"/>
              <w:spacing w:line="480" w:lineRule="auto"/>
              <w:rPr>
                <w:b w:val="0"/>
                <w:bCs w:val="0"/>
              </w:rPr>
            </w:pPr>
            <w:r w:rsidRPr="00E24413">
              <w:rPr>
                <w:b w:val="0"/>
                <w:bCs w:val="0"/>
              </w:rPr>
              <w:t xml:space="preserve">Pragmatic measures </w:t>
            </w:r>
          </w:p>
        </w:tc>
        <w:tc>
          <w:tcPr>
            <w:tcW w:w="1620" w:type="dxa"/>
          </w:tcPr>
          <w:p w14:paraId="7345C975" w14:textId="77777777" w:rsidR="00781809" w:rsidRPr="00E24413" w:rsidRDefault="00781809" w:rsidP="00781809">
            <w:pPr>
              <w:adjustRightInd w:val="0"/>
              <w:snapToGrid w:val="0"/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24413">
              <w:rPr>
                <w:b w:val="0"/>
                <w:bCs w:val="0"/>
              </w:rPr>
              <w:t xml:space="preserve">Inter-rater </w:t>
            </w:r>
          </w:p>
        </w:tc>
        <w:tc>
          <w:tcPr>
            <w:tcW w:w="1710" w:type="dxa"/>
          </w:tcPr>
          <w:p w14:paraId="574E93ED" w14:textId="77777777" w:rsidR="00781809" w:rsidRPr="00E24413" w:rsidRDefault="00781809" w:rsidP="00781809">
            <w:pPr>
              <w:adjustRightInd w:val="0"/>
              <w:snapToGrid w:val="0"/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24413">
              <w:rPr>
                <w:b w:val="0"/>
                <w:bCs w:val="0"/>
              </w:rPr>
              <w:t>Intra-rater</w:t>
            </w:r>
          </w:p>
        </w:tc>
      </w:tr>
      <w:tr w:rsidR="00781809" w:rsidRPr="00E24413" w14:paraId="0A224554" w14:textId="77777777" w:rsidTr="007818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14:paraId="650585A7" w14:textId="77777777" w:rsidR="00781809" w:rsidRPr="00E24413" w:rsidRDefault="00781809" w:rsidP="00781809">
            <w:pPr>
              <w:adjustRightInd w:val="0"/>
              <w:snapToGrid w:val="0"/>
              <w:spacing w:line="480" w:lineRule="auto"/>
              <w:rPr>
                <w:b w:val="0"/>
                <w:bCs w:val="0"/>
              </w:rPr>
            </w:pPr>
            <w:proofErr w:type="spellStart"/>
            <w:r w:rsidRPr="00E24413">
              <w:rPr>
                <w:b w:val="0"/>
                <w:bCs w:val="0"/>
              </w:rPr>
              <w:t>i</w:t>
            </w:r>
            <w:proofErr w:type="spellEnd"/>
            <w:r w:rsidRPr="00E24413">
              <w:rPr>
                <w:b w:val="0"/>
                <w:bCs w:val="0"/>
              </w:rPr>
              <w:t>. Number of errors (Er)</w:t>
            </w:r>
          </w:p>
        </w:tc>
        <w:tc>
          <w:tcPr>
            <w:tcW w:w="1620" w:type="dxa"/>
          </w:tcPr>
          <w:p w14:paraId="1FE53CE6" w14:textId="77777777" w:rsidR="00781809" w:rsidRPr="00E24413" w:rsidRDefault="00781809" w:rsidP="00781809">
            <w:pPr>
              <w:adjustRightInd w:val="0"/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4413">
              <w:t>.621**</w:t>
            </w:r>
          </w:p>
        </w:tc>
        <w:tc>
          <w:tcPr>
            <w:tcW w:w="1710" w:type="dxa"/>
          </w:tcPr>
          <w:p w14:paraId="385E063E" w14:textId="77777777" w:rsidR="00781809" w:rsidRPr="00E24413" w:rsidRDefault="00781809" w:rsidP="00781809">
            <w:pPr>
              <w:adjustRightInd w:val="0"/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4413">
              <w:t>.677***</w:t>
            </w:r>
          </w:p>
        </w:tc>
      </w:tr>
      <w:tr w:rsidR="00781809" w:rsidRPr="00E24413" w14:paraId="664A9591" w14:textId="77777777" w:rsidTr="007818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14:paraId="5FCA61F5" w14:textId="77777777" w:rsidR="00781809" w:rsidRPr="00E24413" w:rsidRDefault="00781809" w:rsidP="00781809">
            <w:pPr>
              <w:adjustRightInd w:val="0"/>
              <w:snapToGrid w:val="0"/>
              <w:spacing w:line="480" w:lineRule="auto"/>
              <w:rPr>
                <w:b w:val="0"/>
                <w:bCs w:val="0"/>
              </w:rPr>
            </w:pPr>
            <w:r w:rsidRPr="00E24413">
              <w:rPr>
                <w:b w:val="0"/>
                <w:bCs w:val="0"/>
              </w:rPr>
              <w:t>ii. Index of Error (</w:t>
            </w:r>
            <w:proofErr w:type="spellStart"/>
            <w:r w:rsidRPr="00E24413">
              <w:rPr>
                <w:b w:val="0"/>
                <w:bCs w:val="0"/>
              </w:rPr>
              <w:t>IEr</w:t>
            </w:r>
            <w:proofErr w:type="spellEnd"/>
            <w:r w:rsidRPr="00E24413">
              <w:rPr>
                <w:b w:val="0"/>
                <w:bCs w:val="0"/>
              </w:rPr>
              <w:t>)</w:t>
            </w:r>
          </w:p>
        </w:tc>
        <w:tc>
          <w:tcPr>
            <w:tcW w:w="1620" w:type="dxa"/>
          </w:tcPr>
          <w:p w14:paraId="721CE7EA" w14:textId="77777777" w:rsidR="00781809" w:rsidRPr="00E24413" w:rsidRDefault="00781809" w:rsidP="00781809">
            <w:pPr>
              <w:adjustRightInd w:val="0"/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4413">
              <w:t>.704**</w:t>
            </w:r>
          </w:p>
        </w:tc>
        <w:tc>
          <w:tcPr>
            <w:tcW w:w="1710" w:type="dxa"/>
          </w:tcPr>
          <w:p w14:paraId="59F9FC22" w14:textId="77777777" w:rsidR="00781809" w:rsidRPr="00E24413" w:rsidRDefault="00781809" w:rsidP="00781809">
            <w:pPr>
              <w:adjustRightInd w:val="0"/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4413">
              <w:t>.799***</w:t>
            </w:r>
          </w:p>
        </w:tc>
      </w:tr>
      <w:tr w:rsidR="00781809" w:rsidRPr="00E24413" w14:paraId="269186D5" w14:textId="77777777" w:rsidTr="007818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14:paraId="5658C71F" w14:textId="77777777" w:rsidR="00781809" w:rsidRPr="00E24413" w:rsidRDefault="00781809" w:rsidP="00781809">
            <w:pPr>
              <w:adjustRightInd w:val="0"/>
              <w:snapToGrid w:val="0"/>
              <w:spacing w:line="480" w:lineRule="auto"/>
              <w:rPr>
                <w:b w:val="0"/>
                <w:bCs w:val="0"/>
              </w:rPr>
            </w:pPr>
            <w:r w:rsidRPr="00E24413">
              <w:rPr>
                <w:b w:val="0"/>
                <w:bCs w:val="0"/>
              </w:rPr>
              <w:t>iii. Index of Syntactic Accuracy (ISA) </w:t>
            </w:r>
          </w:p>
        </w:tc>
        <w:tc>
          <w:tcPr>
            <w:tcW w:w="1620" w:type="dxa"/>
          </w:tcPr>
          <w:p w14:paraId="26DBDC3C" w14:textId="77777777" w:rsidR="00781809" w:rsidRPr="00E24413" w:rsidRDefault="00781809" w:rsidP="00781809">
            <w:pPr>
              <w:adjustRightInd w:val="0"/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4413">
              <w:t>.999***</w:t>
            </w:r>
          </w:p>
        </w:tc>
        <w:tc>
          <w:tcPr>
            <w:tcW w:w="1710" w:type="dxa"/>
          </w:tcPr>
          <w:p w14:paraId="5B9CB9D2" w14:textId="77777777" w:rsidR="00781809" w:rsidRPr="00E24413" w:rsidRDefault="00781809" w:rsidP="00781809">
            <w:pPr>
              <w:adjustRightInd w:val="0"/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4413">
              <w:t>.999***</w:t>
            </w:r>
          </w:p>
        </w:tc>
      </w:tr>
      <w:tr w:rsidR="00781809" w:rsidRPr="00E24413" w14:paraId="1C9E8A2A" w14:textId="77777777" w:rsidTr="007818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14:paraId="37EE4F2E" w14:textId="77777777" w:rsidR="00781809" w:rsidRPr="00E24413" w:rsidRDefault="00781809" w:rsidP="00781809">
            <w:pPr>
              <w:adjustRightInd w:val="0"/>
              <w:snapToGrid w:val="0"/>
              <w:spacing w:line="480" w:lineRule="auto"/>
              <w:rPr>
                <w:b w:val="0"/>
                <w:bCs w:val="0"/>
              </w:rPr>
            </w:pPr>
            <w:r w:rsidRPr="00E24413">
              <w:rPr>
                <w:b w:val="0"/>
                <w:bCs w:val="0"/>
              </w:rPr>
              <w:t>iv. Repairs and revisions of error (RE)</w:t>
            </w:r>
          </w:p>
        </w:tc>
        <w:tc>
          <w:tcPr>
            <w:tcW w:w="1620" w:type="dxa"/>
          </w:tcPr>
          <w:p w14:paraId="4C605B39" w14:textId="77777777" w:rsidR="00781809" w:rsidRPr="00E24413" w:rsidRDefault="00781809" w:rsidP="00781809">
            <w:pPr>
              <w:adjustRightInd w:val="0"/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4413">
              <w:t>.574 *</w:t>
            </w:r>
          </w:p>
        </w:tc>
        <w:tc>
          <w:tcPr>
            <w:tcW w:w="1710" w:type="dxa"/>
          </w:tcPr>
          <w:p w14:paraId="2798666F" w14:textId="77777777" w:rsidR="00781809" w:rsidRPr="00E24413" w:rsidRDefault="00781809" w:rsidP="00781809">
            <w:pPr>
              <w:adjustRightInd w:val="0"/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4413">
              <w:t>.931***</w:t>
            </w:r>
          </w:p>
        </w:tc>
      </w:tr>
      <w:tr w:rsidR="00781809" w:rsidRPr="00E24413" w14:paraId="119A00FD" w14:textId="77777777" w:rsidTr="007818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14:paraId="09273EEF" w14:textId="77777777" w:rsidR="00781809" w:rsidRPr="00E24413" w:rsidRDefault="00781809" w:rsidP="00781809">
            <w:pPr>
              <w:adjustRightInd w:val="0"/>
              <w:snapToGrid w:val="0"/>
              <w:spacing w:line="480" w:lineRule="auto"/>
              <w:rPr>
                <w:b w:val="0"/>
                <w:bCs w:val="0"/>
              </w:rPr>
            </w:pPr>
            <w:r w:rsidRPr="00E24413">
              <w:rPr>
                <w:b w:val="0"/>
                <w:bCs w:val="0"/>
              </w:rPr>
              <w:t>v. Total number of words per task (N) </w:t>
            </w:r>
          </w:p>
        </w:tc>
        <w:tc>
          <w:tcPr>
            <w:tcW w:w="1620" w:type="dxa"/>
          </w:tcPr>
          <w:p w14:paraId="41A609DA" w14:textId="77777777" w:rsidR="00781809" w:rsidRPr="00E24413" w:rsidRDefault="00781809" w:rsidP="00781809">
            <w:pPr>
              <w:adjustRightInd w:val="0"/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4413">
              <w:t>.917***</w:t>
            </w:r>
          </w:p>
        </w:tc>
        <w:tc>
          <w:tcPr>
            <w:tcW w:w="1710" w:type="dxa"/>
          </w:tcPr>
          <w:p w14:paraId="19D4BE6C" w14:textId="77777777" w:rsidR="00781809" w:rsidRPr="00E24413" w:rsidRDefault="00781809" w:rsidP="00781809">
            <w:pPr>
              <w:adjustRightInd w:val="0"/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4413">
              <w:t>.738***</w:t>
            </w:r>
          </w:p>
        </w:tc>
      </w:tr>
      <w:tr w:rsidR="00781809" w:rsidRPr="00E24413" w14:paraId="50ED18D6" w14:textId="77777777" w:rsidTr="007818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14:paraId="5C24B5E3" w14:textId="77777777" w:rsidR="00781809" w:rsidRPr="00E24413" w:rsidRDefault="00781809" w:rsidP="00781809">
            <w:pPr>
              <w:adjustRightInd w:val="0"/>
              <w:snapToGrid w:val="0"/>
              <w:spacing w:line="480" w:lineRule="auto"/>
              <w:rPr>
                <w:b w:val="0"/>
                <w:bCs w:val="0"/>
              </w:rPr>
            </w:pPr>
            <w:r w:rsidRPr="00E24413">
              <w:rPr>
                <w:b w:val="0"/>
                <w:bCs w:val="0"/>
              </w:rPr>
              <w:t>vi Number of information words (I-word)</w:t>
            </w:r>
          </w:p>
        </w:tc>
        <w:tc>
          <w:tcPr>
            <w:tcW w:w="1620" w:type="dxa"/>
          </w:tcPr>
          <w:p w14:paraId="0762A65A" w14:textId="77777777" w:rsidR="00781809" w:rsidRPr="00E24413" w:rsidRDefault="00781809" w:rsidP="00781809">
            <w:pPr>
              <w:adjustRightInd w:val="0"/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4413">
              <w:t>.899***</w:t>
            </w:r>
          </w:p>
        </w:tc>
        <w:tc>
          <w:tcPr>
            <w:tcW w:w="1710" w:type="dxa"/>
          </w:tcPr>
          <w:p w14:paraId="6E9478D9" w14:textId="77777777" w:rsidR="00781809" w:rsidRPr="00E24413" w:rsidRDefault="00781809" w:rsidP="00781809">
            <w:pPr>
              <w:adjustRightInd w:val="0"/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4413">
              <w:t>.838***</w:t>
            </w:r>
          </w:p>
        </w:tc>
      </w:tr>
      <w:tr w:rsidR="00781809" w:rsidRPr="00E24413" w14:paraId="2654D596" w14:textId="77777777" w:rsidTr="007818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14:paraId="32DEBB42" w14:textId="77777777" w:rsidR="00781809" w:rsidRPr="00E24413" w:rsidRDefault="00781809" w:rsidP="00781809">
            <w:pPr>
              <w:adjustRightInd w:val="0"/>
              <w:snapToGrid w:val="0"/>
              <w:spacing w:line="480" w:lineRule="auto"/>
              <w:rPr>
                <w:b w:val="0"/>
                <w:bCs w:val="0"/>
              </w:rPr>
            </w:pPr>
            <w:r w:rsidRPr="00E24413">
              <w:rPr>
                <w:b w:val="0"/>
                <w:bCs w:val="0"/>
              </w:rPr>
              <w:t xml:space="preserve">vii. Number of terminable units (T-unit) </w:t>
            </w:r>
          </w:p>
        </w:tc>
        <w:tc>
          <w:tcPr>
            <w:tcW w:w="1620" w:type="dxa"/>
          </w:tcPr>
          <w:p w14:paraId="25C2B3F0" w14:textId="77777777" w:rsidR="00781809" w:rsidRPr="00E24413" w:rsidRDefault="00781809" w:rsidP="00781809">
            <w:pPr>
              <w:adjustRightInd w:val="0"/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4413">
              <w:t>.788***</w:t>
            </w:r>
          </w:p>
        </w:tc>
        <w:tc>
          <w:tcPr>
            <w:tcW w:w="1710" w:type="dxa"/>
          </w:tcPr>
          <w:p w14:paraId="397DB350" w14:textId="77777777" w:rsidR="00781809" w:rsidRPr="00E24413" w:rsidRDefault="00781809" w:rsidP="00781809">
            <w:pPr>
              <w:adjustRightInd w:val="0"/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4413">
              <w:t>.999***</w:t>
            </w:r>
          </w:p>
        </w:tc>
      </w:tr>
      <w:tr w:rsidR="00781809" w:rsidRPr="00E24413" w14:paraId="09880755" w14:textId="77777777" w:rsidTr="007818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14:paraId="1F92A6F3" w14:textId="77777777" w:rsidR="00781809" w:rsidRPr="00E24413" w:rsidRDefault="00781809" w:rsidP="00781809">
            <w:pPr>
              <w:adjustRightInd w:val="0"/>
              <w:snapToGrid w:val="0"/>
              <w:spacing w:line="480" w:lineRule="auto"/>
              <w:rPr>
                <w:b w:val="0"/>
                <w:bCs w:val="0"/>
              </w:rPr>
            </w:pPr>
            <w:r w:rsidRPr="00E24413">
              <w:rPr>
                <w:b w:val="0"/>
                <w:bCs w:val="0"/>
              </w:rPr>
              <w:t>viii. Words per T-unit</w:t>
            </w:r>
          </w:p>
        </w:tc>
        <w:tc>
          <w:tcPr>
            <w:tcW w:w="1620" w:type="dxa"/>
          </w:tcPr>
          <w:p w14:paraId="581B6861" w14:textId="77777777" w:rsidR="00781809" w:rsidRPr="00E24413" w:rsidRDefault="00781809" w:rsidP="00781809">
            <w:pPr>
              <w:adjustRightInd w:val="0"/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4413">
              <w:t xml:space="preserve">.824** </w:t>
            </w:r>
          </w:p>
        </w:tc>
        <w:tc>
          <w:tcPr>
            <w:tcW w:w="1710" w:type="dxa"/>
          </w:tcPr>
          <w:p w14:paraId="2E80429B" w14:textId="77777777" w:rsidR="00781809" w:rsidRPr="00E24413" w:rsidRDefault="00781809" w:rsidP="00781809">
            <w:pPr>
              <w:adjustRightInd w:val="0"/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4413">
              <w:t>.843***</w:t>
            </w:r>
          </w:p>
        </w:tc>
      </w:tr>
      <w:tr w:rsidR="00781809" w:rsidRPr="00E24413" w14:paraId="32AC9725" w14:textId="77777777" w:rsidTr="007818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14:paraId="428E053F" w14:textId="77777777" w:rsidR="00781809" w:rsidRPr="00E24413" w:rsidRDefault="00781809" w:rsidP="00781809">
            <w:pPr>
              <w:adjustRightInd w:val="0"/>
              <w:snapToGrid w:val="0"/>
              <w:spacing w:line="480" w:lineRule="auto"/>
              <w:rPr>
                <w:b w:val="0"/>
                <w:bCs w:val="0"/>
              </w:rPr>
            </w:pPr>
            <w:r w:rsidRPr="00E24413">
              <w:rPr>
                <w:b w:val="0"/>
                <w:bCs w:val="0"/>
              </w:rPr>
              <w:t>ix. Number (GE) and x. percentage (%GE) of global coherence errors</w:t>
            </w:r>
          </w:p>
        </w:tc>
        <w:tc>
          <w:tcPr>
            <w:tcW w:w="1620" w:type="dxa"/>
          </w:tcPr>
          <w:p w14:paraId="5D6C12A8" w14:textId="77777777" w:rsidR="00781809" w:rsidRPr="00E24413" w:rsidRDefault="00781809" w:rsidP="00781809">
            <w:pPr>
              <w:adjustRightInd w:val="0"/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4413">
              <w:t>.370*</w:t>
            </w:r>
          </w:p>
        </w:tc>
        <w:tc>
          <w:tcPr>
            <w:tcW w:w="1710" w:type="dxa"/>
          </w:tcPr>
          <w:p w14:paraId="1614AFE5" w14:textId="77777777" w:rsidR="00781809" w:rsidRPr="00E24413" w:rsidRDefault="00781809" w:rsidP="00781809">
            <w:pPr>
              <w:adjustRightInd w:val="0"/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4413">
              <w:t>.823***</w:t>
            </w:r>
          </w:p>
        </w:tc>
      </w:tr>
      <w:tr w:rsidR="00781809" w:rsidRPr="00E24413" w14:paraId="14BC0AB9" w14:textId="77777777" w:rsidTr="007818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14:paraId="222F2DB3" w14:textId="77777777" w:rsidR="00781809" w:rsidRPr="00E24413" w:rsidRDefault="00781809" w:rsidP="00781809">
            <w:pPr>
              <w:adjustRightInd w:val="0"/>
              <w:snapToGrid w:val="0"/>
              <w:spacing w:line="480" w:lineRule="auto"/>
              <w:rPr>
                <w:b w:val="0"/>
                <w:bCs w:val="0"/>
              </w:rPr>
            </w:pPr>
            <w:r w:rsidRPr="00E24413">
              <w:rPr>
                <w:b w:val="0"/>
                <w:bCs w:val="0"/>
              </w:rPr>
              <w:t xml:space="preserve">xi. Number (LE) and xii. percentage (%LE) of local coherence errors </w:t>
            </w:r>
          </w:p>
        </w:tc>
        <w:tc>
          <w:tcPr>
            <w:tcW w:w="1620" w:type="dxa"/>
          </w:tcPr>
          <w:p w14:paraId="06F8FBE8" w14:textId="77777777" w:rsidR="00781809" w:rsidRPr="00E24413" w:rsidRDefault="00781809" w:rsidP="00781809">
            <w:pPr>
              <w:adjustRightInd w:val="0"/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4413">
              <w:t>.350*</w:t>
            </w:r>
          </w:p>
        </w:tc>
        <w:tc>
          <w:tcPr>
            <w:tcW w:w="1710" w:type="dxa"/>
          </w:tcPr>
          <w:p w14:paraId="18E49886" w14:textId="77777777" w:rsidR="00781809" w:rsidRPr="00E24413" w:rsidRDefault="00781809" w:rsidP="00781809">
            <w:pPr>
              <w:adjustRightInd w:val="0"/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4413">
              <w:t>.701***</w:t>
            </w:r>
          </w:p>
        </w:tc>
      </w:tr>
      <w:tr w:rsidR="00781809" w:rsidRPr="00E24413" w14:paraId="31772662" w14:textId="77777777" w:rsidTr="007818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14:paraId="0CF41DF9" w14:textId="77777777" w:rsidR="00781809" w:rsidRPr="00E24413" w:rsidRDefault="00781809" w:rsidP="00781809">
            <w:pPr>
              <w:adjustRightInd w:val="0"/>
              <w:snapToGrid w:val="0"/>
              <w:spacing w:line="480" w:lineRule="auto"/>
              <w:rPr>
                <w:b w:val="0"/>
                <w:bCs w:val="0"/>
              </w:rPr>
            </w:pPr>
            <w:r w:rsidRPr="00E24413">
              <w:rPr>
                <w:b w:val="0"/>
                <w:bCs w:val="0"/>
              </w:rPr>
              <w:t>xiii. Repetition of words and phrases (Rep)</w:t>
            </w:r>
          </w:p>
        </w:tc>
        <w:tc>
          <w:tcPr>
            <w:tcW w:w="1620" w:type="dxa"/>
          </w:tcPr>
          <w:p w14:paraId="0C2E86DE" w14:textId="77777777" w:rsidR="00781809" w:rsidRPr="00E24413" w:rsidRDefault="00781809" w:rsidP="00781809">
            <w:pPr>
              <w:adjustRightInd w:val="0"/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4413">
              <w:t>.695**</w:t>
            </w:r>
          </w:p>
        </w:tc>
        <w:tc>
          <w:tcPr>
            <w:tcW w:w="1710" w:type="dxa"/>
          </w:tcPr>
          <w:p w14:paraId="6FF8A8F8" w14:textId="77777777" w:rsidR="00781809" w:rsidRPr="00E24413" w:rsidRDefault="00781809" w:rsidP="00781809">
            <w:pPr>
              <w:adjustRightInd w:val="0"/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4413">
              <w:t>.999***</w:t>
            </w:r>
          </w:p>
        </w:tc>
      </w:tr>
      <w:tr w:rsidR="00781809" w:rsidRPr="00E24413" w14:paraId="697B2F12" w14:textId="77777777" w:rsidTr="007818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14:paraId="430853D8" w14:textId="77777777" w:rsidR="00781809" w:rsidRPr="00E24413" w:rsidRDefault="00781809" w:rsidP="00781809">
            <w:pPr>
              <w:adjustRightInd w:val="0"/>
              <w:snapToGrid w:val="0"/>
              <w:spacing w:line="480" w:lineRule="auto"/>
              <w:rPr>
                <w:b w:val="0"/>
                <w:bCs w:val="0"/>
              </w:rPr>
            </w:pPr>
            <w:r w:rsidRPr="00E24413">
              <w:rPr>
                <w:b w:val="0"/>
                <w:bCs w:val="0"/>
              </w:rPr>
              <w:t>xiv. Index of Lexical Efficiency (ILE)</w:t>
            </w:r>
          </w:p>
        </w:tc>
        <w:tc>
          <w:tcPr>
            <w:tcW w:w="1620" w:type="dxa"/>
          </w:tcPr>
          <w:p w14:paraId="318561EE" w14:textId="77777777" w:rsidR="00781809" w:rsidRPr="00E24413" w:rsidRDefault="00781809" w:rsidP="00781809">
            <w:pPr>
              <w:adjustRightInd w:val="0"/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4413">
              <w:t>.720*</w:t>
            </w:r>
          </w:p>
        </w:tc>
        <w:tc>
          <w:tcPr>
            <w:tcW w:w="1710" w:type="dxa"/>
          </w:tcPr>
          <w:p w14:paraId="650AC6D8" w14:textId="77777777" w:rsidR="00781809" w:rsidRPr="00E24413" w:rsidRDefault="00781809" w:rsidP="00781809">
            <w:pPr>
              <w:adjustRightInd w:val="0"/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4413">
              <w:t>.895***</w:t>
            </w:r>
          </w:p>
        </w:tc>
      </w:tr>
      <w:tr w:rsidR="00781809" w:rsidRPr="00E24413" w14:paraId="2B2ACC5E" w14:textId="77777777" w:rsidTr="007818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14:paraId="35C9C73E" w14:textId="77777777" w:rsidR="00781809" w:rsidRPr="00E24413" w:rsidRDefault="00781809" w:rsidP="00781809">
            <w:pPr>
              <w:adjustRightInd w:val="0"/>
              <w:snapToGrid w:val="0"/>
              <w:spacing w:line="480" w:lineRule="auto"/>
              <w:rPr>
                <w:b w:val="0"/>
                <w:bCs w:val="0"/>
              </w:rPr>
            </w:pPr>
            <w:r w:rsidRPr="00E24413">
              <w:rPr>
                <w:b w:val="0"/>
                <w:bCs w:val="0"/>
              </w:rPr>
              <w:t>xv. Index of Communication Efficiency (ICE)</w:t>
            </w:r>
          </w:p>
        </w:tc>
        <w:tc>
          <w:tcPr>
            <w:tcW w:w="1620" w:type="dxa"/>
          </w:tcPr>
          <w:p w14:paraId="18ED591D" w14:textId="77777777" w:rsidR="00781809" w:rsidRPr="00E24413" w:rsidRDefault="00781809" w:rsidP="00781809">
            <w:pPr>
              <w:adjustRightInd w:val="0"/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4413">
              <w:t>.766*</w:t>
            </w:r>
          </w:p>
        </w:tc>
        <w:tc>
          <w:tcPr>
            <w:tcW w:w="1710" w:type="dxa"/>
          </w:tcPr>
          <w:p w14:paraId="64805ADD" w14:textId="77777777" w:rsidR="00781809" w:rsidRPr="00E24413" w:rsidRDefault="00781809" w:rsidP="00781809">
            <w:pPr>
              <w:adjustRightInd w:val="0"/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4413">
              <w:t>.941***</w:t>
            </w:r>
          </w:p>
        </w:tc>
      </w:tr>
      <w:tr w:rsidR="00781809" w:rsidRPr="00E24413" w14:paraId="31BC8A74" w14:textId="77777777" w:rsidTr="007818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14:paraId="23EF0432" w14:textId="77777777" w:rsidR="00781809" w:rsidRPr="00E24413" w:rsidRDefault="00781809" w:rsidP="00781809">
            <w:pPr>
              <w:adjustRightInd w:val="0"/>
              <w:snapToGrid w:val="0"/>
              <w:spacing w:line="480" w:lineRule="auto"/>
              <w:rPr>
                <w:b w:val="0"/>
                <w:bCs w:val="0"/>
              </w:rPr>
            </w:pPr>
            <w:r w:rsidRPr="00E24413">
              <w:rPr>
                <w:b w:val="0"/>
                <w:bCs w:val="0"/>
              </w:rPr>
              <w:t>xvi. Number of cohesive devices (CD)</w:t>
            </w:r>
          </w:p>
        </w:tc>
        <w:tc>
          <w:tcPr>
            <w:tcW w:w="1620" w:type="dxa"/>
          </w:tcPr>
          <w:p w14:paraId="2380C809" w14:textId="77777777" w:rsidR="00781809" w:rsidRPr="00E24413" w:rsidRDefault="00781809" w:rsidP="00781809">
            <w:pPr>
              <w:adjustRightInd w:val="0"/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4413">
              <w:t>.917**</w:t>
            </w:r>
          </w:p>
        </w:tc>
        <w:tc>
          <w:tcPr>
            <w:tcW w:w="1710" w:type="dxa"/>
          </w:tcPr>
          <w:p w14:paraId="1E86BAE4" w14:textId="77777777" w:rsidR="00781809" w:rsidRPr="00E24413" w:rsidRDefault="00781809" w:rsidP="00781809">
            <w:pPr>
              <w:adjustRightInd w:val="0"/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4413">
              <w:t>.999***</w:t>
            </w:r>
          </w:p>
        </w:tc>
      </w:tr>
    </w:tbl>
    <w:p w14:paraId="291864E0" w14:textId="77777777" w:rsidR="00781809" w:rsidRPr="000B35AA" w:rsidRDefault="00781809" w:rsidP="00781809">
      <w:pPr>
        <w:adjustRightInd w:val="0"/>
        <w:snapToGrid w:val="0"/>
        <w:spacing w:line="480" w:lineRule="auto"/>
        <w:rPr>
          <w:b/>
          <w:bCs/>
          <w:sz w:val="21"/>
          <w:szCs w:val="21"/>
        </w:rPr>
      </w:pPr>
      <w:r w:rsidRPr="00E24413">
        <w:t>Note: *p &lt;.05, **p&lt;.01, *** p &lt;.001.</w:t>
      </w:r>
    </w:p>
    <w:p w14:paraId="4BD26CB6" w14:textId="27E2ABF6" w:rsidR="00781809" w:rsidRPr="00E24413" w:rsidRDefault="00781809" w:rsidP="00781809">
      <w:pPr>
        <w:adjustRightInd w:val="0"/>
        <w:snapToGrid w:val="0"/>
        <w:spacing w:line="480" w:lineRule="auto"/>
        <w:rPr>
          <w:b/>
          <w:bCs/>
          <w:i/>
          <w:iCs/>
          <w:color w:val="000000" w:themeColor="text1"/>
        </w:rPr>
      </w:pPr>
    </w:p>
    <w:p w14:paraId="3AE84D7A" w14:textId="09D71B65" w:rsidR="00781809" w:rsidRDefault="00781809" w:rsidP="00781809">
      <w:pPr>
        <w:spacing w:line="480" w:lineRule="auto"/>
      </w:pPr>
    </w:p>
    <w:p w14:paraId="1C42A997" w14:textId="77777777" w:rsidR="00781809" w:rsidRDefault="00781809" w:rsidP="00781809">
      <w:pPr>
        <w:spacing w:line="480" w:lineRule="auto"/>
      </w:pPr>
    </w:p>
    <w:sectPr w:rsidR="007818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809"/>
    <w:rsid w:val="0078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66C8AC"/>
  <w15:chartTrackingRefBased/>
  <w15:docId w15:val="{8C6F0D7D-E9AC-F844-84E6-DE5384D98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80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1809"/>
    <w:rPr>
      <w:rFonts w:eastAsiaTheme="minorEastAsia"/>
      <w:kern w:val="2"/>
      <w:lang w:eastAsia="zh-TW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PlainTable21">
    <w:name w:val="Plain Table 21"/>
    <w:basedOn w:val="TableNormal"/>
    <w:uiPriority w:val="42"/>
    <w:rsid w:val="00781809"/>
    <w:rPr>
      <w:rFonts w:eastAsiaTheme="minorEastAsia"/>
      <w:kern w:val="2"/>
      <w:lang w:eastAsia="zh-TW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Kong</dc:creator>
  <cp:keywords/>
  <dc:description/>
  <cp:lastModifiedBy>Anthony Kong</cp:lastModifiedBy>
  <cp:revision>1</cp:revision>
  <dcterms:created xsi:type="dcterms:W3CDTF">2022-11-10T01:26:00Z</dcterms:created>
  <dcterms:modified xsi:type="dcterms:W3CDTF">2022-11-10T01:28:00Z</dcterms:modified>
</cp:coreProperties>
</file>