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FD7E" w14:textId="0A80D2A0" w:rsidR="00EB57E6" w:rsidRPr="00A409C4" w:rsidRDefault="00A409C4" w:rsidP="00A409C4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  <w:r w:rsidRPr="00A409C4">
        <w:rPr>
          <w:rFonts w:asciiTheme="majorBidi" w:hAnsiTheme="majorBidi" w:cstheme="majorBidi"/>
          <w:b/>
          <w:bCs/>
          <w:sz w:val="24"/>
          <w:szCs w:val="24"/>
        </w:rPr>
        <w:t>Electronic Supplementary Material (ESM)</w:t>
      </w:r>
    </w:p>
    <w:p w14:paraId="63DCB70B" w14:textId="77777777" w:rsidR="00EB57E6" w:rsidRPr="00EB57E6" w:rsidRDefault="00EB57E6" w:rsidP="00EB57E6">
      <w:pPr>
        <w:jc w:val="right"/>
        <w:rPr>
          <w:rFonts w:asciiTheme="majorBidi" w:hAnsiTheme="majorBidi" w:cstheme="majorBidi"/>
          <w:sz w:val="24"/>
          <w:szCs w:val="24"/>
        </w:rPr>
      </w:pPr>
      <w:r w:rsidRPr="00EB57E6">
        <w:rPr>
          <w:rFonts w:asciiTheme="majorBidi" w:hAnsiTheme="majorBidi" w:cstheme="majorBidi"/>
          <w:sz w:val="24"/>
          <w:szCs w:val="24"/>
        </w:rPr>
        <w:t>The following five figures represent the PTG subscale</w:t>
      </w:r>
      <w:r>
        <w:rPr>
          <w:rFonts w:asciiTheme="majorBidi" w:hAnsiTheme="majorBidi" w:cstheme="majorBidi"/>
          <w:sz w:val="24"/>
          <w:szCs w:val="24"/>
        </w:rPr>
        <w:t>s</w:t>
      </w:r>
      <w:r w:rsidRPr="00EB57E6">
        <w:rPr>
          <w:rFonts w:asciiTheme="majorBidi" w:hAnsiTheme="majorBidi" w:cstheme="majorBidi"/>
          <w:sz w:val="24"/>
          <w:szCs w:val="24"/>
        </w:rPr>
        <w:t xml:space="preserve"> for the interaction of Gender X </w:t>
      </w:r>
      <w:r>
        <w:rPr>
          <w:rFonts w:asciiTheme="majorBidi" w:hAnsiTheme="majorBidi" w:cstheme="majorBidi"/>
          <w:sz w:val="24"/>
          <w:szCs w:val="24"/>
        </w:rPr>
        <w:t>Profession</w:t>
      </w:r>
      <w:r w:rsidRPr="00EB57E6">
        <w:rPr>
          <w:rFonts w:asciiTheme="majorBidi" w:hAnsiTheme="majorBidi" w:cstheme="majorBidi"/>
          <w:sz w:val="24"/>
          <w:szCs w:val="24"/>
        </w:rPr>
        <w:t xml:space="preserve">. All the interactions are significant with p &lt; 0.05 or lower. </w:t>
      </w:r>
    </w:p>
    <w:p w14:paraId="25670CF8" w14:textId="77777777" w:rsidR="00EB57E6" w:rsidRPr="00EB57E6" w:rsidRDefault="00EB57E6" w:rsidP="00EB57E6">
      <w:pPr>
        <w:jc w:val="right"/>
      </w:pPr>
    </w:p>
    <w:p w14:paraId="7D69561D" w14:textId="16BF84B5" w:rsidR="00EB57E6" w:rsidRPr="00EB57E6" w:rsidRDefault="00E35AF4" w:rsidP="00E35AF4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E35AF4"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EB57E6" w:rsidRPr="00EB57E6">
        <w:rPr>
          <w:rFonts w:asciiTheme="majorBidi" w:hAnsiTheme="majorBidi" w:cstheme="majorBidi"/>
          <w:b/>
          <w:bCs/>
          <w:sz w:val="24"/>
          <w:szCs w:val="24"/>
        </w:rPr>
        <w:t>Figure 2.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 Interaction of Gender X</w:t>
      </w:r>
      <w:r w:rsidR="00EB57E6">
        <w:rPr>
          <w:rFonts w:asciiTheme="majorBidi" w:hAnsiTheme="majorBidi" w:cstheme="majorBidi"/>
          <w:sz w:val="24"/>
          <w:szCs w:val="24"/>
        </w:rPr>
        <w:t xml:space="preserve"> 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Profession regarding PTG – </w:t>
      </w:r>
      <w:r w:rsidR="004D7959">
        <w:rPr>
          <w:rFonts w:asciiTheme="majorBidi" w:hAnsiTheme="majorBidi" w:cstheme="majorBidi"/>
          <w:sz w:val="24"/>
          <w:szCs w:val="24"/>
        </w:rPr>
        <w:t>r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elating to </w:t>
      </w:r>
      <w:r w:rsidR="004D7959">
        <w:rPr>
          <w:rFonts w:asciiTheme="majorBidi" w:hAnsiTheme="majorBidi" w:cstheme="majorBidi"/>
          <w:sz w:val="24"/>
          <w:szCs w:val="24"/>
        </w:rPr>
        <w:t>o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thers subscale. </w:t>
      </w:r>
    </w:p>
    <w:p w14:paraId="4D199670" w14:textId="77777777" w:rsidR="00EB57E6" w:rsidRPr="00EB57E6" w:rsidRDefault="00EB57E6" w:rsidP="00EB57E6">
      <w:pPr>
        <w:jc w:val="right"/>
      </w:pPr>
    </w:p>
    <w:p w14:paraId="69AD22EC" w14:textId="77777777" w:rsidR="00EB57E6" w:rsidRPr="00EB57E6" w:rsidRDefault="00EB57E6" w:rsidP="00EB57E6">
      <w:pPr>
        <w:jc w:val="right"/>
      </w:pPr>
    </w:p>
    <w:p w14:paraId="3221A894" w14:textId="77777777" w:rsidR="00EB57E6" w:rsidRPr="00EB57E6" w:rsidRDefault="00EB57E6" w:rsidP="00EB57E6">
      <w:r w:rsidRPr="00EB57E6">
        <w:rPr>
          <w:noProof/>
        </w:rPr>
        <w:drawing>
          <wp:inline distT="0" distB="0" distL="0" distR="0" wp14:anchorId="091E4CA3" wp14:editId="6A6EC54E">
            <wp:extent cx="6653284" cy="3918552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789" cy="392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CFE5F" w14:textId="77777777" w:rsidR="00EB57E6" w:rsidRPr="00EB57E6" w:rsidRDefault="00EB57E6" w:rsidP="00EB57E6"/>
    <w:p w14:paraId="34C75CBA" w14:textId="77777777" w:rsidR="00EB57E6" w:rsidRPr="00EB57E6" w:rsidRDefault="00EB57E6" w:rsidP="00EB57E6"/>
    <w:p w14:paraId="5F3D19B8" w14:textId="77777777" w:rsidR="00EB57E6" w:rsidRPr="00EB57E6" w:rsidRDefault="00EB57E6" w:rsidP="00EB57E6"/>
    <w:p w14:paraId="461092FE" w14:textId="77777777" w:rsidR="00EB57E6" w:rsidRPr="00EB57E6" w:rsidRDefault="00EB57E6" w:rsidP="00EB57E6"/>
    <w:p w14:paraId="04E3EA60" w14:textId="77777777" w:rsidR="00EB57E6" w:rsidRPr="00EB57E6" w:rsidRDefault="00EB57E6" w:rsidP="00EB57E6"/>
    <w:p w14:paraId="36A31F05" w14:textId="77777777" w:rsidR="00EB57E6" w:rsidRPr="00EB57E6" w:rsidRDefault="00EB57E6" w:rsidP="00EB57E6"/>
    <w:p w14:paraId="2AE9DADC" w14:textId="77777777" w:rsidR="00EB57E6" w:rsidRPr="00EB57E6" w:rsidRDefault="00EB57E6" w:rsidP="00EB57E6"/>
    <w:p w14:paraId="687DEDCE" w14:textId="77777777" w:rsidR="00EB57E6" w:rsidRPr="00EB57E6" w:rsidRDefault="00EB57E6" w:rsidP="00EB57E6"/>
    <w:p w14:paraId="4218E768" w14:textId="77777777" w:rsidR="00EB57E6" w:rsidRPr="00EB57E6" w:rsidRDefault="00EB57E6" w:rsidP="00EB57E6"/>
    <w:p w14:paraId="50724604" w14:textId="77777777" w:rsidR="00EB57E6" w:rsidRPr="00EB57E6" w:rsidRDefault="00EB57E6" w:rsidP="00EB57E6"/>
    <w:p w14:paraId="4AF4DAFF" w14:textId="061476BC" w:rsidR="00EB57E6" w:rsidRPr="00EB57E6" w:rsidRDefault="00E35AF4" w:rsidP="00E35AF4">
      <w:pPr>
        <w:ind w:firstLine="72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35AF4"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EB57E6" w:rsidRPr="00EB57E6">
        <w:rPr>
          <w:rFonts w:asciiTheme="majorBidi" w:hAnsiTheme="majorBidi" w:cstheme="majorBidi"/>
          <w:b/>
          <w:bCs/>
          <w:sz w:val="24"/>
          <w:szCs w:val="24"/>
        </w:rPr>
        <w:t xml:space="preserve">Figure 3. 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Interaction of Gender X </w:t>
      </w:r>
      <w:r w:rsidR="00692E64">
        <w:rPr>
          <w:rFonts w:asciiTheme="majorBidi" w:hAnsiTheme="majorBidi" w:cstheme="majorBidi"/>
          <w:sz w:val="24"/>
          <w:szCs w:val="24"/>
        </w:rPr>
        <w:t>P</w:t>
      </w:r>
      <w:r w:rsidR="00EB57E6">
        <w:rPr>
          <w:rFonts w:asciiTheme="majorBidi" w:hAnsiTheme="majorBidi" w:cstheme="majorBidi"/>
          <w:sz w:val="24"/>
          <w:szCs w:val="24"/>
        </w:rPr>
        <w:t>rofessi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on regarding PTG – </w:t>
      </w:r>
      <w:r w:rsidR="004D7959">
        <w:rPr>
          <w:rFonts w:asciiTheme="majorBidi" w:hAnsiTheme="majorBidi" w:cstheme="majorBidi"/>
          <w:sz w:val="24"/>
          <w:szCs w:val="24"/>
        </w:rPr>
        <w:t>n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ew </w:t>
      </w:r>
      <w:r w:rsidR="004D7959">
        <w:rPr>
          <w:rFonts w:asciiTheme="majorBidi" w:hAnsiTheme="majorBidi" w:cstheme="majorBidi"/>
          <w:sz w:val="24"/>
          <w:szCs w:val="24"/>
        </w:rPr>
        <w:t>p</w:t>
      </w:r>
      <w:r w:rsidR="00EB57E6" w:rsidRPr="00EB57E6">
        <w:rPr>
          <w:rFonts w:asciiTheme="majorBidi" w:hAnsiTheme="majorBidi" w:cstheme="majorBidi"/>
          <w:sz w:val="24"/>
          <w:szCs w:val="24"/>
        </w:rPr>
        <w:t>ossibilities subscale.</w:t>
      </w:r>
      <w:r w:rsidR="00EB57E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EB57E6" w:rsidRPr="00EB57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E8256C8" w14:textId="77777777" w:rsidR="00EB57E6" w:rsidRPr="00EB57E6" w:rsidRDefault="00EB57E6" w:rsidP="00EB57E6">
      <w:r w:rsidRPr="00EB57E6">
        <w:rPr>
          <w:noProof/>
        </w:rPr>
        <w:drawing>
          <wp:inline distT="0" distB="0" distL="0" distR="0" wp14:anchorId="3694351A" wp14:editId="6EC5F245">
            <wp:extent cx="6638905" cy="39100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33" cy="392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10F2" w14:textId="77777777" w:rsidR="00EB57E6" w:rsidRPr="00EB57E6" w:rsidRDefault="00EB57E6" w:rsidP="00EB57E6"/>
    <w:p w14:paraId="3CBEE908" w14:textId="77777777" w:rsidR="00EB57E6" w:rsidRPr="00EB57E6" w:rsidRDefault="00EB57E6" w:rsidP="00EB57E6"/>
    <w:p w14:paraId="02FEBEF0" w14:textId="77777777" w:rsidR="00EB57E6" w:rsidRPr="00EB57E6" w:rsidRDefault="00EB57E6" w:rsidP="00EB57E6"/>
    <w:p w14:paraId="01EFA74D" w14:textId="77777777" w:rsidR="00EB57E6" w:rsidRPr="00EB57E6" w:rsidRDefault="00EB57E6" w:rsidP="00EB57E6"/>
    <w:p w14:paraId="61F1EB99" w14:textId="77777777" w:rsidR="00EB57E6" w:rsidRPr="00EB57E6" w:rsidRDefault="00EB57E6" w:rsidP="00EB57E6"/>
    <w:p w14:paraId="18E82705" w14:textId="77777777" w:rsidR="00EB57E6" w:rsidRPr="00EB57E6" w:rsidRDefault="00EB57E6" w:rsidP="00EB57E6"/>
    <w:p w14:paraId="1D2D9FDE" w14:textId="77777777" w:rsidR="00EB57E6" w:rsidRPr="00EB57E6" w:rsidRDefault="00EB57E6" w:rsidP="00EB57E6"/>
    <w:p w14:paraId="7A5AD233" w14:textId="77777777" w:rsidR="00EB57E6" w:rsidRPr="00EB57E6" w:rsidRDefault="00EB57E6" w:rsidP="00EB57E6"/>
    <w:p w14:paraId="093EE478" w14:textId="77777777" w:rsidR="00EB57E6" w:rsidRPr="00EB57E6" w:rsidRDefault="00EB57E6" w:rsidP="00EB57E6"/>
    <w:p w14:paraId="4CCF7F79" w14:textId="77777777" w:rsidR="00EB57E6" w:rsidRPr="00EB57E6" w:rsidRDefault="00EB57E6" w:rsidP="00EB57E6"/>
    <w:p w14:paraId="4F5A216B" w14:textId="77777777" w:rsidR="00EB57E6" w:rsidRPr="00EB57E6" w:rsidRDefault="00EB57E6" w:rsidP="00EB57E6"/>
    <w:p w14:paraId="4FC0E541" w14:textId="77777777" w:rsidR="00EB57E6" w:rsidRPr="00EB57E6" w:rsidRDefault="00EB57E6" w:rsidP="00EB57E6"/>
    <w:p w14:paraId="3627D138" w14:textId="77777777" w:rsidR="00EB57E6" w:rsidRPr="00EB57E6" w:rsidRDefault="00EB57E6" w:rsidP="00EB57E6"/>
    <w:p w14:paraId="30922CAF" w14:textId="77777777" w:rsidR="00EB57E6" w:rsidRPr="00EB57E6" w:rsidRDefault="00EB57E6" w:rsidP="00EB57E6"/>
    <w:p w14:paraId="72C8F928" w14:textId="77777777" w:rsidR="00EB57E6" w:rsidRPr="00EB57E6" w:rsidRDefault="00EB57E6" w:rsidP="00EB57E6"/>
    <w:p w14:paraId="230B6D97" w14:textId="2C9F770B" w:rsidR="00EB57E6" w:rsidRPr="00EB57E6" w:rsidRDefault="00E35AF4" w:rsidP="004D7959">
      <w:pPr>
        <w:bidi w:val="0"/>
        <w:rPr>
          <w:rFonts w:asciiTheme="majorBidi" w:hAnsiTheme="majorBidi" w:cstheme="majorBidi"/>
        </w:rPr>
      </w:pPr>
      <w:r w:rsidRPr="004D7959"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EB57E6" w:rsidRPr="004D7959">
        <w:rPr>
          <w:rFonts w:asciiTheme="majorBidi" w:hAnsiTheme="majorBidi" w:cstheme="majorBidi"/>
          <w:b/>
          <w:bCs/>
          <w:sz w:val="24"/>
          <w:szCs w:val="24"/>
        </w:rPr>
        <w:t>Figure 4.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 Interaction of Gender</w:t>
      </w:r>
      <w:r w:rsidR="00370AD4">
        <w:rPr>
          <w:rFonts w:asciiTheme="majorBidi" w:hAnsiTheme="majorBidi" w:cstheme="majorBidi"/>
          <w:sz w:val="24"/>
          <w:szCs w:val="24"/>
        </w:rPr>
        <w:t xml:space="preserve"> X P</w:t>
      </w:r>
      <w:r w:rsidR="00EB57E6">
        <w:rPr>
          <w:rFonts w:asciiTheme="majorBidi" w:hAnsiTheme="majorBidi" w:cstheme="majorBidi"/>
          <w:sz w:val="24"/>
          <w:szCs w:val="24"/>
        </w:rPr>
        <w:t>rofessio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n regarding PTG – </w:t>
      </w:r>
      <w:r w:rsidR="004D7959">
        <w:rPr>
          <w:rFonts w:asciiTheme="majorBidi" w:hAnsiTheme="majorBidi" w:cstheme="majorBidi"/>
          <w:sz w:val="24"/>
          <w:szCs w:val="24"/>
        </w:rPr>
        <w:t>p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ersonal </w:t>
      </w:r>
      <w:r w:rsidR="004D7959">
        <w:rPr>
          <w:rFonts w:asciiTheme="majorBidi" w:hAnsiTheme="majorBidi" w:cstheme="majorBidi"/>
          <w:sz w:val="24"/>
          <w:szCs w:val="24"/>
        </w:rPr>
        <w:t>s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trength subscale. </w:t>
      </w:r>
    </w:p>
    <w:p w14:paraId="08780FA7" w14:textId="77777777" w:rsidR="00EB57E6" w:rsidRPr="00EB57E6" w:rsidRDefault="00EB57E6" w:rsidP="00EB57E6"/>
    <w:p w14:paraId="00FD2C53" w14:textId="77777777" w:rsidR="00EB57E6" w:rsidRPr="00EB57E6" w:rsidRDefault="00EB57E6" w:rsidP="00EB57E6">
      <w:r w:rsidRPr="00EB57E6">
        <w:rPr>
          <w:noProof/>
        </w:rPr>
        <w:drawing>
          <wp:inline distT="0" distB="0" distL="0" distR="0" wp14:anchorId="3AEC3A60" wp14:editId="138851B7">
            <wp:extent cx="6627318" cy="3903260"/>
            <wp:effectExtent l="0" t="0" r="254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492" cy="391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A178A" w14:textId="77777777" w:rsidR="00EB57E6" w:rsidRPr="00EB57E6" w:rsidRDefault="00EB57E6" w:rsidP="00EB57E6"/>
    <w:p w14:paraId="3185C321" w14:textId="77777777" w:rsidR="00EB57E6" w:rsidRPr="00EB57E6" w:rsidRDefault="00EB57E6" w:rsidP="00EB57E6"/>
    <w:p w14:paraId="739B9E97" w14:textId="77777777" w:rsidR="00EB57E6" w:rsidRPr="00EB57E6" w:rsidRDefault="00EB57E6" w:rsidP="00EB57E6"/>
    <w:p w14:paraId="342007FF" w14:textId="77777777" w:rsidR="00EB57E6" w:rsidRPr="00EB57E6" w:rsidRDefault="00EB57E6" w:rsidP="00EB57E6"/>
    <w:p w14:paraId="4BDF8A8B" w14:textId="77777777" w:rsidR="00EB57E6" w:rsidRPr="00EB57E6" w:rsidRDefault="00EB57E6" w:rsidP="00EB57E6"/>
    <w:p w14:paraId="59D2C638" w14:textId="77777777" w:rsidR="00EB57E6" w:rsidRPr="00EB57E6" w:rsidRDefault="00EB57E6" w:rsidP="00EB57E6"/>
    <w:p w14:paraId="060B3660" w14:textId="77777777" w:rsidR="00EB57E6" w:rsidRPr="00EB57E6" w:rsidRDefault="00EB57E6" w:rsidP="00EB57E6"/>
    <w:p w14:paraId="7731C728" w14:textId="77777777" w:rsidR="00EB57E6" w:rsidRPr="00EB57E6" w:rsidRDefault="00EB57E6" w:rsidP="00EB57E6"/>
    <w:p w14:paraId="4BB231E8" w14:textId="77777777" w:rsidR="00EB57E6" w:rsidRPr="00EB57E6" w:rsidRDefault="00EB57E6" w:rsidP="00EB57E6"/>
    <w:p w14:paraId="0E316C2C" w14:textId="77777777" w:rsidR="00EB57E6" w:rsidRPr="00EB57E6" w:rsidRDefault="00EB57E6" w:rsidP="00EB57E6"/>
    <w:p w14:paraId="190F9420" w14:textId="77777777" w:rsidR="00EB57E6" w:rsidRPr="00EB57E6" w:rsidRDefault="00EB57E6" w:rsidP="00EB57E6"/>
    <w:p w14:paraId="05B255B0" w14:textId="77777777" w:rsidR="00EB57E6" w:rsidRPr="00EB57E6" w:rsidRDefault="00EB57E6" w:rsidP="00EB57E6"/>
    <w:p w14:paraId="258DEE0C" w14:textId="77777777" w:rsidR="00EB57E6" w:rsidRPr="00EB57E6" w:rsidRDefault="00EB57E6" w:rsidP="00EB57E6"/>
    <w:p w14:paraId="50F2032C" w14:textId="77777777" w:rsidR="00EB57E6" w:rsidRPr="00EB57E6" w:rsidRDefault="00EB57E6" w:rsidP="00EB57E6"/>
    <w:p w14:paraId="6F708D64" w14:textId="77777777" w:rsidR="00EB57E6" w:rsidRPr="00EB57E6" w:rsidRDefault="00EB57E6" w:rsidP="00EB57E6"/>
    <w:p w14:paraId="4BED306F" w14:textId="77777777" w:rsidR="00EB57E6" w:rsidRPr="00EB57E6" w:rsidRDefault="00EB57E6" w:rsidP="00EB57E6"/>
    <w:p w14:paraId="6567FCF2" w14:textId="0FD6D20A" w:rsidR="00EB57E6" w:rsidRPr="00EB57E6" w:rsidRDefault="00E35AF4" w:rsidP="00E35AF4">
      <w:pPr>
        <w:bidi w:val="0"/>
        <w:rPr>
          <w:rFonts w:asciiTheme="majorBidi" w:hAnsiTheme="majorBidi" w:cstheme="majorBidi"/>
          <w:sz w:val="24"/>
          <w:szCs w:val="24"/>
        </w:rPr>
      </w:pPr>
      <w:r w:rsidRPr="00E35AF4"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EB57E6" w:rsidRPr="00EB57E6">
        <w:rPr>
          <w:rFonts w:asciiTheme="majorBidi" w:hAnsiTheme="majorBidi" w:cstheme="majorBidi"/>
          <w:b/>
          <w:bCs/>
          <w:sz w:val="24"/>
          <w:szCs w:val="24"/>
        </w:rPr>
        <w:t>Figure 5.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 Interaction of Gender X P</w:t>
      </w:r>
      <w:r w:rsidR="00370AD4">
        <w:rPr>
          <w:rFonts w:asciiTheme="majorBidi" w:hAnsiTheme="majorBidi" w:cstheme="majorBidi"/>
          <w:sz w:val="24"/>
          <w:szCs w:val="24"/>
        </w:rPr>
        <w:t>rofess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ion regarding PTG – </w:t>
      </w:r>
      <w:r w:rsidR="004D7959">
        <w:rPr>
          <w:rFonts w:asciiTheme="majorBidi" w:hAnsiTheme="majorBidi" w:cstheme="majorBidi"/>
          <w:sz w:val="24"/>
          <w:szCs w:val="24"/>
        </w:rPr>
        <w:t>s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piritual </w:t>
      </w:r>
      <w:r w:rsidR="004D7959">
        <w:rPr>
          <w:rFonts w:asciiTheme="majorBidi" w:hAnsiTheme="majorBidi" w:cstheme="majorBidi"/>
          <w:sz w:val="24"/>
          <w:szCs w:val="24"/>
        </w:rPr>
        <w:t>c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hange subscale. </w:t>
      </w:r>
    </w:p>
    <w:p w14:paraId="615FBBF5" w14:textId="77777777" w:rsidR="00EB57E6" w:rsidRPr="00EB57E6" w:rsidRDefault="00EB57E6" w:rsidP="00EB57E6"/>
    <w:p w14:paraId="30BAA35C" w14:textId="77777777" w:rsidR="00EB57E6" w:rsidRPr="00EB57E6" w:rsidRDefault="00EB57E6" w:rsidP="00EB57E6">
      <w:r w:rsidRPr="00EB57E6">
        <w:rPr>
          <w:noProof/>
        </w:rPr>
        <w:drawing>
          <wp:inline distT="0" distB="0" distL="0" distR="0" wp14:anchorId="6FB38EFA" wp14:editId="5681012F">
            <wp:extent cx="6638905" cy="391008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815" cy="39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D5D8" w14:textId="77777777" w:rsidR="00EB57E6" w:rsidRPr="00EB57E6" w:rsidRDefault="00EB57E6" w:rsidP="00EB57E6"/>
    <w:p w14:paraId="112D75A5" w14:textId="77777777" w:rsidR="00EB57E6" w:rsidRPr="00EB57E6" w:rsidRDefault="00EB57E6" w:rsidP="00EB57E6"/>
    <w:p w14:paraId="1806FAEF" w14:textId="77777777" w:rsidR="00EB57E6" w:rsidRPr="00EB57E6" w:rsidRDefault="00EB57E6" w:rsidP="00EB57E6"/>
    <w:p w14:paraId="5ED571F2" w14:textId="77777777" w:rsidR="00EB57E6" w:rsidRPr="00EB57E6" w:rsidRDefault="00EB57E6" w:rsidP="00EB57E6"/>
    <w:p w14:paraId="3D8149EC" w14:textId="77777777" w:rsidR="00EB57E6" w:rsidRPr="00EB57E6" w:rsidRDefault="00EB57E6" w:rsidP="00EB57E6"/>
    <w:p w14:paraId="23FDC9FD" w14:textId="77777777" w:rsidR="00EB57E6" w:rsidRPr="00EB57E6" w:rsidRDefault="00EB57E6" w:rsidP="00EB57E6"/>
    <w:p w14:paraId="5A3AADEC" w14:textId="77777777" w:rsidR="00EB57E6" w:rsidRPr="00EB57E6" w:rsidRDefault="00EB57E6" w:rsidP="00EB57E6"/>
    <w:p w14:paraId="182F2DB9" w14:textId="77777777" w:rsidR="00EB57E6" w:rsidRPr="00EB57E6" w:rsidRDefault="00EB57E6" w:rsidP="00EB57E6"/>
    <w:p w14:paraId="64F9D6C4" w14:textId="77777777" w:rsidR="00EB57E6" w:rsidRPr="00EB57E6" w:rsidRDefault="00EB57E6" w:rsidP="00EB57E6"/>
    <w:p w14:paraId="5FB0FEC2" w14:textId="77777777" w:rsidR="00EB57E6" w:rsidRPr="00EB57E6" w:rsidRDefault="00EB57E6" w:rsidP="00EB57E6"/>
    <w:p w14:paraId="242A4559" w14:textId="77777777" w:rsidR="00EB57E6" w:rsidRPr="00EB57E6" w:rsidRDefault="00EB57E6" w:rsidP="00EB57E6"/>
    <w:p w14:paraId="04B33E41" w14:textId="77777777" w:rsidR="00EB57E6" w:rsidRPr="00EB57E6" w:rsidRDefault="00EB57E6" w:rsidP="00EB57E6"/>
    <w:p w14:paraId="6B67EBB3" w14:textId="77777777" w:rsidR="00EB57E6" w:rsidRPr="00EB57E6" w:rsidRDefault="00EB57E6" w:rsidP="00EB57E6"/>
    <w:p w14:paraId="0CCA12B0" w14:textId="77777777" w:rsidR="00EB57E6" w:rsidRPr="00EB57E6" w:rsidRDefault="00EB57E6" w:rsidP="00EB57E6"/>
    <w:p w14:paraId="3F3BA9B4" w14:textId="6CF4CAC9" w:rsidR="00EB57E6" w:rsidRPr="00EB57E6" w:rsidRDefault="00E35AF4" w:rsidP="00E35AF4">
      <w:pPr>
        <w:bidi w:val="0"/>
        <w:rPr>
          <w:rFonts w:asciiTheme="majorBidi" w:hAnsiTheme="majorBidi" w:cstheme="majorBidi"/>
          <w:sz w:val="24"/>
          <w:szCs w:val="24"/>
        </w:rPr>
      </w:pPr>
      <w:r w:rsidRPr="00E35AF4"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EB57E6" w:rsidRPr="00E35AF4">
        <w:rPr>
          <w:rFonts w:asciiTheme="majorBidi" w:hAnsiTheme="majorBidi" w:cstheme="majorBidi"/>
          <w:b/>
          <w:bCs/>
          <w:sz w:val="24"/>
          <w:szCs w:val="24"/>
        </w:rPr>
        <w:t>Figure 6</w:t>
      </w:r>
      <w:r w:rsidR="00EB57E6" w:rsidRPr="00EB57E6">
        <w:rPr>
          <w:rFonts w:asciiTheme="majorBidi" w:hAnsiTheme="majorBidi" w:cstheme="majorBidi"/>
          <w:sz w:val="24"/>
          <w:szCs w:val="24"/>
        </w:rPr>
        <w:t>. Interaction of Gender X P</w:t>
      </w:r>
      <w:r w:rsidR="00EB57E6">
        <w:rPr>
          <w:rFonts w:asciiTheme="majorBidi" w:hAnsiTheme="majorBidi" w:cstheme="majorBidi"/>
          <w:sz w:val="24"/>
          <w:szCs w:val="24"/>
        </w:rPr>
        <w:t>rofession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 regarding PTG – </w:t>
      </w:r>
      <w:r w:rsidR="004D7959">
        <w:rPr>
          <w:rFonts w:asciiTheme="majorBidi" w:hAnsiTheme="majorBidi" w:cstheme="majorBidi"/>
          <w:sz w:val="24"/>
          <w:szCs w:val="24"/>
        </w:rPr>
        <w:t>a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ppreciation of </w:t>
      </w:r>
      <w:r w:rsidR="004D7959">
        <w:rPr>
          <w:rFonts w:asciiTheme="majorBidi" w:hAnsiTheme="majorBidi" w:cstheme="majorBidi"/>
          <w:sz w:val="24"/>
          <w:szCs w:val="24"/>
        </w:rPr>
        <w:t>l</w:t>
      </w:r>
      <w:r w:rsidR="00EB57E6" w:rsidRPr="00EB57E6">
        <w:rPr>
          <w:rFonts w:asciiTheme="majorBidi" w:hAnsiTheme="majorBidi" w:cstheme="majorBidi"/>
          <w:sz w:val="24"/>
          <w:szCs w:val="24"/>
        </w:rPr>
        <w:t xml:space="preserve">ife subscale. </w:t>
      </w:r>
    </w:p>
    <w:p w14:paraId="6EEA27F8" w14:textId="77777777" w:rsidR="00EB57E6" w:rsidRPr="00EB57E6" w:rsidRDefault="00EB57E6" w:rsidP="00EB57E6"/>
    <w:p w14:paraId="280C3D2C" w14:textId="77777777" w:rsidR="00EB57E6" w:rsidRPr="00EB57E6" w:rsidRDefault="00EB57E6" w:rsidP="00EB57E6"/>
    <w:p w14:paraId="78937FFF" w14:textId="77777777" w:rsidR="00EB57E6" w:rsidRPr="00EB57E6" w:rsidRDefault="00EB57E6" w:rsidP="00EB57E6">
      <w:r w:rsidRPr="00EB57E6">
        <w:rPr>
          <w:noProof/>
        </w:rPr>
        <w:drawing>
          <wp:inline distT="0" distB="0" distL="0" distR="0" wp14:anchorId="2E17455D" wp14:editId="4DCCB9BB">
            <wp:extent cx="6638905" cy="391008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685" cy="392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2509F" w14:textId="77777777" w:rsidR="00EB57E6" w:rsidRPr="00EB57E6" w:rsidRDefault="00EB57E6" w:rsidP="00EB57E6"/>
    <w:p w14:paraId="66FBCEAF" w14:textId="77777777" w:rsidR="00EB57E6" w:rsidRPr="00EB57E6" w:rsidRDefault="00EB57E6" w:rsidP="00EB57E6"/>
    <w:p w14:paraId="6534F121" w14:textId="77777777" w:rsidR="00EB57E6" w:rsidRPr="00EB57E6" w:rsidRDefault="00EB57E6" w:rsidP="00EB57E6"/>
    <w:p w14:paraId="3B136BDC" w14:textId="77777777" w:rsidR="00EB57E6" w:rsidRPr="00EB57E6" w:rsidRDefault="00EB57E6" w:rsidP="00EB57E6"/>
    <w:p w14:paraId="731DADD6" w14:textId="77777777" w:rsidR="00EB57E6" w:rsidRPr="00EB57E6" w:rsidRDefault="00EB57E6" w:rsidP="00EB57E6"/>
    <w:p w14:paraId="54A2DF8E" w14:textId="77777777" w:rsidR="00EB57E6" w:rsidRPr="00EB57E6" w:rsidRDefault="00EB57E6" w:rsidP="00EB57E6">
      <w:pPr>
        <w:rPr>
          <w:b/>
          <w:bCs/>
        </w:rPr>
      </w:pPr>
    </w:p>
    <w:p w14:paraId="07672B52" w14:textId="77777777" w:rsidR="00EB57E6" w:rsidRPr="00EB57E6" w:rsidRDefault="00EB57E6" w:rsidP="00EB57E6">
      <w:pPr>
        <w:rPr>
          <w:b/>
          <w:bCs/>
        </w:rPr>
      </w:pPr>
    </w:p>
    <w:p w14:paraId="1BF5AF60" w14:textId="77777777" w:rsidR="00EB57E6" w:rsidRPr="00EB57E6" w:rsidRDefault="00EB57E6" w:rsidP="00EB57E6">
      <w:pPr>
        <w:rPr>
          <w:b/>
          <w:bCs/>
        </w:rPr>
      </w:pPr>
    </w:p>
    <w:p w14:paraId="3B55AD66" w14:textId="77777777" w:rsidR="00EB57E6" w:rsidRPr="00EB57E6" w:rsidRDefault="00EB57E6" w:rsidP="00EB57E6">
      <w:pPr>
        <w:rPr>
          <w:b/>
          <w:bCs/>
        </w:rPr>
      </w:pPr>
    </w:p>
    <w:p w14:paraId="60E9EC62" w14:textId="77777777" w:rsidR="006812CF" w:rsidRPr="00EB57E6" w:rsidRDefault="006812CF" w:rsidP="00EB57E6"/>
    <w:sectPr w:rsidR="006812CF" w:rsidRPr="00EB57E6" w:rsidSect="00FD080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E6"/>
    <w:rsid w:val="002A0138"/>
    <w:rsid w:val="00333D25"/>
    <w:rsid w:val="00370AD4"/>
    <w:rsid w:val="004467EC"/>
    <w:rsid w:val="004D7959"/>
    <w:rsid w:val="00560D8E"/>
    <w:rsid w:val="006274ED"/>
    <w:rsid w:val="006812CF"/>
    <w:rsid w:val="00692E64"/>
    <w:rsid w:val="007901DD"/>
    <w:rsid w:val="008426BB"/>
    <w:rsid w:val="00A409C4"/>
    <w:rsid w:val="00A770D4"/>
    <w:rsid w:val="00E35AF4"/>
    <w:rsid w:val="00EB57E6"/>
    <w:rsid w:val="00F560BC"/>
    <w:rsid w:val="00F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BE7F"/>
  <w15:chartTrackingRefBased/>
  <w15:docId w15:val="{BE3F9D1B-569E-4008-8985-0F7B0E65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A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370AD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Yaira pc</dc:creator>
  <cp:keywords/>
  <dc:description/>
  <cp:lastModifiedBy>Yaira pc</cp:lastModifiedBy>
  <cp:revision>2</cp:revision>
  <cp:lastPrinted>2019-11-02T15:14:00Z</cp:lastPrinted>
  <dcterms:created xsi:type="dcterms:W3CDTF">2020-03-08T18:41:00Z</dcterms:created>
  <dcterms:modified xsi:type="dcterms:W3CDTF">2020-03-08T18:41:00Z</dcterms:modified>
</cp:coreProperties>
</file>