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C203E" w14:textId="7635A98D" w:rsidR="00317CE0" w:rsidRDefault="00317CE0" w:rsidP="00317CE0">
      <w:pPr>
        <w:pStyle w:val="Heading1"/>
        <w:rPr>
          <w:rStyle w:val="Heading2Char"/>
        </w:rPr>
      </w:pPr>
      <w:r>
        <w:rPr>
          <w:rStyle w:val="Heading2Char"/>
        </w:rPr>
        <w:t xml:space="preserve">SYSTEMATIC REVIEW PROTOCOL: </w:t>
      </w:r>
      <w:r w:rsidR="00F22789" w:rsidRPr="00187234">
        <w:rPr>
          <w:rStyle w:val="Heading2Char"/>
        </w:rPr>
        <w:t>Food Safety and Zoonotic Hazards in the fish value chain in Egypt</w:t>
      </w:r>
      <w:r w:rsidR="003D6D32">
        <w:rPr>
          <w:rStyle w:val="FootnoteReference"/>
          <w:b w:val="0"/>
          <w:bCs w:val="0"/>
          <w:sz w:val="26"/>
          <w:szCs w:val="26"/>
        </w:rPr>
        <w:footnoteReference w:id="1"/>
      </w:r>
    </w:p>
    <w:p w14:paraId="5EBDB4ED" w14:textId="77777777" w:rsidR="00B006D6" w:rsidRDefault="00B006D6" w:rsidP="00493BAA">
      <w:pPr>
        <w:spacing w:after="120" w:line="240" w:lineRule="auto"/>
        <w:rPr>
          <w:rFonts w:eastAsia="Times New Roman"/>
          <w:color w:val="000000"/>
          <w:sz w:val="21"/>
          <w:szCs w:val="21"/>
          <w:u w:val="single"/>
        </w:rPr>
      </w:pPr>
    </w:p>
    <w:p w14:paraId="2ED2D019" w14:textId="77777777" w:rsidR="00831592" w:rsidRPr="00493BAA" w:rsidRDefault="00831592" w:rsidP="00493BAA">
      <w:pPr>
        <w:spacing w:after="120" w:line="240" w:lineRule="auto"/>
        <w:rPr>
          <w:rFonts w:eastAsia="Times New Roman"/>
          <w:color w:val="000000"/>
          <w:sz w:val="21"/>
          <w:szCs w:val="21"/>
        </w:rPr>
      </w:pPr>
      <w:r w:rsidRPr="00B006D6">
        <w:rPr>
          <w:rFonts w:eastAsia="Times New Roman"/>
          <w:color w:val="000000"/>
          <w:sz w:val="21"/>
          <w:szCs w:val="21"/>
          <w:u w:val="single"/>
        </w:rPr>
        <w:t>Authors</w:t>
      </w:r>
      <w:r w:rsidRPr="00493BAA">
        <w:rPr>
          <w:rFonts w:eastAsia="Times New Roman"/>
          <w:color w:val="000000"/>
          <w:sz w:val="21"/>
          <w:szCs w:val="21"/>
        </w:rPr>
        <w:t>:</w:t>
      </w:r>
    </w:p>
    <w:p w14:paraId="68862D6A" w14:textId="77777777" w:rsidR="00831592" w:rsidRPr="00493BAA" w:rsidRDefault="00831592" w:rsidP="00493BAA">
      <w:pPr>
        <w:spacing w:after="120" w:line="240" w:lineRule="auto"/>
        <w:rPr>
          <w:rFonts w:eastAsia="Times New Roman"/>
          <w:color w:val="000000"/>
          <w:sz w:val="21"/>
          <w:szCs w:val="21"/>
        </w:rPr>
      </w:pPr>
      <w:r w:rsidRPr="00C64EB2">
        <w:rPr>
          <w:rFonts w:eastAsia="Times New Roman"/>
          <w:b/>
          <w:color w:val="000000"/>
          <w:sz w:val="21"/>
          <w:szCs w:val="21"/>
        </w:rPr>
        <w:t>Delia Grace</w:t>
      </w:r>
      <w:r w:rsidRPr="00493BAA">
        <w:rPr>
          <w:rFonts w:eastAsia="Times New Roman"/>
          <w:color w:val="000000"/>
          <w:sz w:val="21"/>
          <w:szCs w:val="21"/>
        </w:rPr>
        <w:t>, International Livestock Research Institute</w:t>
      </w:r>
      <w:r w:rsidR="00B006D6">
        <w:rPr>
          <w:rFonts w:eastAsia="Times New Roman"/>
          <w:color w:val="000000"/>
          <w:sz w:val="21"/>
          <w:szCs w:val="21"/>
        </w:rPr>
        <w:t xml:space="preserve"> (ILRI)</w:t>
      </w:r>
      <w:r w:rsidRPr="00493BAA">
        <w:rPr>
          <w:rFonts w:eastAsia="Times New Roman"/>
          <w:color w:val="000000"/>
          <w:sz w:val="21"/>
          <w:szCs w:val="21"/>
        </w:rPr>
        <w:t xml:space="preserve">, P.O. Box 30709-00100, Nairobi, Kenya; </w:t>
      </w:r>
      <w:hyperlink r:id="rId8" w:history="1">
        <w:r w:rsidRPr="00493BAA">
          <w:rPr>
            <w:rFonts w:eastAsia="Times New Roman"/>
            <w:color w:val="000000"/>
            <w:sz w:val="21"/>
            <w:szCs w:val="21"/>
          </w:rPr>
          <w:t>d.grace@cgiar.org</w:t>
        </w:r>
      </w:hyperlink>
      <w:r w:rsidRPr="00493BAA">
        <w:rPr>
          <w:rFonts w:eastAsia="Times New Roman"/>
          <w:color w:val="000000"/>
          <w:sz w:val="21"/>
          <w:szCs w:val="21"/>
        </w:rPr>
        <w:t xml:space="preserve"> </w:t>
      </w:r>
    </w:p>
    <w:p w14:paraId="7E892FA5" w14:textId="77777777" w:rsidR="00C64EB2" w:rsidRDefault="00831592" w:rsidP="00493BAA">
      <w:pPr>
        <w:spacing w:after="120" w:line="240" w:lineRule="auto"/>
        <w:rPr>
          <w:rFonts w:eastAsia="Times New Roman"/>
          <w:b/>
          <w:color w:val="000000"/>
          <w:sz w:val="21"/>
          <w:szCs w:val="21"/>
        </w:rPr>
      </w:pPr>
      <w:r w:rsidRPr="00C64EB2">
        <w:rPr>
          <w:rFonts w:eastAsia="Times New Roman"/>
          <w:b/>
          <w:color w:val="000000"/>
          <w:sz w:val="21"/>
          <w:szCs w:val="21"/>
        </w:rPr>
        <w:t>Silvia Alonso</w:t>
      </w:r>
      <w:r w:rsidRPr="00493BAA">
        <w:rPr>
          <w:rFonts w:eastAsia="Times New Roman"/>
          <w:color w:val="000000"/>
          <w:sz w:val="21"/>
          <w:szCs w:val="21"/>
        </w:rPr>
        <w:t xml:space="preserve">, International Livestock Research Institute, Kenya; </w:t>
      </w:r>
      <w:hyperlink r:id="rId9" w:history="1">
        <w:r w:rsidRPr="00493BAA">
          <w:rPr>
            <w:rFonts w:eastAsia="Times New Roman"/>
            <w:color w:val="000000"/>
            <w:sz w:val="21"/>
            <w:szCs w:val="21"/>
          </w:rPr>
          <w:t>s.alonso@cgiar.org</w:t>
        </w:r>
      </w:hyperlink>
      <w:r w:rsidR="00C64EB2" w:rsidRPr="00C64EB2">
        <w:rPr>
          <w:rFonts w:eastAsia="Times New Roman"/>
          <w:b/>
          <w:color w:val="000000"/>
          <w:sz w:val="21"/>
          <w:szCs w:val="21"/>
        </w:rPr>
        <w:t xml:space="preserve"> </w:t>
      </w:r>
    </w:p>
    <w:p w14:paraId="6FF5BB9C" w14:textId="77777777" w:rsidR="00831592" w:rsidRPr="00493BAA" w:rsidRDefault="00B154DD" w:rsidP="00493BAA">
      <w:pPr>
        <w:spacing w:after="120" w:line="240" w:lineRule="auto"/>
        <w:rPr>
          <w:rFonts w:eastAsia="Times New Roman"/>
          <w:color w:val="000000"/>
          <w:sz w:val="21"/>
          <w:szCs w:val="21"/>
        </w:rPr>
      </w:pPr>
      <w:r>
        <w:rPr>
          <w:rFonts w:eastAsia="Times New Roman"/>
          <w:b/>
          <w:color w:val="000000"/>
          <w:sz w:val="21"/>
          <w:szCs w:val="21"/>
        </w:rPr>
        <w:t>Johanna Lindahl</w:t>
      </w:r>
      <w:r w:rsidR="00C64EB2" w:rsidRPr="00493BAA">
        <w:rPr>
          <w:rFonts w:eastAsia="Times New Roman"/>
          <w:color w:val="000000"/>
          <w:sz w:val="21"/>
          <w:szCs w:val="21"/>
        </w:rPr>
        <w:t xml:space="preserve">, </w:t>
      </w:r>
      <w:r w:rsidRPr="00493BAA">
        <w:rPr>
          <w:rFonts w:eastAsia="Times New Roman"/>
          <w:color w:val="000000"/>
          <w:sz w:val="21"/>
          <w:szCs w:val="21"/>
        </w:rPr>
        <w:t xml:space="preserve">International Livestock Research Institute, Kenya; </w:t>
      </w:r>
      <w:hyperlink r:id="rId10" w:history="1">
        <w:r w:rsidRPr="00221DF7">
          <w:rPr>
            <w:rStyle w:val="Hyperlink"/>
            <w:rFonts w:eastAsia="Times New Roman"/>
            <w:sz w:val="21"/>
            <w:szCs w:val="21"/>
          </w:rPr>
          <w:t>j.lindahl@cgiar.org</w:t>
        </w:r>
      </w:hyperlink>
    </w:p>
    <w:p w14:paraId="412B3473" w14:textId="77777777" w:rsidR="00831592" w:rsidRPr="00493BAA" w:rsidRDefault="00B154DD" w:rsidP="00493BAA">
      <w:pPr>
        <w:spacing w:after="120" w:line="240" w:lineRule="auto"/>
        <w:rPr>
          <w:rFonts w:eastAsia="Times New Roman"/>
          <w:color w:val="000000"/>
          <w:sz w:val="21"/>
          <w:szCs w:val="21"/>
        </w:rPr>
      </w:pPr>
      <w:r>
        <w:rPr>
          <w:rFonts w:eastAsia="Times New Roman"/>
          <w:color w:val="000000"/>
          <w:sz w:val="21"/>
          <w:szCs w:val="21"/>
        </w:rPr>
        <w:t>SA and JL modified the protocol developed for Egypt, DG supervised this</w:t>
      </w:r>
      <w:r w:rsidR="00831592" w:rsidRPr="00493BAA">
        <w:rPr>
          <w:rFonts w:eastAsia="Times New Roman"/>
          <w:color w:val="000000"/>
          <w:sz w:val="21"/>
          <w:szCs w:val="21"/>
        </w:rPr>
        <w:t xml:space="preserve">. </w:t>
      </w:r>
      <w:r>
        <w:rPr>
          <w:rFonts w:eastAsia="Times New Roman"/>
          <w:color w:val="000000"/>
          <w:sz w:val="21"/>
          <w:szCs w:val="21"/>
        </w:rPr>
        <w:t>JL</w:t>
      </w:r>
      <w:r w:rsidR="00831592" w:rsidRPr="00493BAA">
        <w:rPr>
          <w:rFonts w:eastAsia="Times New Roman"/>
          <w:color w:val="000000"/>
          <w:sz w:val="21"/>
          <w:szCs w:val="21"/>
        </w:rPr>
        <w:t xml:space="preserve"> and SA are the guarantors of the review. </w:t>
      </w:r>
    </w:p>
    <w:p w14:paraId="31880575" w14:textId="77777777" w:rsidR="00B006D6" w:rsidRDefault="00B006D6" w:rsidP="00493BAA">
      <w:pPr>
        <w:spacing w:after="120" w:line="240" w:lineRule="auto"/>
        <w:rPr>
          <w:rFonts w:eastAsia="Times New Roman"/>
          <w:bCs/>
          <w:color w:val="000000"/>
          <w:sz w:val="21"/>
          <w:szCs w:val="21"/>
          <w:u w:val="single"/>
        </w:rPr>
      </w:pPr>
    </w:p>
    <w:p w14:paraId="4A461FA3" w14:textId="77777777" w:rsidR="00831592" w:rsidRPr="00B006D6" w:rsidRDefault="00B006D6" w:rsidP="00493BAA">
      <w:pPr>
        <w:spacing w:after="120" w:line="240" w:lineRule="auto"/>
        <w:rPr>
          <w:rFonts w:eastAsia="Times New Roman"/>
          <w:bCs/>
          <w:color w:val="000000"/>
          <w:sz w:val="21"/>
          <w:szCs w:val="21"/>
        </w:rPr>
      </w:pPr>
      <w:r w:rsidRPr="00B006D6">
        <w:rPr>
          <w:rFonts w:eastAsia="Times New Roman"/>
          <w:bCs/>
          <w:color w:val="000000"/>
          <w:sz w:val="21"/>
          <w:szCs w:val="21"/>
          <w:u w:val="single"/>
        </w:rPr>
        <w:t>Amendments</w:t>
      </w:r>
      <w:r w:rsidRPr="00B006D6">
        <w:rPr>
          <w:rFonts w:eastAsia="Times New Roman"/>
          <w:bCs/>
          <w:color w:val="000000"/>
          <w:sz w:val="21"/>
          <w:szCs w:val="21"/>
        </w:rPr>
        <w:t>: future</w:t>
      </w:r>
      <w:r>
        <w:rPr>
          <w:rFonts w:eastAsia="Times New Roman"/>
          <w:bCs/>
          <w:color w:val="000000"/>
          <w:sz w:val="21"/>
          <w:szCs w:val="21"/>
        </w:rPr>
        <w:t xml:space="preserve"> amendments to the protocol will be tracked through numerical ordering, and published with any subsequent publication.</w:t>
      </w:r>
    </w:p>
    <w:p w14:paraId="7F388AA6" w14:textId="77777777" w:rsidR="00B006D6" w:rsidRDefault="00B006D6" w:rsidP="00493BAA">
      <w:pPr>
        <w:spacing w:after="120" w:line="240" w:lineRule="auto"/>
        <w:rPr>
          <w:rFonts w:eastAsia="Times New Roman"/>
          <w:color w:val="000000"/>
          <w:sz w:val="21"/>
          <w:szCs w:val="21"/>
          <w:u w:val="single"/>
        </w:rPr>
      </w:pPr>
    </w:p>
    <w:p w14:paraId="372C0BB9" w14:textId="77777777" w:rsidR="00831592" w:rsidRPr="00493BAA" w:rsidRDefault="00493BAA" w:rsidP="00493BAA">
      <w:pPr>
        <w:spacing w:after="120" w:line="240" w:lineRule="auto"/>
        <w:rPr>
          <w:rFonts w:eastAsia="Times New Roman"/>
          <w:color w:val="000000"/>
          <w:sz w:val="21"/>
          <w:szCs w:val="21"/>
        </w:rPr>
      </w:pPr>
      <w:r w:rsidRPr="00B006D6">
        <w:rPr>
          <w:rFonts w:eastAsia="Times New Roman"/>
          <w:color w:val="000000"/>
          <w:sz w:val="21"/>
          <w:szCs w:val="21"/>
          <w:u w:val="single"/>
        </w:rPr>
        <w:t>Support</w:t>
      </w:r>
      <w:r w:rsidRPr="00493BAA">
        <w:rPr>
          <w:rFonts w:eastAsia="Times New Roman"/>
          <w:color w:val="000000"/>
          <w:sz w:val="21"/>
          <w:szCs w:val="21"/>
        </w:rPr>
        <w:t xml:space="preserve">: </w:t>
      </w:r>
      <w:r w:rsidR="00831592" w:rsidRPr="00493BAA">
        <w:rPr>
          <w:rFonts w:eastAsia="Times New Roman"/>
          <w:color w:val="000000"/>
          <w:sz w:val="21"/>
          <w:szCs w:val="21"/>
        </w:rPr>
        <w:t>The systematic review was funded by the Consultative Group for International Agricultural Research (CGIAR) Research Program on Agriculture for Nutrition and Health, the Australian Centre for International Agricultural Research (ACIAR) and the “Safe Food, Fair Food” project (funded by the Federal Ministry for Economic Cooperation and Development, Germany).</w:t>
      </w:r>
    </w:p>
    <w:p w14:paraId="2FCA9724" w14:textId="77777777" w:rsidR="00493BAA" w:rsidRPr="00493BAA" w:rsidRDefault="00493BAA" w:rsidP="00493BAA">
      <w:pPr>
        <w:spacing w:after="120" w:line="240" w:lineRule="auto"/>
        <w:rPr>
          <w:rFonts w:eastAsia="Times New Roman"/>
          <w:color w:val="000000"/>
          <w:sz w:val="21"/>
          <w:szCs w:val="21"/>
        </w:rPr>
      </w:pPr>
      <w:r w:rsidRPr="00493BAA">
        <w:rPr>
          <w:rFonts w:eastAsia="Times New Roman"/>
          <w:color w:val="000000"/>
          <w:sz w:val="21"/>
          <w:szCs w:val="21"/>
        </w:rPr>
        <w:t>The funders had no input in the development or refining of the protocol.</w:t>
      </w:r>
    </w:p>
    <w:p w14:paraId="0A151F3E" w14:textId="77777777" w:rsidR="00357786" w:rsidRDefault="00357786" w:rsidP="00357786">
      <w:pPr>
        <w:spacing w:after="120" w:line="240" w:lineRule="auto"/>
        <w:rPr>
          <w:rFonts w:eastAsia="Times New Roman"/>
          <w:color w:val="000000"/>
          <w:sz w:val="21"/>
          <w:szCs w:val="21"/>
          <w:u w:val="single"/>
        </w:rPr>
      </w:pPr>
    </w:p>
    <w:p w14:paraId="675C34DC" w14:textId="77777777" w:rsidR="00357786" w:rsidRPr="00493BAA" w:rsidRDefault="00357786" w:rsidP="00357786">
      <w:pPr>
        <w:spacing w:after="120" w:line="240" w:lineRule="auto"/>
        <w:rPr>
          <w:rFonts w:eastAsia="Times New Roman"/>
          <w:color w:val="000000"/>
          <w:sz w:val="21"/>
          <w:szCs w:val="21"/>
        </w:rPr>
      </w:pPr>
      <w:r w:rsidRPr="00B006D6">
        <w:rPr>
          <w:rFonts w:eastAsia="Times New Roman"/>
          <w:color w:val="000000"/>
          <w:sz w:val="21"/>
          <w:szCs w:val="21"/>
          <w:u w:val="single"/>
        </w:rPr>
        <w:t>Registration</w:t>
      </w:r>
      <w:r w:rsidRPr="00493BAA">
        <w:rPr>
          <w:rFonts w:eastAsia="Times New Roman"/>
          <w:color w:val="000000"/>
          <w:sz w:val="21"/>
          <w:szCs w:val="21"/>
        </w:rPr>
        <w:t>: the protocol has not been registered</w:t>
      </w:r>
    </w:p>
    <w:p w14:paraId="5764C39F" w14:textId="77777777" w:rsidR="00493BAA" w:rsidRDefault="00357786" w:rsidP="00493BAA">
      <w:pPr>
        <w:rPr>
          <w:rStyle w:val="Heading2Char"/>
        </w:rPr>
      </w:pPr>
      <w:r>
        <w:rPr>
          <w:rStyle w:val="Heading2Char"/>
        </w:rPr>
        <w:br w:type="page"/>
      </w:r>
      <w:bookmarkStart w:id="0" w:name="_GoBack"/>
      <w:bookmarkEnd w:id="0"/>
    </w:p>
    <w:p w14:paraId="4FB19396" w14:textId="77777777" w:rsidR="00493BAA" w:rsidRPr="00357786" w:rsidRDefault="00493BAA" w:rsidP="00493BAA">
      <w:pPr>
        <w:pBdr>
          <w:top w:val="single" w:sz="4" w:space="1" w:color="auto"/>
          <w:bottom w:val="single" w:sz="4" w:space="1" w:color="auto"/>
        </w:pBdr>
        <w:rPr>
          <w:rStyle w:val="Heading2Char"/>
          <w:b w:val="0"/>
          <w:sz w:val="22"/>
          <w:szCs w:val="22"/>
        </w:rPr>
      </w:pPr>
      <w:r w:rsidRPr="00357786">
        <w:rPr>
          <w:rStyle w:val="Heading2Char"/>
          <w:b w:val="0"/>
          <w:sz w:val="22"/>
          <w:szCs w:val="22"/>
        </w:rPr>
        <w:lastRenderedPageBreak/>
        <w:t>INTRODUCTION</w:t>
      </w:r>
    </w:p>
    <w:p w14:paraId="6A77BFC0" w14:textId="77777777" w:rsidR="00493BAA" w:rsidRDefault="00493BAA" w:rsidP="00493BAA">
      <w:pPr>
        <w:rPr>
          <w:rFonts w:eastAsia="Times New Roman"/>
          <w:color w:val="000000"/>
          <w:sz w:val="21"/>
          <w:szCs w:val="21"/>
        </w:rPr>
      </w:pPr>
      <w:r w:rsidRPr="00493BAA">
        <w:rPr>
          <w:rStyle w:val="Heading2Char"/>
          <w:rFonts w:asciiTheme="minorHAnsi" w:hAnsiTheme="minorHAnsi"/>
          <w:b w:val="0"/>
          <w:sz w:val="24"/>
          <w:szCs w:val="24"/>
          <w:u w:val="single"/>
        </w:rPr>
        <w:t>Rationale</w:t>
      </w:r>
      <w:r>
        <w:rPr>
          <w:rStyle w:val="Heading2Char"/>
          <w:rFonts w:asciiTheme="minorHAnsi" w:hAnsiTheme="minorHAnsi"/>
          <w:b w:val="0"/>
          <w:sz w:val="24"/>
          <w:szCs w:val="24"/>
        </w:rPr>
        <w:t xml:space="preserve">: </w:t>
      </w:r>
      <w:r>
        <w:rPr>
          <w:rFonts w:eastAsia="Times New Roman"/>
          <w:color w:val="000000"/>
          <w:sz w:val="21"/>
          <w:szCs w:val="21"/>
        </w:rPr>
        <w:t>The CGIAR Research Program on Livestock and Fish (</w:t>
      </w:r>
      <w:hyperlink r:id="rId11" w:history="1">
        <w:r>
          <w:rPr>
            <w:rStyle w:val="Hyperlink"/>
            <w:rFonts w:eastAsia="Times New Roman"/>
            <w:sz w:val="21"/>
            <w:szCs w:val="21"/>
          </w:rPr>
          <w:t>http://livestockfish.cgiar.org</w:t>
        </w:r>
      </w:hyperlink>
      <w:r>
        <w:rPr>
          <w:rFonts w:eastAsia="Times New Roman"/>
          <w:color w:val="000000"/>
          <w:sz w:val="21"/>
          <w:szCs w:val="21"/>
        </w:rPr>
        <w:t xml:space="preserve">) was initiated in 2012 with an aim to undertake downstream transformation of selected high-potential livestock and fish value chains. These value chains were identified by a systematic approach based on their potential to contribute to pro-poor development. Nine value chains were identified for initial focus including dairy in </w:t>
      </w:r>
      <w:r w:rsidR="00B154DD">
        <w:rPr>
          <w:rFonts w:eastAsia="Times New Roman"/>
          <w:color w:val="000000"/>
          <w:sz w:val="21"/>
          <w:szCs w:val="21"/>
        </w:rPr>
        <w:t>Egypt</w:t>
      </w:r>
      <w:r>
        <w:rPr>
          <w:rFonts w:eastAsia="Times New Roman"/>
          <w:color w:val="000000"/>
          <w:sz w:val="21"/>
          <w:szCs w:val="21"/>
        </w:rPr>
        <w:t xml:space="preserve">, pork in Uganda, </w:t>
      </w:r>
      <w:r w:rsidR="00B154DD">
        <w:rPr>
          <w:rFonts w:eastAsia="Times New Roman"/>
          <w:color w:val="000000"/>
          <w:sz w:val="21"/>
          <w:szCs w:val="21"/>
        </w:rPr>
        <w:t xml:space="preserve">fish in Egypt </w:t>
      </w:r>
      <w:r>
        <w:rPr>
          <w:rFonts w:eastAsia="Times New Roman"/>
          <w:color w:val="000000"/>
          <w:sz w:val="21"/>
          <w:szCs w:val="21"/>
        </w:rPr>
        <w:t>and small ruminants in West Africa. A sister program, the CGIAR Research Program on Agriculture for Nutrition and Health (</w:t>
      </w:r>
      <w:hyperlink r:id="rId12" w:history="1">
        <w:r>
          <w:rPr>
            <w:rStyle w:val="Hyperlink"/>
            <w:rFonts w:eastAsia="Times New Roman"/>
            <w:sz w:val="21"/>
            <w:szCs w:val="21"/>
          </w:rPr>
          <w:t>http://a4nh.cgiar.org</w:t>
        </w:r>
      </w:hyperlink>
      <w:r>
        <w:rPr>
          <w:rFonts w:eastAsia="Times New Roman"/>
          <w:color w:val="000000"/>
          <w:sz w:val="21"/>
          <w:szCs w:val="21"/>
        </w:rPr>
        <w:t xml:space="preserve">) undertook to address food safety and zoonoses in these value chains. We undertook SLR in five of these value chains to generate evidence on priority zoonotic and food borne hazards and to explore if SLR was suitable for generating evidence to help </w:t>
      </w:r>
      <w:proofErr w:type="spellStart"/>
      <w:r>
        <w:rPr>
          <w:rFonts w:eastAsia="Times New Roman"/>
          <w:color w:val="000000"/>
          <w:sz w:val="21"/>
          <w:szCs w:val="21"/>
        </w:rPr>
        <w:t>prioritisation</w:t>
      </w:r>
      <w:proofErr w:type="spellEnd"/>
      <w:r>
        <w:rPr>
          <w:rFonts w:eastAsia="Times New Roman"/>
          <w:color w:val="000000"/>
          <w:sz w:val="21"/>
          <w:szCs w:val="21"/>
        </w:rPr>
        <w:t xml:space="preserve"> and planning research for value chain development.</w:t>
      </w:r>
    </w:p>
    <w:p w14:paraId="0F0415ED" w14:textId="77777777" w:rsidR="00B220C9" w:rsidRPr="00B154DD" w:rsidRDefault="00B220C9" w:rsidP="00B220C9">
      <w:pPr>
        <w:tabs>
          <w:tab w:val="center" w:pos="4680"/>
        </w:tabs>
        <w:rPr>
          <w:rFonts w:eastAsia="Times New Roman"/>
          <w:color w:val="000000"/>
          <w:sz w:val="21"/>
          <w:szCs w:val="21"/>
        </w:rPr>
      </w:pPr>
      <w:r w:rsidRPr="00B006D6">
        <w:rPr>
          <w:rFonts w:eastAsia="Times New Roman"/>
          <w:color w:val="000000"/>
          <w:sz w:val="21"/>
          <w:szCs w:val="21"/>
          <w:u w:val="single"/>
        </w:rPr>
        <w:t>Objectives</w:t>
      </w:r>
      <w:r w:rsidRPr="00B006D6">
        <w:rPr>
          <w:rFonts w:eastAsia="Times New Roman"/>
          <w:color w:val="000000"/>
          <w:sz w:val="21"/>
          <w:szCs w:val="21"/>
        </w:rPr>
        <w:t xml:space="preserve">: </w:t>
      </w:r>
      <w:r w:rsidR="00B154DD" w:rsidRPr="00B154DD">
        <w:rPr>
          <w:rFonts w:eastAsia="Times New Roman"/>
          <w:color w:val="000000"/>
          <w:sz w:val="21"/>
          <w:szCs w:val="21"/>
        </w:rPr>
        <w:t>To gather information available in the published scientific literature related to safety of fish products and piscine zoonoses in Egypt</w:t>
      </w:r>
    </w:p>
    <w:p w14:paraId="2AC9CB2A" w14:textId="77777777" w:rsidR="00B220C9" w:rsidRPr="00B006D6" w:rsidRDefault="00B220C9" w:rsidP="00493BAA">
      <w:pPr>
        <w:rPr>
          <w:rFonts w:eastAsia="Times New Roman"/>
          <w:color w:val="000000"/>
          <w:sz w:val="21"/>
          <w:szCs w:val="21"/>
        </w:rPr>
      </w:pPr>
      <w:r w:rsidRPr="00B006D6">
        <w:rPr>
          <w:rFonts w:eastAsia="Times New Roman"/>
          <w:color w:val="000000"/>
          <w:sz w:val="21"/>
          <w:szCs w:val="21"/>
          <w:u w:val="single"/>
        </w:rPr>
        <w:t>Research question</w:t>
      </w:r>
      <w:r w:rsidR="00B006D6">
        <w:rPr>
          <w:rFonts w:eastAsia="Times New Roman"/>
          <w:color w:val="000000"/>
          <w:sz w:val="21"/>
          <w:szCs w:val="21"/>
          <w:u w:val="single"/>
        </w:rPr>
        <w:t>s</w:t>
      </w:r>
      <w:r w:rsidRPr="00B006D6">
        <w:rPr>
          <w:rFonts w:eastAsia="Times New Roman"/>
          <w:color w:val="000000"/>
          <w:sz w:val="21"/>
          <w:szCs w:val="21"/>
        </w:rPr>
        <w:t>:</w:t>
      </w:r>
    </w:p>
    <w:p w14:paraId="1A83C83A" w14:textId="77777777" w:rsidR="00B154DD" w:rsidRPr="00C94927" w:rsidRDefault="00B154DD" w:rsidP="00B154DD">
      <w:pPr>
        <w:pStyle w:val="ListParagraph"/>
        <w:numPr>
          <w:ilvl w:val="0"/>
          <w:numId w:val="8"/>
        </w:numPr>
        <w:rPr>
          <w:rFonts w:cstheme="minorHAnsi"/>
          <w:sz w:val="20"/>
          <w:szCs w:val="20"/>
        </w:rPr>
      </w:pPr>
      <w:r w:rsidRPr="00C94927">
        <w:rPr>
          <w:rFonts w:cstheme="minorHAnsi"/>
          <w:sz w:val="20"/>
          <w:szCs w:val="20"/>
        </w:rPr>
        <w:t xml:space="preserve">What is the prevalence </w:t>
      </w:r>
      <w:r w:rsidR="00942B7F">
        <w:rPr>
          <w:rFonts w:cstheme="minorHAnsi"/>
          <w:sz w:val="20"/>
          <w:szCs w:val="20"/>
        </w:rPr>
        <w:t xml:space="preserve">and levels </w:t>
      </w:r>
      <w:r w:rsidRPr="00C94927">
        <w:rPr>
          <w:rFonts w:cstheme="minorHAnsi"/>
          <w:sz w:val="20"/>
          <w:szCs w:val="20"/>
        </w:rPr>
        <w:t xml:space="preserve">of the selected hazards in the </w:t>
      </w:r>
      <w:r w:rsidRPr="00942B7F">
        <w:rPr>
          <w:rFonts w:cstheme="minorHAnsi"/>
          <w:sz w:val="20"/>
          <w:szCs w:val="20"/>
        </w:rPr>
        <w:t>people, tilapia, tilapia products and water in Egypt?</w:t>
      </w:r>
      <w:r w:rsidRPr="00C94927">
        <w:rPr>
          <w:rFonts w:cstheme="minorHAnsi"/>
          <w:sz w:val="20"/>
          <w:szCs w:val="20"/>
        </w:rPr>
        <w:t xml:space="preserve"> </w:t>
      </w:r>
    </w:p>
    <w:p w14:paraId="4CA514DD" w14:textId="77777777" w:rsidR="00B154DD" w:rsidRDefault="00B154DD" w:rsidP="00B154DD">
      <w:pPr>
        <w:pStyle w:val="ListParagraph"/>
        <w:rPr>
          <w:rFonts w:cstheme="minorHAnsi"/>
          <w:sz w:val="20"/>
          <w:szCs w:val="20"/>
        </w:rPr>
      </w:pPr>
      <w:r w:rsidRPr="00C94927">
        <w:rPr>
          <w:rFonts w:cstheme="minorHAnsi"/>
          <w:b/>
          <w:sz w:val="20"/>
          <w:szCs w:val="20"/>
        </w:rPr>
        <w:t>PICOS:</w:t>
      </w:r>
      <w:r w:rsidRPr="00C94927">
        <w:rPr>
          <w:rFonts w:cstheme="minorHAnsi"/>
          <w:sz w:val="20"/>
          <w:szCs w:val="20"/>
        </w:rPr>
        <w:t xml:space="preserve"> what is the prevalence of (</w:t>
      </w:r>
      <w:r>
        <w:rPr>
          <w:rFonts w:cstheme="minorHAnsi"/>
          <w:sz w:val="20"/>
          <w:szCs w:val="20"/>
        </w:rPr>
        <w:t xml:space="preserve">biological </w:t>
      </w:r>
      <w:r>
        <w:rPr>
          <w:rFonts w:cstheme="minorHAnsi"/>
          <w:i/>
          <w:sz w:val="20"/>
          <w:szCs w:val="20"/>
        </w:rPr>
        <w:t>hazard</w:t>
      </w:r>
      <w:r w:rsidRPr="00C94927">
        <w:rPr>
          <w:rFonts w:cstheme="minorHAnsi"/>
          <w:sz w:val="20"/>
          <w:szCs w:val="20"/>
        </w:rPr>
        <w:t>) infection in (</w:t>
      </w:r>
      <w:r>
        <w:rPr>
          <w:rFonts w:cstheme="minorHAnsi"/>
          <w:sz w:val="20"/>
          <w:szCs w:val="20"/>
        </w:rPr>
        <w:t>tilapia) in Egypt</w:t>
      </w:r>
      <w:r w:rsidRPr="00C94927">
        <w:rPr>
          <w:rFonts w:cstheme="minorHAnsi"/>
          <w:sz w:val="20"/>
          <w:szCs w:val="20"/>
        </w:rPr>
        <w:t>?</w:t>
      </w:r>
      <w:r>
        <w:rPr>
          <w:rFonts w:cstheme="minorHAnsi"/>
          <w:sz w:val="20"/>
          <w:szCs w:val="20"/>
        </w:rPr>
        <w:t xml:space="preserve"> What are the levels of (hazard) in (tilapia) in Egypt?</w:t>
      </w:r>
    </w:p>
    <w:p w14:paraId="741E3A2C" w14:textId="77777777" w:rsidR="00942B7F" w:rsidRDefault="00942B7F" w:rsidP="00942B7F">
      <w:pPr>
        <w:pStyle w:val="ListParagraph"/>
        <w:numPr>
          <w:ilvl w:val="0"/>
          <w:numId w:val="8"/>
        </w:numPr>
        <w:rPr>
          <w:rFonts w:cstheme="minorHAnsi"/>
          <w:sz w:val="20"/>
          <w:szCs w:val="20"/>
        </w:rPr>
      </w:pPr>
      <w:r>
        <w:rPr>
          <w:rFonts w:cstheme="minorHAnsi"/>
          <w:sz w:val="20"/>
          <w:szCs w:val="20"/>
        </w:rPr>
        <w:t xml:space="preserve">What are the results of experiments conducted on </w:t>
      </w:r>
      <w:r w:rsidRPr="00942B7F">
        <w:rPr>
          <w:rFonts w:cstheme="minorHAnsi"/>
          <w:sz w:val="20"/>
          <w:szCs w:val="20"/>
        </w:rPr>
        <w:t>tilapia</w:t>
      </w:r>
      <w:r>
        <w:rPr>
          <w:rFonts w:cstheme="minorHAnsi"/>
          <w:sz w:val="20"/>
          <w:szCs w:val="20"/>
        </w:rPr>
        <w:t xml:space="preserve"> in regards to the selected hazards?</w:t>
      </w:r>
    </w:p>
    <w:p w14:paraId="46AAACA9" w14:textId="77777777" w:rsidR="00942B7F" w:rsidRDefault="00942B7F" w:rsidP="00396C75">
      <w:pPr>
        <w:pStyle w:val="ListParagraph"/>
        <w:rPr>
          <w:rFonts w:cstheme="minorHAnsi"/>
          <w:sz w:val="20"/>
          <w:szCs w:val="20"/>
        </w:rPr>
      </w:pPr>
      <w:r w:rsidRPr="00C94927">
        <w:rPr>
          <w:rFonts w:cstheme="minorHAnsi"/>
          <w:b/>
          <w:sz w:val="20"/>
          <w:szCs w:val="20"/>
        </w:rPr>
        <w:t>PICOS:</w:t>
      </w:r>
      <w:r w:rsidRPr="00C94927">
        <w:rPr>
          <w:rFonts w:cstheme="minorHAnsi"/>
          <w:sz w:val="20"/>
          <w:szCs w:val="20"/>
        </w:rPr>
        <w:t xml:space="preserve"> what is the </w:t>
      </w:r>
      <w:r w:rsidR="00396C75">
        <w:rPr>
          <w:rFonts w:cstheme="minorHAnsi"/>
          <w:sz w:val="20"/>
          <w:szCs w:val="20"/>
        </w:rPr>
        <w:t>effect</w:t>
      </w:r>
      <w:r w:rsidRPr="00C94927">
        <w:rPr>
          <w:rFonts w:cstheme="minorHAnsi"/>
          <w:sz w:val="20"/>
          <w:szCs w:val="20"/>
        </w:rPr>
        <w:t xml:space="preserve"> of (</w:t>
      </w:r>
      <w:r>
        <w:rPr>
          <w:rFonts w:cstheme="minorHAnsi"/>
          <w:i/>
          <w:sz w:val="20"/>
          <w:szCs w:val="20"/>
        </w:rPr>
        <w:t>hazard</w:t>
      </w:r>
      <w:r w:rsidRPr="00C94927">
        <w:rPr>
          <w:rFonts w:cstheme="minorHAnsi"/>
          <w:sz w:val="20"/>
          <w:szCs w:val="20"/>
        </w:rPr>
        <w:t xml:space="preserve">) </w:t>
      </w:r>
      <w:r w:rsidR="00396C75">
        <w:rPr>
          <w:rFonts w:cstheme="minorHAnsi"/>
          <w:sz w:val="20"/>
          <w:szCs w:val="20"/>
        </w:rPr>
        <w:t>exposure</w:t>
      </w:r>
      <w:r w:rsidRPr="00C94927">
        <w:rPr>
          <w:rFonts w:cstheme="minorHAnsi"/>
          <w:sz w:val="20"/>
          <w:szCs w:val="20"/>
        </w:rPr>
        <w:t xml:space="preserve"> in (</w:t>
      </w:r>
      <w:r>
        <w:rPr>
          <w:rFonts w:cstheme="minorHAnsi"/>
          <w:sz w:val="20"/>
          <w:szCs w:val="20"/>
        </w:rPr>
        <w:t xml:space="preserve">tilapia) in </w:t>
      </w:r>
      <w:r w:rsidR="00396C75">
        <w:rPr>
          <w:rFonts w:cstheme="minorHAnsi"/>
          <w:sz w:val="20"/>
          <w:szCs w:val="20"/>
        </w:rPr>
        <w:t>regards to public health risk</w:t>
      </w:r>
      <w:r w:rsidRPr="00C94927">
        <w:rPr>
          <w:rFonts w:cstheme="minorHAnsi"/>
          <w:sz w:val="20"/>
          <w:szCs w:val="20"/>
        </w:rPr>
        <w:t>?</w:t>
      </w:r>
      <w:r>
        <w:rPr>
          <w:rFonts w:cstheme="minorHAnsi"/>
          <w:sz w:val="20"/>
          <w:szCs w:val="20"/>
        </w:rPr>
        <w:t xml:space="preserve"> </w:t>
      </w:r>
    </w:p>
    <w:p w14:paraId="1CAEA0D8" w14:textId="77777777" w:rsidR="00B154DD" w:rsidRPr="00C94927" w:rsidRDefault="00B154DD" w:rsidP="00B154DD">
      <w:pPr>
        <w:pStyle w:val="ListParagraph"/>
        <w:numPr>
          <w:ilvl w:val="0"/>
          <w:numId w:val="8"/>
        </w:numPr>
        <w:rPr>
          <w:rFonts w:cstheme="minorHAnsi"/>
          <w:sz w:val="20"/>
          <w:szCs w:val="20"/>
        </w:rPr>
      </w:pPr>
      <w:r w:rsidRPr="00C94927">
        <w:rPr>
          <w:rFonts w:cstheme="minorHAnsi"/>
          <w:sz w:val="20"/>
          <w:szCs w:val="20"/>
        </w:rPr>
        <w:t xml:space="preserve">What are the risk factors for each of the selected hazards in each of the selected populations in the target area? </w:t>
      </w:r>
    </w:p>
    <w:p w14:paraId="725D42F3" w14:textId="77777777" w:rsidR="00B154DD" w:rsidRPr="003864CA" w:rsidRDefault="00B154DD" w:rsidP="00B154DD">
      <w:pPr>
        <w:pStyle w:val="ListParagraph"/>
        <w:rPr>
          <w:rFonts w:cstheme="minorHAnsi"/>
          <w:sz w:val="20"/>
          <w:szCs w:val="20"/>
        </w:rPr>
      </w:pPr>
      <w:r w:rsidRPr="00C94927">
        <w:rPr>
          <w:rFonts w:cstheme="minorHAnsi"/>
          <w:b/>
          <w:sz w:val="20"/>
          <w:szCs w:val="20"/>
        </w:rPr>
        <w:t>PICOS:</w:t>
      </w:r>
      <w:r w:rsidRPr="00C94927">
        <w:rPr>
          <w:rFonts w:cstheme="minorHAnsi"/>
          <w:sz w:val="20"/>
          <w:szCs w:val="20"/>
        </w:rPr>
        <w:t xml:space="preserve"> what are the risk factors for (</w:t>
      </w:r>
      <w:r w:rsidRPr="003864CA">
        <w:rPr>
          <w:rFonts w:cstheme="minorHAnsi"/>
          <w:sz w:val="20"/>
          <w:szCs w:val="20"/>
        </w:rPr>
        <w:t>hazard) infection in (tilapia) in Egypt?</w:t>
      </w:r>
    </w:p>
    <w:p w14:paraId="7EDE653A" w14:textId="77777777" w:rsidR="00B154DD" w:rsidRPr="00C94927" w:rsidRDefault="00B154DD" w:rsidP="00B154DD">
      <w:pPr>
        <w:pStyle w:val="ListParagraph"/>
        <w:numPr>
          <w:ilvl w:val="0"/>
          <w:numId w:val="8"/>
        </w:numPr>
        <w:rPr>
          <w:rFonts w:cstheme="minorHAnsi"/>
          <w:sz w:val="20"/>
          <w:szCs w:val="20"/>
        </w:rPr>
      </w:pPr>
      <w:r w:rsidRPr="003864CA">
        <w:rPr>
          <w:rFonts w:cstheme="minorHAnsi"/>
          <w:sz w:val="20"/>
          <w:szCs w:val="20"/>
        </w:rPr>
        <w:t>What impacts does each of the selected ha</w:t>
      </w:r>
      <w:r w:rsidRPr="00C94927">
        <w:rPr>
          <w:rFonts w:cstheme="minorHAnsi"/>
          <w:sz w:val="20"/>
          <w:szCs w:val="20"/>
        </w:rPr>
        <w:t>zards in the target population have in the target area (including (i) overall disease burden (DALYs: Disability-adjusted life year</w:t>
      </w:r>
      <w:r w:rsidRPr="00C94927">
        <w:rPr>
          <w:sz w:val="20"/>
          <w:szCs w:val="20"/>
        </w:rPr>
        <w:footnoteReference w:id="2"/>
      </w:r>
      <w:r w:rsidRPr="00C94927">
        <w:rPr>
          <w:rFonts w:cstheme="minorHAnsi"/>
          <w:sz w:val="20"/>
          <w:szCs w:val="20"/>
        </w:rPr>
        <w:t xml:space="preserve">), (ii) economic burden (at individual or population levels), (iii) health, (iv) social, (v) environment)? </w:t>
      </w:r>
    </w:p>
    <w:p w14:paraId="34DE5323" w14:textId="77777777" w:rsidR="00B154DD" w:rsidRPr="00C94927" w:rsidRDefault="00B154DD" w:rsidP="00B154DD">
      <w:pPr>
        <w:pStyle w:val="ListParagraph"/>
        <w:rPr>
          <w:rFonts w:cstheme="minorHAnsi"/>
          <w:sz w:val="20"/>
          <w:szCs w:val="20"/>
        </w:rPr>
      </w:pPr>
      <w:r w:rsidRPr="00C94927">
        <w:rPr>
          <w:rFonts w:cstheme="minorHAnsi"/>
          <w:b/>
          <w:sz w:val="20"/>
          <w:szCs w:val="20"/>
        </w:rPr>
        <w:t>PICOS:</w:t>
      </w:r>
      <w:r w:rsidRPr="00C94927">
        <w:rPr>
          <w:rFonts w:cstheme="minorHAnsi"/>
          <w:sz w:val="20"/>
          <w:szCs w:val="20"/>
        </w:rPr>
        <w:t xml:space="preserve"> what type of impacts does (</w:t>
      </w:r>
      <w:r>
        <w:rPr>
          <w:rFonts w:cstheme="minorHAnsi"/>
          <w:sz w:val="20"/>
          <w:szCs w:val="20"/>
        </w:rPr>
        <w:t>hazard</w:t>
      </w:r>
      <w:r w:rsidRPr="00C94927">
        <w:rPr>
          <w:rFonts w:cstheme="minorHAnsi"/>
          <w:sz w:val="20"/>
          <w:szCs w:val="20"/>
        </w:rPr>
        <w:t>) in (</w:t>
      </w:r>
      <w:r>
        <w:rPr>
          <w:rFonts w:cstheme="minorHAnsi"/>
          <w:sz w:val="20"/>
          <w:szCs w:val="20"/>
        </w:rPr>
        <w:t>tilapia</w:t>
      </w:r>
      <w:r w:rsidRPr="00C94927">
        <w:rPr>
          <w:rFonts w:cstheme="minorHAnsi"/>
          <w:sz w:val="20"/>
          <w:szCs w:val="20"/>
        </w:rPr>
        <w:t xml:space="preserve">) has in </w:t>
      </w:r>
      <w:r>
        <w:rPr>
          <w:rFonts w:cstheme="minorHAnsi"/>
          <w:sz w:val="20"/>
          <w:szCs w:val="20"/>
        </w:rPr>
        <w:t>Egypt</w:t>
      </w:r>
      <w:r w:rsidRPr="00C94927">
        <w:rPr>
          <w:rFonts w:cstheme="minorHAnsi"/>
          <w:sz w:val="20"/>
          <w:szCs w:val="20"/>
        </w:rPr>
        <w:t>?</w:t>
      </w:r>
    </w:p>
    <w:p w14:paraId="5028434D" w14:textId="77777777" w:rsidR="00B154DD" w:rsidRPr="00C94927" w:rsidRDefault="00B154DD" w:rsidP="00B154DD">
      <w:pPr>
        <w:pStyle w:val="ListParagraph"/>
        <w:numPr>
          <w:ilvl w:val="0"/>
          <w:numId w:val="8"/>
        </w:numPr>
        <w:rPr>
          <w:rFonts w:cstheme="minorHAnsi"/>
          <w:sz w:val="20"/>
          <w:szCs w:val="20"/>
        </w:rPr>
      </w:pPr>
      <w:r w:rsidRPr="00C94927">
        <w:rPr>
          <w:rFonts w:cstheme="minorHAnsi"/>
          <w:sz w:val="20"/>
          <w:szCs w:val="20"/>
        </w:rPr>
        <w:t xml:space="preserve">What are the available control strategies for each of the selected hazards and what is their effectiveness in the selected populations in the target areas? </w:t>
      </w:r>
    </w:p>
    <w:p w14:paraId="33AAB5CB" w14:textId="77777777" w:rsidR="00B154DD" w:rsidRDefault="00B154DD" w:rsidP="00B154DD">
      <w:pPr>
        <w:pStyle w:val="ListParagraph"/>
        <w:rPr>
          <w:rFonts w:cstheme="minorHAnsi"/>
          <w:sz w:val="20"/>
          <w:szCs w:val="20"/>
        </w:rPr>
      </w:pPr>
      <w:r w:rsidRPr="00C94927">
        <w:rPr>
          <w:rFonts w:cstheme="minorHAnsi"/>
          <w:b/>
          <w:sz w:val="20"/>
          <w:szCs w:val="20"/>
        </w:rPr>
        <w:t>PICOS:</w:t>
      </w:r>
      <w:r w:rsidRPr="00C94927">
        <w:rPr>
          <w:rFonts w:cstheme="minorHAnsi"/>
          <w:sz w:val="20"/>
          <w:szCs w:val="20"/>
        </w:rPr>
        <w:t xml:space="preserve"> what are the available control strategies for (</w:t>
      </w:r>
      <w:r>
        <w:rPr>
          <w:rFonts w:cstheme="minorHAnsi"/>
          <w:sz w:val="20"/>
          <w:szCs w:val="20"/>
        </w:rPr>
        <w:t>hazard</w:t>
      </w:r>
      <w:r w:rsidRPr="00C94927">
        <w:rPr>
          <w:rFonts w:cstheme="minorHAnsi"/>
          <w:sz w:val="20"/>
          <w:szCs w:val="20"/>
        </w:rPr>
        <w:t>) in (</w:t>
      </w:r>
      <w:r>
        <w:rPr>
          <w:rFonts w:cstheme="minorHAnsi"/>
          <w:sz w:val="20"/>
          <w:szCs w:val="20"/>
        </w:rPr>
        <w:t>tilapia</w:t>
      </w:r>
      <w:r w:rsidRPr="00C94927">
        <w:rPr>
          <w:rFonts w:cstheme="minorHAnsi"/>
          <w:sz w:val="20"/>
          <w:szCs w:val="20"/>
        </w:rPr>
        <w:t xml:space="preserve">) in </w:t>
      </w:r>
      <w:r>
        <w:rPr>
          <w:rFonts w:cstheme="minorHAnsi"/>
          <w:sz w:val="20"/>
          <w:szCs w:val="20"/>
        </w:rPr>
        <w:t>Egypt</w:t>
      </w:r>
      <w:r w:rsidRPr="00C94927">
        <w:rPr>
          <w:rFonts w:cstheme="minorHAnsi"/>
          <w:sz w:val="20"/>
          <w:szCs w:val="20"/>
        </w:rPr>
        <w:t xml:space="preserve"> and their effectivene</w:t>
      </w:r>
      <w:r>
        <w:rPr>
          <w:rFonts w:cstheme="minorHAnsi"/>
          <w:sz w:val="20"/>
          <w:szCs w:val="20"/>
        </w:rPr>
        <w:t>ss?</w:t>
      </w:r>
    </w:p>
    <w:p w14:paraId="370CF7E6" w14:textId="77777777" w:rsidR="00463304" w:rsidRPr="00357786" w:rsidRDefault="00463304" w:rsidP="00B220C9">
      <w:pPr>
        <w:rPr>
          <w:rFonts w:eastAsia="Times New Roman"/>
          <w:color w:val="000000"/>
          <w:sz w:val="21"/>
          <w:szCs w:val="21"/>
        </w:rPr>
      </w:pPr>
      <w:r w:rsidRPr="00357786">
        <w:rPr>
          <w:rFonts w:eastAsia="Times New Roman"/>
          <w:color w:val="000000"/>
          <w:sz w:val="21"/>
          <w:szCs w:val="21"/>
          <w:u w:val="single"/>
        </w:rPr>
        <w:t>Population</w:t>
      </w:r>
      <w:r w:rsidRPr="00357786">
        <w:rPr>
          <w:rFonts w:eastAsia="Times New Roman"/>
          <w:color w:val="000000"/>
          <w:sz w:val="21"/>
          <w:szCs w:val="21"/>
        </w:rPr>
        <w:t xml:space="preserve">: </w:t>
      </w:r>
      <w:r w:rsidR="00B154DD">
        <w:rPr>
          <w:rFonts w:eastAsia="Times New Roman"/>
          <w:color w:val="000000"/>
          <w:sz w:val="21"/>
          <w:szCs w:val="21"/>
        </w:rPr>
        <w:t>Tilapia</w:t>
      </w:r>
      <w:r w:rsidRPr="00357786">
        <w:rPr>
          <w:rFonts w:eastAsia="Times New Roman"/>
          <w:color w:val="000000"/>
          <w:sz w:val="21"/>
          <w:szCs w:val="21"/>
        </w:rPr>
        <w:t xml:space="preserve"> value chain</w:t>
      </w:r>
      <w:r w:rsidR="00357786">
        <w:rPr>
          <w:rFonts w:eastAsia="Times New Roman"/>
          <w:color w:val="000000"/>
          <w:sz w:val="21"/>
          <w:szCs w:val="21"/>
        </w:rPr>
        <w:t xml:space="preserve">; </w:t>
      </w:r>
      <w:r w:rsidR="00357786" w:rsidRPr="00357786">
        <w:rPr>
          <w:rFonts w:eastAsia="Times New Roman"/>
          <w:color w:val="000000"/>
          <w:sz w:val="21"/>
          <w:szCs w:val="21"/>
          <w:u w:val="single"/>
        </w:rPr>
        <w:t>Setting</w:t>
      </w:r>
      <w:r w:rsidR="00357786">
        <w:rPr>
          <w:rFonts w:eastAsia="Times New Roman"/>
          <w:color w:val="000000"/>
          <w:sz w:val="21"/>
          <w:szCs w:val="21"/>
        </w:rPr>
        <w:t xml:space="preserve">: </w:t>
      </w:r>
      <w:r w:rsidR="00B154DD">
        <w:rPr>
          <w:rFonts w:eastAsia="Times New Roman"/>
          <w:color w:val="000000"/>
          <w:sz w:val="21"/>
          <w:szCs w:val="21"/>
        </w:rPr>
        <w:t>Egypt</w:t>
      </w:r>
    </w:p>
    <w:p w14:paraId="078F1384" w14:textId="77777777" w:rsidR="00463304" w:rsidRPr="00357786" w:rsidRDefault="00463304" w:rsidP="00357786">
      <w:pPr>
        <w:spacing w:after="0" w:line="240" w:lineRule="auto"/>
        <w:rPr>
          <w:rFonts w:eastAsia="Times New Roman"/>
          <w:color w:val="000000"/>
          <w:sz w:val="21"/>
          <w:szCs w:val="21"/>
        </w:rPr>
      </w:pPr>
      <w:r w:rsidRPr="00357786">
        <w:rPr>
          <w:rFonts w:eastAsia="Times New Roman"/>
          <w:color w:val="000000"/>
          <w:sz w:val="21"/>
          <w:szCs w:val="21"/>
          <w:u w:val="single"/>
        </w:rPr>
        <w:t>Hazards</w:t>
      </w:r>
      <w:r w:rsidRPr="00357786">
        <w:rPr>
          <w:rFonts w:eastAsia="Times New Roman"/>
          <w:color w:val="000000"/>
          <w:sz w:val="21"/>
          <w:szCs w:val="21"/>
        </w:rPr>
        <w:t>:</w:t>
      </w:r>
    </w:p>
    <w:tbl>
      <w:tblPr>
        <w:tblStyle w:val="TableGrid"/>
        <w:tblW w:w="5376" w:type="dxa"/>
        <w:tblLook w:val="04A0" w:firstRow="1" w:lastRow="0" w:firstColumn="1" w:lastColumn="0" w:noHBand="0" w:noVBand="1"/>
      </w:tblPr>
      <w:tblGrid>
        <w:gridCol w:w="2688"/>
        <w:gridCol w:w="2688"/>
      </w:tblGrid>
      <w:tr w:rsidR="00B154DD" w:rsidRPr="00357786" w14:paraId="6A3824D5" w14:textId="77777777" w:rsidTr="00B154DD">
        <w:trPr>
          <w:trHeight w:hRule="exact" w:val="288"/>
        </w:trPr>
        <w:tc>
          <w:tcPr>
            <w:tcW w:w="2688" w:type="dxa"/>
          </w:tcPr>
          <w:p w14:paraId="16EC6415" w14:textId="77777777" w:rsidR="00B154DD" w:rsidRPr="003864CA" w:rsidRDefault="00B154DD" w:rsidP="00F52A54">
            <w:pPr>
              <w:rPr>
                <w:rFonts w:cstheme="minorHAnsi"/>
                <w:b/>
              </w:rPr>
            </w:pPr>
            <w:r w:rsidRPr="003864CA">
              <w:rPr>
                <w:rFonts w:cstheme="minorHAnsi"/>
                <w:b/>
              </w:rPr>
              <w:t>Food borne non-zoonotic</w:t>
            </w:r>
          </w:p>
        </w:tc>
        <w:tc>
          <w:tcPr>
            <w:tcW w:w="2688" w:type="dxa"/>
          </w:tcPr>
          <w:p w14:paraId="05C824CB" w14:textId="77777777" w:rsidR="00B154DD" w:rsidRPr="00357786" w:rsidRDefault="00B154DD" w:rsidP="00357786">
            <w:pPr>
              <w:rPr>
                <w:rFonts w:eastAsia="Times New Roman"/>
                <w:b/>
                <w:color w:val="000000"/>
                <w:sz w:val="20"/>
                <w:szCs w:val="20"/>
              </w:rPr>
            </w:pPr>
            <w:r w:rsidRPr="00357786">
              <w:rPr>
                <w:rFonts w:eastAsia="Times New Roman"/>
                <w:b/>
                <w:color w:val="000000"/>
                <w:sz w:val="20"/>
                <w:szCs w:val="20"/>
              </w:rPr>
              <w:t>Food-borne zoonoses</w:t>
            </w:r>
          </w:p>
        </w:tc>
      </w:tr>
      <w:tr w:rsidR="00B154DD" w:rsidRPr="00357786" w14:paraId="3C099CC8" w14:textId="77777777" w:rsidTr="00B154DD">
        <w:trPr>
          <w:trHeight w:hRule="exact" w:val="288"/>
        </w:trPr>
        <w:tc>
          <w:tcPr>
            <w:tcW w:w="2688" w:type="dxa"/>
          </w:tcPr>
          <w:p w14:paraId="06E9FC37" w14:textId="77777777" w:rsidR="00B154DD" w:rsidRPr="009D6819" w:rsidRDefault="00B154DD" w:rsidP="00F52A54">
            <w:pPr>
              <w:rPr>
                <w:rFonts w:cstheme="minorHAnsi"/>
              </w:rPr>
            </w:pPr>
            <w:r w:rsidRPr="009D6819">
              <w:rPr>
                <w:rFonts w:cstheme="minorHAnsi"/>
              </w:rPr>
              <w:t>Total PCB residues</w:t>
            </w:r>
          </w:p>
        </w:tc>
        <w:tc>
          <w:tcPr>
            <w:tcW w:w="2688" w:type="dxa"/>
          </w:tcPr>
          <w:p w14:paraId="597D6E9F" w14:textId="77777777" w:rsidR="00B154DD" w:rsidRPr="009D6819" w:rsidRDefault="00B154DD" w:rsidP="00F52A54">
            <w:r w:rsidRPr="003864CA">
              <w:rPr>
                <w:i/>
              </w:rPr>
              <w:t>Salmonella</w:t>
            </w:r>
            <w:r w:rsidRPr="009D6819">
              <w:t xml:space="preserve"> sp.</w:t>
            </w:r>
          </w:p>
        </w:tc>
      </w:tr>
      <w:tr w:rsidR="00B154DD" w:rsidRPr="00357786" w14:paraId="6DFB3B27" w14:textId="77777777" w:rsidTr="00B154DD">
        <w:trPr>
          <w:trHeight w:hRule="exact" w:val="379"/>
        </w:trPr>
        <w:tc>
          <w:tcPr>
            <w:tcW w:w="2688" w:type="dxa"/>
          </w:tcPr>
          <w:p w14:paraId="57D08862" w14:textId="77777777" w:rsidR="00B154DD" w:rsidRPr="009D6819" w:rsidRDefault="00B154DD" w:rsidP="00F52A54">
            <w:pPr>
              <w:rPr>
                <w:rFonts w:cstheme="minorHAnsi"/>
              </w:rPr>
            </w:pPr>
            <w:r w:rsidRPr="003864CA">
              <w:rPr>
                <w:rFonts w:cstheme="minorHAnsi"/>
              </w:rPr>
              <w:t>Pentachlorophenol (PCPs)</w:t>
            </w:r>
          </w:p>
        </w:tc>
        <w:tc>
          <w:tcPr>
            <w:tcW w:w="2688" w:type="dxa"/>
          </w:tcPr>
          <w:p w14:paraId="760D0EBC" w14:textId="77777777" w:rsidR="00B154DD" w:rsidRPr="009D6819" w:rsidRDefault="00B154DD" w:rsidP="00B154DD">
            <w:r w:rsidRPr="003864CA">
              <w:rPr>
                <w:i/>
              </w:rPr>
              <w:t xml:space="preserve">Listeria monocytogenes </w:t>
            </w:r>
          </w:p>
        </w:tc>
      </w:tr>
      <w:tr w:rsidR="00B154DD" w:rsidRPr="00357786" w14:paraId="429C1DFE" w14:textId="77777777" w:rsidTr="00B154DD">
        <w:trPr>
          <w:trHeight w:hRule="exact" w:val="631"/>
        </w:trPr>
        <w:tc>
          <w:tcPr>
            <w:tcW w:w="2688" w:type="dxa"/>
          </w:tcPr>
          <w:p w14:paraId="5A1946EB" w14:textId="77777777" w:rsidR="00B154DD" w:rsidRPr="009D6819" w:rsidRDefault="00B154DD" w:rsidP="00F52A54">
            <w:pPr>
              <w:rPr>
                <w:rFonts w:cstheme="minorHAnsi"/>
              </w:rPr>
            </w:pPr>
            <w:r w:rsidRPr="009D6819">
              <w:rPr>
                <w:rFonts w:cstheme="minorHAnsi"/>
              </w:rPr>
              <w:t>Heavy metals: mercury, cadmium, lead, arsenic</w:t>
            </w:r>
          </w:p>
        </w:tc>
        <w:tc>
          <w:tcPr>
            <w:tcW w:w="2688" w:type="dxa"/>
          </w:tcPr>
          <w:p w14:paraId="16C29A0A" w14:textId="77777777" w:rsidR="00B154DD" w:rsidRPr="003864CA" w:rsidRDefault="00B154DD" w:rsidP="00F52A54">
            <w:pPr>
              <w:rPr>
                <w:i/>
              </w:rPr>
            </w:pPr>
            <w:r w:rsidRPr="003864CA">
              <w:rPr>
                <w:i/>
              </w:rPr>
              <w:t>Vibrio</w:t>
            </w:r>
            <w:r w:rsidRPr="009D6819">
              <w:t xml:space="preserve"> spp. </w:t>
            </w:r>
            <w:r w:rsidRPr="003864CA">
              <w:rPr>
                <w:i/>
              </w:rPr>
              <w:t xml:space="preserve">Vibrio </w:t>
            </w:r>
            <w:proofErr w:type="spellStart"/>
            <w:r w:rsidRPr="003864CA">
              <w:rPr>
                <w:i/>
              </w:rPr>
              <w:t>parahaemolyticus</w:t>
            </w:r>
            <w:proofErr w:type="spellEnd"/>
          </w:p>
        </w:tc>
      </w:tr>
      <w:tr w:rsidR="00B154DD" w:rsidRPr="00357786" w14:paraId="4CFA1209" w14:textId="77777777" w:rsidTr="00B154DD">
        <w:trPr>
          <w:trHeight w:hRule="exact" w:val="288"/>
        </w:trPr>
        <w:tc>
          <w:tcPr>
            <w:tcW w:w="2688" w:type="dxa"/>
          </w:tcPr>
          <w:p w14:paraId="7A376120" w14:textId="77777777" w:rsidR="00B154DD" w:rsidRPr="009D6819" w:rsidRDefault="00B154DD" w:rsidP="00F52A54">
            <w:pPr>
              <w:rPr>
                <w:rFonts w:cstheme="minorHAnsi"/>
              </w:rPr>
            </w:pPr>
            <w:r w:rsidRPr="009D6819">
              <w:rPr>
                <w:rFonts w:cstheme="minorHAnsi"/>
              </w:rPr>
              <w:t>Pesticides</w:t>
            </w:r>
          </w:p>
        </w:tc>
        <w:tc>
          <w:tcPr>
            <w:tcW w:w="2688" w:type="dxa"/>
          </w:tcPr>
          <w:p w14:paraId="3996103F" w14:textId="77777777" w:rsidR="00B154DD" w:rsidRPr="003864CA" w:rsidRDefault="00B154DD" w:rsidP="00F52A54">
            <w:pPr>
              <w:rPr>
                <w:i/>
              </w:rPr>
            </w:pPr>
            <w:r w:rsidRPr="003864CA">
              <w:rPr>
                <w:i/>
              </w:rPr>
              <w:t>Staphylococcus aureus</w:t>
            </w:r>
          </w:p>
        </w:tc>
      </w:tr>
    </w:tbl>
    <w:p w14:paraId="3092B23F" w14:textId="77777777" w:rsidR="00396C75" w:rsidRDefault="00396C75" w:rsidP="00396C75">
      <w:pPr>
        <w:rPr>
          <w:rStyle w:val="Heading2Char"/>
          <w:b w:val="0"/>
          <w:sz w:val="22"/>
          <w:szCs w:val="22"/>
        </w:rPr>
      </w:pPr>
      <w:r>
        <w:rPr>
          <w:rStyle w:val="Heading2Char"/>
          <w:b w:val="0"/>
          <w:sz w:val="22"/>
          <w:szCs w:val="22"/>
        </w:rPr>
        <w:br w:type="page"/>
      </w:r>
    </w:p>
    <w:p w14:paraId="06CCDF9A" w14:textId="77777777" w:rsidR="00357786" w:rsidRPr="00357786" w:rsidRDefault="00357786" w:rsidP="00357786">
      <w:pPr>
        <w:pBdr>
          <w:top w:val="single" w:sz="4" w:space="1" w:color="auto"/>
          <w:bottom w:val="single" w:sz="4" w:space="1" w:color="auto"/>
        </w:pBdr>
        <w:rPr>
          <w:rStyle w:val="Heading2Char"/>
          <w:b w:val="0"/>
          <w:sz w:val="22"/>
          <w:szCs w:val="22"/>
        </w:rPr>
      </w:pPr>
      <w:r w:rsidRPr="00357786">
        <w:rPr>
          <w:rStyle w:val="Heading2Char"/>
          <w:b w:val="0"/>
          <w:sz w:val="22"/>
          <w:szCs w:val="22"/>
        </w:rPr>
        <w:lastRenderedPageBreak/>
        <w:t>METHODS</w:t>
      </w:r>
    </w:p>
    <w:tbl>
      <w:tblPr>
        <w:tblStyle w:val="TableGrid"/>
        <w:tblW w:w="0" w:type="auto"/>
        <w:tblLayout w:type="fixed"/>
        <w:tblLook w:val="04A0" w:firstRow="1" w:lastRow="0" w:firstColumn="1" w:lastColumn="0" w:noHBand="0" w:noVBand="1"/>
      </w:tblPr>
      <w:tblGrid>
        <w:gridCol w:w="1638"/>
        <w:gridCol w:w="2233"/>
        <w:gridCol w:w="2905"/>
        <w:gridCol w:w="2800"/>
      </w:tblGrid>
      <w:tr w:rsidR="00FC5402" w14:paraId="0A7B8FB0" w14:textId="77777777" w:rsidTr="00A05862">
        <w:tc>
          <w:tcPr>
            <w:tcW w:w="1638" w:type="dxa"/>
          </w:tcPr>
          <w:p w14:paraId="7CAAB9B5" w14:textId="77777777" w:rsidR="00FC5402" w:rsidRPr="00AF6AA1" w:rsidRDefault="00FC5402" w:rsidP="00FC5402">
            <w:pPr>
              <w:rPr>
                <w:rStyle w:val="Heading2Char"/>
                <w:rFonts w:asciiTheme="minorHAnsi" w:hAnsiTheme="minorHAnsi"/>
                <w:sz w:val="22"/>
                <w:szCs w:val="22"/>
              </w:rPr>
            </w:pPr>
            <w:r w:rsidRPr="00AF6AA1">
              <w:rPr>
                <w:rStyle w:val="Heading2Char"/>
                <w:rFonts w:asciiTheme="minorHAnsi" w:hAnsiTheme="minorHAnsi"/>
                <w:sz w:val="22"/>
                <w:szCs w:val="22"/>
              </w:rPr>
              <w:t>Eligibility criteria</w:t>
            </w:r>
          </w:p>
        </w:tc>
        <w:tc>
          <w:tcPr>
            <w:tcW w:w="7938" w:type="dxa"/>
            <w:gridSpan w:val="3"/>
          </w:tcPr>
          <w:p w14:paraId="3CA35FBF" w14:textId="77777777" w:rsidR="00FC5402" w:rsidRPr="00FC5402" w:rsidRDefault="00FC5402" w:rsidP="00317CE0">
            <w:pPr>
              <w:rPr>
                <w:rFonts w:ascii="Calibri" w:eastAsia="Times New Roman" w:hAnsi="Calibri" w:cs="Calibri"/>
                <w:b/>
                <w:bCs/>
                <w:color w:val="000000"/>
                <w:sz w:val="20"/>
                <w:szCs w:val="20"/>
                <w:lang w:eastAsia="en-CA"/>
              </w:rPr>
            </w:pPr>
            <w:r w:rsidRPr="00FC5402">
              <w:rPr>
                <w:rFonts w:ascii="Calibri" w:eastAsia="Times New Roman" w:hAnsi="Calibri" w:cs="Calibri"/>
                <w:b/>
                <w:bCs/>
                <w:color w:val="000000"/>
                <w:sz w:val="20"/>
                <w:szCs w:val="20"/>
                <w:lang w:eastAsia="en-CA"/>
              </w:rPr>
              <w:t>Inclusion criteria</w:t>
            </w:r>
          </w:p>
          <w:p w14:paraId="629CFA20" w14:textId="77777777" w:rsidR="00383271" w:rsidRPr="00383271" w:rsidRDefault="00383271" w:rsidP="00383271">
            <w:pPr>
              <w:rPr>
                <w:bCs/>
                <w:sz w:val="20"/>
                <w:szCs w:val="20"/>
              </w:rPr>
            </w:pPr>
            <w:r w:rsidRPr="00383271">
              <w:rPr>
                <w:bCs/>
                <w:sz w:val="20"/>
                <w:szCs w:val="20"/>
              </w:rPr>
              <w:t>Reporting “prevalence”:  Presence or levels of hazard in tilapia, tilapia products, people, water? (for hazards selected for review) OR</w:t>
            </w:r>
          </w:p>
          <w:p w14:paraId="3B34925D" w14:textId="77777777" w:rsidR="00383271" w:rsidRPr="00383271" w:rsidRDefault="00383271" w:rsidP="00383271">
            <w:pPr>
              <w:rPr>
                <w:bCs/>
                <w:sz w:val="20"/>
                <w:szCs w:val="20"/>
              </w:rPr>
            </w:pPr>
            <w:r w:rsidRPr="00383271">
              <w:rPr>
                <w:bCs/>
                <w:sz w:val="20"/>
                <w:szCs w:val="20"/>
              </w:rPr>
              <w:t>Reporting “Impact”: Economic cost, DALYs, social or other burdens, environmental impact OR</w:t>
            </w:r>
          </w:p>
          <w:p w14:paraId="6ADFD379" w14:textId="77777777" w:rsidR="00383271" w:rsidRPr="00383271" w:rsidRDefault="00383271" w:rsidP="00383271">
            <w:pPr>
              <w:rPr>
                <w:bCs/>
                <w:sz w:val="20"/>
                <w:szCs w:val="20"/>
              </w:rPr>
            </w:pPr>
            <w:r w:rsidRPr="00383271">
              <w:rPr>
                <w:bCs/>
                <w:sz w:val="20"/>
                <w:szCs w:val="20"/>
              </w:rPr>
              <w:t>Reporting on aspects of control : Risk factors, knowledge, control methods OR</w:t>
            </w:r>
          </w:p>
          <w:p w14:paraId="27C0B30F" w14:textId="77777777" w:rsidR="00383271" w:rsidRPr="00383271" w:rsidRDefault="00383271" w:rsidP="00383271">
            <w:pPr>
              <w:rPr>
                <w:bCs/>
                <w:sz w:val="20"/>
                <w:szCs w:val="20"/>
              </w:rPr>
            </w:pPr>
            <w:r w:rsidRPr="00383271">
              <w:rPr>
                <w:bCs/>
                <w:sz w:val="20"/>
                <w:szCs w:val="20"/>
              </w:rPr>
              <w:t xml:space="preserve">Reviews when they capture original field research </w:t>
            </w:r>
          </w:p>
          <w:p w14:paraId="26A201B8" w14:textId="77777777" w:rsidR="00FC5402" w:rsidRDefault="00FC5402" w:rsidP="00317CE0">
            <w:pPr>
              <w:rPr>
                <w:rFonts w:ascii="Calibri" w:eastAsia="Times New Roman" w:hAnsi="Calibri" w:cs="Calibri"/>
                <w:color w:val="000000"/>
                <w:sz w:val="20"/>
                <w:szCs w:val="20"/>
                <w:lang w:eastAsia="en-CA"/>
              </w:rPr>
            </w:pPr>
          </w:p>
          <w:p w14:paraId="3028BD52" w14:textId="77777777" w:rsidR="00FC5402" w:rsidRPr="00C94927" w:rsidRDefault="00FC5402" w:rsidP="00317CE0">
            <w:pPr>
              <w:rPr>
                <w:rFonts w:ascii="Calibri" w:eastAsia="Times New Roman" w:hAnsi="Calibri" w:cs="Calibri"/>
                <w:color w:val="000000"/>
                <w:sz w:val="20"/>
                <w:szCs w:val="20"/>
                <w:lang w:eastAsia="en-CA"/>
              </w:rPr>
            </w:pPr>
            <w:r w:rsidRPr="00C94927">
              <w:rPr>
                <w:rFonts w:ascii="Calibri" w:eastAsia="Times New Roman" w:hAnsi="Calibri" w:cs="Calibri"/>
                <w:b/>
                <w:bCs/>
                <w:color w:val="000000"/>
                <w:sz w:val="20"/>
                <w:szCs w:val="20"/>
                <w:lang w:eastAsia="en-CA"/>
              </w:rPr>
              <w:t>Exclusion criteria</w:t>
            </w:r>
          </w:p>
          <w:p w14:paraId="25F3C596" w14:textId="77777777" w:rsidR="00FC5402" w:rsidRPr="00C94927" w:rsidRDefault="00C94927" w:rsidP="00317CE0">
            <w:pPr>
              <w:rPr>
                <w:bCs/>
                <w:sz w:val="20"/>
                <w:szCs w:val="20"/>
              </w:rPr>
            </w:pPr>
            <w:r w:rsidRPr="00C94927">
              <w:rPr>
                <w:bCs/>
                <w:sz w:val="20"/>
                <w:szCs w:val="20"/>
              </w:rPr>
              <w:t>Written in language other than English</w:t>
            </w:r>
            <w:r>
              <w:rPr>
                <w:bCs/>
                <w:sz w:val="20"/>
                <w:szCs w:val="20"/>
              </w:rPr>
              <w:t xml:space="preserve"> OR</w:t>
            </w:r>
          </w:p>
          <w:p w14:paraId="13EFDA52" w14:textId="77777777" w:rsidR="00C94927" w:rsidRPr="00C94927" w:rsidRDefault="00C94927" w:rsidP="00317CE0">
            <w:pPr>
              <w:rPr>
                <w:bCs/>
                <w:sz w:val="20"/>
                <w:szCs w:val="20"/>
              </w:rPr>
            </w:pPr>
            <w:r w:rsidRPr="00C94927">
              <w:rPr>
                <w:bCs/>
                <w:sz w:val="20"/>
                <w:szCs w:val="20"/>
              </w:rPr>
              <w:t xml:space="preserve">From outside of </w:t>
            </w:r>
            <w:r w:rsidR="00B154DD">
              <w:rPr>
                <w:bCs/>
                <w:sz w:val="20"/>
                <w:szCs w:val="20"/>
              </w:rPr>
              <w:t>Egypt</w:t>
            </w:r>
            <w:r>
              <w:rPr>
                <w:bCs/>
                <w:sz w:val="20"/>
                <w:szCs w:val="20"/>
              </w:rPr>
              <w:t xml:space="preserve"> OR</w:t>
            </w:r>
          </w:p>
          <w:p w14:paraId="7397328F" w14:textId="77777777" w:rsidR="00C94927" w:rsidRDefault="00C94927" w:rsidP="00317CE0">
            <w:pPr>
              <w:rPr>
                <w:rStyle w:val="Heading2Char"/>
              </w:rPr>
            </w:pPr>
            <w:r w:rsidRPr="00007D00">
              <w:rPr>
                <w:sz w:val="20"/>
                <w:szCs w:val="20"/>
              </w:rPr>
              <w:t>Reviews if they do not contain original field research</w:t>
            </w:r>
          </w:p>
        </w:tc>
      </w:tr>
      <w:tr w:rsidR="00FC5402" w14:paraId="3D78193B" w14:textId="77777777" w:rsidTr="00A05862">
        <w:tc>
          <w:tcPr>
            <w:tcW w:w="1638" w:type="dxa"/>
          </w:tcPr>
          <w:p w14:paraId="4144109B" w14:textId="77777777" w:rsidR="00FC5402" w:rsidRPr="00AF6AA1" w:rsidRDefault="00FC5402" w:rsidP="00FC5402">
            <w:pPr>
              <w:rPr>
                <w:rStyle w:val="Heading2Char"/>
                <w:rFonts w:asciiTheme="minorHAnsi" w:hAnsiTheme="minorHAnsi"/>
                <w:sz w:val="22"/>
                <w:szCs w:val="22"/>
              </w:rPr>
            </w:pPr>
            <w:r w:rsidRPr="00AF6AA1">
              <w:rPr>
                <w:rStyle w:val="Heading2Char"/>
                <w:rFonts w:asciiTheme="minorHAnsi" w:hAnsiTheme="minorHAnsi"/>
                <w:sz w:val="22"/>
                <w:szCs w:val="22"/>
              </w:rPr>
              <w:t>Information sources</w:t>
            </w:r>
          </w:p>
        </w:tc>
        <w:tc>
          <w:tcPr>
            <w:tcW w:w="7938" w:type="dxa"/>
            <w:gridSpan w:val="3"/>
          </w:tcPr>
          <w:p w14:paraId="6B3DD097" w14:textId="77777777" w:rsidR="00FC5402" w:rsidRPr="00007D00" w:rsidRDefault="00C94927" w:rsidP="00C94927">
            <w:pPr>
              <w:pStyle w:val="ListParagraph"/>
              <w:spacing w:line="276" w:lineRule="auto"/>
              <w:ind w:left="0"/>
              <w:rPr>
                <w:sz w:val="20"/>
                <w:szCs w:val="20"/>
              </w:rPr>
            </w:pPr>
            <w:r>
              <w:rPr>
                <w:sz w:val="20"/>
                <w:szCs w:val="20"/>
              </w:rPr>
              <w:t xml:space="preserve">Online databases: PubMed, </w:t>
            </w:r>
            <w:proofErr w:type="spellStart"/>
            <w:r>
              <w:rPr>
                <w:sz w:val="20"/>
                <w:szCs w:val="20"/>
              </w:rPr>
              <w:t>CabDirect</w:t>
            </w:r>
            <w:proofErr w:type="spellEnd"/>
            <w:r>
              <w:rPr>
                <w:sz w:val="20"/>
                <w:szCs w:val="20"/>
              </w:rPr>
              <w:t xml:space="preserve">, Web of Science, African Journals </w:t>
            </w:r>
            <w:proofErr w:type="spellStart"/>
            <w:r>
              <w:rPr>
                <w:sz w:val="20"/>
                <w:szCs w:val="20"/>
              </w:rPr>
              <w:t>OnLine</w:t>
            </w:r>
            <w:proofErr w:type="spellEnd"/>
            <w:r>
              <w:rPr>
                <w:sz w:val="20"/>
                <w:szCs w:val="20"/>
              </w:rPr>
              <w:t xml:space="preserve"> (AJOL)</w:t>
            </w:r>
          </w:p>
        </w:tc>
      </w:tr>
      <w:tr w:rsidR="00FC5402" w14:paraId="394E8382" w14:textId="77777777" w:rsidTr="00A05862">
        <w:tc>
          <w:tcPr>
            <w:tcW w:w="1638" w:type="dxa"/>
          </w:tcPr>
          <w:p w14:paraId="436CC752" w14:textId="77777777" w:rsidR="00FC5402" w:rsidRPr="00AF6AA1" w:rsidRDefault="00FC5402" w:rsidP="00FC5402">
            <w:pPr>
              <w:rPr>
                <w:rStyle w:val="Heading2Char"/>
                <w:sz w:val="22"/>
                <w:szCs w:val="22"/>
              </w:rPr>
            </w:pPr>
            <w:r w:rsidRPr="00AF6AA1">
              <w:rPr>
                <w:rStyle w:val="Heading2Char"/>
                <w:rFonts w:asciiTheme="minorHAnsi" w:hAnsiTheme="minorHAnsi"/>
                <w:sz w:val="22"/>
                <w:szCs w:val="22"/>
              </w:rPr>
              <w:t>Search</w:t>
            </w:r>
          </w:p>
        </w:tc>
        <w:tc>
          <w:tcPr>
            <w:tcW w:w="7938" w:type="dxa"/>
            <w:gridSpan w:val="3"/>
          </w:tcPr>
          <w:p w14:paraId="3F277B4B" w14:textId="77777777" w:rsidR="00383271" w:rsidRPr="00942B7F" w:rsidRDefault="00383271" w:rsidP="00383271">
            <w:pPr>
              <w:rPr>
                <w:rFonts w:ascii="Calibri" w:eastAsia="Times New Roman" w:hAnsi="Calibri" w:cs="Calibri"/>
                <w:b/>
                <w:color w:val="000000"/>
                <w:sz w:val="20"/>
                <w:szCs w:val="20"/>
                <w:lang w:eastAsia="en-CA"/>
              </w:rPr>
            </w:pPr>
            <w:r w:rsidRPr="00942B7F">
              <w:rPr>
                <w:rFonts w:ascii="Calibri" w:eastAsia="Times New Roman" w:hAnsi="Calibri" w:cs="Calibri"/>
                <w:b/>
                <w:color w:val="000000"/>
                <w:sz w:val="20"/>
                <w:szCs w:val="20"/>
                <w:lang w:eastAsia="en-CA"/>
              </w:rPr>
              <w:t>PubMed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67"/>
            </w:tblGrid>
            <w:tr w:rsidR="00383271" w:rsidRPr="00942B7F" w14:paraId="04122DCF" w14:textId="77777777" w:rsidTr="00A05862">
              <w:tc>
                <w:tcPr>
                  <w:tcW w:w="8067" w:type="dxa"/>
                </w:tcPr>
                <w:p w14:paraId="68B1B24D" w14:textId="77777777" w:rsidR="00383271" w:rsidRPr="00942B7F" w:rsidRDefault="00383271" w:rsidP="00F52A54">
                  <w:pPr>
                    <w:rPr>
                      <w:sz w:val="20"/>
                      <w:szCs w:val="20"/>
                    </w:rPr>
                  </w:pPr>
                  <w:r w:rsidRPr="00942B7F">
                    <w:rPr>
                      <w:sz w:val="20"/>
                      <w:szCs w:val="20"/>
                    </w:rPr>
                    <w:t>(("tilapia"[</w:t>
                  </w:r>
                  <w:proofErr w:type="spellStart"/>
                  <w:r w:rsidRPr="00942B7F">
                    <w:rPr>
                      <w:sz w:val="20"/>
                      <w:szCs w:val="20"/>
                    </w:rPr>
                    <w:t>MeSH</w:t>
                  </w:r>
                  <w:proofErr w:type="spellEnd"/>
                  <w:r w:rsidRPr="00942B7F">
                    <w:rPr>
                      <w:sz w:val="20"/>
                      <w:szCs w:val="20"/>
                    </w:rPr>
                    <w:t xml:space="preserve"> Terms] OR "tilapia"[All Fields]) OR "</w:t>
                  </w:r>
                  <w:proofErr w:type="spellStart"/>
                  <w:r w:rsidRPr="00942B7F">
                    <w:rPr>
                      <w:sz w:val="20"/>
                      <w:szCs w:val="20"/>
                    </w:rPr>
                    <w:t>oreochromis</w:t>
                  </w:r>
                  <w:proofErr w:type="spellEnd"/>
                  <w:r w:rsidRPr="00942B7F">
                    <w:rPr>
                      <w:sz w:val="20"/>
                      <w:szCs w:val="20"/>
                    </w:rPr>
                    <w:t xml:space="preserve"> </w:t>
                  </w:r>
                  <w:proofErr w:type="spellStart"/>
                  <w:r w:rsidRPr="00942B7F">
                    <w:rPr>
                      <w:sz w:val="20"/>
                      <w:szCs w:val="20"/>
                    </w:rPr>
                    <w:t>niloticus</w:t>
                  </w:r>
                  <w:proofErr w:type="spellEnd"/>
                  <w:r w:rsidRPr="00942B7F">
                    <w:rPr>
                      <w:sz w:val="20"/>
                      <w:szCs w:val="20"/>
                    </w:rPr>
                    <w:t xml:space="preserve">"[Text Word] OR </w:t>
                  </w:r>
                  <w:proofErr w:type="spellStart"/>
                  <w:r w:rsidRPr="00942B7F">
                    <w:rPr>
                      <w:sz w:val="20"/>
                      <w:szCs w:val="20"/>
                    </w:rPr>
                    <w:t>oreochromis</w:t>
                  </w:r>
                  <w:proofErr w:type="spellEnd"/>
                  <w:r w:rsidRPr="00942B7F">
                    <w:rPr>
                      <w:sz w:val="20"/>
                      <w:szCs w:val="20"/>
                    </w:rPr>
                    <w:t xml:space="preserve">[All Fields] OR </w:t>
                  </w:r>
                  <w:proofErr w:type="spellStart"/>
                  <w:r w:rsidRPr="00942B7F">
                    <w:rPr>
                      <w:sz w:val="20"/>
                      <w:szCs w:val="20"/>
                    </w:rPr>
                    <w:t>sarotherodon</w:t>
                  </w:r>
                  <w:proofErr w:type="spellEnd"/>
                  <w:r w:rsidRPr="00942B7F">
                    <w:rPr>
                      <w:sz w:val="20"/>
                      <w:szCs w:val="20"/>
                    </w:rPr>
                    <w:t>[All Fields]) AND ("</w:t>
                  </w:r>
                  <w:proofErr w:type="spellStart"/>
                  <w:r w:rsidRPr="00942B7F">
                    <w:rPr>
                      <w:sz w:val="20"/>
                      <w:szCs w:val="20"/>
                    </w:rPr>
                    <w:t>egypt</w:t>
                  </w:r>
                  <w:proofErr w:type="spellEnd"/>
                  <w:r w:rsidRPr="00942B7F">
                    <w:rPr>
                      <w:sz w:val="20"/>
                      <w:szCs w:val="20"/>
                    </w:rPr>
                    <w:t>"[</w:t>
                  </w:r>
                  <w:proofErr w:type="spellStart"/>
                  <w:r w:rsidRPr="00942B7F">
                    <w:rPr>
                      <w:sz w:val="20"/>
                      <w:szCs w:val="20"/>
                    </w:rPr>
                    <w:t>MeSH</w:t>
                  </w:r>
                  <w:proofErr w:type="spellEnd"/>
                  <w:r w:rsidRPr="00942B7F">
                    <w:rPr>
                      <w:sz w:val="20"/>
                      <w:szCs w:val="20"/>
                    </w:rPr>
                    <w:t xml:space="preserve"> Terms] OR "</w:t>
                  </w:r>
                  <w:proofErr w:type="spellStart"/>
                  <w:r w:rsidRPr="00942B7F">
                    <w:rPr>
                      <w:sz w:val="20"/>
                      <w:szCs w:val="20"/>
                    </w:rPr>
                    <w:t>egypt</w:t>
                  </w:r>
                  <w:proofErr w:type="spellEnd"/>
                  <w:r w:rsidRPr="00942B7F">
                    <w:rPr>
                      <w:sz w:val="20"/>
                      <w:szCs w:val="20"/>
                    </w:rPr>
                    <w:t>"[All Fields])</w:t>
                  </w:r>
                </w:p>
              </w:tc>
            </w:tr>
            <w:tr w:rsidR="00383271" w:rsidRPr="00942B7F" w14:paraId="29D69480" w14:textId="77777777" w:rsidTr="00A05862">
              <w:tc>
                <w:tcPr>
                  <w:tcW w:w="8067" w:type="dxa"/>
                </w:tcPr>
                <w:p w14:paraId="48741F03" w14:textId="77777777" w:rsidR="00383271" w:rsidRPr="00942B7F" w:rsidRDefault="00383271" w:rsidP="00F52A54">
                  <w:pPr>
                    <w:rPr>
                      <w:rFonts w:eastAsia="Times New Roman" w:cstheme="minorHAnsi"/>
                      <w:sz w:val="20"/>
                      <w:szCs w:val="20"/>
                      <w:lang w:eastAsia="en-CA"/>
                    </w:rPr>
                  </w:pPr>
                  <w:r w:rsidRPr="00942B7F">
                    <w:rPr>
                      <w:rFonts w:eastAsia="Times New Roman" w:cstheme="minorHAnsi"/>
                      <w:sz w:val="20"/>
                      <w:szCs w:val="20"/>
                      <w:lang w:eastAsia="en-CA"/>
                    </w:rPr>
                    <w:t>("tilapia"[</w:t>
                  </w:r>
                  <w:proofErr w:type="spellStart"/>
                  <w:r w:rsidRPr="00942B7F">
                    <w:rPr>
                      <w:rFonts w:eastAsia="Times New Roman" w:cstheme="minorHAnsi"/>
                      <w:sz w:val="20"/>
                      <w:szCs w:val="20"/>
                      <w:lang w:eastAsia="en-CA"/>
                    </w:rPr>
                    <w:t>MeSH</w:t>
                  </w:r>
                  <w:proofErr w:type="spellEnd"/>
                  <w:r w:rsidRPr="00942B7F">
                    <w:rPr>
                      <w:rFonts w:eastAsia="Times New Roman" w:cstheme="minorHAnsi"/>
                      <w:sz w:val="20"/>
                      <w:szCs w:val="20"/>
                      <w:lang w:eastAsia="en-CA"/>
                    </w:rPr>
                    <w:t xml:space="preserve"> Terms] OR "tilapia"[All Fields]) AND ("</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MeSH</w:t>
                  </w:r>
                  <w:proofErr w:type="spellEnd"/>
                  <w:r w:rsidRPr="00942B7F">
                    <w:rPr>
                      <w:rFonts w:eastAsia="Times New Roman" w:cstheme="minorHAnsi"/>
                      <w:sz w:val="20"/>
                      <w:szCs w:val="20"/>
                      <w:lang w:eastAsia="en-CA"/>
                    </w:rPr>
                    <w:t xml:space="preserve"> Terms] OR "</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"[All Fields])</w:t>
                  </w:r>
                </w:p>
              </w:tc>
            </w:tr>
            <w:tr w:rsidR="00383271" w:rsidRPr="00942B7F" w14:paraId="66E78012" w14:textId="77777777" w:rsidTr="00A05862">
              <w:tc>
                <w:tcPr>
                  <w:tcW w:w="8067" w:type="dxa"/>
                </w:tcPr>
                <w:p w14:paraId="280BC73F" w14:textId="77777777" w:rsidR="00383271" w:rsidRPr="00942B7F" w:rsidRDefault="00383271" w:rsidP="00F52A54">
                  <w:pPr>
                    <w:rPr>
                      <w:rFonts w:eastAsia="Times New Roman" w:cstheme="minorHAnsi"/>
                      <w:sz w:val="20"/>
                      <w:szCs w:val="20"/>
                      <w:lang w:eastAsia="en-CA"/>
                    </w:rPr>
                  </w:pPr>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OR metalloid*) AND (tilapia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w:t>
                  </w:r>
                  <w:proofErr w:type="spellStart"/>
                  <w:r w:rsidRPr="00942B7F">
                    <w:rPr>
                      <w:rFonts w:eastAsia="Times New Roman" w:cstheme="minorHAnsi"/>
                      <w:sz w:val="20"/>
                      <w:szCs w:val="20"/>
                      <w:lang w:eastAsia="en-CA"/>
                    </w:rPr>
                    <w:t>egypt</w:t>
                  </w:r>
                  <w:proofErr w:type="spellEnd"/>
                </w:p>
              </w:tc>
            </w:tr>
            <w:tr w:rsidR="00383271" w:rsidRPr="00942B7F" w14:paraId="757BE382" w14:textId="77777777" w:rsidTr="00A05862">
              <w:tc>
                <w:tcPr>
                  <w:tcW w:w="8067" w:type="dxa"/>
                </w:tcPr>
                <w:p w14:paraId="5A29179E" w14:textId="77777777" w:rsidR="00383271" w:rsidRPr="00942B7F" w:rsidRDefault="00383271" w:rsidP="00F52A54">
                  <w:pPr>
                    <w:rPr>
                      <w:rFonts w:eastAsia="Times New Roman" w:cstheme="minorHAnsi"/>
                      <w:sz w:val="20"/>
                      <w:szCs w:val="20"/>
                      <w:lang w:eastAsia="en-CA"/>
                    </w:rPr>
                  </w:pPr>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OR metalloid*) AND (tilapia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[Title/Abstract]</w:t>
                  </w:r>
                </w:p>
              </w:tc>
            </w:tr>
            <w:tr w:rsidR="00383271" w:rsidRPr="00942B7F" w14:paraId="59503FFC" w14:textId="77777777" w:rsidTr="00A05862">
              <w:tc>
                <w:tcPr>
                  <w:tcW w:w="8067" w:type="dxa"/>
                </w:tcPr>
                <w:p w14:paraId="2CD3EDA3" w14:textId="77777777" w:rsidR="00383271" w:rsidRPr="00942B7F" w:rsidRDefault="00383271" w:rsidP="00F52A54">
                  <w:pPr>
                    <w:rPr>
                      <w:rFonts w:eastAsia="Times New Roman" w:cstheme="minorHAnsi"/>
                      <w:sz w:val="20"/>
                      <w:szCs w:val="20"/>
                      <w:lang w:eastAsia="en-CA"/>
                    </w:rPr>
                  </w:pPr>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OR metalloid*) AND (tilapia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 xml:space="preserve">[Title/Abstract] AND (fish AND (pond* OR farm OR farms OR </w:t>
                  </w:r>
                  <w:proofErr w:type="spellStart"/>
                  <w:r w:rsidRPr="00942B7F">
                    <w:rPr>
                      <w:rFonts w:eastAsia="Times New Roman" w:cstheme="minorHAnsi"/>
                      <w:sz w:val="20"/>
                      <w:szCs w:val="20"/>
                      <w:lang w:eastAsia="en-CA"/>
                    </w:rPr>
                    <w:t>cultur</w:t>
                  </w:r>
                  <w:proofErr w:type="spellEnd"/>
                  <w:r w:rsidRPr="00942B7F">
                    <w:rPr>
                      <w:rFonts w:eastAsia="Times New Roman" w:cstheme="minorHAnsi"/>
                      <w:sz w:val="20"/>
                      <w:szCs w:val="20"/>
                      <w:lang w:eastAsia="en-CA"/>
                    </w:rPr>
                    <w:t>* OR hatcher* OR production OR products OR rearing))</w:t>
                  </w:r>
                </w:p>
              </w:tc>
            </w:tr>
          </w:tbl>
          <w:p w14:paraId="76B3821B" w14:textId="77777777" w:rsidR="00383271" w:rsidRPr="00942B7F" w:rsidRDefault="00383271" w:rsidP="00383271">
            <w:pPr>
              <w:rPr>
                <w:rFonts w:eastAsia="Times New Roman" w:cstheme="minorHAnsi"/>
                <w:sz w:val="20"/>
                <w:szCs w:val="20"/>
                <w:lang w:eastAsia="en-CA"/>
              </w:rPr>
            </w:pPr>
          </w:p>
          <w:p w14:paraId="5F9344A9" w14:textId="77777777" w:rsidR="00383271" w:rsidRPr="00942B7F" w:rsidRDefault="00383271" w:rsidP="00383271">
            <w:pPr>
              <w:rPr>
                <w:rFonts w:ascii="Calibri" w:eastAsia="Times New Roman" w:hAnsi="Calibri" w:cs="Calibri"/>
                <w:b/>
                <w:color w:val="000000"/>
                <w:sz w:val="20"/>
                <w:szCs w:val="20"/>
                <w:lang w:eastAsia="en-CA"/>
              </w:rPr>
            </w:pPr>
            <w:proofErr w:type="spellStart"/>
            <w:r w:rsidRPr="00942B7F">
              <w:rPr>
                <w:rFonts w:ascii="Calibri" w:eastAsia="Times New Roman" w:hAnsi="Calibri" w:cs="Calibri"/>
                <w:b/>
                <w:color w:val="000000"/>
                <w:sz w:val="20"/>
                <w:szCs w:val="20"/>
                <w:lang w:eastAsia="en-CA"/>
              </w:rPr>
              <w:t>CabDirect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67"/>
            </w:tblGrid>
            <w:tr w:rsidR="00383271" w:rsidRPr="00942B7F" w14:paraId="25732A12" w14:textId="77777777" w:rsidTr="00A05862">
              <w:tc>
                <w:tcPr>
                  <w:tcW w:w="8067" w:type="dxa"/>
                </w:tcPr>
                <w:p w14:paraId="2FBDF52A" w14:textId="77777777" w:rsidR="00383271" w:rsidRPr="00942B7F" w:rsidRDefault="00383271" w:rsidP="00F52A54">
                  <w:pPr>
                    <w:spacing w:before="100" w:beforeAutospacing="1" w:after="100" w:afterAutospacing="1"/>
                    <w:rPr>
                      <w:rFonts w:eastAsia="Times New Roman" w:cstheme="minorHAnsi"/>
                      <w:sz w:val="20"/>
                      <w:szCs w:val="20"/>
                      <w:lang w:eastAsia="en-CA"/>
                    </w:rPr>
                  </w:pPr>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tilapia"OR</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w:t>
                  </w:r>
                  <w:proofErr w:type="spellStart"/>
                  <w:r w:rsidRPr="00942B7F">
                    <w:rPr>
                      <w:rFonts w:eastAsia="Times New Roman" w:cstheme="minorHAnsi"/>
                      <w:sz w:val="20"/>
                      <w:szCs w:val="20"/>
                      <w:lang w:eastAsia="en-CA"/>
                    </w:rPr>
                    <w:t>gl</w:t>
                  </w:r>
                  <w:proofErr w:type="spellEnd"/>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r w:rsidR="00383271" w:rsidRPr="00942B7F" w14:paraId="7E98D7B4" w14:textId="77777777" w:rsidTr="00A05862">
              <w:tc>
                <w:tcPr>
                  <w:tcW w:w="8067" w:type="dxa"/>
                </w:tcPr>
                <w:p w14:paraId="4E21B7E6" w14:textId="77777777" w:rsidR="00383271" w:rsidRPr="00942B7F" w:rsidRDefault="00383271" w:rsidP="00F52A54">
                  <w:pPr>
                    <w:rPr>
                      <w:sz w:val="20"/>
                      <w:szCs w:val="20"/>
                    </w:rPr>
                  </w:pPr>
                  <w:r w:rsidRPr="00942B7F">
                    <w:rPr>
                      <w:sz w:val="20"/>
                      <w:szCs w:val="20"/>
                    </w:rPr>
                    <w:t xml:space="preserve">tilapia AND </w:t>
                  </w:r>
                  <w:proofErr w:type="spellStart"/>
                  <w:r w:rsidRPr="00942B7F">
                    <w:rPr>
                      <w:sz w:val="20"/>
                      <w:szCs w:val="20"/>
                    </w:rPr>
                    <w:t>gl</w:t>
                  </w:r>
                  <w:proofErr w:type="spellEnd"/>
                  <w:r w:rsidRPr="00942B7F">
                    <w:rPr>
                      <w:sz w:val="20"/>
                      <w:szCs w:val="20"/>
                    </w:rPr>
                    <w:t>:(</w:t>
                  </w:r>
                  <w:proofErr w:type="spellStart"/>
                  <w:r w:rsidRPr="00942B7F">
                    <w:rPr>
                      <w:sz w:val="20"/>
                      <w:szCs w:val="20"/>
                    </w:rPr>
                    <w:t>egypt</w:t>
                  </w:r>
                  <w:proofErr w:type="spellEnd"/>
                  <w:r w:rsidRPr="00942B7F">
                    <w:rPr>
                      <w:sz w:val="20"/>
                      <w:szCs w:val="20"/>
                    </w:rPr>
                    <w:t>)</w:t>
                  </w:r>
                </w:p>
              </w:tc>
            </w:tr>
            <w:tr w:rsidR="00383271" w:rsidRPr="00942B7F" w14:paraId="0E970EBE" w14:textId="77777777" w:rsidTr="00A05862">
              <w:tc>
                <w:tcPr>
                  <w:tcW w:w="8067" w:type="dxa"/>
                </w:tcPr>
                <w:p w14:paraId="48981CD6" w14:textId="77777777" w:rsidR="00383271" w:rsidRPr="00942B7F" w:rsidRDefault="00383271" w:rsidP="00F52A54">
                  <w:pPr>
                    <w:spacing w:before="100" w:beforeAutospacing="1" w:after="100" w:afterAutospacing="1"/>
                    <w:rPr>
                      <w:rFonts w:eastAsia="Times New Roman" w:cstheme="minorHAnsi"/>
                      <w:sz w:val="20"/>
                      <w:szCs w:val="20"/>
                      <w:lang w:eastAsia="en-CA"/>
                    </w:rPr>
                  </w:pPr>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metalloid*)) AND (tilapia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w:t>
                  </w:r>
                  <w:proofErr w:type="spellStart"/>
                  <w:r w:rsidRPr="00942B7F">
                    <w:rPr>
                      <w:rFonts w:eastAsia="Times New Roman" w:cstheme="minorHAnsi"/>
                      <w:sz w:val="20"/>
                      <w:szCs w:val="20"/>
                      <w:lang w:eastAsia="en-CA"/>
                    </w:rPr>
                    <w:t>gl</w:t>
                  </w:r>
                  <w:proofErr w:type="spellEnd"/>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r w:rsidR="00383271" w:rsidRPr="00942B7F" w14:paraId="039542C5" w14:textId="77777777" w:rsidTr="00A05862">
              <w:tc>
                <w:tcPr>
                  <w:tcW w:w="8067" w:type="dxa"/>
                </w:tcPr>
                <w:p w14:paraId="541D500F" w14:textId="77777777" w:rsidR="00383271" w:rsidRPr="00942B7F" w:rsidRDefault="00383271" w:rsidP="00F52A54">
                  <w:pPr>
                    <w:spacing w:before="100" w:beforeAutospacing="1" w:after="100" w:afterAutospacing="1"/>
                    <w:rPr>
                      <w:rFonts w:eastAsia="Times New Roman" w:cstheme="minorHAnsi"/>
                      <w:sz w:val="20"/>
                      <w:szCs w:val="20"/>
                      <w:lang w:val="en-GB" w:eastAsia="en-CA"/>
                    </w:rPr>
                  </w:pPr>
                  <w:r w:rsidRPr="00942B7F">
                    <w:rPr>
                      <w:rFonts w:eastAsia="Times New Roman" w:cstheme="minorHAnsi"/>
                      <w:sz w:val="20"/>
                      <w:szCs w:val="20"/>
                      <w:lang w:eastAsia="en-CA"/>
                    </w:rPr>
                    <w:t>(title:(</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metalloid*)) OR ab:(</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dl-</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OR metalloid*)) AND (title:(tilapia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OR ab:(tilapia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w:t>
                  </w:r>
                  <w:proofErr w:type="spellStart"/>
                  <w:r w:rsidRPr="00942B7F">
                    <w:rPr>
                      <w:rFonts w:eastAsia="Times New Roman" w:cstheme="minorHAnsi"/>
                      <w:sz w:val="20"/>
                      <w:szCs w:val="20"/>
                      <w:lang w:eastAsia="en-CA"/>
                    </w:rPr>
                    <w:t>gl</w:t>
                  </w:r>
                  <w:proofErr w:type="spellEnd"/>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r w:rsidR="00383271" w:rsidRPr="00942B7F" w14:paraId="7B283CCC" w14:textId="77777777" w:rsidTr="00A05862">
              <w:tc>
                <w:tcPr>
                  <w:tcW w:w="8067" w:type="dxa"/>
                </w:tcPr>
                <w:p w14:paraId="102F2196" w14:textId="77777777" w:rsidR="00383271" w:rsidRPr="00942B7F" w:rsidRDefault="00383271" w:rsidP="00F52A54">
                  <w:pPr>
                    <w:spacing w:before="100" w:beforeAutospacing="1" w:after="100" w:afterAutospacing="1"/>
                    <w:rPr>
                      <w:rFonts w:eastAsia="Times New Roman" w:cstheme="minorHAnsi"/>
                      <w:sz w:val="20"/>
                      <w:szCs w:val="20"/>
                      <w:lang w:eastAsia="en-CA"/>
                    </w:rPr>
                  </w:pPr>
                  <w:r w:rsidRPr="00942B7F">
                    <w:rPr>
                      <w:rFonts w:eastAsia="Times New Roman" w:cstheme="minorHAnsi"/>
                      <w:sz w:val="20"/>
                      <w:szCs w:val="20"/>
                      <w:lang w:eastAsia="en-CA"/>
                    </w:rPr>
                    <w:t>(title:(</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metalloid*)) OR ab:(</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w:t>
                  </w:r>
                  <w:r w:rsidRPr="00942B7F">
                    <w:rPr>
                      <w:rFonts w:eastAsia="Times New Roman" w:cstheme="minorHAnsi"/>
                      <w:sz w:val="20"/>
                      <w:szCs w:val="20"/>
                      <w:lang w:eastAsia="en-CA"/>
                    </w:rPr>
                    <w:lastRenderedPageBreak/>
                    <w:t xml:space="preserve">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dl-</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OR metalloid*)) AND (title:(tilapia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OR ab:(tilapia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(fish AND (pond* OR farm* OR </w:t>
                  </w:r>
                  <w:proofErr w:type="spellStart"/>
                  <w:r w:rsidRPr="00942B7F">
                    <w:rPr>
                      <w:rFonts w:eastAsia="Times New Roman" w:cstheme="minorHAnsi"/>
                      <w:sz w:val="20"/>
                      <w:szCs w:val="20"/>
                      <w:lang w:eastAsia="en-CA"/>
                    </w:rPr>
                    <w:t>cultur</w:t>
                  </w:r>
                  <w:proofErr w:type="spellEnd"/>
                  <w:r w:rsidRPr="00942B7F">
                    <w:rPr>
                      <w:rFonts w:eastAsia="Times New Roman" w:cstheme="minorHAnsi"/>
                      <w:sz w:val="20"/>
                      <w:szCs w:val="20"/>
                      <w:lang w:eastAsia="en-CA"/>
                    </w:rPr>
                    <w:t xml:space="preserve">* OR hatcher* OR rear* OR product*)) AND </w:t>
                  </w:r>
                  <w:proofErr w:type="spellStart"/>
                  <w:r w:rsidRPr="00942B7F">
                    <w:rPr>
                      <w:rFonts w:eastAsia="Times New Roman" w:cstheme="minorHAnsi"/>
                      <w:sz w:val="20"/>
                      <w:szCs w:val="20"/>
                      <w:lang w:eastAsia="en-CA"/>
                    </w:rPr>
                    <w:t>gl</w:t>
                  </w:r>
                  <w:proofErr w:type="spellEnd"/>
                  <w:r w:rsidRPr="00942B7F">
                    <w:rPr>
                      <w:rFonts w:eastAsia="Times New Roman" w:cstheme="minorHAnsi"/>
                      <w:sz w:val="20"/>
                      <w:szCs w:val="20"/>
                      <w:lang w:eastAsia="en-CA"/>
                    </w:rPr>
                    <w:t>:(</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bl>
          <w:p w14:paraId="51B15EFC" w14:textId="77777777" w:rsidR="00383271" w:rsidRPr="00942B7F" w:rsidRDefault="00383271" w:rsidP="00383271">
            <w:pPr>
              <w:rPr>
                <w:rFonts w:ascii="Calibri" w:eastAsia="Times New Roman" w:hAnsi="Calibri" w:cs="Calibri"/>
                <w:color w:val="000000"/>
                <w:sz w:val="20"/>
                <w:szCs w:val="20"/>
                <w:lang w:eastAsia="en-CA"/>
              </w:rPr>
            </w:pPr>
          </w:p>
          <w:p w14:paraId="1C95D393" w14:textId="77777777" w:rsidR="00383271" w:rsidRPr="00942B7F" w:rsidRDefault="00383271" w:rsidP="00383271">
            <w:pPr>
              <w:rPr>
                <w:rFonts w:eastAsia="Times New Roman" w:cstheme="minorHAnsi"/>
                <w:sz w:val="20"/>
                <w:szCs w:val="20"/>
                <w:lang w:val="en-GB" w:eastAsia="en-CA"/>
              </w:rPr>
            </w:pPr>
          </w:p>
          <w:p w14:paraId="3AE262B4" w14:textId="77777777" w:rsidR="00383271" w:rsidRPr="00942B7F" w:rsidRDefault="00383271" w:rsidP="00383271">
            <w:pPr>
              <w:rPr>
                <w:rFonts w:ascii="Calibri" w:eastAsia="Times New Roman" w:hAnsi="Calibri" w:cs="Calibri"/>
                <w:b/>
                <w:color w:val="000000"/>
                <w:sz w:val="20"/>
                <w:szCs w:val="20"/>
                <w:lang w:eastAsia="en-CA"/>
              </w:rPr>
            </w:pPr>
            <w:r w:rsidRPr="00942B7F">
              <w:rPr>
                <w:rFonts w:ascii="Calibri" w:eastAsia="Times New Roman" w:hAnsi="Calibri" w:cs="Calibri"/>
                <w:b/>
                <w:color w:val="000000"/>
                <w:sz w:val="20"/>
                <w:szCs w:val="20"/>
                <w:lang w:eastAsia="en-CA"/>
              </w:rPr>
              <w:t>Web of Science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67"/>
            </w:tblGrid>
            <w:tr w:rsidR="00383271" w:rsidRPr="00942B7F" w14:paraId="5CBC1054" w14:textId="77777777" w:rsidTr="00A05862">
              <w:tc>
                <w:tcPr>
                  <w:tcW w:w="8067" w:type="dxa"/>
                </w:tcPr>
                <w:p w14:paraId="19F164FD" w14:textId="77777777" w:rsidR="00383271" w:rsidRPr="00942B7F" w:rsidRDefault="00383271" w:rsidP="00F52A54">
                  <w:pPr>
                    <w:spacing w:before="100" w:beforeAutospacing="1" w:after="100" w:afterAutospacing="1"/>
                    <w:rPr>
                      <w:rFonts w:eastAsia="Times New Roman" w:cstheme="minorHAnsi"/>
                      <w:sz w:val="20"/>
                      <w:szCs w:val="20"/>
                      <w:lang w:val="en-GB" w:eastAsia="en-CA"/>
                    </w:rPr>
                  </w:pPr>
                  <w:r w:rsidRPr="00942B7F">
                    <w:rPr>
                      <w:rFonts w:eastAsia="Times New Roman" w:cstheme="minorHAnsi"/>
                      <w:sz w:val="20"/>
                      <w:szCs w:val="20"/>
                      <w:lang w:eastAsia="en-CA"/>
                    </w:rPr>
                    <w:t>TS=(</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metalloid*) AND TS=((tilapia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AND CU=(</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r w:rsidR="00383271" w:rsidRPr="00942B7F" w14:paraId="5610FF72" w14:textId="77777777" w:rsidTr="00A05862">
              <w:tc>
                <w:tcPr>
                  <w:tcW w:w="8067" w:type="dxa"/>
                </w:tcPr>
                <w:p w14:paraId="35CB5F3A" w14:textId="77777777" w:rsidR="00383271" w:rsidRPr="00942B7F" w:rsidRDefault="00383271" w:rsidP="00F52A54">
                  <w:pPr>
                    <w:spacing w:before="100" w:beforeAutospacing="1" w:after="100" w:afterAutospacing="1"/>
                    <w:rPr>
                      <w:rFonts w:eastAsia="Times New Roman" w:cstheme="minorHAnsi"/>
                      <w:sz w:val="20"/>
                      <w:szCs w:val="20"/>
                      <w:lang w:eastAsia="en-CA"/>
                    </w:rPr>
                  </w:pPr>
                  <w:r w:rsidRPr="00942B7F">
                    <w:rPr>
                      <w:rFonts w:eastAsia="Times New Roman" w:cstheme="minorHAnsi"/>
                      <w:sz w:val="20"/>
                      <w:szCs w:val="20"/>
                      <w:lang w:eastAsia="en-CA"/>
                    </w:rPr>
                    <w:t>TS=(</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metalloid*) AND TS=(tilapia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AND TS=(</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r w:rsidR="00383271" w:rsidRPr="00942B7F" w14:paraId="4B3EA8EB" w14:textId="77777777" w:rsidTr="00A05862">
              <w:tc>
                <w:tcPr>
                  <w:tcW w:w="8067" w:type="dxa"/>
                </w:tcPr>
                <w:p w14:paraId="6524AE46" w14:textId="77777777" w:rsidR="00383271" w:rsidRPr="00942B7F" w:rsidRDefault="00383271" w:rsidP="00F52A54">
                  <w:pPr>
                    <w:spacing w:before="100" w:beforeAutospacing="1" w:after="100" w:afterAutospacing="1"/>
                    <w:rPr>
                      <w:rFonts w:eastAsia="Times New Roman" w:cstheme="minorHAnsi"/>
                      <w:sz w:val="20"/>
                      <w:szCs w:val="20"/>
                      <w:lang w:eastAsia="en-CA"/>
                    </w:rPr>
                  </w:pPr>
                  <w:r w:rsidRPr="00942B7F">
                    <w:rPr>
                      <w:rFonts w:eastAsia="Times New Roman" w:cstheme="minorHAnsi"/>
                      <w:sz w:val="20"/>
                      <w:szCs w:val="20"/>
                      <w:lang w:eastAsia="en-CA"/>
                    </w:rPr>
                    <w:t>TS=(</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metalloid*) AND TS=((tilapia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TS=fish AND TS=(pond* OR farm* OR </w:t>
                  </w:r>
                  <w:proofErr w:type="spellStart"/>
                  <w:r w:rsidRPr="00942B7F">
                    <w:rPr>
                      <w:rFonts w:eastAsia="Times New Roman" w:cstheme="minorHAnsi"/>
                      <w:sz w:val="20"/>
                      <w:szCs w:val="20"/>
                      <w:lang w:eastAsia="en-CA"/>
                    </w:rPr>
                    <w:t>cultur</w:t>
                  </w:r>
                  <w:proofErr w:type="spellEnd"/>
                  <w:r w:rsidRPr="00942B7F">
                    <w:rPr>
                      <w:rFonts w:eastAsia="Times New Roman" w:cstheme="minorHAnsi"/>
                      <w:sz w:val="20"/>
                      <w:szCs w:val="20"/>
                      <w:lang w:eastAsia="en-CA"/>
                    </w:rPr>
                    <w:t>* OR hatcher*) AND CU=(</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r w:rsidR="00383271" w:rsidRPr="00942B7F" w14:paraId="4B370AB4" w14:textId="77777777" w:rsidTr="00A05862">
              <w:tc>
                <w:tcPr>
                  <w:tcW w:w="8067" w:type="dxa"/>
                </w:tcPr>
                <w:p w14:paraId="3DE31204" w14:textId="77777777" w:rsidR="00383271" w:rsidRPr="00942B7F" w:rsidRDefault="00383271" w:rsidP="00F52A54">
                  <w:pPr>
                    <w:spacing w:before="100" w:beforeAutospacing="1" w:after="100" w:afterAutospacing="1"/>
                    <w:rPr>
                      <w:rFonts w:eastAsia="Times New Roman" w:cstheme="minorHAnsi"/>
                      <w:sz w:val="20"/>
                      <w:szCs w:val="20"/>
                      <w:lang w:eastAsia="en-CA"/>
                    </w:rPr>
                  </w:pPr>
                  <w:r w:rsidRPr="00942B7F">
                    <w:rPr>
                      <w:rFonts w:eastAsia="Times New Roman" w:cstheme="minorHAnsi"/>
                      <w:sz w:val="20"/>
                      <w:szCs w:val="20"/>
                      <w:lang w:eastAsia="en-CA"/>
                    </w:rPr>
                    <w:t>TS=(</w:t>
                  </w:r>
                  <w:proofErr w:type="spellStart"/>
                  <w:r w:rsidRPr="00942B7F">
                    <w:rPr>
                      <w:rFonts w:eastAsia="Times New Roman" w:cstheme="minorHAnsi"/>
                      <w:sz w:val="20"/>
                      <w:szCs w:val="20"/>
                      <w:lang w:eastAsia="en-CA"/>
                    </w:rPr>
                    <w:t>salmonell</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listeri</w:t>
                  </w:r>
                  <w:proofErr w:type="spellEnd"/>
                  <w:r w:rsidRPr="00942B7F">
                    <w:rPr>
                      <w:rFonts w:eastAsia="Times New Roman" w:cstheme="minorHAnsi"/>
                      <w:sz w:val="20"/>
                      <w:szCs w:val="20"/>
                      <w:lang w:eastAsia="en-CA"/>
                    </w:rPr>
                    <w:t xml:space="preserve">* OR "listeria monocytogenes" OR </w:t>
                  </w:r>
                  <w:proofErr w:type="spellStart"/>
                  <w:r w:rsidRPr="00942B7F">
                    <w:rPr>
                      <w:rFonts w:eastAsia="Times New Roman" w:cstheme="minorHAnsi"/>
                      <w:sz w:val="20"/>
                      <w:szCs w:val="20"/>
                      <w:lang w:eastAsia="en-CA"/>
                    </w:rPr>
                    <w:t>staphylococ</w:t>
                  </w:r>
                  <w:proofErr w:type="spellEnd"/>
                  <w:r w:rsidRPr="00942B7F">
                    <w:rPr>
                      <w:rFonts w:eastAsia="Times New Roman" w:cstheme="minorHAnsi"/>
                      <w:sz w:val="20"/>
                      <w:szCs w:val="20"/>
                      <w:lang w:eastAsia="en-CA"/>
                    </w:rPr>
                    <w:t xml:space="preserve">* OR vibrio OR heavy metal* OR cadmium OR lead OR arsenic OR mercury OR copper OR "polychlorinated biphenyls" OR dioxin-like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pcbs</w:t>
                  </w:r>
                  <w:proofErr w:type="spellEnd"/>
                  <w:r w:rsidRPr="00942B7F">
                    <w:rPr>
                      <w:rFonts w:eastAsia="Times New Roman" w:cstheme="minorHAnsi"/>
                      <w:sz w:val="20"/>
                      <w:szCs w:val="20"/>
                      <w:lang w:eastAsia="en-CA"/>
                    </w:rPr>
                    <w:t xml:space="preserve"> OR metalloid*) AND TS=((tilapia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w:t>
                  </w:r>
                  <w:proofErr w:type="spellStart"/>
                  <w:r w:rsidRPr="00942B7F">
                    <w:rPr>
                      <w:rFonts w:eastAsia="Times New Roman" w:cstheme="minorHAnsi"/>
                      <w:sz w:val="20"/>
                      <w:szCs w:val="20"/>
                      <w:lang w:eastAsia="en-CA"/>
                    </w:rPr>
                    <w:t>niloticus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oreochromis</w:t>
                  </w:r>
                  <w:proofErr w:type="spellEnd"/>
                  <w:r w:rsidRPr="00942B7F">
                    <w:rPr>
                      <w:rFonts w:eastAsia="Times New Roman" w:cstheme="minorHAnsi"/>
                      <w:sz w:val="20"/>
                      <w:szCs w:val="20"/>
                      <w:lang w:eastAsia="en-CA"/>
                    </w:rPr>
                    <w:t xml:space="preserve"> OR </w:t>
                  </w:r>
                  <w:proofErr w:type="spellStart"/>
                  <w:r w:rsidRPr="00942B7F">
                    <w:rPr>
                      <w:rFonts w:eastAsia="Times New Roman" w:cstheme="minorHAnsi"/>
                      <w:sz w:val="20"/>
                      <w:szCs w:val="20"/>
                      <w:lang w:eastAsia="en-CA"/>
                    </w:rPr>
                    <w:t>sarotherodon</w:t>
                  </w:r>
                  <w:proofErr w:type="spellEnd"/>
                  <w:r w:rsidRPr="00942B7F">
                    <w:rPr>
                      <w:rFonts w:eastAsia="Times New Roman" w:cstheme="minorHAnsi"/>
                      <w:sz w:val="20"/>
                      <w:szCs w:val="20"/>
                      <w:lang w:eastAsia="en-CA"/>
                    </w:rPr>
                    <w:t xml:space="preserve">)) AND TS=fish AND TS=(pond* OR farm* OR </w:t>
                  </w:r>
                  <w:proofErr w:type="spellStart"/>
                  <w:r w:rsidRPr="00942B7F">
                    <w:rPr>
                      <w:rFonts w:eastAsia="Times New Roman" w:cstheme="minorHAnsi"/>
                      <w:sz w:val="20"/>
                      <w:szCs w:val="20"/>
                      <w:lang w:eastAsia="en-CA"/>
                    </w:rPr>
                    <w:t>cultur</w:t>
                  </w:r>
                  <w:proofErr w:type="spellEnd"/>
                  <w:r w:rsidRPr="00942B7F">
                    <w:rPr>
                      <w:rFonts w:eastAsia="Times New Roman" w:cstheme="minorHAnsi"/>
                      <w:sz w:val="20"/>
                      <w:szCs w:val="20"/>
                      <w:lang w:eastAsia="en-CA"/>
                    </w:rPr>
                    <w:t>* OR hatcher*) AND TS=(</w:t>
                  </w:r>
                  <w:proofErr w:type="spellStart"/>
                  <w:r w:rsidRPr="00942B7F">
                    <w:rPr>
                      <w:rFonts w:eastAsia="Times New Roman" w:cstheme="minorHAnsi"/>
                      <w:sz w:val="20"/>
                      <w:szCs w:val="20"/>
                      <w:lang w:eastAsia="en-CA"/>
                    </w:rPr>
                    <w:t>egypt</w:t>
                  </w:r>
                  <w:proofErr w:type="spellEnd"/>
                  <w:r w:rsidRPr="00942B7F">
                    <w:rPr>
                      <w:rFonts w:eastAsia="Times New Roman" w:cstheme="minorHAnsi"/>
                      <w:sz w:val="20"/>
                      <w:szCs w:val="20"/>
                      <w:lang w:eastAsia="en-CA"/>
                    </w:rPr>
                    <w:t>*)</w:t>
                  </w:r>
                </w:p>
              </w:tc>
            </w:tr>
          </w:tbl>
          <w:p w14:paraId="19A280C5" w14:textId="77777777" w:rsidR="00383271" w:rsidRPr="00942B7F" w:rsidRDefault="00383271" w:rsidP="00383271">
            <w:pPr>
              <w:rPr>
                <w:rFonts w:ascii="Calibri" w:eastAsia="Times New Roman" w:hAnsi="Calibri" w:cs="Calibri"/>
                <w:b/>
                <w:color w:val="000000"/>
                <w:sz w:val="20"/>
                <w:szCs w:val="20"/>
                <w:lang w:eastAsia="en-CA"/>
              </w:rPr>
            </w:pPr>
          </w:p>
          <w:p w14:paraId="0A32D631" w14:textId="77777777" w:rsidR="00383271" w:rsidRPr="00942B7F" w:rsidRDefault="00383271" w:rsidP="00383271">
            <w:pPr>
              <w:rPr>
                <w:rFonts w:ascii="Calibri" w:eastAsia="Times New Roman" w:hAnsi="Calibri" w:cs="Calibri"/>
                <w:b/>
                <w:color w:val="000000"/>
                <w:sz w:val="20"/>
                <w:szCs w:val="20"/>
                <w:lang w:eastAsia="en-CA"/>
              </w:rPr>
            </w:pPr>
          </w:p>
          <w:p w14:paraId="5B4FDA5C" w14:textId="77777777" w:rsidR="00383271" w:rsidRPr="00942B7F" w:rsidRDefault="00383271" w:rsidP="00383271">
            <w:pPr>
              <w:rPr>
                <w:rFonts w:ascii="Calibri" w:eastAsia="Times New Roman" w:hAnsi="Calibri" w:cs="Calibri"/>
                <w:b/>
                <w:color w:val="000000"/>
                <w:sz w:val="20"/>
                <w:szCs w:val="20"/>
                <w:lang w:eastAsia="en-CA"/>
              </w:rPr>
            </w:pPr>
            <w:r w:rsidRPr="00942B7F">
              <w:rPr>
                <w:rFonts w:ascii="Calibri" w:eastAsia="Times New Roman" w:hAnsi="Calibri" w:cs="Calibri"/>
                <w:b/>
                <w:color w:val="000000"/>
                <w:sz w:val="20"/>
                <w:szCs w:val="20"/>
                <w:lang w:eastAsia="en-CA"/>
              </w:rPr>
              <w:t>AJOL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67"/>
            </w:tblGrid>
            <w:tr w:rsidR="00383271" w:rsidRPr="00942B7F" w14:paraId="34C24FB1" w14:textId="77777777" w:rsidTr="00A05862">
              <w:tc>
                <w:tcPr>
                  <w:tcW w:w="8067" w:type="dxa"/>
                </w:tcPr>
                <w:p w14:paraId="2178DCFB" w14:textId="77777777" w:rsidR="00383271" w:rsidRPr="00942B7F" w:rsidRDefault="00383271" w:rsidP="00F52A54">
                  <w:pPr>
                    <w:rPr>
                      <w:sz w:val="20"/>
                      <w:szCs w:val="20"/>
                    </w:rPr>
                  </w:pPr>
                  <w:r w:rsidRPr="00942B7F">
                    <w:rPr>
                      <w:sz w:val="20"/>
                      <w:szCs w:val="20"/>
                    </w:rPr>
                    <w:t>(</w:t>
                  </w:r>
                  <w:proofErr w:type="spellStart"/>
                  <w:r w:rsidRPr="00942B7F">
                    <w:rPr>
                      <w:sz w:val="20"/>
                      <w:szCs w:val="20"/>
                    </w:rPr>
                    <w:t>salmonell</w:t>
                  </w:r>
                  <w:proofErr w:type="spellEnd"/>
                  <w:r w:rsidRPr="00942B7F">
                    <w:rPr>
                      <w:sz w:val="20"/>
                      <w:szCs w:val="20"/>
                    </w:rPr>
                    <w:t xml:space="preserve">* OR </w:t>
                  </w:r>
                  <w:proofErr w:type="spellStart"/>
                  <w:r w:rsidRPr="00942B7F">
                    <w:rPr>
                      <w:sz w:val="20"/>
                      <w:szCs w:val="20"/>
                    </w:rPr>
                    <w:t>listeri</w:t>
                  </w:r>
                  <w:proofErr w:type="spellEnd"/>
                  <w:r w:rsidRPr="00942B7F">
                    <w:rPr>
                      <w:sz w:val="20"/>
                      <w:szCs w:val="20"/>
                    </w:rPr>
                    <w:t>* OR "listeria monocytogenes"  OR "</w:t>
                  </w:r>
                  <w:proofErr w:type="spellStart"/>
                  <w:r w:rsidRPr="00942B7F">
                    <w:rPr>
                      <w:sz w:val="20"/>
                      <w:szCs w:val="20"/>
                    </w:rPr>
                    <w:t>escherichia</w:t>
                  </w:r>
                  <w:proofErr w:type="spellEnd"/>
                  <w:r w:rsidRPr="00942B7F">
                    <w:rPr>
                      <w:sz w:val="20"/>
                      <w:szCs w:val="20"/>
                    </w:rPr>
                    <w:t xml:space="preserve"> coli" OR </w:t>
                  </w:r>
                  <w:proofErr w:type="spellStart"/>
                  <w:r w:rsidRPr="00942B7F">
                    <w:rPr>
                      <w:sz w:val="20"/>
                      <w:szCs w:val="20"/>
                    </w:rPr>
                    <w:t>staphylococ</w:t>
                  </w:r>
                  <w:proofErr w:type="spellEnd"/>
                  <w:r w:rsidRPr="00942B7F">
                    <w:rPr>
                      <w:sz w:val="20"/>
                      <w:szCs w:val="20"/>
                    </w:rPr>
                    <w:t xml:space="preserve">* OR vibrio OR heavy metal* OR cadmium OR lead OR arsenic OR mercury OR copper OR "polychlorinated biphenyls" OR dioxin-like </w:t>
                  </w:r>
                  <w:proofErr w:type="spellStart"/>
                  <w:r w:rsidRPr="00942B7F">
                    <w:rPr>
                      <w:sz w:val="20"/>
                      <w:szCs w:val="20"/>
                    </w:rPr>
                    <w:t>pcbs</w:t>
                  </w:r>
                  <w:proofErr w:type="spellEnd"/>
                  <w:r w:rsidRPr="00942B7F">
                    <w:rPr>
                      <w:sz w:val="20"/>
                      <w:szCs w:val="20"/>
                    </w:rPr>
                    <w:t xml:space="preserve"> OR metalloid*) AND </w:t>
                  </w:r>
                  <w:proofErr w:type="spellStart"/>
                  <w:r w:rsidRPr="00942B7F">
                    <w:rPr>
                      <w:sz w:val="20"/>
                      <w:szCs w:val="20"/>
                    </w:rPr>
                    <w:t>egypt</w:t>
                  </w:r>
                  <w:proofErr w:type="spellEnd"/>
                </w:p>
              </w:tc>
            </w:tr>
            <w:tr w:rsidR="00383271" w:rsidRPr="00942B7F" w14:paraId="221302CC" w14:textId="77777777" w:rsidTr="00A05862">
              <w:tc>
                <w:tcPr>
                  <w:tcW w:w="8067" w:type="dxa"/>
                </w:tcPr>
                <w:p w14:paraId="1D781038" w14:textId="77777777" w:rsidR="00383271" w:rsidRPr="00942B7F" w:rsidRDefault="00383271" w:rsidP="00F52A54">
                  <w:pPr>
                    <w:rPr>
                      <w:sz w:val="20"/>
                      <w:szCs w:val="20"/>
                    </w:rPr>
                  </w:pPr>
                  <w:r w:rsidRPr="00942B7F">
                    <w:rPr>
                      <w:sz w:val="20"/>
                      <w:szCs w:val="20"/>
                    </w:rPr>
                    <w:t>(</w:t>
                  </w:r>
                  <w:proofErr w:type="spellStart"/>
                  <w:r w:rsidRPr="00942B7F">
                    <w:rPr>
                      <w:sz w:val="20"/>
                      <w:szCs w:val="20"/>
                    </w:rPr>
                    <w:t>salmonell</w:t>
                  </w:r>
                  <w:proofErr w:type="spellEnd"/>
                  <w:r w:rsidRPr="00942B7F">
                    <w:rPr>
                      <w:sz w:val="20"/>
                      <w:szCs w:val="20"/>
                    </w:rPr>
                    <w:t xml:space="preserve">* OR </w:t>
                  </w:r>
                  <w:proofErr w:type="spellStart"/>
                  <w:r w:rsidRPr="00942B7F">
                    <w:rPr>
                      <w:sz w:val="20"/>
                      <w:szCs w:val="20"/>
                    </w:rPr>
                    <w:t>listeri</w:t>
                  </w:r>
                  <w:proofErr w:type="spellEnd"/>
                  <w:r w:rsidRPr="00942B7F">
                    <w:rPr>
                      <w:sz w:val="20"/>
                      <w:szCs w:val="20"/>
                    </w:rPr>
                    <w:t>* OR "</w:t>
                  </w:r>
                  <w:proofErr w:type="spellStart"/>
                  <w:r w:rsidRPr="00942B7F">
                    <w:rPr>
                      <w:sz w:val="20"/>
                      <w:szCs w:val="20"/>
                    </w:rPr>
                    <w:t>escherichia</w:t>
                  </w:r>
                  <w:proofErr w:type="spellEnd"/>
                  <w:r w:rsidRPr="00942B7F">
                    <w:rPr>
                      <w:sz w:val="20"/>
                      <w:szCs w:val="20"/>
                    </w:rPr>
                    <w:t xml:space="preserve"> coli" OR </w:t>
                  </w:r>
                  <w:proofErr w:type="spellStart"/>
                  <w:r w:rsidRPr="00942B7F">
                    <w:rPr>
                      <w:sz w:val="20"/>
                      <w:szCs w:val="20"/>
                    </w:rPr>
                    <w:t>staphylococ</w:t>
                  </w:r>
                  <w:proofErr w:type="spellEnd"/>
                  <w:r w:rsidRPr="00942B7F">
                    <w:rPr>
                      <w:sz w:val="20"/>
                      <w:szCs w:val="20"/>
                    </w:rPr>
                    <w:t xml:space="preserve">* OR vibrio OR metal* OR cadmium OR lead OR arsenic OR mercury OR copper OR "polychlorinated biphenyls" OR dioxin-like </w:t>
                  </w:r>
                  <w:proofErr w:type="spellStart"/>
                  <w:r w:rsidRPr="00942B7F">
                    <w:rPr>
                      <w:sz w:val="20"/>
                      <w:szCs w:val="20"/>
                    </w:rPr>
                    <w:t>pcbs</w:t>
                  </w:r>
                  <w:proofErr w:type="spellEnd"/>
                  <w:r w:rsidRPr="00942B7F">
                    <w:rPr>
                      <w:sz w:val="20"/>
                      <w:szCs w:val="20"/>
                    </w:rPr>
                    <w:t xml:space="preserve"> OR metalloid*) AND </w:t>
                  </w:r>
                  <w:proofErr w:type="spellStart"/>
                  <w:r w:rsidRPr="00942B7F">
                    <w:rPr>
                      <w:sz w:val="20"/>
                      <w:szCs w:val="20"/>
                    </w:rPr>
                    <w:t>egypt</w:t>
                  </w:r>
                  <w:proofErr w:type="spellEnd"/>
                  <w:r w:rsidRPr="00942B7F">
                    <w:rPr>
                      <w:sz w:val="20"/>
                      <w:szCs w:val="20"/>
                    </w:rPr>
                    <w:t xml:space="preserve"> AND tilapia</w:t>
                  </w:r>
                </w:p>
              </w:tc>
            </w:tr>
            <w:tr w:rsidR="00383271" w:rsidRPr="00942B7F" w14:paraId="2E858366" w14:textId="77777777" w:rsidTr="00A05862">
              <w:tc>
                <w:tcPr>
                  <w:tcW w:w="8067" w:type="dxa"/>
                </w:tcPr>
                <w:p w14:paraId="4E5F0667" w14:textId="77777777" w:rsidR="00383271" w:rsidRPr="00942B7F" w:rsidRDefault="00383271" w:rsidP="00F52A54">
                  <w:pPr>
                    <w:rPr>
                      <w:sz w:val="20"/>
                      <w:szCs w:val="20"/>
                    </w:rPr>
                  </w:pPr>
                  <w:r w:rsidRPr="00942B7F">
                    <w:rPr>
                      <w:sz w:val="20"/>
                      <w:szCs w:val="20"/>
                    </w:rPr>
                    <w:t>(</w:t>
                  </w:r>
                  <w:proofErr w:type="spellStart"/>
                  <w:r w:rsidRPr="00942B7F">
                    <w:rPr>
                      <w:sz w:val="20"/>
                      <w:szCs w:val="20"/>
                    </w:rPr>
                    <w:t>salmonell</w:t>
                  </w:r>
                  <w:proofErr w:type="spellEnd"/>
                  <w:r w:rsidRPr="00942B7F">
                    <w:rPr>
                      <w:sz w:val="20"/>
                      <w:szCs w:val="20"/>
                    </w:rPr>
                    <w:t xml:space="preserve">* OR </w:t>
                  </w:r>
                  <w:proofErr w:type="spellStart"/>
                  <w:r w:rsidRPr="00942B7F">
                    <w:rPr>
                      <w:sz w:val="20"/>
                      <w:szCs w:val="20"/>
                    </w:rPr>
                    <w:t>listeri</w:t>
                  </w:r>
                  <w:proofErr w:type="spellEnd"/>
                  <w:r w:rsidRPr="00942B7F">
                    <w:rPr>
                      <w:sz w:val="20"/>
                      <w:szCs w:val="20"/>
                    </w:rPr>
                    <w:t xml:space="preserve">* OR "coli" OR </w:t>
                  </w:r>
                  <w:proofErr w:type="spellStart"/>
                  <w:r w:rsidRPr="00942B7F">
                    <w:rPr>
                      <w:sz w:val="20"/>
                      <w:szCs w:val="20"/>
                    </w:rPr>
                    <w:t>staphylococ</w:t>
                  </w:r>
                  <w:proofErr w:type="spellEnd"/>
                  <w:r w:rsidRPr="00942B7F">
                    <w:rPr>
                      <w:sz w:val="20"/>
                      <w:szCs w:val="20"/>
                    </w:rPr>
                    <w:t xml:space="preserve">* OR vibrio OR metal* OR cadmium OR lead OR arsenic OR mercury OR copper OR "polychlorinated biphenyls" OR dioxin-like </w:t>
                  </w:r>
                  <w:proofErr w:type="spellStart"/>
                  <w:r w:rsidRPr="00942B7F">
                    <w:rPr>
                      <w:sz w:val="20"/>
                      <w:szCs w:val="20"/>
                    </w:rPr>
                    <w:t>pcbs</w:t>
                  </w:r>
                  <w:proofErr w:type="spellEnd"/>
                  <w:r w:rsidRPr="00942B7F">
                    <w:rPr>
                      <w:sz w:val="20"/>
                      <w:szCs w:val="20"/>
                    </w:rPr>
                    <w:t>) AND (tilapia OR "</w:t>
                  </w:r>
                  <w:proofErr w:type="spellStart"/>
                  <w:r w:rsidRPr="00942B7F">
                    <w:rPr>
                      <w:sz w:val="20"/>
                      <w:szCs w:val="20"/>
                    </w:rPr>
                    <w:t>oreochromis</w:t>
                  </w:r>
                  <w:proofErr w:type="spellEnd"/>
                  <w:r w:rsidRPr="00942B7F">
                    <w:rPr>
                      <w:sz w:val="20"/>
                      <w:szCs w:val="20"/>
                    </w:rPr>
                    <w:t xml:space="preserve"> </w:t>
                  </w:r>
                  <w:proofErr w:type="spellStart"/>
                  <w:r w:rsidRPr="00942B7F">
                    <w:rPr>
                      <w:sz w:val="20"/>
                      <w:szCs w:val="20"/>
                    </w:rPr>
                    <w:t>niloticus</w:t>
                  </w:r>
                  <w:proofErr w:type="spellEnd"/>
                  <w:r w:rsidRPr="00942B7F">
                    <w:rPr>
                      <w:sz w:val="20"/>
                      <w:szCs w:val="20"/>
                    </w:rPr>
                    <w:t xml:space="preserve">" OR </w:t>
                  </w:r>
                  <w:proofErr w:type="spellStart"/>
                  <w:r w:rsidRPr="00942B7F">
                    <w:rPr>
                      <w:sz w:val="20"/>
                      <w:szCs w:val="20"/>
                    </w:rPr>
                    <w:t>oreochromis</w:t>
                  </w:r>
                  <w:proofErr w:type="spellEnd"/>
                  <w:r w:rsidRPr="00942B7F">
                    <w:rPr>
                      <w:sz w:val="20"/>
                      <w:szCs w:val="20"/>
                    </w:rPr>
                    <w:t xml:space="preserve"> OR </w:t>
                  </w:r>
                  <w:proofErr w:type="spellStart"/>
                  <w:r w:rsidRPr="00942B7F">
                    <w:rPr>
                      <w:sz w:val="20"/>
                      <w:szCs w:val="20"/>
                    </w:rPr>
                    <w:t>sarotherodon</w:t>
                  </w:r>
                  <w:proofErr w:type="spellEnd"/>
                  <w:r w:rsidRPr="00942B7F">
                    <w:rPr>
                      <w:sz w:val="20"/>
                      <w:szCs w:val="20"/>
                    </w:rPr>
                    <w:t xml:space="preserve">) AND </w:t>
                  </w:r>
                  <w:proofErr w:type="spellStart"/>
                  <w:r w:rsidRPr="00942B7F">
                    <w:rPr>
                      <w:sz w:val="20"/>
                      <w:szCs w:val="20"/>
                    </w:rPr>
                    <w:t>egypt</w:t>
                  </w:r>
                  <w:proofErr w:type="spellEnd"/>
                </w:p>
              </w:tc>
            </w:tr>
            <w:tr w:rsidR="00383271" w:rsidRPr="00942B7F" w14:paraId="7277EBFB" w14:textId="77777777" w:rsidTr="00A05862">
              <w:tc>
                <w:tcPr>
                  <w:tcW w:w="8067" w:type="dxa"/>
                </w:tcPr>
                <w:p w14:paraId="530E9BB2" w14:textId="77777777" w:rsidR="00383271" w:rsidRPr="00942B7F" w:rsidRDefault="00383271" w:rsidP="00F52A54">
                  <w:pPr>
                    <w:rPr>
                      <w:sz w:val="20"/>
                      <w:szCs w:val="20"/>
                    </w:rPr>
                  </w:pPr>
                  <w:r w:rsidRPr="00942B7F">
                    <w:rPr>
                      <w:sz w:val="20"/>
                      <w:szCs w:val="20"/>
                    </w:rPr>
                    <w:t>(</w:t>
                  </w:r>
                  <w:proofErr w:type="spellStart"/>
                  <w:r w:rsidRPr="00942B7F">
                    <w:rPr>
                      <w:sz w:val="20"/>
                      <w:szCs w:val="20"/>
                    </w:rPr>
                    <w:t>salmonell</w:t>
                  </w:r>
                  <w:proofErr w:type="spellEnd"/>
                  <w:r w:rsidRPr="00942B7F">
                    <w:rPr>
                      <w:sz w:val="20"/>
                      <w:szCs w:val="20"/>
                    </w:rPr>
                    <w:t xml:space="preserve">* OR </w:t>
                  </w:r>
                  <w:proofErr w:type="spellStart"/>
                  <w:r w:rsidRPr="00942B7F">
                    <w:rPr>
                      <w:sz w:val="20"/>
                      <w:szCs w:val="20"/>
                    </w:rPr>
                    <w:t>listeri</w:t>
                  </w:r>
                  <w:proofErr w:type="spellEnd"/>
                  <w:r w:rsidRPr="00942B7F">
                    <w:rPr>
                      <w:sz w:val="20"/>
                      <w:szCs w:val="20"/>
                    </w:rPr>
                    <w:t xml:space="preserve">* OR </w:t>
                  </w:r>
                  <w:proofErr w:type="spellStart"/>
                  <w:r w:rsidRPr="00942B7F">
                    <w:rPr>
                      <w:sz w:val="20"/>
                      <w:szCs w:val="20"/>
                    </w:rPr>
                    <w:t>staphylococ</w:t>
                  </w:r>
                  <w:proofErr w:type="spellEnd"/>
                  <w:r w:rsidRPr="00942B7F">
                    <w:rPr>
                      <w:sz w:val="20"/>
                      <w:szCs w:val="20"/>
                    </w:rPr>
                    <w:t xml:space="preserve">* OR vibrio) AND </w:t>
                  </w:r>
                  <w:proofErr w:type="spellStart"/>
                  <w:r w:rsidRPr="00942B7F">
                    <w:rPr>
                      <w:sz w:val="20"/>
                      <w:szCs w:val="20"/>
                    </w:rPr>
                    <w:t>egypt</w:t>
                  </w:r>
                  <w:proofErr w:type="spellEnd"/>
                  <w:r w:rsidRPr="00942B7F">
                    <w:rPr>
                      <w:sz w:val="20"/>
                      <w:szCs w:val="20"/>
                    </w:rPr>
                    <w:t xml:space="preserve"> AND (tilapia OR "</w:t>
                  </w:r>
                  <w:proofErr w:type="spellStart"/>
                  <w:r w:rsidRPr="00942B7F">
                    <w:rPr>
                      <w:sz w:val="20"/>
                      <w:szCs w:val="20"/>
                    </w:rPr>
                    <w:t>oreochromis</w:t>
                  </w:r>
                  <w:proofErr w:type="spellEnd"/>
                  <w:r w:rsidRPr="00942B7F">
                    <w:rPr>
                      <w:sz w:val="20"/>
                      <w:szCs w:val="20"/>
                    </w:rPr>
                    <w:t xml:space="preserve"> </w:t>
                  </w:r>
                  <w:proofErr w:type="spellStart"/>
                  <w:r w:rsidRPr="00942B7F">
                    <w:rPr>
                      <w:sz w:val="20"/>
                      <w:szCs w:val="20"/>
                    </w:rPr>
                    <w:t>niloticus</w:t>
                  </w:r>
                  <w:proofErr w:type="spellEnd"/>
                  <w:r w:rsidRPr="00942B7F">
                    <w:rPr>
                      <w:sz w:val="20"/>
                      <w:szCs w:val="20"/>
                    </w:rPr>
                    <w:t xml:space="preserve">" OR </w:t>
                  </w:r>
                  <w:proofErr w:type="spellStart"/>
                  <w:r w:rsidRPr="00942B7F">
                    <w:rPr>
                      <w:sz w:val="20"/>
                      <w:szCs w:val="20"/>
                    </w:rPr>
                    <w:t>oreochromis</w:t>
                  </w:r>
                  <w:proofErr w:type="spellEnd"/>
                  <w:r w:rsidRPr="00942B7F">
                    <w:rPr>
                      <w:sz w:val="20"/>
                      <w:szCs w:val="20"/>
                    </w:rPr>
                    <w:t xml:space="preserve"> OR </w:t>
                  </w:r>
                  <w:proofErr w:type="spellStart"/>
                  <w:r w:rsidRPr="00942B7F">
                    <w:rPr>
                      <w:sz w:val="20"/>
                      <w:szCs w:val="20"/>
                    </w:rPr>
                    <w:t>sarotherodon</w:t>
                  </w:r>
                  <w:proofErr w:type="spellEnd"/>
                  <w:r w:rsidRPr="00942B7F">
                    <w:rPr>
                      <w:sz w:val="20"/>
                      <w:szCs w:val="20"/>
                    </w:rPr>
                    <w:t xml:space="preserve">) AND </w:t>
                  </w:r>
                  <w:proofErr w:type="spellStart"/>
                  <w:r w:rsidRPr="00942B7F">
                    <w:rPr>
                      <w:sz w:val="20"/>
                      <w:szCs w:val="20"/>
                    </w:rPr>
                    <w:t>egypt</w:t>
                  </w:r>
                  <w:proofErr w:type="spellEnd"/>
                </w:p>
              </w:tc>
            </w:tr>
          </w:tbl>
          <w:p w14:paraId="7DA4E0BC" w14:textId="77777777" w:rsidR="00C94927" w:rsidRDefault="00C94927" w:rsidP="00317CE0">
            <w:pPr>
              <w:rPr>
                <w:rStyle w:val="Heading2Char"/>
              </w:rPr>
            </w:pPr>
          </w:p>
        </w:tc>
      </w:tr>
      <w:tr w:rsidR="00C94927" w14:paraId="027ACBAA" w14:textId="77777777" w:rsidTr="00A05862">
        <w:tc>
          <w:tcPr>
            <w:tcW w:w="1638" w:type="dxa"/>
          </w:tcPr>
          <w:p w14:paraId="1417EBC5" w14:textId="77777777" w:rsidR="00C94927" w:rsidRPr="00AF6AA1" w:rsidRDefault="00B220C9" w:rsidP="00FC5402">
            <w:pPr>
              <w:rPr>
                <w:rStyle w:val="Heading2Char"/>
                <w:rFonts w:asciiTheme="minorHAnsi" w:hAnsiTheme="minorHAnsi"/>
                <w:sz w:val="22"/>
                <w:szCs w:val="22"/>
              </w:rPr>
            </w:pPr>
            <w:r w:rsidRPr="00AF6AA1">
              <w:rPr>
                <w:rStyle w:val="Heading2Char"/>
                <w:rFonts w:asciiTheme="minorHAnsi" w:hAnsiTheme="minorHAnsi"/>
                <w:sz w:val="22"/>
                <w:szCs w:val="22"/>
              </w:rPr>
              <w:lastRenderedPageBreak/>
              <w:t>Study records</w:t>
            </w:r>
          </w:p>
        </w:tc>
        <w:tc>
          <w:tcPr>
            <w:tcW w:w="7938" w:type="dxa"/>
            <w:gridSpan w:val="3"/>
          </w:tcPr>
          <w:p w14:paraId="74BC9A5D" w14:textId="77777777" w:rsidR="00B220C9" w:rsidRPr="00A23306" w:rsidRDefault="00B220C9" w:rsidP="00C94927">
            <w:pPr>
              <w:rPr>
                <w:rFonts w:cstheme="minorHAnsi"/>
              </w:rPr>
            </w:pPr>
            <w:r>
              <w:rPr>
                <w:rFonts w:cstheme="minorHAnsi"/>
              </w:rPr>
              <w:t xml:space="preserve">Download citations to </w:t>
            </w:r>
            <w:proofErr w:type="spellStart"/>
            <w:r>
              <w:rPr>
                <w:rFonts w:cstheme="minorHAnsi"/>
              </w:rPr>
              <w:t>Mendeley</w:t>
            </w:r>
            <w:proofErr w:type="spellEnd"/>
            <w:r>
              <w:rPr>
                <w:rFonts w:cstheme="minorHAnsi"/>
              </w:rPr>
              <w:t xml:space="preserve"> Reference Manager and to an excel file.</w:t>
            </w:r>
          </w:p>
        </w:tc>
      </w:tr>
      <w:tr w:rsidR="00C94927" w14:paraId="007D3851" w14:textId="77777777" w:rsidTr="00A05862">
        <w:tc>
          <w:tcPr>
            <w:tcW w:w="1638" w:type="dxa"/>
          </w:tcPr>
          <w:p w14:paraId="3BE3DF32" w14:textId="77777777" w:rsidR="00C94927" w:rsidRPr="00AF6AA1" w:rsidRDefault="00B220C9" w:rsidP="00FC5402">
            <w:pPr>
              <w:rPr>
                <w:rStyle w:val="Heading2Char"/>
                <w:rFonts w:asciiTheme="minorHAnsi" w:hAnsiTheme="minorHAnsi"/>
                <w:sz w:val="22"/>
                <w:szCs w:val="22"/>
              </w:rPr>
            </w:pPr>
            <w:r w:rsidRPr="00AF6AA1">
              <w:rPr>
                <w:rStyle w:val="Heading2Char"/>
                <w:rFonts w:asciiTheme="minorHAnsi" w:hAnsiTheme="minorHAnsi"/>
                <w:sz w:val="22"/>
                <w:szCs w:val="22"/>
              </w:rPr>
              <w:t>Selection process</w:t>
            </w:r>
          </w:p>
        </w:tc>
        <w:tc>
          <w:tcPr>
            <w:tcW w:w="7938" w:type="dxa"/>
            <w:gridSpan w:val="3"/>
          </w:tcPr>
          <w:p w14:paraId="2FF661FA" w14:textId="77777777" w:rsidR="00043CAB" w:rsidRDefault="00B220C9" w:rsidP="00043CAB">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SCREENING (</w:t>
            </w:r>
            <w:r w:rsidR="00043CAB">
              <w:rPr>
                <w:rFonts w:ascii="Calibri" w:eastAsia="Times New Roman" w:hAnsi="Calibri" w:cs="Calibri"/>
                <w:color w:val="000000"/>
                <w:sz w:val="20"/>
                <w:szCs w:val="20"/>
                <w:lang w:eastAsia="en-CA"/>
              </w:rPr>
              <w:t>TITLE/ABSTRACT</w:t>
            </w:r>
            <w:r>
              <w:rPr>
                <w:rFonts w:ascii="Calibri" w:eastAsia="Times New Roman" w:hAnsi="Calibri" w:cs="Calibri"/>
                <w:color w:val="000000"/>
                <w:sz w:val="20"/>
                <w:szCs w:val="20"/>
                <w:lang w:eastAsia="en-CA"/>
              </w:rPr>
              <w:t>)</w:t>
            </w:r>
            <w:r w:rsidR="00043CAB">
              <w:rPr>
                <w:rFonts w:ascii="Calibri" w:eastAsia="Times New Roman" w:hAnsi="Calibri" w:cs="Calibri"/>
                <w:color w:val="000000"/>
                <w:sz w:val="20"/>
                <w:szCs w:val="20"/>
                <w:lang w:eastAsia="en-CA"/>
              </w:rPr>
              <w:t xml:space="preserve"> </w:t>
            </w:r>
          </w:p>
          <w:p w14:paraId="1A197203" w14:textId="77777777" w:rsidR="00B220C9" w:rsidRPr="00043CAB" w:rsidRDefault="00B220C9"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 xml:space="preserve">Download of </w:t>
            </w:r>
            <w:r>
              <w:rPr>
                <w:rFonts w:ascii="Calibri" w:eastAsia="Times New Roman" w:hAnsi="Calibri" w:cs="Calibri"/>
                <w:color w:val="000000"/>
                <w:sz w:val="20"/>
                <w:szCs w:val="20"/>
                <w:lang w:eastAsia="en-CA"/>
              </w:rPr>
              <w:t>titles and abstracts</w:t>
            </w:r>
            <w:r w:rsidRPr="00043CAB">
              <w:rPr>
                <w:rFonts w:ascii="Calibri" w:eastAsia="Times New Roman" w:hAnsi="Calibri" w:cs="Calibri"/>
                <w:color w:val="000000"/>
                <w:sz w:val="20"/>
                <w:szCs w:val="20"/>
                <w:lang w:eastAsia="en-CA"/>
              </w:rPr>
              <w:t xml:space="preserve"> and removal of duplicates</w:t>
            </w:r>
          </w:p>
          <w:p w14:paraId="5D37ADC9" w14:textId="77777777" w:rsidR="00C94927"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Double blind screening of title/abstract (inclusion/exclusion criteria)</w:t>
            </w:r>
          </w:p>
          <w:p w14:paraId="3C12E9E9" w14:textId="77777777" w:rsidR="00043CAB"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Selection of articles considered relevant by AT LEAST one reviewer</w:t>
            </w:r>
          </w:p>
          <w:p w14:paraId="3CA46D15" w14:textId="77777777" w:rsidR="00043CAB" w:rsidRDefault="00B220C9" w:rsidP="00043CAB">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ELIGIBILITY AND QUALITY ASSESSMENT (</w:t>
            </w:r>
            <w:r w:rsidR="00043CAB">
              <w:rPr>
                <w:rFonts w:ascii="Calibri" w:eastAsia="Times New Roman" w:hAnsi="Calibri" w:cs="Calibri"/>
                <w:color w:val="000000"/>
                <w:sz w:val="20"/>
                <w:szCs w:val="20"/>
                <w:lang w:eastAsia="en-CA"/>
              </w:rPr>
              <w:t>FULL PAPERS</w:t>
            </w:r>
            <w:r>
              <w:rPr>
                <w:rFonts w:ascii="Calibri" w:eastAsia="Times New Roman" w:hAnsi="Calibri" w:cs="Calibri"/>
                <w:color w:val="000000"/>
                <w:sz w:val="20"/>
                <w:szCs w:val="20"/>
                <w:lang w:eastAsia="en-CA"/>
              </w:rPr>
              <w:t>)</w:t>
            </w:r>
          </w:p>
          <w:p w14:paraId="0AF98584" w14:textId="77777777" w:rsidR="00043CAB"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 xml:space="preserve">Download of </w:t>
            </w:r>
            <w:r w:rsidR="00B220C9">
              <w:rPr>
                <w:rFonts w:ascii="Calibri" w:eastAsia="Times New Roman" w:hAnsi="Calibri" w:cs="Calibri"/>
                <w:color w:val="000000"/>
                <w:sz w:val="20"/>
                <w:szCs w:val="20"/>
                <w:lang w:eastAsia="en-CA"/>
              </w:rPr>
              <w:t xml:space="preserve">full papers available online, or through library. </w:t>
            </w:r>
          </w:p>
          <w:p w14:paraId="2183C5FD" w14:textId="77777777" w:rsidR="00043CAB" w:rsidRPr="00AF6AA1"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Full paper review</w:t>
            </w:r>
            <w:r>
              <w:rPr>
                <w:rFonts w:ascii="Calibri" w:eastAsia="Times New Roman" w:hAnsi="Calibri" w:cs="Calibri"/>
                <w:color w:val="000000"/>
                <w:sz w:val="20"/>
                <w:szCs w:val="20"/>
                <w:lang w:eastAsia="en-CA"/>
              </w:rPr>
              <w:t xml:space="preserve"> (inclusion/exclusion criteria); 10% of papers double review</w:t>
            </w:r>
            <w:r w:rsidR="00A92304">
              <w:rPr>
                <w:rFonts w:ascii="Calibri" w:eastAsia="Times New Roman" w:hAnsi="Calibri" w:cs="Calibri"/>
                <w:color w:val="000000"/>
                <w:sz w:val="20"/>
                <w:szCs w:val="20"/>
                <w:lang w:eastAsia="en-CA"/>
              </w:rPr>
              <w:t>ed</w:t>
            </w:r>
          </w:p>
          <w:p w14:paraId="574F34C1" w14:textId="77777777" w:rsidR="00A92304" w:rsidRDefault="00043CAB" w:rsidP="009A4063">
            <w:pPr>
              <w:pStyle w:val="ListParagraph"/>
              <w:numPr>
                <w:ilvl w:val="0"/>
                <w:numId w:val="9"/>
              </w:num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Full paper / abstract (data extraction)</w:t>
            </w:r>
            <w:r w:rsidR="00A92304" w:rsidRPr="00AF6AA1">
              <w:rPr>
                <w:rFonts w:ascii="Calibri" w:eastAsia="Times New Roman" w:hAnsi="Calibri" w:cs="Calibri"/>
                <w:color w:val="000000"/>
                <w:sz w:val="20"/>
                <w:szCs w:val="20"/>
                <w:lang w:eastAsia="en-CA"/>
              </w:rPr>
              <w:t xml:space="preserve"> </w:t>
            </w:r>
          </w:p>
          <w:p w14:paraId="14A7B2A6" w14:textId="77777777" w:rsidR="00BD3672" w:rsidRPr="00AF6AA1" w:rsidRDefault="00BD3672" w:rsidP="00BD3672">
            <w:pPr>
              <w:pStyle w:val="ListParagraph"/>
              <w:rPr>
                <w:rFonts w:ascii="Calibri" w:eastAsia="Times New Roman" w:hAnsi="Calibri" w:cs="Calibri"/>
                <w:color w:val="000000"/>
                <w:sz w:val="20"/>
                <w:szCs w:val="20"/>
                <w:lang w:eastAsia="en-CA"/>
              </w:rPr>
            </w:pPr>
          </w:p>
        </w:tc>
      </w:tr>
      <w:tr w:rsidR="00B220C9" w14:paraId="65499941" w14:textId="77777777" w:rsidTr="00A05862">
        <w:trPr>
          <w:trHeight w:val="35"/>
        </w:trPr>
        <w:tc>
          <w:tcPr>
            <w:tcW w:w="1638" w:type="dxa"/>
          </w:tcPr>
          <w:p w14:paraId="5EE61CC4" w14:textId="77777777" w:rsidR="00B220C9" w:rsidRPr="00AF6AA1" w:rsidRDefault="00B220C9" w:rsidP="00A92304">
            <w:pPr>
              <w:rPr>
                <w:rFonts w:ascii="Calibri" w:eastAsia="Times New Roman" w:hAnsi="Calibri" w:cs="Calibri"/>
                <w:b/>
                <w:bCs/>
                <w:color w:val="000000"/>
                <w:lang w:eastAsia="en-CA"/>
              </w:rPr>
            </w:pPr>
            <w:r w:rsidRPr="00AF6AA1">
              <w:rPr>
                <w:rFonts w:ascii="Calibri" w:eastAsia="Times New Roman" w:hAnsi="Calibri" w:cs="Calibri"/>
                <w:b/>
                <w:bCs/>
                <w:color w:val="000000"/>
                <w:lang w:eastAsia="en-CA"/>
              </w:rPr>
              <w:t xml:space="preserve">Data collection </w:t>
            </w:r>
          </w:p>
        </w:tc>
        <w:tc>
          <w:tcPr>
            <w:tcW w:w="7938" w:type="dxa"/>
            <w:gridSpan w:val="3"/>
          </w:tcPr>
          <w:p w14:paraId="3CEA84E3" w14:textId="77777777" w:rsidR="00B220C9" w:rsidRDefault="009A4063" w:rsidP="00357786">
            <w:pPr>
              <w:rPr>
                <w:rFonts w:ascii="Calibri" w:eastAsia="Times New Roman" w:hAnsi="Calibri" w:cs="Calibri"/>
                <w:color w:val="000000"/>
                <w:sz w:val="20"/>
                <w:szCs w:val="20"/>
                <w:lang w:eastAsia="en-CA"/>
              </w:rPr>
            </w:pPr>
            <w:r w:rsidRPr="009A4063">
              <w:rPr>
                <w:rFonts w:ascii="Calibri" w:eastAsia="Times New Roman" w:hAnsi="Calibri" w:cs="Calibri"/>
                <w:color w:val="000000"/>
                <w:sz w:val="20"/>
                <w:szCs w:val="20"/>
                <w:lang w:eastAsia="en-CA"/>
              </w:rPr>
              <w:t>Standardized data extraction file</w:t>
            </w:r>
            <w:r w:rsidR="00357786">
              <w:rPr>
                <w:rFonts w:ascii="Calibri" w:eastAsia="Times New Roman" w:hAnsi="Calibri" w:cs="Calibri"/>
                <w:color w:val="000000"/>
                <w:sz w:val="20"/>
                <w:szCs w:val="20"/>
                <w:lang w:eastAsia="en-CA"/>
              </w:rPr>
              <w:t>. Data extracted</w:t>
            </w:r>
            <w:r w:rsidRPr="009A4063">
              <w:rPr>
                <w:rFonts w:ascii="Calibri" w:eastAsia="Times New Roman" w:hAnsi="Calibri" w:cs="Calibri"/>
                <w:color w:val="000000"/>
                <w:sz w:val="20"/>
                <w:szCs w:val="20"/>
                <w:lang w:eastAsia="en-CA"/>
              </w:rPr>
              <w:t xml:space="preserve"> from at leas</w:t>
            </w:r>
            <w:r w:rsidR="00BD3672">
              <w:rPr>
                <w:rFonts w:ascii="Calibri" w:eastAsia="Times New Roman" w:hAnsi="Calibri" w:cs="Calibri"/>
                <w:color w:val="000000"/>
                <w:sz w:val="20"/>
                <w:szCs w:val="20"/>
                <w:lang w:eastAsia="en-CA"/>
              </w:rPr>
              <w:t>t 2 reviewers for 10% of papers</w:t>
            </w:r>
          </w:p>
          <w:p w14:paraId="0BF8DD2C" w14:textId="77777777" w:rsidR="00BD3672" w:rsidRPr="009A4063" w:rsidRDefault="00BD3672" w:rsidP="00357786">
            <w:pPr>
              <w:rPr>
                <w:rFonts w:ascii="Calibri" w:eastAsia="Times New Roman" w:hAnsi="Calibri" w:cs="Calibri"/>
                <w:color w:val="000000"/>
                <w:sz w:val="20"/>
                <w:szCs w:val="20"/>
                <w:lang w:eastAsia="en-CA"/>
              </w:rPr>
            </w:pPr>
          </w:p>
        </w:tc>
      </w:tr>
      <w:tr w:rsidR="009A4063" w14:paraId="04EF5EE3" w14:textId="77777777" w:rsidTr="00A05862">
        <w:trPr>
          <w:trHeight w:val="35"/>
        </w:trPr>
        <w:tc>
          <w:tcPr>
            <w:tcW w:w="1638" w:type="dxa"/>
          </w:tcPr>
          <w:p w14:paraId="53893C43" w14:textId="77777777" w:rsidR="009A4063" w:rsidRPr="00AF6AA1" w:rsidRDefault="009A4063" w:rsidP="009A4063">
            <w:pPr>
              <w:rPr>
                <w:rFonts w:ascii="Calibri" w:eastAsia="Times New Roman" w:hAnsi="Calibri" w:cs="Calibri"/>
                <w:b/>
                <w:color w:val="000000"/>
                <w:lang w:eastAsia="en-CA"/>
              </w:rPr>
            </w:pPr>
            <w:r w:rsidRPr="00AF6AA1">
              <w:rPr>
                <w:rFonts w:ascii="Calibri" w:eastAsia="Times New Roman" w:hAnsi="Calibri" w:cs="Calibri"/>
                <w:b/>
                <w:color w:val="000000"/>
                <w:lang w:eastAsia="en-CA"/>
              </w:rPr>
              <w:lastRenderedPageBreak/>
              <w:t>Data items</w:t>
            </w:r>
          </w:p>
        </w:tc>
        <w:tc>
          <w:tcPr>
            <w:tcW w:w="7938" w:type="dxa"/>
            <w:gridSpan w:val="3"/>
          </w:tcPr>
          <w:p w14:paraId="52D9B486" w14:textId="77777777" w:rsidR="0077127D" w:rsidRPr="00AF6AA1" w:rsidRDefault="00F42ABF" w:rsidP="00F42ABF">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See data extraction template</w:t>
            </w:r>
          </w:p>
        </w:tc>
      </w:tr>
      <w:tr w:rsidR="009A4063" w14:paraId="42BABFE8" w14:textId="77777777" w:rsidTr="00A05862">
        <w:trPr>
          <w:trHeight w:val="35"/>
        </w:trPr>
        <w:tc>
          <w:tcPr>
            <w:tcW w:w="1638" w:type="dxa"/>
            <w:vMerge w:val="restart"/>
          </w:tcPr>
          <w:p w14:paraId="6E17D4A6" w14:textId="77777777" w:rsidR="009A4063" w:rsidRPr="00AF6AA1" w:rsidRDefault="009A4063" w:rsidP="00A92304">
            <w:pPr>
              <w:rPr>
                <w:rStyle w:val="Heading2Char"/>
                <w:rFonts w:asciiTheme="minorHAnsi" w:hAnsiTheme="minorHAnsi"/>
                <w:sz w:val="22"/>
                <w:szCs w:val="22"/>
              </w:rPr>
            </w:pPr>
            <w:r w:rsidRPr="00AF6AA1">
              <w:rPr>
                <w:rStyle w:val="Heading2Char"/>
                <w:rFonts w:asciiTheme="minorHAnsi" w:hAnsiTheme="minorHAnsi"/>
                <w:sz w:val="22"/>
                <w:szCs w:val="22"/>
              </w:rPr>
              <w:t>Assessment of bias of single studies (quality criteria)</w:t>
            </w:r>
          </w:p>
        </w:tc>
        <w:tc>
          <w:tcPr>
            <w:tcW w:w="7938" w:type="dxa"/>
            <w:gridSpan w:val="3"/>
          </w:tcPr>
          <w:p w14:paraId="2345C843" w14:textId="77777777" w:rsidR="009A4063" w:rsidRPr="00AF6AA1" w:rsidRDefault="009A4063" w:rsidP="00AB2052">
            <w:pPr>
              <w:rPr>
                <w:rFonts w:ascii="Calibri" w:eastAsia="Times New Roman" w:hAnsi="Calibri" w:cs="Calibri"/>
                <w:color w:val="000000"/>
                <w:sz w:val="20"/>
                <w:szCs w:val="20"/>
                <w:lang w:eastAsia="en-CA"/>
              </w:rPr>
            </w:pPr>
            <w:r w:rsidRPr="00AF6AA1">
              <w:rPr>
                <w:rFonts w:ascii="Calibri" w:eastAsia="Times New Roman" w:hAnsi="Calibri" w:cs="Calibri"/>
                <w:color w:val="000000"/>
                <w:sz w:val="20"/>
                <w:szCs w:val="20"/>
                <w:lang w:eastAsia="en-CA"/>
              </w:rPr>
              <w:t>Quality of the papers to be judged according to quality criteria (see below). Articles judged as poor quality will be excluded from data synthesis.</w:t>
            </w:r>
          </w:p>
          <w:p w14:paraId="472071CE" w14:textId="77777777" w:rsidR="009A4063" w:rsidRPr="00AF6AA1" w:rsidRDefault="009A4063" w:rsidP="00AB2052">
            <w:pPr>
              <w:rPr>
                <w:rFonts w:ascii="Calibri" w:eastAsia="Times New Roman" w:hAnsi="Calibri" w:cs="Calibri"/>
                <w:color w:val="000000"/>
                <w:sz w:val="20"/>
                <w:szCs w:val="20"/>
                <w:lang w:eastAsia="en-CA"/>
              </w:rPr>
            </w:pPr>
          </w:p>
        </w:tc>
      </w:tr>
      <w:tr w:rsidR="009A4063" w14:paraId="4F43E25E" w14:textId="77777777" w:rsidTr="00A05862">
        <w:trPr>
          <w:trHeight w:val="35"/>
        </w:trPr>
        <w:tc>
          <w:tcPr>
            <w:tcW w:w="1638" w:type="dxa"/>
            <w:vMerge/>
          </w:tcPr>
          <w:p w14:paraId="1160F97B" w14:textId="77777777" w:rsidR="009A4063" w:rsidRPr="00AF6AA1" w:rsidRDefault="009A4063" w:rsidP="00A92304">
            <w:pPr>
              <w:rPr>
                <w:rStyle w:val="Heading2Char"/>
                <w:rFonts w:asciiTheme="minorHAnsi" w:hAnsiTheme="minorHAnsi"/>
                <w:sz w:val="22"/>
                <w:szCs w:val="22"/>
              </w:rPr>
            </w:pPr>
          </w:p>
        </w:tc>
        <w:tc>
          <w:tcPr>
            <w:tcW w:w="2233" w:type="dxa"/>
          </w:tcPr>
          <w:p w14:paraId="504FA120"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Good quality</w:t>
            </w:r>
          </w:p>
        </w:tc>
        <w:tc>
          <w:tcPr>
            <w:tcW w:w="2905" w:type="dxa"/>
          </w:tcPr>
          <w:p w14:paraId="19E5205E"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Medium quality</w:t>
            </w:r>
          </w:p>
        </w:tc>
        <w:tc>
          <w:tcPr>
            <w:tcW w:w="2800" w:type="dxa"/>
          </w:tcPr>
          <w:p w14:paraId="06178487"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Poor quality</w:t>
            </w:r>
          </w:p>
        </w:tc>
      </w:tr>
      <w:tr w:rsidR="009A4063" w14:paraId="32711A15" w14:textId="77777777" w:rsidTr="00A05862">
        <w:trPr>
          <w:trHeight w:val="33"/>
        </w:trPr>
        <w:tc>
          <w:tcPr>
            <w:tcW w:w="1638" w:type="dxa"/>
            <w:vMerge/>
          </w:tcPr>
          <w:p w14:paraId="7A501A3E" w14:textId="77777777" w:rsidR="009A4063" w:rsidRPr="00AF6AA1" w:rsidRDefault="009A4063" w:rsidP="00FC5402">
            <w:pPr>
              <w:rPr>
                <w:rStyle w:val="Heading2Char"/>
                <w:rFonts w:asciiTheme="minorHAnsi" w:hAnsiTheme="minorHAnsi"/>
                <w:sz w:val="22"/>
                <w:szCs w:val="22"/>
              </w:rPr>
            </w:pPr>
          </w:p>
        </w:tc>
        <w:tc>
          <w:tcPr>
            <w:tcW w:w="2233" w:type="dxa"/>
          </w:tcPr>
          <w:p w14:paraId="6E0BC484"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Unbiased selection of subjects</w:t>
            </w:r>
          </w:p>
        </w:tc>
        <w:tc>
          <w:tcPr>
            <w:tcW w:w="2905" w:type="dxa"/>
          </w:tcPr>
          <w:p w14:paraId="547EEFDE"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Biased selection of subjects is acknowledged and accounted for</w:t>
            </w:r>
          </w:p>
        </w:tc>
        <w:tc>
          <w:tcPr>
            <w:tcW w:w="2800" w:type="dxa"/>
          </w:tcPr>
          <w:p w14:paraId="24C4F17D"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Not acknowledged biased selection of subjects</w:t>
            </w:r>
          </w:p>
        </w:tc>
      </w:tr>
      <w:tr w:rsidR="009A4063" w14:paraId="59352D74" w14:textId="77777777" w:rsidTr="00A05862">
        <w:trPr>
          <w:trHeight w:val="33"/>
        </w:trPr>
        <w:tc>
          <w:tcPr>
            <w:tcW w:w="1638" w:type="dxa"/>
            <w:vMerge/>
          </w:tcPr>
          <w:p w14:paraId="38027105" w14:textId="77777777" w:rsidR="009A4063" w:rsidRPr="00AF6AA1" w:rsidRDefault="009A4063" w:rsidP="00FC5402">
            <w:pPr>
              <w:rPr>
                <w:rStyle w:val="Heading2Char"/>
                <w:rFonts w:asciiTheme="minorHAnsi" w:hAnsiTheme="minorHAnsi"/>
                <w:sz w:val="22"/>
                <w:szCs w:val="22"/>
              </w:rPr>
            </w:pPr>
          </w:p>
        </w:tc>
        <w:tc>
          <w:tcPr>
            <w:tcW w:w="2233" w:type="dxa"/>
          </w:tcPr>
          <w:p w14:paraId="50B69B0A"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Data analysis is appropriate</w:t>
            </w:r>
          </w:p>
        </w:tc>
        <w:tc>
          <w:tcPr>
            <w:tcW w:w="2905" w:type="dxa"/>
          </w:tcPr>
          <w:p w14:paraId="0866C0C1"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Limitations in data analysis are acknowledged and accounted for</w:t>
            </w:r>
          </w:p>
        </w:tc>
        <w:tc>
          <w:tcPr>
            <w:tcW w:w="2800" w:type="dxa"/>
          </w:tcPr>
          <w:p w14:paraId="68FD51BA"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Data analysis is not appropriate</w:t>
            </w:r>
          </w:p>
        </w:tc>
      </w:tr>
      <w:tr w:rsidR="009A4063" w14:paraId="55B0316B" w14:textId="77777777" w:rsidTr="00A05862">
        <w:trPr>
          <w:trHeight w:val="33"/>
        </w:trPr>
        <w:tc>
          <w:tcPr>
            <w:tcW w:w="1638" w:type="dxa"/>
            <w:vMerge/>
          </w:tcPr>
          <w:p w14:paraId="681D8FA8" w14:textId="77777777" w:rsidR="009A4063" w:rsidRPr="00AF6AA1" w:rsidRDefault="009A4063" w:rsidP="00FC5402">
            <w:pPr>
              <w:rPr>
                <w:rStyle w:val="Heading2Char"/>
                <w:rFonts w:asciiTheme="minorHAnsi" w:hAnsiTheme="minorHAnsi"/>
                <w:sz w:val="22"/>
                <w:szCs w:val="22"/>
              </w:rPr>
            </w:pPr>
          </w:p>
        </w:tc>
        <w:tc>
          <w:tcPr>
            <w:tcW w:w="2233" w:type="dxa"/>
          </w:tcPr>
          <w:p w14:paraId="511D1C09"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Methods used are scientifically sound</w:t>
            </w:r>
          </w:p>
        </w:tc>
        <w:tc>
          <w:tcPr>
            <w:tcW w:w="2905" w:type="dxa"/>
          </w:tcPr>
          <w:p w14:paraId="64C976B6"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Methods used are scientifically sound, although may not be the most appropriate methods</w:t>
            </w:r>
          </w:p>
        </w:tc>
        <w:tc>
          <w:tcPr>
            <w:tcW w:w="2800" w:type="dxa"/>
          </w:tcPr>
          <w:p w14:paraId="1FDBFE1C"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 xml:space="preserve">Wrong or inappropriate methods are used </w:t>
            </w:r>
          </w:p>
        </w:tc>
      </w:tr>
      <w:tr w:rsidR="009A4063" w14:paraId="2918657B" w14:textId="77777777" w:rsidTr="00A05862">
        <w:trPr>
          <w:trHeight w:val="33"/>
        </w:trPr>
        <w:tc>
          <w:tcPr>
            <w:tcW w:w="1638" w:type="dxa"/>
            <w:vMerge/>
          </w:tcPr>
          <w:p w14:paraId="6364A704" w14:textId="77777777" w:rsidR="009A4063" w:rsidRPr="00AF6AA1" w:rsidRDefault="009A4063" w:rsidP="00FC5402">
            <w:pPr>
              <w:rPr>
                <w:rStyle w:val="Heading2Char"/>
                <w:rFonts w:asciiTheme="minorHAnsi" w:hAnsiTheme="minorHAnsi"/>
                <w:sz w:val="22"/>
                <w:szCs w:val="22"/>
              </w:rPr>
            </w:pPr>
          </w:p>
        </w:tc>
        <w:tc>
          <w:tcPr>
            <w:tcW w:w="2233" w:type="dxa"/>
          </w:tcPr>
          <w:p w14:paraId="276839CB"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Accurate description of methods</w:t>
            </w:r>
          </w:p>
        </w:tc>
        <w:tc>
          <w:tcPr>
            <w:tcW w:w="2905" w:type="dxa"/>
          </w:tcPr>
          <w:p w14:paraId="647DE574"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Some details on methods are lacking, but methods are understandable, and results remain valid</w:t>
            </w:r>
          </w:p>
        </w:tc>
        <w:tc>
          <w:tcPr>
            <w:tcW w:w="2800" w:type="dxa"/>
          </w:tcPr>
          <w:p w14:paraId="4CD882A2"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Methods are not clear or incomplete</w:t>
            </w:r>
          </w:p>
        </w:tc>
      </w:tr>
      <w:tr w:rsidR="009A4063" w14:paraId="1A558966" w14:textId="77777777" w:rsidTr="00A05862">
        <w:trPr>
          <w:trHeight w:val="33"/>
        </w:trPr>
        <w:tc>
          <w:tcPr>
            <w:tcW w:w="1638" w:type="dxa"/>
            <w:vMerge/>
          </w:tcPr>
          <w:p w14:paraId="27F9F75A" w14:textId="77777777" w:rsidR="009A4063" w:rsidRPr="00AF6AA1" w:rsidRDefault="009A4063" w:rsidP="00FC5402">
            <w:pPr>
              <w:rPr>
                <w:rStyle w:val="Heading2Char"/>
                <w:rFonts w:asciiTheme="minorHAnsi" w:hAnsiTheme="minorHAnsi"/>
                <w:sz w:val="22"/>
                <w:szCs w:val="22"/>
              </w:rPr>
            </w:pPr>
          </w:p>
        </w:tc>
        <w:tc>
          <w:tcPr>
            <w:tcW w:w="2233" w:type="dxa"/>
          </w:tcPr>
          <w:p w14:paraId="3B92FF1A"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Reported results are complete and seem accurate</w:t>
            </w:r>
          </w:p>
        </w:tc>
        <w:tc>
          <w:tcPr>
            <w:tcW w:w="2905" w:type="dxa"/>
          </w:tcPr>
          <w:p w14:paraId="11516642" w14:textId="77777777" w:rsidR="009A4063" w:rsidRPr="00AF6AA1" w:rsidRDefault="009A4063" w:rsidP="00AB2052">
            <w:pPr>
              <w:rPr>
                <w:rFonts w:ascii="Calibri" w:eastAsia="Times New Roman" w:hAnsi="Calibri" w:cs="Calibri"/>
                <w:color w:val="000000"/>
                <w:sz w:val="18"/>
                <w:szCs w:val="18"/>
                <w:lang w:eastAsia="en-CA"/>
              </w:rPr>
            </w:pPr>
          </w:p>
        </w:tc>
        <w:tc>
          <w:tcPr>
            <w:tcW w:w="2800" w:type="dxa"/>
          </w:tcPr>
          <w:p w14:paraId="7ACCB555"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Reported results are incomplete and/or inaccurate</w:t>
            </w:r>
          </w:p>
        </w:tc>
      </w:tr>
      <w:tr w:rsidR="009A4063" w14:paraId="4FF2400E" w14:textId="77777777" w:rsidTr="00A05862">
        <w:trPr>
          <w:trHeight w:val="33"/>
        </w:trPr>
        <w:tc>
          <w:tcPr>
            <w:tcW w:w="1638" w:type="dxa"/>
          </w:tcPr>
          <w:p w14:paraId="5E84C9EC" w14:textId="77777777" w:rsidR="009A4063" w:rsidRPr="00AF6AA1" w:rsidRDefault="009A4063" w:rsidP="00FC5402">
            <w:pPr>
              <w:rPr>
                <w:rStyle w:val="Heading2Char"/>
                <w:rFonts w:asciiTheme="minorHAnsi" w:hAnsiTheme="minorHAnsi"/>
                <w:sz w:val="22"/>
                <w:szCs w:val="22"/>
              </w:rPr>
            </w:pPr>
            <w:r w:rsidRPr="00AF6AA1">
              <w:rPr>
                <w:rStyle w:val="Heading2Char"/>
                <w:rFonts w:asciiTheme="minorHAnsi" w:hAnsiTheme="minorHAnsi"/>
                <w:sz w:val="22"/>
                <w:szCs w:val="22"/>
              </w:rPr>
              <w:t>Data synt</w:t>
            </w:r>
            <w:r w:rsidR="00B006D6" w:rsidRPr="00AF6AA1">
              <w:rPr>
                <w:rStyle w:val="Heading2Char"/>
                <w:rFonts w:asciiTheme="minorHAnsi" w:hAnsiTheme="minorHAnsi"/>
                <w:sz w:val="22"/>
                <w:szCs w:val="22"/>
              </w:rPr>
              <w:t>h</w:t>
            </w:r>
            <w:r w:rsidRPr="00AF6AA1">
              <w:rPr>
                <w:rStyle w:val="Heading2Char"/>
                <w:rFonts w:asciiTheme="minorHAnsi" w:hAnsiTheme="minorHAnsi"/>
                <w:sz w:val="22"/>
                <w:szCs w:val="22"/>
              </w:rPr>
              <w:t>esis</w:t>
            </w:r>
          </w:p>
        </w:tc>
        <w:tc>
          <w:tcPr>
            <w:tcW w:w="7938" w:type="dxa"/>
            <w:gridSpan w:val="3"/>
          </w:tcPr>
          <w:p w14:paraId="27434198" w14:textId="77777777" w:rsidR="009A4063" w:rsidRPr="00AF6AA1" w:rsidRDefault="009A4063" w:rsidP="00AB2052">
            <w:pPr>
              <w:rPr>
                <w:rFonts w:ascii="Calibri" w:eastAsia="Times New Roman" w:hAnsi="Calibri" w:cs="Calibri"/>
                <w:color w:val="000000"/>
                <w:sz w:val="20"/>
                <w:szCs w:val="20"/>
                <w:lang w:eastAsia="en-CA"/>
              </w:rPr>
            </w:pPr>
            <w:r w:rsidRPr="00707204">
              <w:rPr>
                <w:rFonts w:ascii="Calibri" w:eastAsia="Times New Roman" w:hAnsi="Calibri" w:cs="Calibri"/>
                <w:b/>
                <w:color w:val="000000"/>
                <w:sz w:val="20"/>
                <w:szCs w:val="20"/>
                <w:lang w:eastAsia="en-CA"/>
              </w:rPr>
              <w:t xml:space="preserve">Research question 1 and </w:t>
            </w:r>
            <w:r w:rsidR="00565FF3">
              <w:rPr>
                <w:rFonts w:ascii="Calibri" w:eastAsia="Times New Roman" w:hAnsi="Calibri" w:cs="Calibri"/>
                <w:b/>
                <w:color w:val="000000"/>
                <w:sz w:val="20"/>
                <w:szCs w:val="20"/>
                <w:lang w:eastAsia="en-CA"/>
              </w:rPr>
              <w:t>2</w:t>
            </w:r>
            <w:r w:rsidRPr="00AF6AA1">
              <w:rPr>
                <w:rFonts w:ascii="Calibri" w:eastAsia="Times New Roman" w:hAnsi="Calibri" w:cs="Calibri"/>
                <w:color w:val="000000"/>
                <w:sz w:val="20"/>
                <w:szCs w:val="20"/>
                <w:lang w:eastAsia="en-CA"/>
              </w:rPr>
              <w:t xml:space="preserve"> (prevalence and risk factors). Data to be analyzed by hazard. When enough quality data is available, meta-analysis techniques will be used to obtain summary measures. If only limited data is available, data will be summarized descriptively.</w:t>
            </w:r>
            <w:r w:rsidR="00B006D6" w:rsidRPr="00AF6AA1">
              <w:rPr>
                <w:rFonts w:ascii="Calibri" w:eastAsia="Times New Roman" w:hAnsi="Calibri" w:cs="Calibri"/>
                <w:color w:val="000000"/>
                <w:sz w:val="20"/>
                <w:szCs w:val="20"/>
                <w:lang w:eastAsia="en-CA"/>
              </w:rPr>
              <w:t xml:space="preserve"> </w:t>
            </w:r>
          </w:p>
          <w:p w14:paraId="5A383C68" w14:textId="77777777" w:rsidR="009A4063" w:rsidRDefault="009A4063" w:rsidP="00AB2052">
            <w:pPr>
              <w:rPr>
                <w:rFonts w:ascii="Calibri" w:eastAsia="Times New Roman" w:hAnsi="Calibri" w:cs="Calibri"/>
                <w:color w:val="000000"/>
                <w:sz w:val="20"/>
                <w:szCs w:val="20"/>
                <w:lang w:eastAsia="en-CA"/>
              </w:rPr>
            </w:pPr>
          </w:p>
          <w:p w14:paraId="3A7259F8" w14:textId="77777777" w:rsidR="009A4063" w:rsidRPr="00AF6AA1" w:rsidRDefault="009A4063" w:rsidP="00565FF3">
            <w:pPr>
              <w:rPr>
                <w:rFonts w:ascii="Calibri" w:eastAsia="Times New Roman" w:hAnsi="Calibri" w:cs="Calibri"/>
                <w:color w:val="000000"/>
                <w:sz w:val="20"/>
                <w:szCs w:val="20"/>
                <w:lang w:eastAsia="en-CA"/>
              </w:rPr>
            </w:pPr>
            <w:r w:rsidRPr="00707204">
              <w:rPr>
                <w:rFonts w:ascii="Calibri" w:eastAsia="Times New Roman" w:hAnsi="Calibri" w:cs="Calibri"/>
                <w:b/>
                <w:color w:val="000000"/>
                <w:sz w:val="20"/>
                <w:szCs w:val="20"/>
                <w:lang w:eastAsia="en-CA"/>
              </w:rPr>
              <w:t xml:space="preserve">Research questions </w:t>
            </w:r>
            <w:r w:rsidR="00565FF3">
              <w:rPr>
                <w:rFonts w:ascii="Calibri" w:eastAsia="Times New Roman" w:hAnsi="Calibri" w:cs="Calibri"/>
                <w:b/>
                <w:color w:val="000000"/>
                <w:sz w:val="20"/>
                <w:szCs w:val="20"/>
                <w:lang w:eastAsia="en-CA"/>
              </w:rPr>
              <w:t>3</w:t>
            </w:r>
            <w:r w:rsidRPr="00707204">
              <w:rPr>
                <w:rFonts w:ascii="Calibri" w:eastAsia="Times New Roman" w:hAnsi="Calibri" w:cs="Calibri"/>
                <w:b/>
                <w:color w:val="000000"/>
                <w:sz w:val="20"/>
                <w:szCs w:val="20"/>
                <w:lang w:eastAsia="en-CA"/>
              </w:rPr>
              <w:t xml:space="preserve"> and </w:t>
            </w:r>
            <w:r w:rsidR="00565FF3">
              <w:rPr>
                <w:rFonts w:ascii="Calibri" w:eastAsia="Times New Roman" w:hAnsi="Calibri" w:cs="Calibri"/>
                <w:b/>
                <w:color w:val="000000"/>
                <w:sz w:val="20"/>
                <w:szCs w:val="20"/>
                <w:lang w:eastAsia="en-CA"/>
              </w:rPr>
              <w:t>4</w:t>
            </w:r>
            <w:r w:rsidRPr="00AF6AA1">
              <w:rPr>
                <w:rFonts w:ascii="Calibri" w:eastAsia="Times New Roman" w:hAnsi="Calibri" w:cs="Calibri"/>
                <w:color w:val="000000"/>
                <w:sz w:val="20"/>
                <w:szCs w:val="20"/>
                <w:lang w:eastAsia="en-CA"/>
              </w:rPr>
              <w:t xml:space="preserve"> (control and impact). Data will be analyzed by hazard. </w:t>
            </w:r>
            <w:r w:rsidR="00B006D6" w:rsidRPr="00AF6AA1">
              <w:rPr>
                <w:rFonts w:ascii="Calibri" w:eastAsia="Times New Roman" w:hAnsi="Calibri" w:cs="Calibri"/>
                <w:color w:val="000000"/>
                <w:sz w:val="20"/>
                <w:szCs w:val="20"/>
                <w:lang w:eastAsia="en-CA"/>
              </w:rPr>
              <w:t>If sufficient quantitative data of good quality is available, simple quantitative analysis will be performed to summarize literature findings. Qualitative information will be combined, compared and contrasted to identify control options and impacts for each of the hazards.</w:t>
            </w:r>
          </w:p>
        </w:tc>
      </w:tr>
    </w:tbl>
    <w:p w14:paraId="1B90456F" w14:textId="77777777" w:rsidR="00357786" w:rsidRDefault="00357786" w:rsidP="00A92304"/>
    <w:sectPr w:rsidR="00357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2ADAE" w14:textId="77777777" w:rsidR="00D91DDC" w:rsidRDefault="00D91DDC" w:rsidP="00FC5402">
      <w:pPr>
        <w:spacing w:after="0" w:line="240" w:lineRule="auto"/>
      </w:pPr>
      <w:r>
        <w:separator/>
      </w:r>
    </w:p>
  </w:endnote>
  <w:endnote w:type="continuationSeparator" w:id="0">
    <w:p w14:paraId="71E18AF7" w14:textId="77777777" w:rsidR="00D91DDC" w:rsidRDefault="00D91DDC" w:rsidP="00FC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C10C0" w14:textId="77777777" w:rsidR="00D91DDC" w:rsidRDefault="00D91DDC" w:rsidP="00FC5402">
      <w:pPr>
        <w:spacing w:after="0" w:line="240" w:lineRule="auto"/>
      </w:pPr>
      <w:r>
        <w:separator/>
      </w:r>
    </w:p>
  </w:footnote>
  <w:footnote w:type="continuationSeparator" w:id="0">
    <w:p w14:paraId="242B1234" w14:textId="77777777" w:rsidR="00D91DDC" w:rsidRDefault="00D91DDC" w:rsidP="00FC5402">
      <w:pPr>
        <w:spacing w:after="0" w:line="240" w:lineRule="auto"/>
      </w:pPr>
      <w:r>
        <w:continuationSeparator/>
      </w:r>
    </w:p>
  </w:footnote>
  <w:footnote w:id="1">
    <w:p w14:paraId="03B68B86" w14:textId="24EF10EC" w:rsidR="003D6D32" w:rsidRPr="003D6D32" w:rsidRDefault="003D6D32">
      <w:pPr>
        <w:pStyle w:val="FootnoteText"/>
        <w:rPr>
          <w:sz w:val="24"/>
          <w:szCs w:val="24"/>
        </w:rPr>
      </w:pPr>
      <w:r w:rsidRPr="003D6D32">
        <w:rPr>
          <w:rStyle w:val="FootnoteReference"/>
          <w:sz w:val="24"/>
          <w:szCs w:val="24"/>
        </w:rPr>
        <w:footnoteRef/>
      </w:r>
      <w:r w:rsidRPr="003D6D32">
        <w:rPr>
          <w:sz w:val="24"/>
          <w:szCs w:val="24"/>
        </w:rPr>
        <w:t xml:space="preserve"> Note from editors: This protocol was not subject to peer-review</w:t>
      </w:r>
    </w:p>
  </w:footnote>
  <w:footnote w:id="2">
    <w:p w14:paraId="03C315EC" w14:textId="77777777" w:rsidR="00B154DD" w:rsidRPr="00396C75" w:rsidRDefault="00B154DD" w:rsidP="00B154DD">
      <w:pPr>
        <w:pStyle w:val="FootnoteText"/>
        <w:rPr>
          <w:lang w:val="sv-S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6301"/>
    <w:multiLevelType w:val="hybridMultilevel"/>
    <w:tmpl w:val="CEC6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D2812"/>
    <w:multiLevelType w:val="hybridMultilevel"/>
    <w:tmpl w:val="01D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660B2"/>
    <w:multiLevelType w:val="hybridMultilevel"/>
    <w:tmpl w:val="7B4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C1A9B"/>
    <w:multiLevelType w:val="hybridMultilevel"/>
    <w:tmpl w:val="D2F4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1736C4"/>
    <w:multiLevelType w:val="hybridMultilevel"/>
    <w:tmpl w:val="148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D1D81"/>
    <w:multiLevelType w:val="hybridMultilevel"/>
    <w:tmpl w:val="0FF4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70D97"/>
    <w:multiLevelType w:val="hybridMultilevel"/>
    <w:tmpl w:val="B6BC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E0F2A"/>
    <w:multiLevelType w:val="hybridMultilevel"/>
    <w:tmpl w:val="A724A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100CB"/>
    <w:multiLevelType w:val="hybridMultilevel"/>
    <w:tmpl w:val="510A6C5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7A250D1"/>
    <w:multiLevelType w:val="hybridMultilevel"/>
    <w:tmpl w:val="75269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BAD6C2A"/>
    <w:multiLevelType w:val="hybridMultilevel"/>
    <w:tmpl w:val="8C1E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9"/>
  </w:num>
  <w:num w:numId="5">
    <w:abstractNumId w:val="8"/>
  </w:num>
  <w:num w:numId="6">
    <w:abstractNumId w:val="3"/>
  </w:num>
  <w:num w:numId="7">
    <w:abstractNumId w:val="0"/>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E0"/>
    <w:rsid w:val="00005F0E"/>
    <w:rsid w:val="00043CAB"/>
    <w:rsid w:val="000A0B49"/>
    <w:rsid w:val="000A6FD3"/>
    <w:rsid w:val="00221B4E"/>
    <w:rsid w:val="00317CE0"/>
    <w:rsid w:val="00357786"/>
    <w:rsid w:val="00383271"/>
    <w:rsid w:val="00396C75"/>
    <w:rsid w:val="003C13EC"/>
    <w:rsid w:val="003D6D32"/>
    <w:rsid w:val="003F6E81"/>
    <w:rsid w:val="00460038"/>
    <w:rsid w:val="00463304"/>
    <w:rsid w:val="00493BAA"/>
    <w:rsid w:val="005173FF"/>
    <w:rsid w:val="00561937"/>
    <w:rsid w:val="00565FF3"/>
    <w:rsid w:val="00707204"/>
    <w:rsid w:val="0077127D"/>
    <w:rsid w:val="00831592"/>
    <w:rsid w:val="00942B7F"/>
    <w:rsid w:val="00957BC9"/>
    <w:rsid w:val="009A4063"/>
    <w:rsid w:val="00A03EB4"/>
    <w:rsid w:val="00A05862"/>
    <w:rsid w:val="00A92304"/>
    <w:rsid w:val="00AF6AA1"/>
    <w:rsid w:val="00B006D6"/>
    <w:rsid w:val="00B154DD"/>
    <w:rsid w:val="00B220C9"/>
    <w:rsid w:val="00B9708C"/>
    <w:rsid w:val="00BD3672"/>
    <w:rsid w:val="00C14C65"/>
    <w:rsid w:val="00C64EB2"/>
    <w:rsid w:val="00C824AD"/>
    <w:rsid w:val="00C94927"/>
    <w:rsid w:val="00D91DDC"/>
    <w:rsid w:val="00E13160"/>
    <w:rsid w:val="00E25380"/>
    <w:rsid w:val="00ED70A9"/>
    <w:rsid w:val="00F22789"/>
    <w:rsid w:val="00F3114B"/>
    <w:rsid w:val="00F42ABF"/>
    <w:rsid w:val="00FC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9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92"/>
  </w:style>
  <w:style w:type="paragraph" w:styleId="Heading1">
    <w:name w:val="heading 1"/>
    <w:basedOn w:val="Normal"/>
    <w:next w:val="Normal"/>
    <w:link w:val="Heading1Char"/>
    <w:uiPriority w:val="9"/>
    <w:qFormat/>
    <w:rsid w:val="008315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315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315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315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315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315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315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315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315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592"/>
    <w:rPr>
      <w:rFonts w:asciiTheme="majorHAnsi" w:eastAsiaTheme="majorEastAsia" w:hAnsiTheme="majorHAnsi" w:cstheme="majorBidi"/>
      <w:b/>
      <w:bCs/>
      <w:sz w:val="26"/>
      <w:szCs w:val="26"/>
    </w:rPr>
  </w:style>
  <w:style w:type="table" w:styleId="TableGrid">
    <w:name w:val="Table Grid"/>
    <w:basedOn w:val="TableNormal"/>
    <w:uiPriority w:val="59"/>
    <w:rsid w:val="00317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592"/>
    <w:pPr>
      <w:ind w:left="720"/>
      <w:contextualSpacing/>
    </w:pPr>
  </w:style>
  <w:style w:type="character" w:customStyle="1" w:styleId="Heading1Char">
    <w:name w:val="Heading 1 Char"/>
    <w:basedOn w:val="DefaultParagraphFont"/>
    <w:link w:val="Heading1"/>
    <w:uiPriority w:val="9"/>
    <w:rsid w:val="0083159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31592"/>
    <w:rPr>
      <w:rFonts w:asciiTheme="majorHAnsi" w:eastAsiaTheme="majorEastAsia" w:hAnsiTheme="majorHAnsi" w:cstheme="majorBidi"/>
      <w:b/>
      <w:bCs/>
    </w:rPr>
  </w:style>
  <w:style w:type="paragraph" w:styleId="NoSpacing">
    <w:name w:val="No Spacing"/>
    <w:basedOn w:val="Normal"/>
    <w:uiPriority w:val="1"/>
    <w:qFormat/>
    <w:rsid w:val="00831592"/>
    <w:pPr>
      <w:spacing w:after="0" w:line="240" w:lineRule="auto"/>
    </w:pPr>
  </w:style>
  <w:style w:type="paragraph" w:styleId="FootnoteText">
    <w:name w:val="footnote text"/>
    <w:basedOn w:val="Normal"/>
    <w:link w:val="FootnoteTextChar"/>
    <w:unhideWhenUsed/>
    <w:rsid w:val="00FC5402"/>
    <w:pPr>
      <w:spacing w:after="0" w:line="240" w:lineRule="auto"/>
    </w:pPr>
    <w:rPr>
      <w:sz w:val="20"/>
      <w:szCs w:val="20"/>
    </w:rPr>
  </w:style>
  <w:style w:type="character" w:customStyle="1" w:styleId="FootnoteTextChar">
    <w:name w:val="Footnote Text Char"/>
    <w:basedOn w:val="DefaultParagraphFont"/>
    <w:link w:val="FootnoteText"/>
    <w:rsid w:val="00FC5402"/>
    <w:rPr>
      <w:sz w:val="20"/>
      <w:szCs w:val="20"/>
    </w:rPr>
  </w:style>
  <w:style w:type="character" w:styleId="FootnoteReference">
    <w:name w:val="footnote reference"/>
    <w:basedOn w:val="DefaultParagraphFont"/>
    <w:unhideWhenUsed/>
    <w:rsid w:val="00FC5402"/>
    <w:rPr>
      <w:vertAlign w:val="superscript"/>
    </w:rPr>
  </w:style>
  <w:style w:type="character" w:customStyle="1" w:styleId="Heading4Char">
    <w:name w:val="Heading 4 Char"/>
    <w:basedOn w:val="DefaultParagraphFont"/>
    <w:link w:val="Heading4"/>
    <w:uiPriority w:val="9"/>
    <w:semiHidden/>
    <w:rsid w:val="008315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315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315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315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315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3159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3159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159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315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31592"/>
    <w:rPr>
      <w:rFonts w:asciiTheme="majorHAnsi" w:eastAsiaTheme="majorEastAsia" w:hAnsiTheme="majorHAnsi" w:cstheme="majorBidi"/>
      <w:i/>
      <w:iCs/>
      <w:spacing w:val="13"/>
      <w:sz w:val="24"/>
      <w:szCs w:val="24"/>
    </w:rPr>
  </w:style>
  <w:style w:type="character" w:styleId="Strong">
    <w:name w:val="Strong"/>
    <w:uiPriority w:val="22"/>
    <w:qFormat/>
    <w:rsid w:val="00831592"/>
    <w:rPr>
      <w:b/>
      <w:bCs/>
    </w:rPr>
  </w:style>
  <w:style w:type="character" w:styleId="Emphasis">
    <w:name w:val="Emphasis"/>
    <w:uiPriority w:val="20"/>
    <w:qFormat/>
    <w:rsid w:val="00831592"/>
    <w:rPr>
      <w:b/>
      <w:bCs/>
      <w:i/>
      <w:iCs/>
      <w:spacing w:val="10"/>
      <w:bdr w:val="none" w:sz="0" w:space="0" w:color="auto"/>
      <w:shd w:val="clear" w:color="auto" w:fill="auto"/>
    </w:rPr>
  </w:style>
  <w:style w:type="paragraph" w:styleId="Quote">
    <w:name w:val="Quote"/>
    <w:basedOn w:val="Normal"/>
    <w:next w:val="Normal"/>
    <w:link w:val="QuoteChar"/>
    <w:uiPriority w:val="29"/>
    <w:qFormat/>
    <w:rsid w:val="00831592"/>
    <w:pPr>
      <w:spacing w:before="200" w:after="0"/>
      <w:ind w:left="360" w:right="360"/>
    </w:pPr>
    <w:rPr>
      <w:i/>
      <w:iCs/>
    </w:rPr>
  </w:style>
  <w:style w:type="character" w:customStyle="1" w:styleId="QuoteChar">
    <w:name w:val="Quote Char"/>
    <w:basedOn w:val="DefaultParagraphFont"/>
    <w:link w:val="Quote"/>
    <w:uiPriority w:val="29"/>
    <w:rsid w:val="00831592"/>
    <w:rPr>
      <w:i/>
      <w:iCs/>
    </w:rPr>
  </w:style>
  <w:style w:type="paragraph" w:styleId="IntenseQuote">
    <w:name w:val="Intense Quote"/>
    <w:basedOn w:val="Normal"/>
    <w:next w:val="Normal"/>
    <w:link w:val="IntenseQuoteChar"/>
    <w:uiPriority w:val="30"/>
    <w:qFormat/>
    <w:rsid w:val="008315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1592"/>
    <w:rPr>
      <w:b/>
      <w:bCs/>
      <w:i/>
      <w:iCs/>
    </w:rPr>
  </w:style>
  <w:style w:type="character" w:styleId="SubtleEmphasis">
    <w:name w:val="Subtle Emphasis"/>
    <w:uiPriority w:val="19"/>
    <w:qFormat/>
    <w:rsid w:val="00831592"/>
    <w:rPr>
      <w:i/>
      <w:iCs/>
    </w:rPr>
  </w:style>
  <w:style w:type="character" w:styleId="IntenseEmphasis">
    <w:name w:val="Intense Emphasis"/>
    <w:uiPriority w:val="21"/>
    <w:qFormat/>
    <w:rsid w:val="00831592"/>
    <w:rPr>
      <w:b/>
      <w:bCs/>
    </w:rPr>
  </w:style>
  <w:style w:type="character" w:styleId="SubtleReference">
    <w:name w:val="Subtle Reference"/>
    <w:uiPriority w:val="31"/>
    <w:qFormat/>
    <w:rsid w:val="00831592"/>
    <w:rPr>
      <w:smallCaps/>
    </w:rPr>
  </w:style>
  <w:style w:type="character" w:styleId="IntenseReference">
    <w:name w:val="Intense Reference"/>
    <w:uiPriority w:val="32"/>
    <w:qFormat/>
    <w:rsid w:val="00831592"/>
    <w:rPr>
      <w:smallCaps/>
      <w:spacing w:val="5"/>
      <w:u w:val="single"/>
    </w:rPr>
  </w:style>
  <w:style w:type="character" w:styleId="BookTitle">
    <w:name w:val="Book Title"/>
    <w:uiPriority w:val="33"/>
    <w:qFormat/>
    <w:rsid w:val="00831592"/>
    <w:rPr>
      <w:i/>
      <w:iCs/>
      <w:smallCaps/>
      <w:spacing w:val="5"/>
    </w:rPr>
  </w:style>
  <w:style w:type="paragraph" w:styleId="TOCHeading">
    <w:name w:val="TOC Heading"/>
    <w:basedOn w:val="Heading1"/>
    <w:next w:val="Normal"/>
    <w:uiPriority w:val="39"/>
    <w:semiHidden/>
    <w:unhideWhenUsed/>
    <w:qFormat/>
    <w:rsid w:val="00831592"/>
    <w:pPr>
      <w:outlineLvl w:val="9"/>
    </w:pPr>
    <w:rPr>
      <w:lang w:bidi="en-US"/>
    </w:rPr>
  </w:style>
  <w:style w:type="character" w:styleId="Hyperlink">
    <w:name w:val="Hyperlink"/>
    <w:basedOn w:val="DefaultParagraphFont"/>
    <w:uiPriority w:val="99"/>
    <w:unhideWhenUsed/>
    <w:rsid w:val="00831592"/>
    <w:rPr>
      <w:color w:val="0000FF" w:themeColor="hyperlink"/>
      <w:u w:val="single"/>
    </w:rPr>
  </w:style>
  <w:style w:type="paragraph" w:customStyle="1" w:styleId="TableSubHead">
    <w:name w:val="TableSubHead"/>
    <w:basedOn w:val="Normal"/>
    <w:rsid w:val="00493BAA"/>
    <w:pPr>
      <w:spacing w:before="120" w:after="0" w:line="240" w:lineRule="auto"/>
    </w:pPr>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5209">
      <w:bodyDiv w:val="1"/>
      <w:marLeft w:val="0"/>
      <w:marRight w:val="0"/>
      <w:marTop w:val="0"/>
      <w:marBottom w:val="0"/>
      <w:divBdr>
        <w:top w:val="none" w:sz="0" w:space="0" w:color="auto"/>
        <w:left w:val="none" w:sz="0" w:space="0" w:color="auto"/>
        <w:bottom w:val="none" w:sz="0" w:space="0" w:color="auto"/>
        <w:right w:val="none" w:sz="0" w:space="0" w:color="auto"/>
      </w:divBdr>
    </w:div>
    <w:div w:id="18016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vestockfish.cgiar.org" TargetMode="External"/><Relationship Id="rId12" Type="http://schemas.openxmlformats.org/officeDocument/2006/relationships/hyperlink" Target="http://a4nh.cgiar.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grace@cgiar.org" TargetMode="External"/><Relationship Id="rId9" Type="http://schemas.openxmlformats.org/officeDocument/2006/relationships/hyperlink" Target="mailto:s.alonso@cgiar.org" TargetMode="External"/><Relationship Id="rId10" Type="http://schemas.openxmlformats.org/officeDocument/2006/relationships/hyperlink" Target="mailto:j.lindahl@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91A15F9-160F-D647-8037-03275114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1851</Words>
  <Characters>10554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SILVIA (ILRI)</dc:creator>
  <cp:lastModifiedBy>EIC</cp:lastModifiedBy>
  <cp:revision>2</cp:revision>
  <dcterms:created xsi:type="dcterms:W3CDTF">2016-05-27T19:38:00Z</dcterms:created>
  <dcterms:modified xsi:type="dcterms:W3CDTF">2016-05-27T19:38:00Z</dcterms:modified>
</cp:coreProperties>
</file>