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18DBB" w14:textId="35109D2D" w:rsidR="00C218AA" w:rsidRPr="00127B15" w:rsidRDefault="00C218AA" w:rsidP="00127B15">
      <w:pPr>
        <w:autoSpaceDE w:val="0"/>
        <w:autoSpaceDN w:val="0"/>
        <w:adjustRightInd w:val="0"/>
        <w:jc w:val="center"/>
        <w:rPr>
          <w:rFonts w:eastAsiaTheme="minorHAnsi"/>
          <w:b/>
          <w:i/>
          <w:color w:val="000000"/>
          <w:lang w:val="en-US"/>
        </w:rPr>
      </w:pPr>
      <w:r w:rsidRPr="005E4945">
        <w:rPr>
          <w:rFonts w:eastAsiaTheme="minorHAnsi"/>
          <w:b/>
          <w:color w:val="000000"/>
          <w:lang w:val="en-US"/>
        </w:rPr>
        <w:t>A Scoping Review to Examine Studies Investigating Zoonotic</w:t>
      </w:r>
      <w:r w:rsidR="00127B15">
        <w:rPr>
          <w:rFonts w:eastAsiaTheme="minorHAnsi"/>
          <w:b/>
          <w:color w:val="000000"/>
          <w:lang w:val="en-US"/>
        </w:rPr>
        <w:t xml:space="preserve"> and Vectorborne</w:t>
      </w:r>
      <w:r w:rsidRPr="005E4945">
        <w:rPr>
          <w:rFonts w:eastAsiaTheme="minorHAnsi"/>
          <w:b/>
          <w:color w:val="000000"/>
          <w:lang w:val="en-US"/>
        </w:rPr>
        <w:t xml:space="preserve"> Diseases in </w:t>
      </w:r>
      <w:r w:rsidRPr="005E4945">
        <w:rPr>
          <w:rFonts w:eastAsiaTheme="minorHAnsi"/>
          <w:b/>
          <w:i/>
          <w:color w:val="000000"/>
          <w:lang w:val="en-US"/>
        </w:rPr>
        <w:t>Canis</w:t>
      </w:r>
      <w:r w:rsidR="00127B15">
        <w:rPr>
          <w:rFonts w:eastAsiaTheme="minorHAnsi"/>
          <w:b/>
          <w:i/>
          <w:color w:val="000000"/>
          <w:lang w:val="en-US"/>
        </w:rPr>
        <w:t xml:space="preserve"> </w:t>
      </w:r>
      <w:r w:rsidRPr="005E4945">
        <w:rPr>
          <w:rFonts w:eastAsiaTheme="minorHAnsi"/>
          <w:b/>
          <w:i/>
          <w:color w:val="000000"/>
          <w:lang w:val="en-US"/>
        </w:rPr>
        <w:t>familaris</w:t>
      </w:r>
      <w:r w:rsidRPr="005E4945">
        <w:rPr>
          <w:rFonts w:eastAsiaTheme="minorHAnsi"/>
          <w:b/>
          <w:color w:val="000000"/>
          <w:lang w:val="en-US"/>
        </w:rPr>
        <w:t xml:space="preserve"> in North America Since the Beginning of the 21st Century.</w:t>
      </w:r>
    </w:p>
    <w:p w14:paraId="68B6D5A6" w14:textId="77777777" w:rsidR="00C218AA" w:rsidRPr="005E4945" w:rsidRDefault="00C218AA" w:rsidP="00C218AA">
      <w:pPr>
        <w:autoSpaceDE w:val="0"/>
        <w:autoSpaceDN w:val="0"/>
        <w:adjustRightInd w:val="0"/>
        <w:rPr>
          <w:rFonts w:eastAsiaTheme="minorHAnsi"/>
          <w:lang w:val="en-US"/>
        </w:rPr>
      </w:pPr>
    </w:p>
    <w:p w14:paraId="719CD986" w14:textId="4E407724" w:rsidR="005E4945" w:rsidRPr="005E4945" w:rsidRDefault="005E4945" w:rsidP="005E4945">
      <w:pPr>
        <w:autoSpaceDE w:val="0"/>
        <w:autoSpaceDN w:val="0"/>
        <w:adjustRightInd w:val="0"/>
        <w:rPr>
          <w:rFonts w:eastAsiaTheme="minorHAnsi"/>
          <w:b/>
          <w:lang w:val="en-US"/>
        </w:rPr>
      </w:pPr>
      <w:r w:rsidRPr="005E4945">
        <w:rPr>
          <w:rFonts w:eastAsiaTheme="minorHAnsi"/>
          <w:b/>
          <w:lang w:val="en-US"/>
        </w:rPr>
        <w:t>Appendix I</w:t>
      </w:r>
      <w:r w:rsidR="00FE4C4E">
        <w:rPr>
          <w:rFonts w:eastAsiaTheme="minorHAnsi"/>
          <w:b/>
          <w:lang w:val="en-US"/>
        </w:rPr>
        <w:t>I</w:t>
      </w:r>
      <w:r w:rsidRPr="005E4945">
        <w:rPr>
          <w:rFonts w:eastAsiaTheme="minorHAnsi"/>
          <w:b/>
          <w:lang w:val="en-US"/>
        </w:rPr>
        <w:t xml:space="preserve">: </w:t>
      </w:r>
      <w:r w:rsidR="00B21565">
        <w:rPr>
          <w:rFonts w:eastAsiaTheme="minorHAnsi"/>
          <w:color w:val="000000" w:themeColor="text1"/>
          <w:lang w:val="en-US"/>
        </w:rPr>
        <w:t>E</w:t>
      </w:r>
      <w:r w:rsidR="00B21565" w:rsidRPr="004B4F00">
        <w:rPr>
          <w:rFonts w:eastAsiaTheme="minorHAnsi"/>
          <w:color w:val="000000" w:themeColor="text1"/>
          <w:lang w:val="en-US"/>
        </w:rPr>
        <w:t xml:space="preserve">xplanation and elaboration (“guidance”) document for </w:t>
      </w:r>
      <w:r w:rsidR="00B21565" w:rsidRPr="00B21565">
        <w:rPr>
          <w:rFonts w:eastAsiaTheme="minorHAnsi"/>
          <w:color w:val="000000" w:themeColor="text1"/>
          <w:lang w:val="en-US"/>
        </w:rPr>
        <w:t>reviewers</w:t>
      </w:r>
      <w:r w:rsidR="00B21565" w:rsidRPr="00B21565">
        <w:rPr>
          <w:lang w:val="en-US"/>
        </w:rPr>
        <w:t xml:space="preserve"> </w:t>
      </w:r>
      <w:r w:rsidR="00AA4D2B" w:rsidRPr="00B21565">
        <w:rPr>
          <w:lang w:val="en-US"/>
        </w:rPr>
        <w:t>for</w:t>
      </w:r>
      <w:r w:rsidR="00FE4C4E">
        <w:rPr>
          <w:lang w:val="en-US"/>
        </w:rPr>
        <w:t xml:space="preserve"> title/abstract</w:t>
      </w:r>
      <w:r w:rsidR="00AA4D2B" w:rsidRPr="00B21565">
        <w:rPr>
          <w:lang w:val="en-US"/>
        </w:rPr>
        <w:t xml:space="preserve"> </w:t>
      </w:r>
      <w:r w:rsidR="00FE4C4E">
        <w:rPr>
          <w:lang w:val="en-US"/>
        </w:rPr>
        <w:t>(</w:t>
      </w:r>
      <w:r w:rsidR="00AA4D2B" w:rsidRPr="00B21565">
        <w:rPr>
          <w:lang w:val="en-US"/>
        </w:rPr>
        <w:t>Level 1</w:t>
      </w:r>
      <w:r w:rsidR="00FE4C4E">
        <w:rPr>
          <w:lang w:val="en-US"/>
        </w:rPr>
        <w:t>)</w:t>
      </w:r>
      <w:r w:rsidR="00AA4D2B">
        <w:rPr>
          <w:b/>
          <w:lang w:val="en-US"/>
        </w:rPr>
        <w:t xml:space="preserve"> </w:t>
      </w:r>
      <w:r w:rsidR="00B21565">
        <w:rPr>
          <w:lang w:val="en-US"/>
        </w:rPr>
        <w:t>s</w:t>
      </w:r>
      <w:r w:rsidR="00AA4D2B" w:rsidRPr="00B21565">
        <w:rPr>
          <w:lang w:val="en-US"/>
        </w:rPr>
        <w:t>creening</w:t>
      </w:r>
      <w:r w:rsidR="00350AF4">
        <w:rPr>
          <w:lang w:val="en-US"/>
        </w:rPr>
        <w:t>.</w:t>
      </w:r>
      <w:r w:rsidR="00AA4D2B" w:rsidRPr="00B21565">
        <w:rPr>
          <w:lang w:val="en-US"/>
        </w:rPr>
        <w:t xml:space="preserve"> </w:t>
      </w:r>
    </w:p>
    <w:p w14:paraId="2951E4CA" w14:textId="77777777" w:rsidR="005E4945" w:rsidRPr="005E4945" w:rsidRDefault="005E4945" w:rsidP="005E4945">
      <w:pPr>
        <w:rPr>
          <w:color w:val="000000" w:themeColor="text1"/>
          <w:lang w:val="en-US"/>
        </w:rPr>
      </w:pPr>
    </w:p>
    <w:p w14:paraId="45C2DDA4" w14:textId="227224C8" w:rsidR="005E4945" w:rsidRPr="005E4945" w:rsidRDefault="005E4945" w:rsidP="005E4945">
      <w:pPr>
        <w:rPr>
          <w:color w:val="000000" w:themeColor="text1"/>
          <w:lang w:val="en-US"/>
        </w:rPr>
      </w:pPr>
      <w:r w:rsidRPr="005E4945">
        <w:rPr>
          <w:color w:val="000000" w:themeColor="text1"/>
          <w:lang w:val="en-US"/>
        </w:rPr>
        <w:t>This guidance document contains questions and answer options for three</w:t>
      </w:r>
      <w:r w:rsidR="00AC5066">
        <w:rPr>
          <w:color w:val="000000" w:themeColor="text1"/>
          <w:lang w:val="en-US"/>
        </w:rPr>
        <w:t xml:space="preserve"> levels: level 1 pertains</w:t>
      </w:r>
      <w:r w:rsidRPr="005E4945">
        <w:rPr>
          <w:color w:val="000000" w:themeColor="text1"/>
          <w:lang w:val="en-US"/>
        </w:rPr>
        <w:t xml:space="preserve"> to title and abstrac</w:t>
      </w:r>
      <w:r w:rsidR="00AC5066">
        <w:rPr>
          <w:color w:val="000000" w:themeColor="text1"/>
          <w:lang w:val="en-US"/>
        </w:rPr>
        <w:t xml:space="preserve">t eligibility screening; level 2 </w:t>
      </w:r>
      <w:r w:rsidRPr="005E4945">
        <w:rPr>
          <w:color w:val="000000" w:themeColor="text1"/>
          <w:lang w:val="en-US"/>
        </w:rPr>
        <w:t xml:space="preserve">full text publication screening, </w:t>
      </w:r>
      <w:r w:rsidR="00AC5066">
        <w:rPr>
          <w:color w:val="000000" w:themeColor="text1"/>
          <w:lang w:val="en-US"/>
        </w:rPr>
        <w:t>and level 3</w:t>
      </w:r>
      <w:r w:rsidRPr="005E4945">
        <w:rPr>
          <w:color w:val="000000" w:themeColor="text1"/>
          <w:lang w:val="en-US"/>
        </w:rPr>
        <w:t xml:space="preserve"> for data-charting.</w:t>
      </w:r>
    </w:p>
    <w:p w14:paraId="0882F05D" w14:textId="77777777" w:rsidR="00C218AA" w:rsidRPr="005E4945" w:rsidRDefault="00C218AA" w:rsidP="00C218AA">
      <w:pPr>
        <w:autoSpaceDE w:val="0"/>
        <w:autoSpaceDN w:val="0"/>
        <w:adjustRightInd w:val="0"/>
        <w:rPr>
          <w:rFonts w:eastAsiaTheme="minorHAnsi"/>
          <w:lang w:val="en-US"/>
        </w:rPr>
      </w:pPr>
    </w:p>
    <w:p w14:paraId="4F81F94C" w14:textId="22F1A9B0" w:rsidR="002912D0" w:rsidRPr="005E4945" w:rsidRDefault="002912D0" w:rsidP="002912D0">
      <w:pPr>
        <w:autoSpaceDE w:val="0"/>
        <w:autoSpaceDN w:val="0"/>
        <w:adjustRightInd w:val="0"/>
        <w:rPr>
          <w:rFonts w:eastAsiaTheme="minorHAnsi"/>
          <w:lang w:val="en-US"/>
        </w:rPr>
      </w:pPr>
      <w:r w:rsidRPr="005E4945">
        <w:rPr>
          <w:rFonts w:eastAsiaTheme="minorHAnsi"/>
          <w:b/>
          <w:lang w:val="en-US"/>
        </w:rPr>
        <w:t>Level 1</w:t>
      </w:r>
      <w:r w:rsidRPr="005E4945">
        <w:rPr>
          <w:rFonts w:eastAsiaTheme="minorHAnsi"/>
          <w:lang w:val="en-US"/>
        </w:rPr>
        <w:t>: Title</w:t>
      </w:r>
      <w:r w:rsidR="00AC5066">
        <w:rPr>
          <w:rFonts w:eastAsiaTheme="minorHAnsi"/>
          <w:lang w:val="en-US"/>
        </w:rPr>
        <w:t>, abstract, and index terms will be</w:t>
      </w:r>
      <w:r w:rsidRPr="005E4945">
        <w:rPr>
          <w:rFonts w:eastAsiaTheme="minorHAnsi"/>
          <w:lang w:val="en-US"/>
        </w:rPr>
        <w:t xml:space="preserve"> screened for relevance using the following</w:t>
      </w:r>
    </w:p>
    <w:p w14:paraId="4845BC57" w14:textId="77777777" w:rsidR="002912D0" w:rsidRPr="005E4945" w:rsidRDefault="002912D0" w:rsidP="002912D0">
      <w:pPr>
        <w:autoSpaceDE w:val="0"/>
        <w:autoSpaceDN w:val="0"/>
        <w:adjustRightInd w:val="0"/>
        <w:rPr>
          <w:rFonts w:eastAsiaTheme="minorHAnsi"/>
          <w:lang w:val="en-US"/>
        </w:rPr>
      </w:pPr>
      <w:r w:rsidRPr="005E4945">
        <w:rPr>
          <w:rFonts w:eastAsiaTheme="minorHAnsi"/>
          <w:lang w:val="en-US"/>
        </w:rPr>
        <w:t>questions, with the response options “yes”, “no”, and “unclear”. Keywords pertaining to the</w:t>
      </w:r>
    </w:p>
    <w:p w14:paraId="36572661" w14:textId="6841DBE3" w:rsidR="002912D0" w:rsidRDefault="00AC5066" w:rsidP="002912D0">
      <w:pPr>
        <w:autoSpaceDE w:val="0"/>
        <w:autoSpaceDN w:val="0"/>
        <w:adjustRightInd w:val="0"/>
        <w:rPr>
          <w:rFonts w:eastAsiaTheme="minorHAnsi"/>
          <w:lang w:val="en-US"/>
        </w:rPr>
      </w:pPr>
      <w:r>
        <w:rPr>
          <w:rFonts w:eastAsiaTheme="minorHAnsi"/>
          <w:lang w:val="en-US"/>
        </w:rPr>
        <w:t xml:space="preserve">question </w:t>
      </w:r>
      <w:proofErr w:type="gramStart"/>
      <w:r>
        <w:rPr>
          <w:rFonts w:eastAsiaTheme="minorHAnsi"/>
          <w:lang w:val="en-US"/>
        </w:rPr>
        <w:t>are</w:t>
      </w:r>
      <w:proofErr w:type="gramEnd"/>
      <w:r w:rsidR="002912D0" w:rsidRPr="005E4945">
        <w:rPr>
          <w:rFonts w:eastAsiaTheme="minorHAnsi"/>
          <w:lang w:val="en-US"/>
        </w:rPr>
        <w:t xml:space="preserve"> listed where relevant for clarity:</w:t>
      </w:r>
    </w:p>
    <w:p w14:paraId="419D8EB9" w14:textId="77777777" w:rsidR="00AC5066" w:rsidRPr="005E4945" w:rsidRDefault="00AC5066" w:rsidP="002912D0">
      <w:pPr>
        <w:autoSpaceDE w:val="0"/>
        <w:autoSpaceDN w:val="0"/>
        <w:adjustRightInd w:val="0"/>
        <w:rPr>
          <w:rFonts w:eastAsiaTheme="minorHAnsi"/>
          <w:lang w:val="en-US"/>
        </w:rPr>
      </w:pPr>
    </w:p>
    <w:p w14:paraId="486829BC" w14:textId="77777777" w:rsidR="002912D0" w:rsidRPr="005E4945" w:rsidRDefault="002912D0" w:rsidP="002912D0">
      <w:pPr>
        <w:pStyle w:val="ListParagraph"/>
        <w:numPr>
          <w:ilvl w:val="0"/>
          <w:numId w:val="3"/>
        </w:numPr>
        <w:autoSpaceDE w:val="0"/>
        <w:autoSpaceDN w:val="0"/>
        <w:adjustRightInd w:val="0"/>
        <w:rPr>
          <w:rFonts w:eastAsiaTheme="minorHAnsi"/>
          <w:lang w:val="en-US"/>
        </w:rPr>
      </w:pPr>
      <w:r w:rsidRPr="005E4945">
        <w:rPr>
          <w:rFonts w:eastAsiaTheme="minorHAnsi"/>
          <w:lang w:val="en-US"/>
        </w:rPr>
        <w:t>Is the citation an obvious duplicate?</w:t>
      </w:r>
    </w:p>
    <w:p w14:paraId="5F15EA9C" w14:textId="5E1F241E" w:rsidR="002912D0" w:rsidRPr="005E4945" w:rsidRDefault="002912D0" w:rsidP="002912D0">
      <w:pPr>
        <w:pStyle w:val="ListParagraph"/>
        <w:numPr>
          <w:ilvl w:val="0"/>
          <w:numId w:val="3"/>
        </w:numPr>
        <w:autoSpaceDE w:val="0"/>
        <w:autoSpaceDN w:val="0"/>
        <w:adjustRightInd w:val="0"/>
        <w:rPr>
          <w:rFonts w:eastAsiaTheme="minorHAnsi"/>
          <w:lang w:val="en-US"/>
        </w:rPr>
      </w:pPr>
      <w:r w:rsidRPr="005E4945">
        <w:rPr>
          <w:rFonts w:eastAsiaTheme="minorHAnsi"/>
          <w:lang w:val="en-US"/>
        </w:rPr>
        <w:t>Was the study conducted in North America</w:t>
      </w:r>
      <w:r w:rsidR="00350AF4" w:rsidRPr="00B563CD">
        <w:rPr>
          <w:vertAlign w:val="superscript"/>
          <w:lang w:val="en-US"/>
        </w:rPr>
        <w:t>1</w:t>
      </w:r>
      <w:r w:rsidRPr="005E4945">
        <w:rPr>
          <w:rFonts w:eastAsiaTheme="minorHAnsi"/>
          <w:lang w:val="en-US"/>
        </w:rPr>
        <w:t>?</w:t>
      </w:r>
    </w:p>
    <w:p w14:paraId="66D6504A" w14:textId="77777777" w:rsidR="002912D0" w:rsidRPr="005E4945" w:rsidRDefault="002912D0" w:rsidP="002912D0">
      <w:pPr>
        <w:pStyle w:val="ListParagraph"/>
        <w:numPr>
          <w:ilvl w:val="0"/>
          <w:numId w:val="3"/>
        </w:numPr>
      </w:pPr>
      <w:r w:rsidRPr="005E4945">
        <w:t xml:space="preserve">Does the title/abstract investigate canine zoonoses in the primary target population of domestic dogs (i.e. </w:t>
      </w:r>
      <w:r w:rsidRPr="005E4945">
        <w:rPr>
          <w:i/>
        </w:rPr>
        <w:t>Canis familiaris</w:t>
      </w:r>
      <w:r w:rsidRPr="005E4945">
        <w:t>)?</w:t>
      </w:r>
    </w:p>
    <w:p w14:paraId="46D31D1F" w14:textId="44B29324" w:rsidR="002912D0" w:rsidRPr="005E4945" w:rsidRDefault="002912D0" w:rsidP="002912D0">
      <w:pPr>
        <w:pStyle w:val="ListParagraph"/>
        <w:numPr>
          <w:ilvl w:val="0"/>
          <w:numId w:val="3"/>
        </w:numPr>
      </w:pPr>
      <w:r w:rsidRPr="005E4945">
        <w:t>Does the title/abstract describe primary research</w:t>
      </w:r>
      <w:proofErr w:type="gramStart"/>
      <w:r w:rsidR="00350AF4">
        <w:rPr>
          <w:vertAlign w:val="superscript"/>
          <w:lang w:val="en-US"/>
        </w:rPr>
        <w:t>2</w:t>
      </w:r>
      <w:r w:rsidR="009074E0">
        <w:rPr>
          <w:vertAlign w:val="superscript"/>
          <w:lang w:val="en-US"/>
        </w:rPr>
        <w:t xml:space="preserve"> </w:t>
      </w:r>
      <w:r w:rsidRPr="005E4945">
        <w:t>?</w:t>
      </w:r>
      <w:proofErr w:type="gramEnd"/>
    </w:p>
    <w:p w14:paraId="54792154" w14:textId="77777777" w:rsidR="00AC5066" w:rsidRDefault="00AC5066" w:rsidP="002912D0">
      <w:pPr>
        <w:autoSpaceDE w:val="0"/>
        <w:autoSpaceDN w:val="0"/>
        <w:adjustRightInd w:val="0"/>
        <w:rPr>
          <w:rFonts w:eastAsiaTheme="minorHAnsi"/>
          <w:lang w:val="en-US"/>
        </w:rPr>
      </w:pPr>
    </w:p>
    <w:p w14:paraId="5F84A495" w14:textId="77777777" w:rsidR="00AC5066" w:rsidRPr="00B563CD" w:rsidRDefault="00AC5066" w:rsidP="00AC5066">
      <w:pPr>
        <w:widowControl w:val="0"/>
        <w:autoSpaceDE w:val="0"/>
        <w:autoSpaceDN w:val="0"/>
        <w:adjustRightInd w:val="0"/>
        <w:rPr>
          <w:i/>
          <w:lang w:val="en-US"/>
        </w:rPr>
      </w:pPr>
      <w:r w:rsidRPr="00B563CD">
        <w:rPr>
          <w:i/>
          <w:lang w:val="en-US"/>
        </w:rPr>
        <w:t>Reviewer Decision:</w:t>
      </w:r>
    </w:p>
    <w:p w14:paraId="7EAAD96B" w14:textId="18B3E898" w:rsidR="00AC5066" w:rsidRPr="00B563CD" w:rsidRDefault="00AC5066" w:rsidP="00AC5066">
      <w:pPr>
        <w:pStyle w:val="ListParagraph"/>
        <w:numPr>
          <w:ilvl w:val="0"/>
          <w:numId w:val="5"/>
        </w:numPr>
        <w:rPr>
          <w:lang w:val="en-US"/>
        </w:rPr>
      </w:pPr>
      <w:r w:rsidRPr="00B563CD">
        <w:rPr>
          <w:lang w:val="en-US"/>
        </w:rPr>
        <w:t>If the reviewer answer is</w:t>
      </w:r>
      <w:r>
        <w:rPr>
          <w:lang w:val="en-US"/>
        </w:rPr>
        <w:t xml:space="preserve"> “no” to question 1, and</w:t>
      </w:r>
      <w:r w:rsidRPr="00B563CD">
        <w:rPr>
          <w:lang w:val="en-US"/>
        </w:rPr>
        <w:t xml:space="preserve"> “yes” or “unclear” to questions 1, 2 or 3, the article will move forward into the full text level 2 screening </w:t>
      </w:r>
    </w:p>
    <w:p w14:paraId="7B63D049" w14:textId="77777777" w:rsidR="00AC5066" w:rsidRPr="00B563CD" w:rsidRDefault="00AC5066" w:rsidP="00AC5066">
      <w:pPr>
        <w:pStyle w:val="ListParagraph"/>
        <w:rPr>
          <w:lang w:val="en-US"/>
        </w:rPr>
      </w:pPr>
    </w:p>
    <w:p w14:paraId="3F3A6872" w14:textId="77777777" w:rsidR="00AC5066" w:rsidRDefault="00AC5066" w:rsidP="00AC5066">
      <w:pPr>
        <w:pStyle w:val="ListParagraph"/>
        <w:numPr>
          <w:ilvl w:val="0"/>
          <w:numId w:val="5"/>
        </w:numPr>
        <w:rPr>
          <w:lang w:val="en-US"/>
        </w:rPr>
      </w:pPr>
      <w:r w:rsidRPr="00B563CD">
        <w:rPr>
          <w:lang w:val="en-US"/>
        </w:rPr>
        <w:t xml:space="preserve">Studies will be excluded if both reviewers agree that the answer is “no” to any of the above questions. </w:t>
      </w:r>
    </w:p>
    <w:p w14:paraId="7A612FDB" w14:textId="2EEF3252" w:rsidR="009074E0" w:rsidRDefault="009074E0" w:rsidP="003F45CF">
      <w:pPr>
        <w:rPr>
          <w:lang w:val="en-US"/>
        </w:rPr>
      </w:pPr>
    </w:p>
    <w:p w14:paraId="697F6137" w14:textId="4A9BFAF2" w:rsidR="00350AF4" w:rsidRPr="00350AF4" w:rsidRDefault="00350AF4" w:rsidP="00350AF4">
      <w:pPr>
        <w:rPr>
          <w:sz w:val="22"/>
          <w:szCs w:val="22"/>
          <w:lang w:val="en-US"/>
        </w:rPr>
      </w:pPr>
      <w:r w:rsidRPr="00B563CD">
        <w:rPr>
          <w:vertAlign w:val="superscript"/>
          <w:lang w:val="en-US"/>
        </w:rPr>
        <w:t>1</w:t>
      </w:r>
      <w:r w:rsidRPr="00350AF4">
        <w:rPr>
          <w:sz w:val="22"/>
          <w:szCs w:val="22"/>
          <w:lang w:val="en-US"/>
        </w:rPr>
        <w:t xml:space="preserve">Anguilla; Antigua and Barbuda; Aruba; The Bahamas; Barbados; Belize; Bermuda; Bonaire; British Virgin Islands; Canada; Cayman Islands; Clipperton Island; Costa Rica; Cuba; Curacao; Dominica; Dominican Republic; El Salvador; Federal Dependencies of Venezuela; Greenland; Grenada; Guadeloupe; Guatemala; Haiti; Honduras; Jamaica; Martinique; Mexico; Montserrat; Navassa Island; Nicaragua; Nueva Esparta; Panama; Puerto Rico; Saba; San Andres and Providencia; Saint Barthelemy; Saint Kitts and Nevis; Saint Lucia; Saint Martin; Saint Pierre and Miquelon; Saint Vincent and the Grenadines; Sint Eustatius; Sint Maarten; Trinidad and Tobago; Turks and Caicos Islands; United States; and the United States Virgin Islands. </w:t>
      </w:r>
    </w:p>
    <w:p w14:paraId="56C176FC" w14:textId="77777777" w:rsidR="00350AF4" w:rsidRPr="00350AF4" w:rsidRDefault="00350AF4" w:rsidP="00350AF4">
      <w:pPr>
        <w:rPr>
          <w:sz w:val="22"/>
          <w:szCs w:val="22"/>
          <w:lang w:val="en-US"/>
        </w:rPr>
      </w:pPr>
    </w:p>
    <w:p w14:paraId="56FE92FD" w14:textId="77777777" w:rsidR="00350AF4" w:rsidRPr="00350AF4" w:rsidRDefault="00350AF4" w:rsidP="00350AF4">
      <w:pPr>
        <w:rPr>
          <w:sz w:val="22"/>
          <w:szCs w:val="22"/>
          <w:lang w:val="en-US"/>
        </w:rPr>
      </w:pPr>
      <w:r w:rsidRPr="00350AF4">
        <w:rPr>
          <w:sz w:val="22"/>
          <w:szCs w:val="22"/>
          <w:lang w:val="en-US"/>
        </w:rPr>
        <w:t xml:space="preserve">If some studies list the province (Canada) and state (USA) but do not for whatever reason list the country, the following are links to the 13 Canadian provinces: </w:t>
      </w:r>
    </w:p>
    <w:p w14:paraId="296A2E4F" w14:textId="11C3A71F" w:rsidR="00350AF4" w:rsidRPr="00350AF4" w:rsidRDefault="00575047" w:rsidP="00350AF4">
      <w:pPr>
        <w:rPr>
          <w:rStyle w:val="Hyperlink"/>
          <w:color w:val="auto"/>
          <w:sz w:val="22"/>
          <w:szCs w:val="22"/>
          <w:u w:val="none"/>
          <w:lang w:val="en-US"/>
        </w:rPr>
      </w:pPr>
      <w:hyperlink r:id="rId7" w:history="1">
        <w:r w:rsidR="00350AF4" w:rsidRPr="00350AF4">
          <w:rPr>
            <w:rStyle w:val="Hyperlink"/>
            <w:sz w:val="22"/>
            <w:szCs w:val="22"/>
            <w:lang w:val="en-US"/>
          </w:rPr>
          <w:t>https://www.canada.ca/en/immigration-refugees-citizenship/services/new-immigrants/prepare-life-canada/provinces-territories.html</w:t>
        </w:r>
      </w:hyperlink>
      <w:r w:rsidR="00350AF4" w:rsidRPr="00350AF4">
        <w:rPr>
          <w:sz w:val="22"/>
          <w:szCs w:val="22"/>
          <w:lang w:val="en-US"/>
        </w:rPr>
        <w:t xml:space="preserve"> and, 50 USA states: </w:t>
      </w:r>
      <w:hyperlink r:id="rId8" w:history="1">
        <w:r w:rsidR="00350AF4" w:rsidRPr="00350AF4">
          <w:rPr>
            <w:rStyle w:val="Hyperlink"/>
            <w:sz w:val="22"/>
            <w:szCs w:val="22"/>
            <w:lang w:val="en-US"/>
          </w:rPr>
          <w:t>https://state.1keydata.com/state-abbreviations.php</w:t>
        </w:r>
      </w:hyperlink>
    </w:p>
    <w:p w14:paraId="6DADA04D" w14:textId="77777777" w:rsidR="00350AF4" w:rsidRPr="00350AF4" w:rsidRDefault="00350AF4" w:rsidP="00350AF4">
      <w:pPr>
        <w:rPr>
          <w:sz w:val="22"/>
          <w:szCs w:val="22"/>
          <w:lang w:val="en-US"/>
        </w:rPr>
      </w:pPr>
    </w:p>
    <w:p w14:paraId="3EC5B4DB" w14:textId="073BFD98" w:rsidR="00AC5066" w:rsidRPr="00350AF4" w:rsidRDefault="00350AF4" w:rsidP="00AC5066">
      <w:pPr>
        <w:rPr>
          <w:color w:val="000000" w:themeColor="text1"/>
          <w:sz w:val="22"/>
          <w:szCs w:val="22"/>
          <w:shd w:val="clear" w:color="auto" w:fill="FFFFFF"/>
        </w:rPr>
      </w:pPr>
      <w:r>
        <w:rPr>
          <w:sz w:val="22"/>
          <w:szCs w:val="22"/>
          <w:vertAlign w:val="superscript"/>
          <w:lang w:val="en-US"/>
        </w:rPr>
        <w:t>2</w:t>
      </w:r>
      <w:r w:rsidR="00AC5066" w:rsidRPr="00350AF4">
        <w:rPr>
          <w:sz w:val="22"/>
          <w:szCs w:val="22"/>
          <w:vertAlign w:val="superscript"/>
          <w:lang w:val="en-US"/>
        </w:rPr>
        <w:t xml:space="preserve"> </w:t>
      </w:r>
      <w:r w:rsidR="00AC5066" w:rsidRPr="00350AF4">
        <w:rPr>
          <w:sz w:val="22"/>
          <w:szCs w:val="22"/>
          <w:lang w:val="en-US"/>
        </w:rPr>
        <w:t>Primary</w:t>
      </w:r>
      <w:r w:rsidR="009074E0" w:rsidRPr="00350AF4">
        <w:rPr>
          <w:sz w:val="22"/>
          <w:szCs w:val="22"/>
          <w:lang w:val="en-US"/>
        </w:rPr>
        <w:t xml:space="preserve"> research</w:t>
      </w:r>
      <w:r w:rsidR="00AC5066" w:rsidRPr="00350AF4">
        <w:rPr>
          <w:sz w:val="22"/>
          <w:szCs w:val="22"/>
          <w:lang w:val="en-US"/>
        </w:rPr>
        <w:t xml:space="preserve"> is defined as </w:t>
      </w:r>
      <w:r w:rsidR="00AC5066" w:rsidRPr="00350AF4">
        <w:rPr>
          <w:sz w:val="22"/>
          <w:szCs w:val="22"/>
        </w:rPr>
        <w:t xml:space="preserve">original scientific reports of research findings. </w:t>
      </w:r>
      <w:r w:rsidR="00AC5066" w:rsidRPr="00350AF4">
        <w:rPr>
          <w:color w:val="000000" w:themeColor="text1"/>
          <w:sz w:val="22"/>
          <w:szCs w:val="22"/>
        </w:rPr>
        <w:t>It</w:t>
      </w:r>
      <w:r w:rsidR="00AC5066" w:rsidRPr="00350AF4">
        <w:rPr>
          <w:color w:val="000000" w:themeColor="text1"/>
          <w:sz w:val="22"/>
          <w:szCs w:val="22"/>
          <w:lang w:val="en-US"/>
        </w:rPr>
        <w:t xml:space="preserve"> </w:t>
      </w:r>
      <w:r w:rsidR="00AC5066" w:rsidRPr="00350AF4">
        <w:rPr>
          <w:color w:val="000000" w:themeColor="text1"/>
          <w:sz w:val="22"/>
          <w:szCs w:val="22"/>
          <w:shd w:val="clear" w:color="auto" w:fill="FFFFFF"/>
        </w:rPr>
        <w:t xml:space="preserve">is research that is published based on original observations, surveys, interviews, and experimentation. The basic aim of primary research is to learn something new that can be replicated and validated by experts in a field of study. </w:t>
      </w:r>
    </w:p>
    <w:p w14:paraId="4D0E2F68" w14:textId="73DEAE4B" w:rsidR="00AC5066" w:rsidRPr="00350AF4" w:rsidRDefault="00AC5066" w:rsidP="00AC5066">
      <w:pPr>
        <w:widowControl w:val="0"/>
        <w:autoSpaceDE w:val="0"/>
        <w:autoSpaceDN w:val="0"/>
        <w:adjustRightInd w:val="0"/>
        <w:rPr>
          <w:sz w:val="22"/>
          <w:szCs w:val="22"/>
        </w:rPr>
      </w:pPr>
      <w:r w:rsidRPr="00350AF4">
        <w:rPr>
          <w:sz w:val="22"/>
          <w:szCs w:val="22"/>
        </w:rPr>
        <w:t>Examples of publications that are not primary research (</w:t>
      </w:r>
      <w:r w:rsidRPr="00350AF4">
        <w:rPr>
          <w:i/>
          <w:sz w:val="22"/>
          <w:szCs w:val="22"/>
        </w:rPr>
        <w:t>e.g.</w:t>
      </w:r>
      <w:r w:rsidRPr="00350AF4">
        <w:rPr>
          <w:sz w:val="22"/>
          <w:szCs w:val="22"/>
        </w:rPr>
        <w:t xml:space="preserve"> Literature reviews, meta-analyses/review articles; editorials; chapters in books (some); encyclopedia articles). </w:t>
      </w:r>
    </w:p>
    <w:p w14:paraId="601AA163" w14:textId="77777777" w:rsidR="003F45CF" w:rsidRDefault="003F45CF" w:rsidP="005E765F">
      <w:pPr>
        <w:autoSpaceDE w:val="0"/>
        <w:autoSpaceDN w:val="0"/>
        <w:adjustRightInd w:val="0"/>
        <w:rPr>
          <w:rFonts w:eastAsiaTheme="minorHAnsi"/>
          <w:b/>
          <w:lang w:val="en-US"/>
        </w:rPr>
      </w:pPr>
    </w:p>
    <w:sectPr w:rsidR="003F45CF" w:rsidSect="005F516E">
      <w:footerReference w:type="even"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F065EC" w14:textId="77777777" w:rsidR="00575047" w:rsidRDefault="00575047" w:rsidP="00010D91">
      <w:r>
        <w:separator/>
      </w:r>
    </w:p>
  </w:endnote>
  <w:endnote w:type="continuationSeparator" w:id="0">
    <w:p w14:paraId="629472EB" w14:textId="77777777" w:rsidR="00575047" w:rsidRDefault="00575047" w:rsidP="0001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37962869"/>
      <w:docPartObj>
        <w:docPartGallery w:val="Page Numbers (Bottom of Page)"/>
        <w:docPartUnique/>
      </w:docPartObj>
    </w:sdtPr>
    <w:sdtEndPr>
      <w:rPr>
        <w:rStyle w:val="PageNumber"/>
      </w:rPr>
    </w:sdtEndPr>
    <w:sdtContent>
      <w:p w14:paraId="4B36BFB1" w14:textId="4A4311E3" w:rsidR="00010D91" w:rsidRDefault="00010D91" w:rsidP="00995B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BDA384" w14:textId="77777777" w:rsidR="00010D91" w:rsidRDefault="00010D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02538660"/>
      <w:docPartObj>
        <w:docPartGallery w:val="Page Numbers (Bottom of Page)"/>
        <w:docPartUnique/>
      </w:docPartObj>
    </w:sdtPr>
    <w:sdtEndPr>
      <w:rPr>
        <w:rStyle w:val="PageNumber"/>
      </w:rPr>
    </w:sdtEndPr>
    <w:sdtContent>
      <w:p w14:paraId="215631C4" w14:textId="7D642CC0" w:rsidR="00010D91" w:rsidRDefault="00010D91" w:rsidP="00995B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9A2B066" w14:textId="77777777" w:rsidR="00010D91" w:rsidRDefault="00010D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ECA77" w14:textId="77777777" w:rsidR="00575047" w:rsidRDefault="00575047" w:rsidP="00010D91">
      <w:r>
        <w:separator/>
      </w:r>
    </w:p>
  </w:footnote>
  <w:footnote w:type="continuationSeparator" w:id="0">
    <w:p w14:paraId="58150B86" w14:textId="77777777" w:rsidR="00575047" w:rsidRDefault="00575047" w:rsidP="00010D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7B60C1"/>
    <w:multiLevelType w:val="hybridMultilevel"/>
    <w:tmpl w:val="D082A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0F14AA"/>
    <w:multiLevelType w:val="hybridMultilevel"/>
    <w:tmpl w:val="D082A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D3CF8"/>
    <w:multiLevelType w:val="hybridMultilevel"/>
    <w:tmpl w:val="D082A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736171"/>
    <w:multiLevelType w:val="hybridMultilevel"/>
    <w:tmpl w:val="552868BC"/>
    <w:lvl w:ilvl="0" w:tplc="D224438A">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6253F4"/>
    <w:multiLevelType w:val="hybridMultilevel"/>
    <w:tmpl w:val="62DAA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5908F4"/>
    <w:multiLevelType w:val="hybridMultilevel"/>
    <w:tmpl w:val="70284EEA"/>
    <w:lvl w:ilvl="0" w:tplc="DF263B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9A2537"/>
    <w:multiLevelType w:val="hybridMultilevel"/>
    <w:tmpl w:val="70F4C31A"/>
    <w:lvl w:ilvl="0" w:tplc="B448D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3F3EAD"/>
    <w:multiLevelType w:val="hybridMultilevel"/>
    <w:tmpl w:val="9D8C6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7B15D7"/>
    <w:multiLevelType w:val="hybridMultilevel"/>
    <w:tmpl w:val="FB0CBF0A"/>
    <w:lvl w:ilvl="0" w:tplc="B448D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897322"/>
    <w:multiLevelType w:val="hybridMultilevel"/>
    <w:tmpl w:val="6100B10A"/>
    <w:lvl w:ilvl="0" w:tplc="B448D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D45E4F"/>
    <w:multiLevelType w:val="hybridMultilevel"/>
    <w:tmpl w:val="8DB4C45E"/>
    <w:lvl w:ilvl="0" w:tplc="B448D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226554"/>
    <w:multiLevelType w:val="hybridMultilevel"/>
    <w:tmpl w:val="0BF0420A"/>
    <w:lvl w:ilvl="0" w:tplc="B448D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E13EB"/>
    <w:multiLevelType w:val="hybridMultilevel"/>
    <w:tmpl w:val="0E86AE2C"/>
    <w:lvl w:ilvl="0" w:tplc="B448D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7"/>
  </w:num>
  <w:num w:numId="5">
    <w:abstractNumId w:val="5"/>
  </w:num>
  <w:num w:numId="6">
    <w:abstractNumId w:val="10"/>
  </w:num>
  <w:num w:numId="7">
    <w:abstractNumId w:val="9"/>
  </w:num>
  <w:num w:numId="8">
    <w:abstractNumId w:val="8"/>
  </w:num>
  <w:num w:numId="9">
    <w:abstractNumId w:val="12"/>
  </w:num>
  <w:num w:numId="10">
    <w:abstractNumId w:val="6"/>
  </w:num>
  <w:num w:numId="11">
    <w:abstractNumId w:val="11"/>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8AA"/>
    <w:rsid w:val="00010D91"/>
    <w:rsid w:val="00074EC0"/>
    <w:rsid w:val="000A6383"/>
    <w:rsid w:val="000E7187"/>
    <w:rsid w:val="00106121"/>
    <w:rsid w:val="00127B15"/>
    <w:rsid w:val="0016302B"/>
    <w:rsid w:val="001A4FC6"/>
    <w:rsid w:val="001D7920"/>
    <w:rsid w:val="001E623A"/>
    <w:rsid w:val="00251FBF"/>
    <w:rsid w:val="002912D0"/>
    <w:rsid w:val="00350AF4"/>
    <w:rsid w:val="003F45CF"/>
    <w:rsid w:val="003F4D69"/>
    <w:rsid w:val="00444E48"/>
    <w:rsid w:val="0045401C"/>
    <w:rsid w:val="0051060D"/>
    <w:rsid w:val="00575047"/>
    <w:rsid w:val="005E4945"/>
    <w:rsid w:val="005E765F"/>
    <w:rsid w:val="005F516E"/>
    <w:rsid w:val="00751711"/>
    <w:rsid w:val="007B025E"/>
    <w:rsid w:val="007D0A24"/>
    <w:rsid w:val="007E41EC"/>
    <w:rsid w:val="008A457C"/>
    <w:rsid w:val="008E7EC4"/>
    <w:rsid w:val="009074E0"/>
    <w:rsid w:val="00942C74"/>
    <w:rsid w:val="00AA4D2B"/>
    <w:rsid w:val="00AC5066"/>
    <w:rsid w:val="00B21565"/>
    <w:rsid w:val="00BB42EA"/>
    <w:rsid w:val="00C04ABE"/>
    <w:rsid w:val="00C218AA"/>
    <w:rsid w:val="00CB0AF9"/>
    <w:rsid w:val="00CF1907"/>
    <w:rsid w:val="00D27B74"/>
    <w:rsid w:val="00D46CA6"/>
    <w:rsid w:val="00DB79BC"/>
    <w:rsid w:val="00DD786D"/>
    <w:rsid w:val="00F4121E"/>
    <w:rsid w:val="00FE4C4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A02FB25"/>
  <w15:chartTrackingRefBased/>
  <w15:docId w15:val="{DEF805F0-32B1-C04C-A94D-18FEBE90F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8AA"/>
    <w:rPr>
      <w:rFonts w:ascii="Times New Roman" w:eastAsia="Times New Roman" w:hAnsi="Times New Roman" w:cs="Times New Roman"/>
    </w:rPr>
  </w:style>
  <w:style w:type="paragraph" w:styleId="Heading1">
    <w:name w:val="heading 1"/>
    <w:basedOn w:val="Normal"/>
    <w:next w:val="Normal"/>
    <w:link w:val="Heading1Char"/>
    <w:uiPriority w:val="9"/>
    <w:qFormat/>
    <w:rsid w:val="000A638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E4945"/>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8AA"/>
    <w:pPr>
      <w:ind w:left="720"/>
      <w:contextualSpacing/>
    </w:pPr>
  </w:style>
  <w:style w:type="paragraph" w:styleId="Footer">
    <w:name w:val="footer"/>
    <w:basedOn w:val="Normal"/>
    <w:link w:val="FooterChar"/>
    <w:uiPriority w:val="99"/>
    <w:unhideWhenUsed/>
    <w:rsid w:val="00010D91"/>
    <w:pPr>
      <w:tabs>
        <w:tab w:val="center" w:pos="4680"/>
        <w:tab w:val="right" w:pos="9360"/>
      </w:tabs>
    </w:pPr>
  </w:style>
  <w:style w:type="character" w:customStyle="1" w:styleId="FooterChar">
    <w:name w:val="Footer Char"/>
    <w:basedOn w:val="DefaultParagraphFont"/>
    <w:link w:val="Footer"/>
    <w:uiPriority w:val="99"/>
    <w:rsid w:val="00010D91"/>
    <w:rPr>
      <w:rFonts w:ascii="Times New Roman" w:eastAsia="Times New Roman" w:hAnsi="Times New Roman" w:cs="Times New Roman"/>
    </w:rPr>
  </w:style>
  <w:style w:type="character" w:styleId="PageNumber">
    <w:name w:val="page number"/>
    <w:basedOn w:val="DefaultParagraphFont"/>
    <w:uiPriority w:val="99"/>
    <w:semiHidden/>
    <w:unhideWhenUsed/>
    <w:rsid w:val="00010D91"/>
  </w:style>
  <w:style w:type="character" w:customStyle="1" w:styleId="Heading3Char">
    <w:name w:val="Heading 3 Char"/>
    <w:basedOn w:val="DefaultParagraphFont"/>
    <w:link w:val="Heading3"/>
    <w:uiPriority w:val="9"/>
    <w:rsid w:val="005E4945"/>
    <w:rPr>
      <w:rFonts w:asciiTheme="majorHAnsi" w:eastAsiaTheme="majorEastAsia" w:hAnsiTheme="majorHAnsi" w:cstheme="majorBidi"/>
      <w:color w:val="1F3763" w:themeColor="accent1" w:themeShade="7F"/>
    </w:rPr>
  </w:style>
  <w:style w:type="character" w:styleId="Hyperlink">
    <w:name w:val="Hyperlink"/>
    <w:basedOn w:val="DefaultParagraphFont"/>
    <w:uiPriority w:val="99"/>
    <w:unhideWhenUsed/>
    <w:rsid w:val="00CF1907"/>
    <w:rPr>
      <w:color w:val="0000FF"/>
      <w:u w:val="single"/>
    </w:rPr>
  </w:style>
  <w:style w:type="character" w:styleId="CommentReference">
    <w:name w:val="annotation reference"/>
    <w:basedOn w:val="DefaultParagraphFont"/>
    <w:uiPriority w:val="99"/>
    <w:unhideWhenUsed/>
    <w:rsid w:val="00CF1907"/>
    <w:rPr>
      <w:sz w:val="16"/>
      <w:szCs w:val="16"/>
    </w:rPr>
  </w:style>
  <w:style w:type="paragraph" w:styleId="CommentText">
    <w:name w:val="annotation text"/>
    <w:basedOn w:val="Normal"/>
    <w:link w:val="CommentTextChar"/>
    <w:uiPriority w:val="99"/>
    <w:unhideWhenUsed/>
    <w:rsid w:val="00CF1907"/>
    <w:rPr>
      <w:sz w:val="20"/>
      <w:szCs w:val="20"/>
      <w:lang w:eastAsia="en-CA"/>
    </w:rPr>
  </w:style>
  <w:style w:type="character" w:customStyle="1" w:styleId="CommentTextChar">
    <w:name w:val="Comment Text Char"/>
    <w:basedOn w:val="DefaultParagraphFont"/>
    <w:link w:val="CommentText"/>
    <w:uiPriority w:val="99"/>
    <w:rsid w:val="00CF1907"/>
    <w:rPr>
      <w:rFonts w:ascii="Times New Roman" w:eastAsia="Times New Roman" w:hAnsi="Times New Roman" w:cs="Times New Roman"/>
      <w:sz w:val="20"/>
      <w:szCs w:val="20"/>
      <w:lang w:eastAsia="en-CA"/>
    </w:rPr>
  </w:style>
  <w:style w:type="table" w:styleId="TableGrid">
    <w:name w:val="Table Grid"/>
    <w:basedOn w:val="TableNormal"/>
    <w:uiPriority w:val="39"/>
    <w:rsid w:val="00CF1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F1907"/>
    <w:rPr>
      <w:i/>
      <w:iCs/>
    </w:rPr>
  </w:style>
  <w:style w:type="paragraph" w:styleId="BalloonText">
    <w:name w:val="Balloon Text"/>
    <w:basedOn w:val="Normal"/>
    <w:link w:val="BalloonTextChar"/>
    <w:uiPriority w:val="99"/>
    <w:semiHidden/>
    <w:unhideWhenUsed/>
    <w:rsid w:val="00CF1907"/>
    <w:rPr>
      <w:sz w:val="18"/>
      <w:szCs w:val="18"/>
    </w:rPr>
  </w:style>
  <w:style w:type="character" w:customStyle="1" w:styleId="BalloonTextChar">
    <w:name w:val="Balloon Text Char"/>
    <w:basedOn w:val="DefaultParagraphFont"/>
    <w:link w:val="BalloonText"/>
    <w:uiPriority w:val="99"/>
    <w:semiHidden/>
    <w:rsid w:val="00CF1907"/>
    <w:rPr>
      <w:rFonts w:ascii="Times New Roman" w:eastAsia="Times New Roman" w:hAnsi="Times New Roman" w:cs="Times New Roman"/>
      <w:sz w:val="18"/>
      <w:szCs w:val="18"/>
    </w:rPr>
  </w:style>
  <w:style w:type="character" w:styleId="Strong">
    <w:name w:val="Strong"/>
    <w:basedOn w:val="DefaultParagraphFont"/>
    <w:uiPriority w:val="22"/>
    <w:qFormat/>
    <w:rsid w:val="00DB79BC"/>
    <w:rPr>
      <w:b/>
      <w:bCs/>
    </w:rPr>
  </w:style>
  <w:style w:type="character" w:customStyle="1" w:styleId="answerspanner">
    <w:name w:val="answer_spanner"/>
    <w:basedOn w:val="DefaultParagraphFont"/>
    <w:rsid w:val="000A6383"/>
  </w:style>
  <w:style w:type="character" w:customStyle="1" w:styleId="Heading1Char">
    <w:name w:val="Heading 1 Char"/>
    <w:basedOn w:val="DefaultParagraphFont"/>
    <w:link w:val="Heading1"/>
    <w:uiPriority w:val="9"/>
    <w:rsid w:val="000A638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e.1keydata.com/state-abbreviations.php" TargetMode="External"/><Relationship Id="rId3" Type="http://schemas.openxmlformats.org/officeDocument/2006/relationships/settings" Target="settings.xml"/><Relationship Id="rId7" Type="http://schemas.openxmlformats.org/officeDocument/2006/relationships/hyperlink" Target="https://www.canada.ca/en/immigration-refugees-citizenship/services/new-immigrants/prepare-life-canada/provinces-territorie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Danielle Julien</cp:lastModifiedBy>
  <cp:revision>2</cp:revision>
  <dcterms:created xsi:type="dcterms:W3CDTF">2020-06-17T18:22:00Z</dcterms:created>
  <dcterms:modified xsi:type="dcterms:W3CDTF">2020-06-17T18:22:00Z</dcterms:modified>
</cp:coreProperties>
</file>