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0699" w14:textId="40C2693E" w:rsidR="00CB5E9F" w:rsidRPr="00230868" w:rsidRDefault="00C3617C" w:rsidP="00081AB4">
      <w:pPr>
        <w:jc w:val="center"/>
        <w:rPr>
          <w:rFonts w:ascii="Cambria" w:hAnsi="Cambria"/>
          <w:b/>
          <w:sz w:val="28"/>
          <w:szCs w:val="28"/>
        </w:rPr>
      </w:pPr>
      <w:r w:rsidRPr="00230868">
        <w:rPr>
          <w:rFonts w:ascii="Cambria" w:hAnsi="Cambria"/>
          <w:b/>
          <w:sz w:val="28"/>
          <w:szCs w:val="28"/>
        </w:rPr>
        <w:t xml:space="preserve">Online </w:t>
      </w:r>
      <w:r w:rsidR="003A36CF" w:rsidRPr="00230868">
        <w:rPr>
          <w:rFonts w:ascii="Cambria" w:hAnsi="Cambria" w:hint="eastAsia"/>
          <w:b/>
          <w:sz w:val="28"/>
          <w:szCs w:val="28"/>
        </w:rPr>
        <w:t>Appendix</w:t>
      </w:r>
    </w:p>
    <w:p w14:paraId="20E0A1E9" w14:textId="77777777" w:rsidR="00AD695A" w:rsidRPr="009915AC" w:rsidRDefault="00AD695A" w:rsidP="00081AB4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9DFAA89" w14:textId="353C36A7" w:rsidR="00675925" w:rsidRDefault="00CB5E9F" w:rsidP="00081AB4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  <w:r w:rsidRPr="009915AC">
        <w:rPr>
          <w:rFonts w:ascii="Cambria" w:hAnsi="Cambria"/>
          <w:sz w:val="24"/>
          <w:szCs w:val="24"/>
        </w:rPr>
        <w:t>This online appendix presents a series of empirical extensions to the main analyses.</w:t>
      </w:r>
      <w:r w:rsidRPr="00230868">
        <w:rPr>
          <w:rFonts w:ascii="Cambria" w:hAnsi="Cambria"/>
          <w:sz w:val="24"/>
          <w:szCs w:val="24"/>
        </w:rPr>
        <w:t xml:space="preserve"> </w:t>
      </w:r>
      <w:r w:rsidR="003D624F" w:rsidRPr="009915AC">
        <w:rPr>
          <w:rFonts w:asciiTheme="majorHAnsi" w:hAnsiTheme="majorHAnsi" w:cs="Times New Roman"/>
          <w:sz w:val="24"/>
          <w:szCs w:val="24"/>
        </w:rPr>
        <w:t xml:space="preserve">We </w:t>
      </w:r>
      <w:r w:rsidR="003D624F" w:rsidRPr="009915AC">
        <w:rPr>
          <w:rFonts w:ascii="Cambria" w:hAnsi="Cambria"/>
          <w:sz w:val="24"/>
          <w:szCs w:val="24"/>
        </w:rPr>
        <w:t xml:space="preserve">used the </w:t>
      </w:r>
      <w:r w:rsidR="003D624F">
        <w:rPr>
          <w:rFonts w:ascii="Cambria" w:hAnsi="Cambria"/>
          <w:sz w:val="24"/>
          <w:szCs w:val="24"/>
        </w:rPr>
        <w:t xml:space="preserve">different </w:t>
      </w:r>
      <w:r w:rsidR="003D624F" w:rsidRPr="009915AC">
        <w:rPr>
          <w:rFonts w:ascii="Cambria" w:hAnsi="Cambria"/>
          <w:sz w:val="24"/>
          <w:szCs w:val="24"/>
        </w:rPr>
        <w:t>survey data collected by Chang (2018) at the protest spots where the Candlelight rally occurred on 26 November 2016. These data were collected from real participants of the anti-</w:t>
      </w:r>
      <w:proofErr w:type="gramStart"/>
      <w:r w:rsidR="003D624F" w:rsidRPr="009915AC">
        <w:rPr>
          <w:rFonts w:ascii="Cambria" w:hAnsi="Cambria"/>
          <w:sz w:val="24"/>
          <w:szCs w:val="24"/>
        </w:rPr>
        <w:t>Park</w:t>
      </w:r>
      <w:proofErr w:type="gramEnd"/>
      <w:r w:rsidR="003D624F" w:rsidRPr="009915AC">
        <w:rPr>
          <w:rFonts w:ascii="Cambria" w:hAnsi="Cambria"/>
          <w:sz w:val="24"/>
          <w:szCs w:val="24"/>
        </w:rPr>
        <w:t xml:space="preserve"> protests during the Park scandal, and the total number of respondents was 1,230. We used “the number of </w:t>
      </w:r>
      <w:r w:rsidR="007E1192">
        <w:rPr>
          <w:rFonts w:ascii="Cambria" w:hAnsi="Cambria"/>
          <w:sz w:val="24"/>
          <w:szCs w:val="24"/>
        </w:rPr>
        <w:t>anti-Park</w:t>
      </w:r>
      <w:r w:rsidR="003D624F" w:rsidRPr="009915AC">
        <w:rPr>
          <w:rFonts w:ascii="Cambria" w:hAnsi="Cambria"/>
          <w:sz w:val="24"/>
          <w:szCs w:val="24"/>
        </w:rPr>
        <w:t xml:space="preserve"> protests attended” as our </w:t>
      </w:r>
      <w:r w:rsidR="00812E28">
        <w:rPr>
          <w:rFonts w:ascii="Cambria" w:hAnsi="Cambria"/>
          <w:sz w:val="24"/>
          <w:szCs w:val="24"/>
        </w:rPr>
        <w:t>ordered</w:t>
      </w:r>
      <w:r w:rsidR="003D624F" w:rsidRPr="009915AC">
        <w:rPr>
          <w:rFonts w:ascii="Cambria" w:hAnsi="Cambria"/>
          <w:sz w:val="24"/>
          <w:szCs w:val="24"/>
        </w:rPr>
        <w:t xml:space="preserve"> dependent variable</w:t>
      </w:r>
      <w:r w:rsidR="00D90AC2">
        <w:rPr>
          <w:rStyle w:val="a6"/>
          <w:rFonts w:ascii="Cambria" w:hAnsi="Cambria"/>
          <w:sz w:val="24"/>
          <w:szCs w:val="24"/>
        </w:rPr>
        <w:footnoteReference w:id="1"/>
      </w:r>
      <w:r w:rsidR="003D624F" w:rsidRPr="009915AC">
        <w:rPr>
          <w:rFonts w:ascii="Cambria" w:hAnsi="Cambria"/>
          <w:sz w:val="24"/>
          <w:szCs w:val="24"/>
        </w:rPr>
        <w:t xml:space="preserve"> and </w:t>
      </w:r>
      <w:r w:rsidR="003D624F">
        <w:rPr>
          <w:rFonts w:ascii="Cambria" w:hAnsi="Cambria"/>
          <w:sz w:val="24"/>
          <w:szCs w:val="24"/>
        </w:rPr>
        <w:t xml:space="preserve">different </w:t>
      </w:r>
      <w:r w:rsidR="003D624F" w:rsidRPr="009915AC">
        <w:rPr>
          <w:rFonts w:ascii="Cambria" w:hAnsi="Cambria"/>
          <w:sz w:val="24"/>
          <w:szCs w:val="24"/>
        </w:rPr>
        <w:t>“</w:t>
      </w:r>
      <w:r w:rsidR="003D624F">
        <w:rPr>
          <w:rFonts w:ascii="Cambria" w:hAnsi="Cambria"/>
          <w:sz w:val="24"/>
          <w:szCs w:val="24"/>
        </w:rPr>
        <w:t>news exposure” measures (TV watching hours, newspaper reading hours, internet using hours, and SNS using hours</w:t>
      </w:r>
      <w:r w:rsidR="004C09EC">
        <w:rPr>
          <w:rFonts w:ascii="Cambria" w:hAnsi="Cambria"/>
          <w:sz w:val="24"/>
          <w:szCs w:val="24"/>
        </w:rPr>
        <w:t xml:space="preserve"> about the corruption scandal</w:t>
      </w:r>
      <w:r w:rsidR="003D624F">
        <w:rPr>
          <w:rFonts w:ascii="Cambria" w:hAnsi="Cambria"/>
          <w:sz w:val="24"/>
          <w:szCs w:val="24"/>
        </w:rPr>
        <w:t>) as key independent variables.</w:t>
      </w:r>
      <w:r w:rsidR="003E1247">
        <w:rPr>
          <w:rStyle w:val="a6"/>
          <w:rFonts w:ascii="Cambria" w:hAnsi="Cambria"/>
          <w:sz w:val="24"/>
          <w:szCs w:val="24"/>
        </w:rPr>
        <w:footnoteReference w:id="2"/>
      </w:r>
      <w:r w:rsidR="0085618E">
        <w:rPr>
          <w:rFonts w:ascii="Cambria" w:hAnsi="Cambria"/>
          <w:sz w:val="24"/>
          <w:szCs w:val="24"/>
        </w:rPr>
        <w:t xml:space="preserve"> Table 1 describes </w:t>
      </w:r>
      <w:r w:rsidR="00D2301F">
        <w:rPr>
          <w:rFonts w:ascii="Cambria" w:hAnsi="Cambria"/>
          <w:sz w:val="24"/>
          <w:szCs w:val="24"/>
        </w:rPr>
        <w:t xml:space="preserve">all </w:t>
      </w:r>
      <w:r w:rsidR="0085618E">
        <w:rPr>
          <w:rFonts w:ascii="Cambria" w:hAnsi="Cambria"/>
          <w:sz w:val="24"/>
          <w:szCs w:val="24"/>
        </w:rPr>
        <w:t xml:space="preserve">variables used in the </w:t>
      </w:r>
      <w:r w:rsidR="00D2301F">
        <w:rPr>
          <w:rFonts w:ascii="Cambria" w:hAnsi="Cambria"/>
          <w:sz w:val="24"/>
          <w:szCs w:val="24"/>
        </w:rPr>
        <w:t>online appendix</w:t>
      </w:r>
      <w:r w:rsidR="0085618E">
        <w:rPr>
          <w:rFonts w:ascii="Cambria" w:hAnsi="Cambria"/>
          <w:sz w:val="24"/>
          <w:szCs w:val="24"/>
        </w:rPr>
        <w:t xml:space="preserve">. </w:t>
      </w:r>
    </w:p>
    <w:p w14:paraId="49D27DE6" w14:textId="77777777" w:rsidR="0085618E" w:rsidRDefault="0085618E" w:rsidP="0085618E">
      <w:pPr>
        <w:jc w:val="both"/>
      </w:pPr>
    </w:p>
    <w:p w14:paraId="2B34C363" w14:textId="69ACFB87" w:rsidR="0085618E" w:rsidRPr="0085618E" w:rsidRDefault="0085618E" w:rsidP="0085618E">
      <w:pPr>
        <w:spacing w:line="240" w:lineRule="auto"/>
        <w:jc w:val="both"/>
        <w:rPr>
          <w:rFonts w:ascii="Cambria" w:hAnsi="Cambria" w:cs="Times New Roman"/>
        </w:rPr>
      </w:pPr>
      <w:r w:rsidRPr="0085618E">
        <w:rPr>
          <w:rFonts w:ascii="Cambria" w:hAnsi="Cambria" w:cs="Times New Roman"/>
          <w:b/>
        </w:rPr>
        <w:t xml:space="preserve">Table </w:t>
      </w:r>
      <w:r>
        <w:rPr>
          <w:rFonts w:ascii="Cambria" w:hAnsi="Cambria" w:cs="Times New Roman"/>
          <w:b/>
        </w:rPr>
        <w:t>1</w:t>
      </w:r>
      <w:r w:rsidRPr="0085618E">
        <w:rPr>
          <w:rFonts w:ascii="Cambria" w:hAnsi="Cambria" w:cs="Times New Roman"/>
          <w:bCs/>
        </w:rPr>
        <w:t>.</w:t>
      </w:r>
      <w:r w:rsidRPr="0085618E">
        <w:rPr>
          <w:rFonts w:ascii="Cambria" w:hAnsi="Cambria" w:cs="Times New Roman"/>
        </w:rPr>
        <w:t xml:space="preserve"> Summary Statistics </w:t>
      </w:r>
    </w:p>
    <w:tbl>
      <w:tblPr>
        <w:tblStyle w:val="a9"/>
        <w:tblW w:w="93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990"/>
        <w:gridCol w:w="1530"/>
        <w:gridCol w:w="1350"/>
        <w:gridCol w:w="1165"/>
        <w:gridCol w:w="1422"/>
      </w:tblGrid>
      <w:tr w:rsidR="0085618E" w:rsidRPr="006057BC" w14:paraId="39A1B177" w14:textId="77777777" w:rsidTr="00084EC5">
        <w:trPr>
          <w:trHeight w:val="377"/>
        </w:trPr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876D9" w14:textId="77777777" w:rsidR="0085618E" w:rsidRPr="0033599D" w:rsidRDefault="0085618E" w:rsidP="00084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41A0D" w14:textId="77777777" w:rsidR="0085618E" w:rsidRPr="0033599D" w:rsidRDefault="0085618E" w:rsidP="00084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b/>
                <w:sz w:val="20"/>
                <w:szCs w:val="20"/>
              </w:rPr>
              <w:t>Mean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85FE8" w14:textId="77777777" w:rsidR="0085618E" w:rsidRPr="0033599D" w:rsidRDefault="0085618E" w:rsidP="00084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b/>
                <w:sz w:val="20"/>
                <w:szCs w:val="20"/>
              </w:rPr>
              <w:t>Sta. Dev.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41270" w14:textId="77777777" w:rsidR="0085618E" w:rsidRPr="0033599D" w:rsidRDefault="0085618E" w:rsidP="00084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40D48" w14:textId="77777777" w:rsidR="0085618E" w:rsidRPr="0033599D" w:rsidRDefault="0085618E" w:rsidP="00084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E5EA5" w14:textId="77777777" w:rsidR="0085618E" w:rsidRPr="0033599D" w:rsidRDefault="0085618E" w:rsidP="00084EC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</w:p>
        </w:tc>
      </w:tr>
      <w:tr w:rsidR="0085618E" w:rsidRPr="006057BC" w14:paraId="5CBD2859" w14:textId="77777777" w:rsidTr="00084EC5">
        <w:tc>
          <w:tcPr>
            <w:tcW w:w="2898" w:type="dxa"/>
            <w:vAlign w:val="center"/>
          </w:tcPr>
          <w:p w14:paraId="79155508" w14:textId="77777777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sz w:val="20"/>
                <w:szCs w:val="20"/>
              </w:rPr>
              <w:t>Frequencies of Attending</w:t>
            </w:r>
          </w:p>
          <w:p w14:paraId="0B21EDB0" w14:textId="426C0C77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sz w:val="20"/>
                <w:szCs w:val="20"/>
              </w:rPr>
              <w:t>Pro-Impeachment Rallies</w:t>
            </w:r>
          </w:p>
        </w:tc>
        <w:tc>
          <w:tcPr>
            <w:tcW w:w="990" w:type="dxa"/>
            <w:vAlign w:val="center"/>
          </w:tcPr>
          <w:p w14:paraId="2FA8290B" w14:textId="07F3F125" w:rsidR="0085618E" w:rsidRPr="0033599D" w:rsidRDefault="003752E0" w:rsidP="00084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.062</w:t>
            </w:r>
          </w:p>
        </w:tc>
        <w:tc>
          <w:tcPr>
            <w:tcW w:w="1530" w:type="dxa"/>
            <w:vAlign w:val="center"/>
          </w:tcPr>
          <w:p w14:paraId="613B55FF" w14:textId="74F24E14" w:rsidR="0085618E" w:rsidRPr="0033599D" w:rsidRDefault="003752E0" w:rsidP="00084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.225</w:t>
            </w:r>
          </w:p>
        </w:tc>
        <w:tc>
          <w:tcPr>
            <w:tcW w:w="1350" w:type="dxa"/>
            <w:vAlign w:val="center"/>
          </w:tcPr>
          <w:p w14:paraId="3C5F1105" w14:textId="0EAA51CD" w:rsidR="0085618E" w:rsidRPr="0033599D" w:rsidRDefault="003752E0" w:rsidP="00084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61CD08C" w14:textId="3710D4C1" w:rsidR="0085618E" w:rsidRPr="0033599D" w:rsidRDefault="003752E0" w:rsidP="00084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3A795BA2" w14:textId="6CFB6A58" w:rsidR="0085618E" w:rsidRPr="0033599D" w:rsidRDefault="003752E0" w:rsidP="00084E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4CAC8376" w14:textId="77777777" w:rsidTr="00084EC5">
        <w:tc>
          <w:tcPr>
            <w:tcW w:w="2898" w:type="dxa"/>
            <w:vAlign w:val="center"/>
          </w:tcPr>
          <w:p w14:paraId="5FC1B7A5" w14:textId="148A804C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News Exposure</w:t>
            </w:r>
            <w:r w:rsidR="003752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990" w:type="dxa"/>
            <w:vAlign w:val="center"/>
          </w:tcPr>
          <w:p w14:paraId="25AF2290" w14:textId="31545451" w:rsidR="0085618E" w:rsidRPr="0033599D" w:rsidRDefault="0085618E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ACDBE30" w14:textId="4B45016B" w:rsidR="0085618E" w:rsidRPr="0033599D" w:rsidRDefault="0085618E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206030A" w14:textId="23E60B1C" w:rsidR="0085618E" w:rsidRPr="0033599D" w:rsidRDefault="0085618E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BAF7B09" w14:textId="07ECD64D" w:rsidR="0085618E" w:rsidRPr="0033599D" w:rsidRDefault="0085618E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60FF165" w14:textId="0F3BE5D5" w:rsidR="0085618E" w:rsidRPr="0033599D" w:rsidRDefault="0085618E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18E" w:rsidRPr="006057BC" w14:paraId="2E92B6CB" w14:textId="77777777" w:rsidTr="00084EC5">
        <w:tc>
          <w:tcPr>
            <w:tcW w:w="2898" w:type="dxa"/>
            <w:vAlign w:val="center"/>
          </w:tcPr>
          <w:p w14:paraId="113C228F" w14:textId="3637DEC2" w:rsidR="0085618E" w:rsidRPr="0033599D" w:rsidRDefault="0085618E" w:rsidP="0085618E">
            <w:pPr>
              <w:ind w:firstLineChars="250" w:firstLine="5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News Watching Hours </w:t>
            </w:r>
          </w:p>
        </w:tc>
        <w:tc>
          <w:tcPr>
            <w:tcW w:w="990" w:type="dxa"/>
            <w:vAlign w:val="center"/>
          </w:tcPr>
          <w:p w14:paraId="4B066F83" w14:textId="40BA0A69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.489</w:t>
            </w:r>
          </w:p>
        </w:tc>
        <w:tc>
          <w:tcPr>
            <w:tcW w:w="1530" w:type="dxa"/>
            <w:vAlign w:val="center"/>
          </w:tcPr>
          <w:p w14:paraId="50F0CAD5" w14:textId="59E3CD61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.950</w:t>
            </w:r>
          </w:p>
        </w:tc>
        <w:tc>
          <w:tcPr>
            <w:tcW w:w="1350" w:type="dxa"/>
            <w:vAlign w:val="center"/>
          </w:tcPr>
          <w:p w14:paraId="40A229D7" w14:textId="134AE4B2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82BFC7E" w14:textId="3B344E11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3A822A04" w14:textId="6B930C1D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77A4B404" w14:textId="77777777" w:rsidTr="00084EC5">
        <w:tc>
          <w:tcPr>
            <w:tcW w:w="2898" w:type="dxa"/>
            <w:vAlign w:val="center"/>
          </w:tcPr>
          <w:p w14:paraId="4D7B4D55" w14:textId="5C3E6CA0" w:rsidR="0085618E" w:rsidRPr="0033599D" w:rsidRDefault="0085618E" w:rsidP="0085618E">
            <w:pPr>
              <w:ind w:firstLineChars="250" w:firstLine="5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ewspaper Reading Hours</w:t>
            </w:r>
          </w:p>
        </w:tc>
        <w:tc>
          <w:tcPr>
            <w:tcW w:w="990" w:type="dxa"/>
            <w:vAlign w:val="center"/>
          </w:tcPr>
          <w:p w14:paraId="0E528994" w14:textId="389EB7D0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.284</w:t>
            </w:r>
          </w:p>
        </w:tc>
        <w:tc>
          <w:tcPr>
            <w:tcW w:w="1530" w:type="dxa"/>
            <w:vAlign w:val="center"/>
          </w:tcPr>
          <w:p w14:paraId="0F74A220" w14:textId="7164A3BE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.698</w:t>
            </w:r>
          </w:p>
        </w:tc>
        <w:tc>
          <w:tcPr>
            <w:tcW w:w="1350" w:type="dxa"/>
            <w:vAlign w:val="center"/>
          </w:tcPr>
          <w:p w14:paraId="087C5150" w14:textId="3CEA9B79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4481992" w14:textId="0F5B36B8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7D09AFA8" w14:textId="62D071C3" w:rsidR="0085618E" w:rsidRPr="0033599D" w:rsidRDefault="00574BD8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85618E" w:rsidRPr="006057BC" w14:paraId="3FA79923" w14:textId="77777777" w:rsidTr="00084EC5">
        <w:tc>
          <w:tcPr>
            <w:tcW w:w="2898" w:type="dxa"/>
            <w:vAlign w:val="center"/>
          </w:tcPr>
          <w:p w14:paraId="4A0A5BE1" w14:textId="3F661254" w:rsidR="0085618E" w:rsidRPr="0033599D" w:rsidRDefault="0085618E" w:rsidP="0085618E">
            <w:pPr>
              <w:ind w:firstLineChars="450" w:firstLine="9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nternet Using Hours</w:t>
            </w:r>
          </w:p>
        </w:tc>
        <w:tc>
          <w:tcPr>
            <w:tcW w:w="990" w:type="dxa"/>
            <w:vAlign w:val="center"/>
          </w:tcPr>
          <w:p w14:paraId="0A73AB98" w14:textId="5738589E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</w:p>
        </w:tc>
        <w:tc>
          <w:tcPr>
            <w:tcW w:w="1530" w:type="dxa"/>
            <w:vAlign w:val="center"/>
          </w:tcPr>
          <w:p w14:paraId="128AAC6E" w14:textId="7FA4AA4B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.144</w:t>
            </w:r>
          </w:p>
        </w:tc>
        <w:tc>
          <w:tcPr>
            <w:tcW w:w="1350" w:type="dxa"/>
            <w:vAlign w:val="center"/>
          </w:tcPr>
          <w:p w14:paraId="6D05B301" w14:textId="6B25F242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0EB10C4D" w14:textId="29CBC74A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39319ED8" w14:textId="7D2B1B55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631D3F65" w14:textId="77777777" w:rsidTr="00084EC5">
        <w:tc>
          <w:tcPr>
            <w:tcW w:w="2898" w:type="dxa"/>
            <w:vAlign w:val="center"/>
          </w:tcPr>
          <w:p w14:paraId="1BAAB74C" w14:textId="4C3FA04B" w:rsidR="0085618E" w:rsidRPr="0033599D" w:rsidRDefault="0085618E" w:rsidP="0085618E">
            <w:pPr>
              <w:ind w:firstLineChars="600" w:firstLine="1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 Using Hours </w:t>
            </w:r>
          </w:p>
        </w:tc>
        <w:tc>
          <w:tcPr>
            <w:tcW w:w="990" w:type="dxa"/>
            <w:vAlign w:val="center"/>
          </w:tcPr>
          <w:p w14:paraId="7F46A171" w14:textId="7C25FCB6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.861</w:t>
            </w:r>
          </w:p>
        </w:tc>
        <w:tc>
          <w:tcPr>
            <w:tcW w:w="1530" w:type="dxa"/>
            <w:vAlign w:val="center"/>
          </w:tcPr>
          <w:p w14:paraId="53AC6D27" w14:textId="4BE7D6F4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.209</w:t>
            </w:r>
          </w:p>
        </w:tc>
        <w:tc>
          <w:tcPr>
            <w:tcW w:w="1350" w:type="dxa"/>
            <w:vAlign w:val="center"/>
          </w:tcPr>
          <w:p w14:paraId="18E449D0" w14:textId="182E2EA0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08F05F79" w14:textId="3EBF7DC0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088B4D32" w14:textId="0DEB0E83" w:rsidR="0085618E" w:rsidRPr="0033599D" w:rsidRDefault="00D71C76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3344C6F3" w14:textId="77777777" w:rsidTr="00084EC5">
        <w:tc>
          <w:tcPr>
            <w:tcW w:w="2898" w:type="dxa"/>
            <w:vAlign w:val="center"/>
          </w:tcPr>
          <w:p w14:paraId="7415E36D" w14:textId="3483AEAB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sz w:val="20"/>
                <w:szCs w:val="20"/>
              </w:rPr>
              <w:t>Ideology</w:t>
            </w:r>
          </w:p>
        </w:tc>
        <w:tc>
          <w:tcPr>
            <w:tcW w:w="990" w:type="dxa"/>
            <w:vAlign w:val="center"/>
          </w:tcPr>
          <w:p w14:paraId="06C2AF5B" w14:textId="5D836D4D" w:rsidR="0085618E" w:rsidRPr="0033599D" w:rsidRDefault="00E245BA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.505</w:t>
            </w:r>
          </w:p>
        </w:tc>
        <w:tc>
          <w:tcPr>
            <w:tcW w:w="1530" w:type="dxa"/>
            <w:vAlign w:val="center"/>
          </w:tcPr>
          <w:p w14:paraId="75CDF91E" w14:textId="2A559B16" w:rsidR="0085618E" w:rsidRPr="0033599D" w:rsidRDefault="00E245BA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.858</w:t>
            </w:r>
          </w:p>
        </w:tc>
        <w:tc>
          <w:tcPr>
            <w:tcW w:w="1350" w:type="dxa"/>
            <w:vAlign w:val="center"/>
          </w:tcPr>
          <w:p w14:paraId="79DAE38A" w14:textId="312B51D7" w:rsidR="0085618E" w:rsidRPr="0033599D" w:rsidRDefault="00E245BA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5D5817D9" w14:textId="65EF7D72" w:rsidR="0085618E" w:rsidRPr="0033599D" w:rsidRDefault="00E245BA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1797BD45" w14:textId="664B660C" w:rsidR="0085618E" w:rsidRPr="0033599D" w:rsidRDefault="00E245BA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85618E" w:rsidRPr="00C5409C" w14:paraId="3B56BFE4" w14:textId="77777777" w:rsidTr="00084EC5">
        <w:tc>
          <w:tcPr>
            <w:tcW w:w="2898" w:type="dxa"/>
            <w:vAlign w:val="center"/>
          </w:tcPr>
          <w:p w14:paraId="32AAF263" w14:textId="77777777" w:rsidR="0085618E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arty Identification </w:t>
            </w:r>
          </w:p>
          <w:p w14:paraId="70912BAB" w14:textId="1A8D1D54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(Ruling Party)</w:t>
            </w:r>
          </w:p>
        </w:tc>
        <w:tc>
          <w:tcPr>
            <w:tcW w:w="990" w:type="dxa"/>
            <w:vAlign w:val="center"/>
          </w:tcPr>
          <w:p w14:paraId="0C4545B2" w14:textId="0E97A50D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.024</w:t>
            </w:r>
          </w:p>
        </w:tc>
        <w:tc>
          <w:tcPr>
            <w:tcW w:w="1530" w:type="dxa"/>
            <w:vAlign w:val="center"/>
          </w:tcPr>
          <w:p w14:paraId="588F79D5" w14:textId="6E1EDF5F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.152</w:t>
            </w:r>
          </w:p>
        </w:tc>
        <w:tc>
          <w:tcPr>
            <w:tcW w:w="1350" w:type="dxa"/>
            <w:vAlign w:val="center"/>
          </w:tcPr>
          <w:p w14:paraId="1341B4C0" w14:textId="2263B4AF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14:paraId="5ABFF174" w14:textId="661770E4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422" w:type="dxa"/>
            <w:vAlign w:val="center"/>
          </w:tcPr>
          <w:p w14:paraId="109EE8D4" w14:textId="3C1F4123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11F7725C" w14:textId="77777777" w:rsidTr="00084EC5">
        <w:tc>
          <w:tcPr>
            <w:tcW w:w="2898" w:type="dxa"/>
            <w:vAlign w:val="center"/>
          </w:tcPr>
          <w:p w14:paraId="0A0C747C" w14:textId="5DA2227A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</w:p>
        </w:tc>
        <w:tc>
          <w:tcPr>
            <w:tcW w:w="990" w:type="dxa"/>
            <w:vAlign w:val="center"/>
          </w:tcPr>
          <w:p w14:paraId="1ADD66AE" w14:textId="623388E8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.312</w:t>
            </w:r>
          </w:p>
        </w:tc>
        <w:tc>
          <w:tcPr>
            <w:tcW w:w="1530" w:type="dxa"/>
            <w:vAlign w:val="center"/>
          </w:tcPr>
          <w:p w14:paraId="3AB8EC71" w14:textId="750975BE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.496</w:t>
            </w:r>
          </w:p>
        </w:tc>
        <w:tc>
          <w:tcPr>
            <w:tcW w:w="1350" w:type="dxa"/>
            <w:vAlign w:val="center"/>
          </w:tcPr>
          <w:p w14:paraId="63536C9C" w14:textId="122EDD0D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127A9A68" w14:textId="2AE3077A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422" w:type="dxa"/>
            <w:vAlign w:val="center"/>
          </w:tcPr>
          <w:p w14:paraId="04823352" w14:textId="5AD756EE" w:rsidR="0085618E" w:rsidRPr="0033599D" w:rsidRDefault="00A9667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276C925D" w14:textId="77777777" w:rsidTr="00084EC5">
        <w:tc>
          <w:tcPr>
            <w:tcW w:w="2898" w:type="dxa"/>
            <w:vAlign w:val="center"/>
          </w:tcPr>
          <w:p w14:paraId="5CEAF548" w14:textId="7184FA41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</w:p>
        </w:tc>
        <w:tc>
          <w:tcPr>
            <w:tcW w:w="990" w:type="dxa"/>
            <w:vAlign w:val="center"/>
          </w:tcPr>
          <w:p w14:paraId="3CD0BE65" w14:textId="58E7A819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.803</w:t>
            </w:r>
          </w:p>
        </w:tc>
        <w:tc>
          <w:tcPr>
            <w:tcW w:w="1530" w:type="dxa"/>
            <w:vAlign w:val="center"/>
          </w:tcPr>
          <w:p w14:paraId="2F251078" w14:textId="26F1AD14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.142</w:t>
            </w:r>
          </w:p>
        </w:tc>
        <w:tc>
          <w:tcPr>
            <w:tcW w:w="1350" w:type="dxa"/>
            <w:vAlign w:val="center"/>
          </w:tcPr>
          <w:p w14:paraId="3BF59506" w14:textId="169CC8F6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5762E151" w14:textId="17D6328D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076ACDFA" w14:textId="6150F40B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85618E" w:rsidRPr="006057BC" w14:paraId="30FFFE6D" w14:textId="77777777" w:rsidTr="00084EC5">
        <w:tc>
          <w:tcPr>
            <w:tcW w:w="2898" w:type="dxa"/>
            <w:vAlign w:val="center"/>
          </w:tcPr>
          <w:p w14:paraId="0B37C983" w14:textId="7B8571CD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emale </w:t>
            </w:r>
          </w:p>
        </w:tc>
        <w:tc>
          <w:tcPr>
            <w:tcW w:w="990" w:type="dxa"/>
            <w:vAlign w:val="center"/>
          </w:tcPr>
          <w:p w14:paraId="763A6441" w14:textId="745DA457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.456</w:t>
            </w:r>
          </w:p>
        </w:tc>
        <w:tc>
          <w:tcPr>
            <w:tcW w:w="1530" w:type="dxa"/>
            <w:vAlign w:val="center"/>
          </w:tcPr>
          <w:p w14:paraId="3924FE43" w14:textId="0169A867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.498</w:t>
            </w:r>
          </w:p>
        </w:tc>
        <w:tc>
          <w:tcPr>
            <w:tcW w:w="1350" w:type="dxa"/>
            <w:vAlign w:val="center"/>
          </w:tcPr>
          <w:p w14:paraId="5B3B1280" w14:textId="208992C9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14:paraId="0441A141" w14:textId="58D0FD8A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422" w:type="dxa"/>
            <w:vAlign w:val="center"/>
          </w:tcPr>
          <w:p w14:paraId="64D3EB8A" w14:textId="4E026D1C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7ADF63C2" w14:textId="77777777" w:rsidTr="00084EC5">
        <w:tc>
          <w:tcPr>
            <w:tcW w:w="2898" w:type="dxa"/>
            <w:vAlign w:val="center"/>
          </w:tcPr>
          <w:p w14:paraId="67D067A6" w14:textId="55509199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ducation </w:t>
            </w:r>
          </w:p>
        </w:tc>
        <w:tc>
          <w:tcPr>
            <w:tcW w:w="990" w:type="dxa"/>
            <w:vAlign w:val="center"/>
          </w:tcPr>
          <w:p w14:paraId="41253328" w14:textId="5F3D28ED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.628</w:t>
            </w:r>
          </w:p>
        </w:tc>
        <w:tc>
          <w:tcPr>
            <w:tcW w:w="1530" w:type="dxa"/>
            <w:vAlign w:val="center"/>
          </w:tcPr>
          <w:p w14:paraId="4B2855EE" w14:textId="7C92E160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.859</w:t>
            </w:r>
          </w:p>
        </w:tc>
        <w:tc>
          <w:tcPr>
            <w:tcW w:w="1350" w:type="dxa"/>
            <w:vAlign w:val="center"/>
          </w:tcPr>
          <w:p w14:paraId="6575617A" w14:textId="4D6E2C18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6329733D" w14:textId="169E62CC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1422" w:type="dxa"/>
            <w:vAlign w:val="center"/>
          </w:tcPr>
          <w:p w14:paraId="4836D6E8" w14:textId="3F7FF489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3F511D59" w14:textId="77777777" w:rsidTr="00084EC5">
        <w:tc>
          <w:tcPr>
            <w:tcW w:w="2898" w:type="dxa"/>
            <w:vAlign w:val="center"/>
          </w:tcPr>
          <w:p w14:paraId="670315BE" w14:textId="145C9E08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599D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33599D">
              <w:rPr>
                <w:rFonts w:ascii="Times New Roman" w:hAnsi="Times New Roman" w:cs="Times New Roman"/>
                <w:sz w:val="20"/>
                <w:szCs w:val="20"/>
              </w:rPr>
              <w:t>eoul</w:t>
            </w:r>
            <w:r w:rsidRPr="003359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359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Kyonggi</w:t>
            </w:r>
            <w:proofErr w:type="spellEnd"/>
            <w:r w:rsidRPr="003359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Regi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990" w:type="dxa"/>
            <w:vAlign w:val="center"/>
          </w:tcPr>
          <w:p w14:paraId="7C65F50F" w14:textId="4BA00A28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.359</w:t>
            </w:r>
          </w:p>
        </w:tc>
        <w:tc>
          <w:tcPr>
            <w:tcW w:w="1530" w:type="dxa"/>
            <w:vAlign w:val="center"/>
          </w:tcPr>
          <w:p w14:paraId="6E7734E3" w14:textId="56068757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.480</w:t>
            </w:r>
          </w:p>
        </w:tc>
        <w:tc>
          <w:tcPr>
            <w:tcW w:w="1350" w:type="dxa"/>
            <w:vAlign w:val="center"/>
          </w:tcPr>
          <w:p w14:paraId="6E34CCCB" w14:textId="5382F75C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14:paraId="7AA169F9" w14:textId="62586DB2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422" w:type="dxa"/>
            <w:vAlign w:val="center"/>
          </w:tcPr>
          <w:p w14:paraId="1D6B7AC2" w14:textId="13A9AB90" w:rsidR="0085618E" w:rsidRPr="0033599D" w:rsidRDefault="00C554A2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3C6412E3" w14:textId="77777777" w:rsidTr="00084EC5">
        <w:tc>
          <w:tcPr>
            <w:tcW w:w="2898" w:type="dxa"/>
            <w:vAlign w:val="center"/>
          </w:tcPr>
          <w:p w14:paraId="25DFB401" w14:textId="556F9F96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Trust </w:t>
            </w:r>
          </w:p>
        </w:tc>
        <w:tc>
          <w:tcPr>
            <w:tcW w:w="990" w:type="dxa"/>
            <w:vAlign w:val="center"/>
          </w:tcPr>
          <w:p w14:paraId="12094795" w14:textId="5046E7A2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.222</w:t>
            </w:r>
          </w:p>
        </w:tc>
        <w:tc>
          <w:tcPr>
            <w:tcW w:w="1530" w:type="dxa"/>
            <w:vAlign w:val="center"/>
          </w:tcPr>
          <w:p w14:paraId="090BE1F8" w14:textId="659EA085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.018</w:t>
            </w:r>
          </w:p>
        </w:tc>
        <w:tc>
          <w:tcPr>
            <w:tcW w:w="1350" w:type="dxa"/>
            <w:vAlign w:val="center"/>
          </w:tcPr>
          <w:p w14:paraId="27E89B78" w14:textId="719A658A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21A12329" w14:textId="4B365BD0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3DCEAA32" w14:textId="5651F34E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00DB72CC" w14:textId="77777777" w:rsidTr="00084EC5">
        <w:tc>
          <w:tcPr>
            <w:tcW w:w="2898" w:type="dxa"/>
            <w:vAlign w:val="center"/>
          </w:tcPr>
          <w:p w14:paraId="66355652" w14:textId="6C623C07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ewspaper Trust </w:t>
            </w:r>
          </w:p>
        </w:tc>
        <w:tc>
          <w:tcPr>
            <w:tcW w:w="990" w:type="dxa"/>
            <w:vAlign w:val="center"/>
          </w:tcPr>
          <w:p w14:paraId="273D690C" w14:textId="442E632D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.587</w:t>
            </w:r>
          </w:p>
        </w:tc>
        <w:tc>
          <w:tcPr>
            <w:tcW w:w="1530" w:type="dxa"/>
            <w:vAlign w:val="center"/>
          </w:tcPr>
          <w:p w14:paraId="79F3C25B" w14:textId="19F39404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.015</w:t>
            </w:r>
          </w:p>
        </w:tc>
        <w:tc>
          <w:tcPr>
            <w:tcW w:w="1350" w:type="dxa"/>
            <w:vAlign w:val="center"/>
          </w:tcPr>
          <w:p w14:paraId="17740476" w14:textId="1180F1AD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58DBEFD1" w14:textId="1AC427C8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088C13AC" w14:textId="1A1E5307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6057BC" w14:paraId="4BD31559" w14:textId="77777777" w:rsidTr="00084EC5">
        <w:trPr>
          <w:trHeight w:val="395"/>
        </w:trPr>
        <w:tc>
          <w:tcPr>
            <w:tcW w:w="2898" w:type="dxa"/>
            <w:vAlign w:val="center"/>
          </w:tcPr>
          <w:p w14:paraId="7DCFB042" w14:textId="65DBC155" w:rsidR="0085618E" w:rsidRPr="0033599D" w:rsidRDefault="0085618E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nternet Trust </w:t>
            </w:r>
          </w:p>
        </w:tc>
        <w:tc>
          <w:tcPr>
            <w:tcW w:w="990" w:type="dxa"/>
            <w:vAlign w:val="center"/>
          </w:tcPr>
          <w:p w14:paraId="23A9BE01" w14:textId="60E1441A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.948</w:t>
            </w:r>
          </w:p>
        </w:tc>
        <w:tc>
          <w:tcPr>
            <w:tcW w:w="1530" w:type="dxa"/>
            <w:vAlign w:val="center"/>
          </w:tcPr>
          <w:p w14:paraId="41EAEC47" w14:textId="468A12D3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.079</w:t>
            </w:r>
          </w:p>
        </w:tc>
        <w:tc>
          <w:tcPr>
            <w:tcW w:w="1350" w:type="dxa"/>
            <w:vAlign w:val="center"/>
          </w:tcPr>
          <w:p w14:paraId="6C77374F" w14:textId="3A00FEF8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3491B189" w14:textId="53425386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54549488" w14:textId="021B8041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5618E" w:rsidRPr="000F6C56" w14:paraId="6496B2D5" w14:textId="77777777" w:rsidTr="00084EC5">
        <w:trPr>
          <w:trHeight w:val="395"/>
        </w:trPr>
        <w:tc>
          <w:tcPr>
            <w:tcW w:w="2898" w:type="dxa"/>
            <w:vAlign w:val="center"/>
          </w:tcPr>
          <w:p w14:paraId="7BE6DF67" w14:textId="5A6DEAB5" w:rsidR="0085618E" w:rsidRPr="0033599D" w:rsidRDefault="00C946EC" w:rsidP="008561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 Trust </w:t>
            </w:r>
          </w:p>
        </w:tc>
        <w:tc>
          <w:tcPr>
            <w:tcW w:w="990" w:type="dxa"/>
            <w:vAlign w:val="center"/>
          </w:tcPr>
          <w:p w14:paraId="63157E15" w14:textId="5FE3F894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.895</w:t>
            </w:r>
          </w:p>
        </w:tc>
        <w:tc>
          <w:tcPr>
            <w:tcW w:w="1530" w:type="dxa"/>
            <w:vAlign w:val="center"/>
          </w:tcPr>
          <w:p w14:paraId="4A92DBA5" w14:textId="2101CEFD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.159</w:t>
            </w:r>
          </w:p>
        </w:tc>
        <w:tc>
          <w:tcPr>
            <w:tcW w:w="1350" w:type="dxa"/>
            <w:vAlign w:val="center"/>
          </w:tcPr>
          <w:p w14:paraId="7F0137FB" w14:textId="328B16F2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14:paraId="6CCD9FBA" w14:textId="1CFBFE89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center"/>
          </w:tcPr>
          <w:p w14:paraId="2775930A" w14:textId="10E9845C" w:rsidR="0085618E" w:rsidRPr="0033599D" w:rsidRDefault="009E306D" w:rsidP="008561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</w:tbl>
    <w:p w14:paraId="647A7B21" w14:textId="03913CEF" w:rsidR="0085618E" w:rsidRPr="00C946EC" w:rsidRDefault="0085618E" w:rsidP="00C946EC">
      <w:pPr>
        <w:tabs>
          <w:tab w:val="left" w:pos="1819"/>
        </w:tabs>
        <w:spacing w:line="240" w:lineRule="auto"/>
        <w:jc w:val="both"/>
        <w:rPr>
          <w:sz w:val="20"/>
          <w:szCs w:val="20"/>
        </w:rPr>
      </w:pPr>
    </w:p>
    <w:p w14:paraId="189171B1" w14:textId="1D5ABD1C" w:rsidR="00E95755" w:rsidRPr="00E94574" w:rsidRDefault="00C946EC" w:rsidP="00C946EC">
      <w:pPr>
        <w:spacing w:line="480" w:lineRule="auto"/>
        <w:ind w:firstLine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First, </w:t>
      </w:r>
      <w:r>
        <w:rPr>
          <w:rFonts w:ascii="Cambria" w:hAnsi="Cambria" w:cs="Times New Roman"/>
          <w:sz w:val="24"/>
        </w:rPr>
        <w:t>w</w:t>
      </w:r>
      <w:r w:rsidRPr="009915AC">
        <w:rPr>
          <w:rFonts w:ascii="Cambria" w:hAnsi="Cambria" w:cs="Times New Roman"/>
          <w:sz w:val="24"/>
        </w:rPr>
        <w:t xml:space="preserve">e checked the relationship between citizens’ </w:t>
      </w:r>
      <w:r>
        <w:rPr>
          <w:rFonts w:ascii="Cambria" w:hAnsi="Cambria" w:cs="Times New Roman"/>
          <w:sz w:val="24"/>
        </w:rPr>
        <w:t xml:space="preserve">news exposure </w:t>
      </w:r>
      <w:r w:rsidRPr="009915AC">
        <w:rPr>
          <w:rFonts w:ascii="Cambria" w:hAnsi="Cambria" w:cs="Times New Roman"/>
          <w:sz w:val="24"/>
        </w:rPr>
        <w:t xml:space="preserve">and the likelihood of their punishing a corrupt leader according to the </w:t>
      </w:r>
      <w:r>
        <w:rPr>
          <w:rFonts w:ascii="Cambria" w:hAnsi="Cambria" w:cs="Times New Roman"/>
          <w:sz w:val="24"/>
        </w:rPr>
        <w:t xml:space="preserve">different </w:t>
      </w:r>
      <w:r w:rsidRPr="009915AC">
        <w:rPr>
          <w:rFonts w:ascii="Cambria" w:hAnsi="Cambria" w:cs="Times New Roman"/>
          <w:sz w:val="24"/>
        </w:rPr>
        <w:t>type</w:t>
      </w:r>
      <w:r w:rsidR="00320257">
        <w:rPr>
          <w:rFonts w:ascii="Cambria" w:hAnsi="Cambria" w:cs="Times New Roman"/>
          <w:sz w:val="24"/>
        </w:rPr>
        <w:t>s</w:t>
      </w:r>
      <w:r w:rsidRPr="009915AC">
        <w:rPr>
          <w:rFonts w:ascii="Cambria" w:hAnsi="Cambria" w:cs="Times New Roman"/>
          <w:sz w:val="24"/>
        </w:rPr>
        <w:t xml:space="preserve"> of</w:t>
      </w:r>
      <w:r>
        <w:rPr>
          <w:rFonts w:ascii="Cambria" w:hAnsi="Cambria" w:cs="Times New Roman"/>
          <w:sz w:val="24"/>
        </w:rPr>
        <w:t xml:space="preserve"> information sources in Table 2. </w:t>
      </w:r>
      <w:r w:rsidRPr="009915AC">
        <w:rPr>
          <w:rFonts w:ascii="Cambria" w:hAnsi="Cambria" w:cs="Times New Roman"/>
          <w:sz w:val="24"/>
        </w:rPr>
        <w:t xml:space="preserve">Then, we re-examined the main results </w:t>
      </w:r>
      <w:r>
        <w:rPr>
          <w:rFonts w:ascii="Cambria" w:hAnsi="Cambria" w:cs="Times New Roman"/>
          <w:sz w:val="24"/>
        </w:rPr>
        <w:t>through the conditional mixed-process (</w:t>
      </w:r>
      <w:r>
        <w:rPr>
          <w:rFonts w:ascii="Cambria" w:hAnsi="Cambria" w:cs="Times New Roman" w:hint="eastAsia"/>
          <w:sz w:val="24"/>
        </w:rPr>
        <w:t>C</w:t>
      </w:r>
      <w:r>
        <w:rPr>
          <w:rFonts w:ascii="Cambria" w:hAnsi="Cambria" w:cs="Times New Roman"/>
          <w:sz w:val="24"/>
        </w:rPr>
        <w:t xml:space="preserve">MP) recursive estimator in Table 3. </w:t>
      </w:r>
      <w:r w:rsidR="003D624F" w:rsidRPr="009915AC">
        <w:rPr>
          <w:rFonts w:ascii="Cambria" w:hAnsi="Cambria"/>
          <w:sz w:val="24"/>
          <w:szCs w:val="24"/>
        </w:rPr>
        <w:t xml:space="preserve">Consistent with our main findings, the </w:t>
      </w:r>
      <w:r w:rsidR="003D624F">
        <w:rPr>
          <w:rFonts w:ascii="Cambria" w:hAnsi="Cambria"/>
          <w:sz w:val="24"/>
          <w:szCs w:val="24"/>
        </w:rPr>
        <w:t>news exposure</w:t>
      </w:r>
      <w:r w:rsidR="003D624F" w:rsidRPr="009915AC">
        <w:rPr>
          <w:rFonts w:ascii="Cambria" w:hAnsi="Cambria"/>
          <w:sz w:val="24"/>
          <w:szCs w:val="24"/>
        </w:rPr>
        <w:t xml:space="preserve"> variable</w:t>
      </w:r>
      <w:r w:rsidR="00812E28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(TV news watching hours, newspaper reading hours, internet using hours, and </w:t>
      </w:r>
      <w:r w:rsidR="00320257">
        <w:rPr>
          <w:rFonts w:ascii="Cambria" w:hAnsi="Cambria" w:hint="eastAsia"/>
          <w:sz w:val="24"/>
          <w:szCs w:val="24"/>
        </w:rPr>
        <w:t>S</w:t>
      </w:r>
      <w:r w:rsidR="00320257">
        <w:rPr>
          <w:rFonts w:ascii="Cambria" w:hAnsi="Cambria"/>
          <w:sz w:val="24"/>
          <w:szCs w:val="24"/>
        </w:rPr>
        <w:t>NS</w:t>
      </w:r>
      <w:r>
        <w:rPr>
          <w:rFonts w:ascii="Cambria" w:hAnsi="Cambria"/>
          <w:sz w:val="24"/>
          <w:szCs w:val="24"/>
        </w:rPr>
        <w:t xml:space="preserve"> using hours)</w:t>
      </w:r>
      <w:r w:rsidR="003D624F" w:rsidRPr="009915AC">
        <w:rPr>
          <w:rFonts w:ascii="Cambria" w:hAnsi="Cambria"/>
          <w:sz w:val="24"/>
          <w:szCs w:val="24"/>
        </w:rPr>
        <w:t xml:space="preserve"> significantly </w:t>
      </w:r>
      <w:r w:rsidR="003D624F">
        <w:rPr>
          <w:rFonts w:ascii="Cambria" w:hAnsi="Cambria"/>
          <w:sz w:val="24"/>
          <w:szCs w:val="24"/>
        </w:rPr>
        <w:t>increased</w:t>
      </w:r>
      <w:r w:rsidR="003D624F" w:rsidRPr="009915AC">
        <w:rPr>
          <w:rFonts w:ascii="Cambria" w:hAnsi="Cambria"/>
          <w:sz w:val="24"/>
          <w:szCs w:val="24"/>
        </w:rPr>
        <w:t xml:space="preserve"> the number of anti-Park protests attended</w:t>
      </w:r>
      <w:r>
        <w:rPr>
          <w:rFonts w:ascii="Cambria" w:hAnsi="Cambria"/>
          <w:sz w:val="24"/>
          <w:szCs w:val="24"/>
        </w:rPr>
        <w:t xml:space="preserve"> in Tables 2 and 3</w:t>
      </w:r>
      <w:r w:rsidR="003D624F" w:rsidRPr="009915AC">
        <w:rPr>
          <w:rFonts w:ascii="Cambria" w:hAnsi="Cambria"/>
          <w:sz w:val="24"/>
          <w:szCs w:val="24"/>
        </w:rPr>
        <w:t xml:space="preserve">. This means that individuals who </w:t>
      </w:r>
      <w:r w:rsidR="00812E28">
        <w:rPr>
          <w:rFonts w:ascii="Cambria" w:hAnsi="Cambria"/>
          <w:sz w:val="24"/>
          <w:szCs w:val="24"/>
        </w:rPr>
        <w:t>were more exposed to political information about the corruption scandal more</w:t>
      </w:r>
      <w:r w:rsidR="003D624F" w:rsidRPr="009915AC">
        <w:rPr>
          <w:rFonts w:ascii="Cambria" w:hAnsi="Cambria"/>
          <w:sz w:val="24"/>
          <w:szCs w:val="24"/>
        </w:rPr>
        <w:t xml:space="preserve"> frequently participated in the anti-</w:t>
      </w:r>
      <w:proofErr w:type="gramStart"/>
      <w:r w:rsidR="003D624F" w:rsidRPr="009915AC">
        <w:rPr>
          <w:rFonts w:ascii="Cambria" w:hAnsi="Cambria"/>
          <w:sz w:val="24"/>
          <w:szCs w:val="24"/>
        </w:rPr>
        <w:t>Park</w:t>
      </w:r>
      <w:proofErr w:type="gramEnd"/>
      <w:r w:rsidR="003D624F" w:rsidRPr="009915AC">
        <w:rPr>
          <w:rFonts w:ascii="Cambria" w:hAnsi="Cambria"/>
          <w:sz w:val="24"/>
          <w:szCs w:val="24"/>
        </w:rPr>
        <w:t xml:space="preserve"> rallies. </w:t>
      </w:r>
    </w:p>
    <w:p w14:paraId="7E93FF20" w14:textId="77777777" w:rsidR="000F20CF" w:rsidRDefault="000F20CF" w:rsidP="000F20CF">
      <w:pPr>
        <w:jc w:val="both"/>
      </w:pPr>
    </w:p>
    <w:p w14:paraId="0EAF70C7" w14:textId="4E1FD183" w:rsidR="000F20CF" w:rsidRPr="001733ED" w:rsidRDefault="000F20CF" w:rsidP="000F20CF">
      <w:pPr>
        <w:spacing w:line="240" w:lineRule="auto"/>
        <w:jc w:val="both"/>
        <w:rPr>
          <w:rFonts w:asciiTheme="majorHAnsi" w:hAnsiTheme="majorHAnsi"/>
        </w:rPr>
      </w:pPr>
      <w:r w:rsidRPr="001733ED">
        <w:rPr>
          <w:rFonts w:asciiTheme="majorHAnsi" w:hAnsiTheme="majorHAnsi"/>
          <w:b/>
        </w:rPr>
        <w:t xml:space="preserve">Table </w:t>
      </w:r>
      <w:r w:rsidR="001733ED" w:rsidRPr="001733ED">
        <w:rPr>
          <w:rFonts w:asciiTheme="majorHAnsi" w:hAnsiTheme="majorHAnsi"/>
          <w:b/>
        </w:rPr>
        <w:t>2</w:t>
      </w:r>
      <w:r w:rsidRPr="001733ED">
        <w:rPr>
          <w:rFonts w:asciiTheme="majorHAnsi" w:hAnsiTheme="majorHAnsi"/>
          <w:b/>
        </w:rPr>
        <w:t>.</w:t>
      </w:r>
      <w:r w:rsidRPr="001733ED">
        <w:rPr>
          <w:rFonts w:asciiTheme="majorHAnsi" w:hAnsiTheme="majorHAnsi"/>
        </w:rPr>
        <w:t xml:space="preserve"> </w:t>
      </w:r>
      <w:r w:rsidR="00C845FF">
        <w:rPr>
          <w:rFonts w:asciiTheme="majorHAnsi" w:hAnsiTheme="majorHAnsi"/>
        </w:rPr>
        <w:t xml:space="preserve">News Exposure and </w:t>
      </w:r>
      <w:r w:rsidRPr="001733ED">
        <w:rPr>
          <w:rFonts w:asciiTheme="majorHAnsi" w:hAnsiTheme="majorHAnsi"/>
        </w:rPr>
        <w:t xml:space="preserve">Participation in anti-Park Protests </w:t>
      </w:r>
      <w:r w:rsidR="00C845FF">
        <w:rPr>
          <w:rFonts w:asciiTheme="majorHAnsi" w:hAnsiTheme="majorHAnsi"/>
        </w:rPr>
        <w:t xml:space="preserve">(Ordered </w:t>
      </w:r>
      <w:proofErr w:type="spellStart"/>
      <w:r w:rsidR="00C845FF">
        <w:rPr>
          <w:rFonts w:asciiTheme="majorHAnsi" w:hAnsiTheme="majorHAnsi"/>
        </w:rPr>
        <w:t>Probit</w:t>
      </w:r>
      <w:proofErr w:type="spellEnd"/>
      <w:r w:rsidR="00C845FF">
        <w:rPr>
          <w:rFonts w:asciiTheme="majorHAnsi" w:hAnsiTheme="majorHAnsi"/>
        </w:rPr>
        <w:t xml:space="preserve"> Regression)</w:t>
      </w:r>
    </w:p>
    <w:tbl>
      <w:tblPr>
        <w:tblStyle w:val="a9"/>
        <w:tblW w:w="92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701"/>
        <w:gridCol w:w="1701"/>
      </w:tblGrid>
      <w:tr w:rsidR="000F20CF" w:rsidRPr="00536929" w14:paraId="71A6E1DE" w14:textId="77777777" w:rsidTr="00FF44B1">
        <w:tc>
          <w:tcPr>
            <w:tcW w:w="2835" w:type="dxa"/>
            <w:shd w:val="clear" w:color="auto" w:fill="D9D9D9"/>
            <w:vAlign w:val="center"/>
          </w:tcPr>
          <w:p w14:paraId="7B864966" w14:textId="77777777" w:rsidR="000F20CF" w:rsidRPr="00536929" w:rsidRDefault="000F20CF" w:rsidP="00084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9BAB65A" w14:textId="77777777" w:rsidR="000F20CF" w:rsidRPr="00536929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559" w:type="dxa"/>
            <w:shd w:val="clear" w:color="auto" w:fill="D9D9D9"/>
          </w:tcPr>
          <w:p w14:paraId="3AF294E7" w14:textId="77777777" w:rsidR="000F20CF" w:rsidRPr="00536929" w:rsidRDefault="000F20CF" w:rsidP="00084EC5">
            <w:pPr>
              <w:jc w:val="center"/>
              <w:rPr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7474594" w14:textId="77777777" w:rsidR="000F20CF" w:rsidRPr="00536929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444E235" w14:textId="77777777" w:rsidR="000F20CF" w:rsidRPr="00536929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20CF" w:rsidRPr="00E440B7" w14:paraId="55D55899" w14:textId="77777777" w:rsidTr="00FF44B1">
        <w:tc>
          <w:tcPr>
            <w:tcW w:w="2835" w:type="dxa"/>
            <w:vAlign w:val="center"/>
          </w:tcPr>
          <w:p w14:paraId="4D8ABF73" w14:textId="77777777" w:rsidR="000F20CF" w:rsidRPr="00536929" w:rsidRDefault="000F20CF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Ideology</w:t>
            </w:r>
          </w:p>
        </w:tc>
        <w:tc>
          <w:tcPr>
            <w:tcW w:w="1418" w:type="dxa"/>
            <w:vAlign w:val="center"/>
          </w:tcPr>
          <w:p w14:paraId="50D929A1" w14:textId="26398B9C" w:rsidR="000F20CF" w:rsidRDefault="00FF44B1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  <w:r w:rsidRPr="00BB7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E179797" w14:textId="40AA4D69" w:rsidR="00FF44B1" w:rsidRPr="00536929" w:rsidRDefault="00FF44B1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  <w:tc>
          <w:tcPr>
            <w:tcW w:w="1559" w:type="dxa"/>
          </w:tcPr>
          <w:p w14:paraId="7A99297E" w14:textId="1F98252A" w:rsidR="000F20CF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  <w:r w:rsidRPr="006B5F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0BCEC5E1" w14:textId="37CCE1C2" w:rsidR="00BB7E9C" w:rsidRPr="00E440B7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  <w:tc>
          <w:tcPr>
            <w:tcW w:w="1701" w:type="dxa"/>
            <w:vAlign w:val="center"/>
          </w:tcPr>
          <w:p w14:paraId="546D132B" w14:textId="0754B377" w:rsidR="000F20CF" w:rsidRDefault="002F37CC" w:rsidP="00C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  <w:r w:rsidRPr="002F37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69D9BA7" w14:textId="19FD2E2F" w:rsidR="002F37CC" w:rsidRPr="00E440B7" w:rsidRDefault="002F37CC" w:rsidP="00C7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  <w:tc>
          <w:tcPr>
            <w:tcW w:w="1701" w:type="dxa"/>
            <w:vAlign w:val="center"/>
          </w:tcPr>
          <w:p w14:paraId="1D7BFB5F" w14:textId="6053CF70" w:rsidR="000F20CF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  <w:r w:rsidRPr="003C1B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093F20AE" w14:textId="52BC6B49" w:rsidR="003C1B8B" w:rsidRPr="00E440B7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</w:tr>
      <w:tr w:rsidR="000F20CF" w:rsidRPr="00E440B7" w14:paraId="6B7DC8CA" w14:textId="77777777" w:rsidTr="00FF44B1">
        <w:tc>
          <w:tcPr>
            <w:tcW w:w="2835" w:type="dxa"/>
            <w:vAlign w:val="center"/>
          </w:tcPr>
          <w:p w14:paraId="518781E9" w14:textId="77777777" w:rsidR="002F37CC" w:rsidRDefault="00BB7E9C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Party Identification </w:t>
            </w:r>
          </w:p>
          <w:p w14:paraId="74B4D7EB" w14:textId="57757E9F" w:rsidR="000F20CF" w:rsidRPr="00536929" w:rsidRDefault="00BB7E9C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(Ruling Party)</w:t>
            </w:r>
          </w:p>
        </w:tc>
        <w:tc>
          <w:tcPr>
            <w:tcW w:w="1418" w:type="dxa"/>
            <w:vAlign w:val="center"/>
          </w:tcPr>
          <w:p w14:paraId="38F69F84" w14:textId="77777777" w:rsidR="000F20CF" w:rsidRDefault="00FF44B1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.200</w:t>
            </w:r>
          </w:p>
          <w:p w14:paraId="3296D6FE" w14:textId="165DC6F5" w:rsidR="00FF44B1" w:rsidRPr="00536929" w:rsidRDefault="00FF44B1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0.221)</w:t>
            </w:r>
          </w:p>
        </w:tc>
        <w:tc>
          <w:tcPr>
            <w:tcW w:w="1559" w:type="dxa"/>
          </w:tcPr>
          <w:p w14:paraId="78C0ADB0" w14:textId="77777777" w:rsidR="000F20CF" w:rsidRDefault="00BB7E9C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.236</w:t>
            </w:r>
          </w:p>
          <w:p w14:paraId="4A228D6C" w14:textId="52B569AF" w:rsidR="00BB7E9C" w:rsidRPr="00E440B7" w:rsidRDefault="00BB7E9C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0.220)</w:t>
            </w:r>
          </w:p>
        </w:tc>
        <w:tc>
          <w:tcPr>
            <w:tcW w:w="1701" w:type="dxa"/>
            <w:vAlign w:val="center"/>
          </w:tcPr>
          <w:p w14:paraId="4E6B335A" w14:textId="77777777" w:rsidR="000F20CF" w:rsidRDefault="002F37CC" w:rsidP="00C756C2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.302</w:t>
            </w:r>
          </w:p>
          <w:p w14:paraId="2E3FC3AC" w14:textId="69E8F092" w:rsidR="002F37CC" w:rsidRPr="00E440B7" w:rsidRDefault="002F37CC" w:rsidP="00C756C2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0.221)</w:t>
            </w:r>
          </w:p>
        </w:tc>
        <w:tc>
          <w:tcPr>
            <w:tcW w:w="1701" w:type="dxa"/>
            <w:vAlign w:val="center"/>
          </w:tcPr>
          <w:p w14:paraId="28BE5296" w14:textId="77777777" w:rsidR="000F20CF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.352</w:t>
            </w:r>
          </w:p>
          <w:p w14:paraId="0F848F65" w14:textId="408132E9" w:rsidR="003C1B8B" w:rsidRPr="00E440B7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0.221))</w:t>
            </w:r>
          </w:p>
        </w:tc>
      </w:tr>
      <w:tr w:rsidR="000F20CF" w:rsidRPr="00E440B7" w14:paraId="0A885240" w14:textId="77777777" w:rsidTr="00FF44B1">
        <w:tc>
          <w:tcPr>
            <w:tcW w:w="2835" w:type="dxa"/>
            <w:vAlign w:val="center"/>
          </w:tcPr>
          <w:p w14:paraId="538CE8F0" w14:textId="77777777" w:rsidR="000F20CF" w:rsidRPr="00536929" w:rsidRDefault="000F20CF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Generation </w:t>
            </w:r>
          </w:p>
        </w:tc>
        <w:tc>
          <w:tcPr>
            <w:tcW w:w="1418" w:type="dxa"/>
            <w:vAlign w:val="center"/>
          </w:tcPr>
          <w:p w14:paraId="690DC991" w14:textId="121AAF12" w:rsidR="000F20CF" w:rsidRDefault="00FF44B1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.203</w:t>
            </w:r>
            <w:r w:rsidRPr="00BB7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6C2104B" w14:textId="372465A5" w:rsidR="00FF44B1" w:rsidRPr="00536929" w:rsidRDefault="00FF44B1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0.023)</w:t>
            </w:r>
          </w:p>
        </w:tc>
        <w:tc>
          <w:tcPr>
            <w:tcW w:w="1559" w:type="dxa"/>
          </w:tcPr>
          <w:p w14:paraId="7B98D1CA" w14:textId="1C4F244C" w:rsidR="000F20CF" w:rsidRDefault="006B5FCE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.216</w:t>
            </w:r>
            <w:r w:rsidRPr="006B5F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0011C790" w14:textId="4CABF37E" w:rsidR="006B5FCE" w:rsidRPr="00E440B7" w:rsidRDefault="006B5FCE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0.022)</w:t>
            </w:r>
          </w:p>
        </w:tc>
        <w:tc>
          <w:tcPr>
            <w:tcW w:w="1701" w:type="dxa"/>
            <w:vAlign w:val="center"/>
          </w:tcPr>
          <w:p w14:paraId="0147F869" w14:textId="4B2A4DE6" w:rsidR="000F20CF" w:rsidRDefault="002F37CC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.231</w:t>
            </w:r>
            <w:r w:rsidRPr="002F37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4343F1E" w14:textId="0C073507" w:rsidR="002F37CC" w:rsidRPr="00E440B7" w:rsidRDefault="002F37CC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0.022)</w:t>
            </w:r>
          </w:p>
        </w:tc>
        <w:tc>
          <w:tcPr>
            <w:tcW w:w="1701" w:type="dxa"/>
            <w:vAlign w:val="center"/>
          </w:tcPr>
          <w:p w14:paraId="4426F668" w14:textId="3F7F7A4E" w:rsidR="000F20CF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.245</w:t>
            </w:r>
            <w:r w:rsidRPr="003C1B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1284C50E" w14:textId="0D1E1E86" w:rsidR="003C1B8B" w:rsidRPr="00E440B7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0.023)</w:t>
            </w:r>
          </w:p>
        </w:tc>
      </w:tr>
      <w:tr w:rsidR="000F20CF" w:rsidRPr="00E440B7" w14:paraId="7D97DAF8" w14:textId="77777777" w:rsidTr="00FF44B1">
        <w:tc>
          <w:tcPr>
            <w:tcW w:w="2835" w:type="dxa"/>
            <w:vAlign w:val="center"/>
          </w:tcPr>
          <w:p w14:paraId="2AC82284" w14:textId="77777777" w:rsidR="000F20CF" w:rsidRPr="00536929" w:rsidRDefault="000F20CF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18" w:type="dxa"/>
            <w:vAlign w:val="center"/>
          </w:tcPr>
          <w:p w14:paraId="3F24D895" w14:textId="211504F0" w:rsidR="000F20CF" w:rsidRDefault="00FF44B1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  <w:r w:rsidR="00BB7E9C" w:rsidRPr="00BB7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F9C40CB" w14:textId="004AC935" w:rsidR="00FF44B1" w:rsidRPr="00536929" w:rsidRDefault="00FF44B1" w:rsidP="00084EC5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0.065)</w:t>
            </w:r>
          </w:p>
        </w:tc>
        <w:tc>
          <w:tcPr>
            <w:tcW w:w="1559" w:type="dxa"/>
          </w:tcPr>
          <w:p w14:paraId="7A0B8C86" w14:textId="4096F9B0" w:rsidR="000F20CF" w:rsidRDefault="006B5FC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  <w:r w:rsidRPr="006B5F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5DEDC72" w14:textId="778FC6B9" w:rsidR="006B5FCE" w:rsidRPr="00E440B7" w:rsidRDefault="006B5FC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0.066)</w:t>
            </w:r>
          </w:p>
        </w:tc>
        <w:tc>
          <w:tcPr>
            <w:tcW w:w="1701" w:type="dxa"/>
            <w:vAlign w:val="center"/>
          </w:tcPr>
          <w:p w14:paraId="797013EB" w14:textId="24451FEB" w:rsidR="000F20CF" w:rsidRDefault="002F37C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  <w:r w:rsidRPr="002F37C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5DC04AD4" w14:textId="63A88860" w:rsidR="002F37CC" w:rsidRPr="00E440B7" w:rsidRDefault="002F37C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0.065)</w:t>
            </w:r>
          </w:p>
        </w:tc>
        <w:tc>
          <w:tcPr>
            <w:tcW w:w="1701" w:type="dxa"/>
            <w:vAlign w:val="center"/>
          </w:tcPr>
          <w:p w14:paraId="2E8199F2" w14:textId="4F8FDCDF" w:rsidR="000F20CF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  <w:r w:rsidR="00396533" w:rsidRPr="003965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64CBE833" w14:textId="3C3B975A" w:rsidR="003C1B8B" w:rsidRPr="00E440B7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396533">
              <w:rPr>
                <w:rFonts w:ascii="Times New Roman" w:hAnsi="Times New Roman" w:cs="Times New Roman"/>
                <w:sz w:val="20"/>
                <w:szCs w:val="20"/>
              </w:rPr>
              <w:t>66)</w:t>
            </w:r>
          </w:p>
        </w:tc>
      </w:tr>
      <w:tr w:rsidR="000F20CF" w:rsidRPr="00E440B7" w14:paraId="1F846408" w14:textId="77777777" w:rsidTr="00FF44B1">
        <w:tc>
          <w:tcPr>
            <w:tcW w:w="2835" w:type="dxa"/>
            <w:vAlign w:val="center"/>
          </w:tcPr>
          <w:p w14:paraId="45B85241" w14:textId="77777777" w:rsidR="000F20CF" w:rsidRPr="00536929" w:rsidRDefault="000F20CF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418" w:type="dxa"/>
            <w:vAlign w:val="center"/>
          </w:tcPr>
          <w:p w14:paraId="5289DE24" w14:textId="0473EF3C" w:rsidR="000F20CF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.101</w:t>
            </w:r>
            <w:r w:rsidRPr="00BB7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F949311" w14:textId="0C3FBE4B" w:rsidR="00BB7E9C" w:rsidRPr="00536929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0.040)</w:t>
            </w:r>
          </w:p>
        </w:tc>
        <w:tc>
          <w:tcPr>
            <w:tcW w:w="1559" w:type="dxa"/>
          </w:tcPr>
          <w:p w14:paraId="55509BC5" w14:textId="1EC52E46" w:rsidR="000F20CF" w:rsidRDefault="006B5FC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.070</w:t>
            </w:r>
            <w:r w:rsidRPr="006B5F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  <w:p w14:paraId="1395D181" w14:textId="6E85D18E" w:rsidR="006B5FCE" w:rsidRPr="00E440B7" w:rsidRDefault="006B5FC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  <w:tc>
          <w:tcPr>
            <w:tcW w:w="1701" w:type="dxa"/>
            <w:vAlign w:val="center"/>
          </w:tcPr>
          <w:p w14:paraId="2580BEE7" w14:textId="77777777" w:rsidR="000F20CF" w:rsidRDefault="002F37C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.054</w:t>
            </w:r>
          </w:p>
          <w:p w14:paraId="24D779E1" w14:textId="4C8BCEDC" w:rsidR="002F37CC" w:rsidRPr="00E440B7" w:rsidRDefault="002F37C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  <w:tc>
          <w:tcPr>
            <w:tcW w:w="1701" w:type="dxa"/>
            <w:vAlign w:val="center"/>
          </w:tcPr>
          <w:p w14:paraId="7BE44F6D" w14:textId="77777777" w:rsidR="003C1B8B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.058</w:t>
            </w:r>
          </w:p>
          <w:p w14:paraId="29B8543D" w14:textId="35165646" w:rsidR="003C1B8B" w:rsidRPr="00E440B7" w:rsidRDefault="003C1B8B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</w:tr>
      <w:tr w:rsidR="000F20CF" w:rsidRPr="00E440B7" w14:paraId="498DCD49" w14:textId="77777777" w:rsidTr="00FF44B1">
        <w:tc>
          <w:tcPr>
            <w:tcW w:w="2835" w:type="dxa"/>
            <w:vAlign w:val="center"/>
          </w:tcPr>
          <w:p w14:paraId="34FE3F67" w14:textId="77777777" w:rsidR="000F20CF" w:rsidRPr="00536929" w:rsidRDefault="000F20CF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Income </w:t>
            </w:r>
          </w:p>
        </w:tc>
        <w:tc>
          <w:tcPr>
            <w:tcW w:w="1418" w:type="dxa"/>
            <w:vAlign w:val="center"/>
          </w:tcPr>
          <w:p w14:paraId="049845A4" w14:textId="77777777" w:rsidR="000F20CF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  <w:p w14:paraId="7816747E" w14:textId="722780E6" w:rsidR="00BB7E9C" w:rsidRPr="00536929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0.029)</w:t>
            </w:r>
          </w:p>
        </w:tc>
        <w:tc>
          <w:tcPr>
            <w:tcW w:w="1559" w:type="dxa"/>
          </w:tcPr>
          <w:p w14:paraId="3BE4266C" w14:textId="77777777" w:rsidR="000F20CF" w:rsidRDefault="006B5FC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  <w:p w14:paraId="16B7C482" w14:textId="78C573F3" w:rsidR="006B5FCE" w:rsidRPr="00E440B7" w:rsidRDefault="006B5FC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0.029)</w:t>
            </w:r>
          </w:p>
        </w:tc>
        <w:tc>
          <w:tcPr>
            <w:tcW w:w="1701" w:type="dxa"/>
            <w:vAlign w:val="center"/>
          </w:tcPr>
          <w:p w14:paraId="45294C69" w14:textId="77777777" w:rsidR="000F20CF" w:rsidRDefault="002F37C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  <w:p w14:paraId="79B5100D" w14:textId="19DC72A9" w:rsidR="002F37CC" w:rsidRPr="00E440B7" w:rsidRDefault="002F37C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0.029)</w:t>
            </w:r>
          </w:p>
        </w:tc>
        <w:tc>
          <w:tcPr>
            <w:tcW w:w="1701" w:type="dxa"/>
            <w:vAlign w:val="center"/>
          </w:tcPr>
          <w:p w14:paraId="69286A2A" w14:textId="77777777" w:rsidR="003C1B8B" w:rsidRDefault="003C1B8B" w:rsidP="003C1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  <w:p w14:paraId="543327E1" w14:textId="4E7DAE97" w:rsidR="000F20CF" w:rsidRPr="00E440B7" w:rsidRDefault="003C1B8B" w:rsidP="003C1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0.029)</w:t>
            </w:r>
          </w:p>
        </w:tc>
      </w:tr>
      <w:tr w:rsidR="000F20CF" w:rsidRPr="00E440B7" w14:paraId="7B60B65E" w14:textId="77777777" w:rsidTr="00FF44B1">
        <w:tc>
          <w:tcPr>
            <w:tcW w:w="2835" w:type="dxa"/>
            <w:vAlign w:val="center"/>
          </w:tcPr>
          <w:p w14:paraId="60094E99" w14:textId="6117112B" w:rsidR="001733ED" w:rsidRPr="00536929" w:rsidRDefault="000F20CF" w:rsidP="0017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News Exposure</w:t>
            </w:r>
            <w:r w:rsidR="00BB65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  <w:vAlign w:val="center"/>
          </w:tcPr>
          <w:p w14:paraId="3EBB67B5" w14:textId="6F3718BB" w:rsidR="000F20CF" w:rsidRPr="00536929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BC8228" w14:textId="7E3FC35F" w:rsidR="000F20CF" w:rsidRPr="00E440B7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69F367" w14:textId="3C936969" w:rsidR="000F20CF" w:rsidRPr="00E440B7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1E66F5" w14:textId="203F6F09" w:rsidR="000F20CF" w:rsidRPr="00E440B7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0CF" w:rsidRPr="00E440B7" w14:paraId="377F57A2" w14:textId="77777777" w:rsidTr="00FF44B1">
        <w:tc>
          <w:tcPr>
            <w:tcW w:w="2835" w:type="dxa"/>
            <w:vAlign w:val="center"/>
          </w:tcPr>
          <w:p w14:paraId="48412D9B" w14:textId="5FAFF66D" w:rsidR="000F20CF" w:rsidRPr="001733ED" w:rsidRDefault="001733ED" w:rsidP="00FF44B1">
            <w:pPr>
              <w:ind w:firstLineChars="400" w:firstLine="80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T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Watching Hours</w:t>
            </w:r>
          </w:p>
        </w:tc>
        <w:tc>
          <w:tcPr>
            <w:tcW w:w="1418" w:type="dxa"/>
            <w:vAlign w:val="center"/>
          </w:tcPr>
          <w:p w14:paraId="058F65EC" w14:textId="0AE56CAB" w:rsidR="000F20CF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.147</w:t>
            </w:r>
            <w:r w:rsidRPr="00BB7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114BF40" w14:textId="3C67363A" w:rsidR="00BB7E9C" w:rsidRPr="00536929" w:rsidRDefault="00BB7E9C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0.035)</w:t>
            </w:r>
          </w:p>
        </w:tc>
        <w:tc>
          <w:tcPr>
            <w:tcW w:w="1559" w:type="dxa"/>
          </w:tcPr>
          <w:p w14:paraId="30A0DB2B" w14:textId="1705476A" w:rsidR="000F20CF" w:rsidRPr="00E440B7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96FA0B" w14:textId="769D990C" w:rsidR="000F20CF" w:rsidRPr="00E440B7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E98425" w14:textId="2FBCBCA3" w:rsidR="000F20CF" w:rsidRPr="00E440B7" w:rsidRDefault="000F20C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3ED" w:rsidRPr="00E440B7" w14:paraId="37C318A2" w14:textId="77777777" w:rsidTr="00FF44B1">
        <w:tc>
          <w:tcPr>
            <w:tcW w:w="2835" w:type="dxa"/>
            <w:vAlign w:val="center"/>
          </w:tcPr>
          <w:p w14:paraId="7866B4CF" w14:textId="66FEF386" w:rsidR="001733ED" w:rsidRPr="001733ED" w:rsidRDefault="001733ED" w:rsidP="00FF44B1">
            <w:pPr>
              <w:ind w:firstLineChars="150" w:firstLine="30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N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ewspaper Reading Hours</w:t>
            </w:r>
          </w:p>
        </w:tc>
        <w:tc>
          <w:tcPr>
            <w:tcW w:w="1418" w:type="dxa"/>
            <w:vAlign w:val="center"/>
          </w:tcPr>
          <w:p w14:paraId="1733558C" w14:textId="77777777" w:rsidR="001733ED" w:rsidRPr="00F44CF7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74706B" w14:textId="0482EC73" w:rsidR="001733ED" w:rsidRDefault="006B5FCE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.192</w:t>
            </w:r>
            <w:r w:rsidRPr="006B5F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01FE7C77" w14:textId="742F2ED5" w:rsidR="006B5FCE" w:rsidRPr="00F44CF7" w:rsidRDefault="006B5FCE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0.045)</w:t>
            </w:r>
          </w:p>
        </w:tc>
        <w:tc>
          <w:tcPr>
            <w:tcW w:w="1701" w:type="dxa"/>
            <w:vAlign w:val="center"/>
          </w:tcPr>
          <w:p w14:paraId="1AF990AA" w14:textId="77777777" w:rsidR="001733ED" w:rsidRPr="00F44CF7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4B0E4" w14:textId="268CDAD7" w:rsidR="001733ED" w:rsidRPr="00F44CF7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3ED" w:rsidRPr="00E440B7" w14:paraId="53B0508C" w14:textId="77777777" w:rsidTr="00FF44B1">
        <w:tc>
          <w:tcPr>
            <w:tcW w:w="2835" w:type="dxa"/>
            <w:vAlign w:val="center"/>
          </w:tcPr>
          <w:p w14:paraId="5294D7CA" w14:textId="5DD14FBE" w:rsidR="001733ED" w:rsidRPr="001733ED" w:rsidRDefault="001733ED" w:rsidP="00FF44B1">
            <w:pPr>
              <w:ind w:firstLineChars="350" w:firstLine="70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I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nternet Using Hours</w:t>
            </w:r>
          </w:p>
        </w:tc>
        <w:tc>
          <w:tcPr>
            <w:tcW w:w="1418" w:type="dxa"/>
            <w:vAlign w:val="center"/>
          </w:tcPr>
          <w:p w14:paraId="066F662A" w14:textId="6047605D" w:rsidR="001733ED" w:rsidRPr="00536929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1E55C7" w14:textId="7FF11F36" w:rsidR="001733ED" w:rsidRPr="00E440B7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F4B010" w14:textId="16B24B1D" w:rsidR="001733ED" w:rsidRDefault="0087121A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.060</w:t>
            </w:r>
            <w:r w:rsidRPr="008712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076ADF8D" w14:textId="33AD340B" w:rsidR="0087121A" w:rsidRPr="00E440B7" w:rsidRDefault="0087121A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0.028)</w:t>
            </w:r>
          </w:p>
        </w:tc>
        <w:tc>
          <w:tcPr>
            <w:tcW w:w="1701" w:type="dxa"/>
            <w:vAlign w:val="center"/>
          </w:tcPr>
          <w:p w14:paraId="17FCAE1D" w14:textId="0D4CE9E4" w:rsidR="001733ED" w:rsidRPr="00E440B7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3ED" w:rsidRPr="00E440B7" w14:paraId="0DBB228F" w14:textId="77777777" w:rsidTr="00FF44B1">
        <w:tc>
          <w:tcPr>
            <w:tcW w:w="2835" w:type="dxa"/>
            <w:vAlign w:val="center"/>
          </w:tcPr>
          <w:p w14:paraId="2E0EE5AD" w14:textId="41ED13B9" w:rsidR="001733ED" w:rsidRPr="001733ED" w:rsidRDefault="001733ED" w:rsidP="00FF44B1">
            <w:pPr>
              <w:ind w:firstLineChars="500" w:firstLine="100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S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NS Using Hours </w:t>
            </w:r>
          </w:p>
        </w:tc>
        <w:tc>
          <w:tcPr>
            <w:tcW w:w="1418" w:type="dxa"/>
            <w:vAlign w:val="center"/>
          </w:tcPr>
          <w:p w14:paraId="387EA4FF" w14:textId="512A83A7" w:rsidR="001733ED" w:rsidRPr="00536929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8BF9A2" w14:textId="0BF1AA9A" w:rsidR="001733ED" w:rsidRPr="00E440B7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258FBB" w14:textId="58F36189" w:rsidR="001733ED" w:rsidRPr="00E440B7" w:rsidRDefault="001733ED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294E31" w14:textId="1918BA9B" w:rsidR="001733ED" w:rsidRDefault="0061525F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.138</w:t>
            </w:r>
            <w:r w:rsidRPr="006152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6252635F" w14:textId="4ACD27C7" w:rsidR="0061525F" w:rsidRPr="00E440B7" w:rsidRDefault="0061525F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0.027)</w:t>
            </w:r>
          </w:p>
        </w:tc>
      </w:tr>
      <w:tr w:rsidR="001733ED" w:rsidRPr="00E440B7" w14:paraId="253B977E" w14:textId="77777777" w:rsidTr="00FF44B1">
        <w:tc>
          <w:tcPr>
            <w:tcW w:w="2835" w:type="dxa"/>
            <w:vAlign w:val="center"/>
          </w:tcPr>
          <w:p w14:paraId="5F2982C4" w14:textId="77777777" w:rsidR="001733ED" w:rsidRPr="008C0664" w:rsidRDefault="001733ED" w:rsidP="0017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eoul/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Kyonggi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</w:t>
            </w:r>
          </w:p>
        </w:tc>
        <w:tc>
          <w:tcPr>
            <w:tcW w:w="1418" w:type="dxa"/>
            <w:vAlign w:val="center"/>
          </w:tcPr>
          <w:p w14:paraId="0D0A060A" w14:textId="43A93B24" w:rsidR="001733ED" w:rsidRDefault="00BB7E9C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.212</w:t>
            </w:r>
            <w:r w:rsidRPr="00BB7E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1BCD77BE" w14:textId="045BA70C" w:rsidR="00BB7E9C" w:rsidRPr="008C0664" w:rsidRDefault="00BB7E9C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0.067)</w:t>
            </w:r>
          </w:p>
        </w:tc>
        <w:tc>
          <w:tcPr>
            <w:tcW w:w="1559" w:type="dxa"/>
          </w:tcPr>
          <w:p w14:paraId="566C5B04" w14:textId="7D6427BE" w:rsidR="001733ED" w:rsidRPr="006B5FCE" w:rsidRDefault="006B5FCE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.178</w:t>
            </w:r>
            <w:r w:rsidRPr="006B5F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678D5FD8" w14:textId="471326C2" w:rsidR="006B5FCE" w:rsidRPr="00E440B7" w:rsidRDefault="006B5FCE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0.067)</w:t>
            </w:r>
          </w:p>
        </w:tc>
        <w:tc>
          <w:tcPr>
            <w:tcW w:w="1701" w:type="dxa"/>
            <w:vAlign w:val="center"/>
          </w:tcPr>
          <w:p w14:paraId="322C7F56" w14:textId="7EB31118" w:rsidR="001733ED" w:rsidRDefault="0087121A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.193</w:t>
            </w:r>
            <w:r w:rsidRPr="008712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4BB3507" w14:textId="5ABE83DF" w:rsidR="0087121A" w:rsidRPr="00E440B7" w:rsidRDefault="0087121A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0.067)</w:t>
            </w:r>
          </w:p>
        </w:tc>
        <w:tc>
          <w:tcPr>
            <w:tcW w:w="1701" w:type="dxa"/>
            <w:vAlign w:val="center"/>
          </w:tcPr>
          <w:p w14:paraId="5164BF8C" w14:textId="54BD1BD8" w:rsidR="001733ED" w:rsidRDefault="00BC6C75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.203</w:t>
            </w:r>
            <w:r w:rsidR="00603E7B" w:rsidRPr="0087121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6BA542A" w14:textId="2DC17A7E" w:rsidR="00BC6C75" w:rsidRPr="00E440B7" w:rsidRDefault="00BC6C75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603E7B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33ED" w:rsidRPr="00E440B7" w14:paraId="54E4CEA4" w14:textId="77777777" w:rsidTr="00FF44B1">
        <w:tc>
          <w:tcPr>
            <w:tcW w:w="2835" w:type="dxa"/>
          </w:tcPr>
          <w:p w14:paraId="27746E96" w14:textId="77777777" w:rsidR="001733ED" w:rsidRPr="00536929" w:rsidRDefault="001733ED" w:rsidP="001733E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1418" w:type="dxa"/>
            <w:vAlign w:val="center"/>
          </w:tcPr>
          <w:p w14:paraId="38C33893" w14:textId="6DA4DCD6" w:rsidR="001733ED" w:rsidRPr="00536929" w:rsidRDefault="00BB7E9C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59" w:type="dxa"/>
          </w:tcPr>
          <w:p w14:paraId="345E2F34" w14:textId="3FE22338" w:rsidR="001733ED" w:rsidRPr="00E440B7" w:rsidRDefault="00BB7E9C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  <w:vAlign w:val="center"/>
          </w:tcPr>
          <w:p w14:paraId="1C45A287" w14:textId="15713DFA" w:rsidR="001733ED" w:rsidRPr="00E440B7" w:rsidRDefault="00C756C2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1" w:type="dxa"/>
            <w:vAlign w:val="center"/>
          </w:tcPr>
          <w:p w14:paraId="3678D735" w14:textId="11AF996B" w:rsidR="001733ED" w:rsidRPr="00E440B7" w:rsidRDefault="00002DD5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1733ED" w:rsidRPr="00E440B7" w14:paraId="342130F8" w14:textId="77777777" w:rsidTr="00FF44B1">
        <w:tc>
          <w:tcPr>
            <w:tcW w:w="2835" w:type="dxa"/>
          </w:tcPr>
          <w:p w14:paraId="1190E851" w14:textId="108B2CA4" w:rsidR="001733ED" w:rsidRPr="00536929" w:rsidRDefault="001733ED" w:rsidP="001733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  <w:r w:rsidR="00EC38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likelihood </w:t>
            </w:r>
          </w:p>
        </w:tc>
        <w:tc>
          <w:tcPr>
            <w:tcW w:w="1418" w:type="dxa"/>
            <w:vAlign w:val="center"/>
          </w:tcPr>
          <w:p w14:paraId="7F2D2CAF" w14:textId="07F40F1D" w:rsidR="001733ED" w:rsidRPr="00536929" w:rsidRDefault="00BB7E9C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1570.640</w:t>
            </w:r>
          </w:p>
        </w:tc>
        <w:tc>
          <w:tcPr>
            <w:tcW w:w="1559" w:type="dxa"/>
          </w:tcPr>
          <w:p w14:paraId="03183DCC" w14:textId="02E8F786" w:rsidR="001733ED" w:rsidRPr="00E440B7" w:rsidRDefault="00BB7E9C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1569.957</w:t>
            </w:r>
          </w:p>
        </w:tc>
        <w:tc>
          <w:tcPr>
            <w:tcW w:w="1701" w:type="dxa"/>
            <w:vAlign w:val="center"/>
          </w:tcPr>
          <w:p w14:paraId="54077747" w14:textId="3CD02F76" w:rsidR="001733ED" w:rsidRPr="00E440B7" w:rsidRDefault="00C756C2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1577.361</w:t>
            </w:r>
          </w:p>
        </w:tc>
        <w:tc>
          <w:tcPr>
            <w:tcW w:w="1701" w:type="dxa"/>
            <w:vAlign w:val="center"/>
          </w:tcPr>
          <w:p w14:paraId="3D77B32A" w14:textId="76B3E749" w:rsidR="001733ED" w:rsidRPr="00E440B7" w:rsidRDefault="00002DD5" w:rsidP="00173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1565.859</w:t>
            </w:r>
          </w:p>
        </w:tc>
      </w:tr>
      <w:tr w:rsidR="001733ED" w:rsidRPr="00536929" w14:paraId="24F68466" w14:textId="77777777" w:rsidTr="00084EC5">
        <w:tc>
          <w:tcPr>
            <w:tcW w:w="9214" w:type="dxa"/>
            <w:gridSpan w:val="5"/>
          </w:tcPr>
          <w:p w14:paraId="78606458" w14:textId="4752172A" w:rsidR="001733ED" w:rsidRPr="00536929" w:rsidRDefault="001733ED" w:rsidP="001733E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i/>
                <w:sz w:val="20"/>
                <w:szCs w:val="20"/>
              </w:rPr>
              <w:t>Note</w:t>
            </w: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: The dependent variable is the frequency of participation in protests. </w:t>
            </w:r>
            <w:r w:rsidR="00002D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ordered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model</w:t>
            </w: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 is used to estimate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all models</w:t>
            </w:r>
            <w:r w:rsidRPr="00102B5B">
              <w:t xml:space="preserve">. </w:t>
            </w:r>
            <w:r w:rsidRPr="00102B5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**</w:t>
            </w:r>
            <w:r w:rsidRPr="005369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p&lt;0.01, </w:t>
            </w:r>
            <w:r w:rsidRPr="00102B5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5369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p&lt;0.05, </w:t>
            </w:r>
            <w:r w:rsidRPr="0053692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 w:rsidRPr="00536929">
              <w:rPr>
                <w:rFonts w:ascii="Times New Roman" w:hAnsi="Times New Roman" w:cs="Times New Roman"/>
                <w:i/>
                <w:sz w:val="20"/>
                <w:szCs w:val="20"/>
              </w:rPr>
              <w:t>p&lt;0.05</w:t>
            </w: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 (two-tailed test). </w:t>
            </w:r>
          </w:p>
        </w:tc>
      </w:tr>
    </w:tbl>
    <w:p w14:paraId="2041FD6C" w14:textId="77777777" w:rsidR="000F20CF" w:rsidRDefault="000F20CF" w:rsidP="000F20CF">
      <w:pPr>
        <w:ind w:firstLine="720"/>
        <w:jc w:val="both"/>
      </w:pPr>
    </w:p>
    <w:p w14:paraId="41C83D17" w14:textId="77777777" w:rsidR="00E95755" w:rsidRDefault="00E95755" w:rsidP="00081AB4">
      <w:pPr>
        <w:spacing w:line="480" w:lineRule="auto"/>
        <w:contextualSpacing/>
        <w:jc w:val="both"/>
        <w:rPr>
          <w:rFonts w:ascii="Cambria" w:hAnsi="Cambria" w:cs="Times New Roman"/>
          <w:sz w:val="24"/>
        </w:rPr>
      </w:pPr>
    </w:p>
    <w:p w14:paraId="2AABB5A5" w14:textId="04B5F007" w:rsidR="00C845FF" w:rsidRPr="00C845FF" w:rsidRDefault="00C845FF" w:rsidP="00C845FF">
      <w:pPr>
        <w:spacing w:line="240" w:lineRule="auto"/>
        <w:jc w:val="both"/>
        <w:rPr>
          <w:rFonts w:ascii="Cambria" w:hAnsi="Cambria"/>
        </w:rPr>
      </w:pPr>
      <w:r w:rsidRPr="00C845FF">
        <w:rPr>
          <w:rFonts w:ascii="Cambria" w:hAnsi="Cambria"/>
          <w:b/>
        </w:rPr>
        <w:lastRenderedPageBreak/>
        <w:t>Table 3.</w:t>
      </w:r>
      <w:r w:rsidRPr="00C845FF">
        <w:rPr>
          <w:rFonts w:ascii="Cambria" w:hAnsi="Cambria"/>
        </w:rPr>
        <w:t xml:space="preserve"> News Exposure and Participation in Anti-Park Protests (Conditional Mixed-Process Recursive Regression) </w:t>
      </w:r>
    </w:p>
    <w:tbl>
      <w:tblPr>
        <w:tblStyle w:val="a9"/>
        <w:tblW w:w="949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701"/>
        <w:gridCol w:w="1701"/>
      </w:tblGrid>
      <w:tr w:rsidR="002868FD" w:rsidRPr="00536929" w14:paraId="09E16FF7" w14:textId="77777777" w:rsidTr="00FA2D5F">
        <w:tc>
          <w:tcPr>
            <w:tcW w:w="2694" w:type="dxa"/>
            <w:shd w:val="clear" w:color="auto" w:fill="D9D9D9"/>
            <w:vAlign w:val="center"/>
          </w:tcPr>
          <w:p w14:paraId="1864431A" w14:textId="77777777" w:rsidR="002868FD" w:rsidRPr="00536929" w:rsidRDefault="002868FD" w:rsidP="00084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96EECD9" w14:textId="77777777" w:rsidR="002868FD" w:rsidRPr="00536929" w:rsidRDefault="002868FD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Model 1</w:t>
            </w:r>
          </w:p>
        </w:tc>
        <w:tc>
          <w:tcPr>
            <w:tcW w:w="1701" w:type="dxa"/>
            <w:shd w:val="clear" w:color="auto" w:fill="D9D9D9"/>
          </w:tcPr>
          <w:p w14:paraId="0F8127B6" w14:textId="77777777" w:rsidR="002868FD" w:rsidRPr="00536929" w:rsidRDefault="002868FD" w:rsidP="00084EC5">
            <w:pPr>
              <w:jc w:val="center"/>
              <w:rPr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Model 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8DD33A7" w14:textId="77777777" w:rsidR="002868FD" w:rsidRPr="00536929" w:rsidRDefault="002868FD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14:paraId="091372E6" w14:textId="77777777" w:rsidR="002868FD" w:rsidRPr="00536929" w:rsidRDefault="002868FD" w:rsidP="00084EC5">
            <w:pPr>
              <w:jc w:val="center"/>
              <w:rPr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68FD" w:rsidRPr="006E1287" w14:paraId="26D5107D" w14:textId="77777777" w:rsidTr="00FA2D5F">
        <w:tc>
          <w:tcPr>
            <w:tcW w:w="2694" w:type="dxa"/>
            <w:vAlign w:val="center"/>
          </w:tcPr>
          <w:p w14:paraId="2890FDEB" w14:textId="77777777" w:rsidR="002868FD" w:rsidRPr="00536929" w:rsidRDefault="002868FD" w:rsidP="00084E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FFAD0" w14:textId="77777777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DV:</w:t>
            </w:r>
          </w:p>
          <w:p w14:paraId="45ADDB6B" w14:textId="1645BE4E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Participation in Pro-Impeachment Rallies</w:t>
            </w:r>
          </w:p>
        </w:tc>
        <w:tc>
          <w:tcPr>
            <w:tcW w:w="1701" w:type="dxa"/>
          </w:tcPr>
          <w:p w14:paraId="4D66265F" w14:textId="77777777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DV:</w:t>
            </w:r>
          </w:p>
          <w:p w14:paraId="33EEFE74" w14:textId="62DAF4AF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Participation in Pro-Impeachment Rallies</w:t>
            </w:r>
          </w:p>
        </w:tc>
        <w:tc>
          <w:tcPr>
            <w:tcW w:w="1701" w:type="dxa"/>
          </w:tcPr>
          <w:p w14:paraId="176475B5" w14:textId="77777777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DV:</w:t>
            </w:r>
          </w:p>
          <w:p w14:paraId="2A85FE18" w14:textId="04044D91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Participation in Pro-Impeachment Rallies</w:t>
            </w:r>
          </w:p>
        </w:tc>
        <w:tc>
          <w:tcPr>
            <w:tcW w:w="1701" w:type="dxa"/>
          </w:tcPr>
          <w:p w14:paraId="57F46DEE" w14:textId="77777777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DV:</w:t>
            </w:r>
          </w:p>
          <w:p w14:paraId="2DCB90C9" w14:textId="572A16B5" w:rsidR="002868FD" w:rsidRPr="006E1287" w:rsidRDefault="002868FD" w:rsidP="00C845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>Participation in Pro-Impeachment Rallies</w:t>
            </w:r>
          </w:p>
        </w:tc>
      </w:tr>
      <w:tr w:rsidR="002868FD" w:rsidRPr="00E440B7" w14:paraId="18A0C41D" w14:textId="77777777" w:rsidTr="00FA2D5F">
        <w:tc>
          <w:tcPr>
            <w:tcW w:w="2694" w:type="dxa"/>
            <w:vAlign w:val="center"/>
          </w:tcPr>
          <w:p w14:paraId="56E64DB8" w14:textId="77777777" w:rsidR="002868FD" w:rsidRPr="00536929" w:rsidRDefault="002868FD" w:rsidP="000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Ideology</w:t>
            </w:r>
          </w:p>
        </w:tc>
        <w:tc>
          <w:tcPr>
            <w:tcW w:w="1701" w:type="dxa"/>
            <w:vAlign w:val="center"/>
          </w:tcPr>
          <w:p w14:paraId="05D05B10" w14:textId="3B33F978" w:rsidR="002868FD" w:rsidRDefault="00F5780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  <w:r w:rsidRPr="007C39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1DC6A75" w14:textId="2C0941B2" w:rsidR="00F5780F" w:rsidRPr="00536929" w:rsidRDefault="00F5780F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  <w:tc>
          <w:tcPr>
            <w:tcW w:w="1701" w:type="dxa"/>
          </w:tcPr>
          <w:p w14:paraId="2CCEFB1F" w14:textId="5BB2C65C" w:rsidR="002868FD" w:rsidRDefault="00E35415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  <w:r w:rsidRPr="009652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6BE18E15" w14:textId="041EC2D8" w:rsidR="00E35415" w:rsidRPr="00E440B7" w:rsidRDefault="00E35415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  <w:tc>
          <w:tcPr>
            <w:tcW w:w="1701" w:type="dxa"/>
            <w:vAlign w:val="center"/>
          </w:tcPr>
          <w:p w14:paraId="7DE6D0F5" w14:textId="34C7A7DE" w:rsidR="002868FD" w:rsidRDefault="00F106B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  <w:r w:rsidRPr="00F10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D661AF0" w14:textId="22F8E0F7" w:rsidR="00F106BE" w:rsidRPr="00E440B7" w:rsidRDefault="00F106BE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  <w:tc>
          <w:tcPr>
            <w:tcW w:w="1701" w:type="dxa"/>
          </w:tcPr>
          <w:p w14:paraId="520637DF" w14:textId="7F48E58C" w:rsidR="002868FD" w:rsidRDefault="00B01662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  <w:r w:rsidRPr="00B016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D3F4F3F" w14:textId="2C1657A2" w:rsidR="00B01662" w:rsidRPr="00581BA1" w:rsidRDefault="00B01662" w:rsidP="000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</w:tr>
      <w:tr w:rsidR="002868FD" w:rsidRPr="00E440B7" w14:paraId="5D02B85D" w14:textId="77777777" w:rsidTr="00FA2D5F">
        <w:tc>
          <w:tcPr>
            <w:tcW w:w="2694" w:type="dxa"/>
            <w:vAlign w:val="center"/>
          </w:tcPr>
          <w:p w14:paraId="7BE44155" w14:textId="77777777" w:rsidR="002868FD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Party Identification </w:t>
            </w:r>
          </w:p>
          <w:p w14:paraId="6A903D63" w14:textId="7EAB4446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(Ruling Party)</w:t>
            </w:r>
          </w:p>
        </w:tc>
        <w:tc>
          <w:tcPr>
            <w:tcW w:w="1701" w:type="dxa"/>
            <w:vAlign w:val="center"/>
          </w:tcPr>
          <w:p w14:paraId="0EBC15D3" w14:textId="77777777" w:rsidR="002868FD" w:rsidRDefault="00F5780F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  <w:p w14:paraId="3DF58C0E" w14:textId="5A67E967" w:rsidR="00F5780F" w:rsidRPr="00536929" w:rsidRDefault="00F5780F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0.210)</w:t>
            </w:r>
          </w:p>
        </w:tc>
        <w:tc>
          <w:tcPr>
            <w:tcW w:w="1701" w:type="dxa"/>
          </w:tcPr>
          <w:p w14:paraId="42A83000" w14:textId="77777777" w:rsidR="002868FD" w:rsidRDefault="0096526E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.075</w:t>
            </w:r>
          </w:p>
          <w:p w14:paraId="0BBC543C" w14:textId="7847535D" w:rsidR="0096526E" w:rsidRPr="00E440B7" w:rsidRDefault="0096526E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0.212)</w:t>
            </w:r>
          </w:p>
        </w:tc>
        <w:tc>
          <w:tcPr>
            <w:tcW w:w="1701" w:type="dxa"/>
            <w:vAlign w:val="center"/>
          </w:tcPr>
          <w:p w14:paraId="57854C3F" w14:textId="7817CE41" w:rsidR="002868FD" w:rsidRDefault="00F106BE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.648</w:t>
            </w:r>
            <w:r w:rsidRPr="00F10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19A47323" w14:textId="3675653C" w:rsidR="00F106BE" w:rsidRPr="00E440B7" w:rsidRDefault="00F106BE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0.211)</w:t>
            </w:r>
          </w:p>
        </w:tc>
        <w:tc>
          <w:tcPr>
            <w:tcW w:w="1701" w:type="dxa"/>
          </w:tcPr>
          <w:p w14:paraId="378C0994" w14:textId="4FE4776D" w:rsidR="002868FD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.580</w:t>
            </w:r>
            <w:r w:rsidRPr="00B016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721D2362" w14:textId="18AD6ABC" w:rsidR="00B01662" w:rsidRPr="00581BA1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0.212)</w:t>
            </w:r>
          </w:p>
        </w:tc>
      </w:tr>
      <w:tr w:rsidR="002868FD" w:rsidRPr="00E440B7" w14:paraId="00DD483F" w14:textId="77777777" w:rsidTr="00FA2D5F">
        <w:tc>
          <w:tcPr>
            <w:tcW w:w="2694" w:type="dxa"/>
            <w:vAlign w:val="center"/>
          </w:tcPr>
          <w:p w14:paraId="4C67A9B7" w14:textId="77777777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Generation </w:t>
            </w:r>
          </w:p>
        </w:tc>
        <w:tc>
          <w:tcPr>
            <w:tcW w:w="1701" w:type="dxa"/>
            <w:vAlign w:val="center"/>
          </w:tcPr>
          <w:p w14:paraId="76085CB9" w14:textId="2D7B3B39" w:rsidR="002868FD" w:rsidRDefault="00F5780F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.084</w:t>
            </w:r>
            <w:r w:rsidRPr="007C39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119A3FB2" w14:textId="6C8D5A1A" w:rsidR="00F5780F" w:rsidRPr="00536929" w:rsidRDefault="00F5780F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0.022)</w:t>
            </w:r>
          </w:p>
        </w:tc>
        <w:tc>
          <w:tcPr>
            <w:tcW w:w="1701" w:type="dxa"/>
          </w:tcPr>
          <w:p w14:paraId="2C512765" w14:textId="5E95E4B0" w:rsidR="002868FD" w:rsidRDefault="0096526E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.161</w:t>
            </w:r>
            <w:r w:rsidRPr="009652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02D17E2E" w14:textId="4E033C5E" w:rsidR="0096526E" w:rsidRPr="00E440B7" w:rsidRDefault="0096526E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0.022)</w:t>
            </w:r>
          </w:p>
        </w:tc>
        <w:tc>
          <w:tcPr>
            <w:tcW w:w="1701" w:type="dxa"/>
            <w:vAlign w:val="center"/>
          </w:tcPr>
          <w:p w14:paraId="75A3E22A" w14:textId="6B281101" w:rsidR="002868FD" w:rsidRDefault="00FE6A26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.246</w:t>
            </w:r>
            <w:r w:rsidRPr="00FE6A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A24E18E" w14:textId="28209047" w:rsidR="00FE6A26" w:rsidRPr="00E440B7" w:rsidRDefault="00FE6A26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0.021)</w:t>
            </w:r>
          </w:p>
        </w:tc>
        <w:tc>
          <w:tcPr>
            <w:tcW w:w="1701" w:type="dxa"/>
          </w:tcPr>
          <w:p w14:paraId="3AD6D3A1" w14:textId="5B8954AD" w:rsidR="002868FD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.274</w:t>
            </w:r>
            <w:r w:rsidRPr="00B016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6D9D483" w14:textId="353B0799" w:rsidR="00B01662" w:rsidRPr="00581BA1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0.022)</w:t>
            </w:r>
          </w:p>
        </w:tc>
      </w:tr>
      <w:tr w:rsidR="002868FD" w:rsidRPr="00E440B7" w14:paraId="644446D4" w14:textId="77777777" w:rsidTr="00FA2D5F">
        <w:tc>
          <w:tcPr>
            <w:tcW w:w="2694" w:type="dxa"/>
            <w:vAlign w:val="center"/>
          </w:tcPr>
          <w:p w14:paraId="442952A8" w14:textId="77777777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center"/>
          </w:tcPr>
          <w:p w14:paraId="5774D695" w14:textId="5A177B52" w:rsidR="002868FD" w:rsidRDefault="00F5780F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  <w:r w:rsidR="007658B2" w:rsidRPr="007C39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511FF52C" w14:textId="1614E929" w:rsidR="00F5780F" w:rsidRPr="00536929" w:rsidRDefault="00F5780F" w:rsidP="002868FD">
            <w:pPr>
              <w:ind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7658B2">
              <w:rPr>
                <w:rFonts w:ascii="Times New Roman" w:hAnsi="Times New Roman" w:cs="Times New Roman"/>
                <w:sz w:val="20"/>
                <w:szCs w:val="20"/>
              </w:rPr>
              <w:t>0.063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24B0B6F" w14:textId="0B354B43" w:rsidR="002868FD" w:rsidRDefault="0096526E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  <w:r w:rsidRPr="009652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6AC11446" w14:textId="2B93B8B9" w:rsidR="0096526E" w:rsidRPr="00E440B7" w:rsidRDefault="0096526E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0.063)</w:t>
            </w:r>
          </w:p>
        </w:tc>
        <w:tc>
          <w:tcPr>
            <w:tcW w:w="1701" w:type="dxa"/>
            <w:vAlign w:val="center"/>
          </w:tcPr>
          <w:p w14:paraId="2BE36B81" w14:textId="2CD51564" w:rsidR="002868FD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  <w:r w:rsidRPr="00FE6A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7F73CC4" w14:textId="2CBBE8C4" w:rsidR="00FE6A26" w:rsidRPr="00E440B7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0.062)</w:t>
            </w:r>
          </w:p>
        </w:tc>
        <w:tc>
          <w:tcPr>
            <w:tcW w:w="1701" w:type="dxa"/>
          </w:tcPr>
          <w:p w14:paraId="6C68EA63" w14:textId="14A8B46B" w:rsidR="002868FD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  <w:r w:rsidRPr="00B016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A4B0868" w14:textId="17D77256" w:rsidR="00B01662" w:rsidRPr="00581BA1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0.062)</w:t>
            </w:r>
          </w:p>
        </w:tc>
      </w:tr>
      <w:tr w:rsidR="002868FD" w:rsidRPr="00E440B7" w14:paraId="06F06987" w14:textId="77777777" w:rsidTr="00FA2D5F">
        <w:tc>
          <w:tcPr>
            <w:tcW w:w="2694" w:type="dxa"/>
            <w:vAlign w:val="center"/>
          </w:tcPr>
          <w:p w14:paraId="2A5E2D86" w14:textId="77777777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701" w:type="dxa"/>
            <w:vAlign w:val="center"/>
          </w:tcPr>
          <w:p w14:paraId="7F6D0BA3" w14:textId="0AA624DC" w:rsidR="002868FD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.215</w:t>
            </w:r>
            <w:r w:rsidRPr="007C39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77BAC27" w14:textId="269AC228" w:rsidR="007658B2" w:rsidRPr="00536929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0.038)</w:t>
            </w:r>
          </w:p>
        </w:tc>
        <w:tc>
          <w:tcPr>
            <w:tcW w:w="1701" w:type="dxa"/>
          </w:tcPr>
          <w:p w14:paraId="418FC96A" w14:textId="7487ABC7" w:rsidR="002868FD" w:rsidRDefault="0096526E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.077</w:t>
            </w:r>
            <w:r w:rsidRPr="009652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691A973E" w14:textId="74F19FAD" w:rsidR="0096526E" w:rsidRPr="00E440B7" w:rsidRDefault="0096526E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0.038)</w:t>
            </w:r>
          </w:p>
        </w:tc>
        <w:tc>
          <w:tcPr>
            <w:tcW w:w="1701" w:type="dxa"/>
            <w:vAlign w:val="center"/>
          </w:tcPr>
          <w:p w14:paraId="3864CAC5" w14:textId="1609BB23" w:rsidR="002868FD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  <w:r w:rsidRPr="00FE6A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0DDECD2F" w14:textId="1995772D" w:rsidR="00FE6A26" w:rsidRPr="00E440B7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  <w:tc>
          <w:tcPr>
            <w:tcW w:w="1701" w:type="dxa"/>
          </w:tcPr>
          <w:p w14:paraId="7C2DC2A2" w14:textId="77777777" w:rsidR="002868FD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.010</w:t>
            </w:r>
          </w:p>
          <w:p w14:paraId="31CA44EA" w14:textId="4F9A5829" w:rsidR="00B01662" w:rsidRPr="00581BA1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</w:tr>
      <w:tr w:rsidR="002868FD" w:rsidRPr="00E440B7" w14:paraId="071E68D7" w14:textId="77777777" w:rsidTr="00FA2D5F">
        <w:tc>
          <w:tcPr>
            <w:tcW w:w="2694" w:type="dxa"/>
            <w:vAlign w:val="center"/>
          </w:tcPr>
          <w:p w14:paraId="500D02A9" w14:textId="77777777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Income </w:t>
            </w:r>
          </w:p>
        </w:tc>
        <w:tc>
          <w:tcPr>
            <w:tcW w:w="1701" w:type="dxa"/>
            <w:vAlign w:val="center"/>
          </w:tcPr>
          <w:p w14:paraId="54ACC1FB" w14:textId="3609F16E" w:rsidR="002868FD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.056</w:t>
            </w:r>
            <w:r w:rsidRPr="007C39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14D9FFE7" w14:textId="6390689B" w:rsidR="007658B2" w:rsidRPr="00536929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0.028)</w:t>
            </w:r>
          </w:p>
        </w:tc>
        <w:tc>
          <w:tcPr>
            <w:tcW w:w="1701" w:type="dxa"/>
          </w:tcPr>
          <w:p w14:paraId="7E331CD0" w14:textId="77777777" w:rsidR="002868FD" w:rsidRDefault="00E35415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  <w:p w14:paraId="159E7742" w14:textId="4D1872C7" w:rsidR="00E35415" w:rsidRPr="00E440B7" w:rsidRDefault="00E35415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0.028)</w:t>
            </w:r>
          </w:p>
        </w:tc>
        <w:tc>
          <w:tcPr>
            <w:tcW w:w="1701" w:type="dxa"/>
            <w:vAlign w:val="center"/>
          </w:tcPr>
          <w:p w14:paraId="439CF095" w14:textId="77777777" w:rsidR="002868FD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  <w:p w14:paraId="0FD21D7C" w14:textId="34C4EECF" w:rsidR="00FE6A26" w:rsidRPr="00E440B7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0.027)</w:t>
            </w:r>
          </w:p>
        </w:tc>
        <w:tc>
          <w:tcPr>
            <w:tcW w:w="1701" w:type="dxa"/>
          </w:tcPr>
          <w:p w14:paraId="1D2BB223" w14:textId="77777777" w:rsidR="002868FD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</w:p>
          <w:p w14:paraId="49534A8F" w14:textId="7B394BB9" w:rsidR="00B01662" w:rsidRPr="00581BA1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0.028)</w:t>
            </w:r>
          </w:p>
        </w:tc>
      </w:tr>
      <w:tr w:rsidR="002868FD" w:rsidRPr="00497EE1" w14:paraId="6C8CFAE7" w14:textId="77777777" w:rsidTr="00FA2D5F">
        <w:tc>
          <w:tcPr>
            <w:tcW w:w="2694" w:type="dxa"/>
            <w:vAlign w:val="center"/>
          </w:tcPr>
          <w:p w14:paraId="34A8A62C" w14:textId="29AF5C11" w:rsidR="002868FD" w:rsidRPr="00497EE1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E1">
              <w:rPr>
                <w:rFonts w:ascii="Times New Roman" w:hAnsi="Times New Roman" w:cs="Times New Roman"/>
                <w:sz w:val="20"/>
                <w:szCs w:val="20"/>
              </w:rPr>
              <w:t>News Exposure</w:t>
            </w:r>
            <w:r w:rsidR="00FA2D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7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CD8370" w14:textId="267058A7" w:rsidR="002868FD" w:rsidRPr="00497EE1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F9474C" w14:textId="0B430DAD" w:rsidR="002868FD" w:rsidRPr="00497EE1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1C4626" w14:textId="08359934" w:rsidR="002868FD" w:rsidRPr="00497EE1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81BF52" w14:textId="6B21BBFC" w:rsidR="002868FD" w:rsidRPr="00581BA1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FD" w:rsidRPr="00E440B7" w14:paraId="3C15510A" w14:textId="77777777" w:rsidTr="00FA2D5F">
        <w:tc>
          <w:tcPr>
            <w:tcW w:w="2694" w:type="dxa"/>
            <w:vAlign w:val="center"/>
          </w:tcPr>
          <w:p w14:paraId="7782543E" w14:textId="17B389BF" w:rsidR="002868FD" w:rsidRPr="00536929" w:rsidRDefault="002868FD" w:rsidP="00FA2D5F">
            <w:pPr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T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 Watching Hours</w:t>
            </w:r>
          </w:p>
        </w:tc>
        <w:tc>
          <w:tcPr>
            <w:tcW w:w="1701" w:type="dxa"/>
            <w:vAlign w:val="center"/>
          </w:tcPr>
          <w:p w14:paraId="423F119E" w14:textId="7E75B462" w:rsidR="002868FD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0.735</w:t>
            </w:r>
            <w:r w:rsidRPr="007C39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BD778D4" w14:textId="3D2CE0C3" w:rsidR="007658B2" w:rsidRPr="00536929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0.027)</w:t>
            </w:r>
          </w:p>
        </w:tc>
        <w:tc>
          <w:tcPr>
            <w:tcW w:w="1701" w:type="dxa"/>
          </w:tcPr>
          <w:p w14:paraId="782815FB" w14:textId="41E20066" w:rsidR="002868FD" w:rsidRPr="00E440B7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30E006" w14:textId="59703D06" w:rsidR="002868FD" w:rsidRPr="00E440B7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972BA" w14:textId="3F05B7FD" w:rsidR="002868FD" w:rsidRPr="00581BA1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FD" w:rsidRPr="00E440B7" w14:paraId="360D3021" w14:textId="77777777" w:rsidTr="00FA2D5F">
        <w:tc>
          <w:tcPr>
            <w:tcW w:w="2694" w:type="dxa"/>
            <w:vAlign w:val="center"/>
          </w:tcPr>
          <w:p w14:paraId="18D2BF95" w14:textId="5567A306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N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ewspaper Reading</w:t>
            </w:r>
            <w:r w:rsidR="00FA2D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Hours</w:t>
            </w:r>
          </w:p>
        </w:tc>
        <w:tc>
          <w:tcPr>
            <w:tcW w:w="1701" w:type="dxa"/>
            <w:vAlign w:val="center"/>
          </w:tcPr>
          <w:p w14:paraId="3FD2A8F0" w14:textId="25A7E585" w:rsidR="002868FD" w:rsidRPr="00536929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922386" w14:textId="06DE9DC1" w:rsidR="002868FD" w:rsidRDefault="003D2341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.871</w:t>
            </w:r>
            <w:r w:rsidRPr="003D23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415A089" w14:textId="2A104826" w:rsidR="003D2341" w:rsidRPr="00E440B7" w:rsidRDefault="003D2341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0.033)</w:t>
            </w:r>
          </w:p>
        </w:tc>
        <w:tc>
          <w:tcPr>
            <w:tcW w:w="1701" w:type="dxa"/>
            <w:vAlign w:val="center"/>
          </w:tcPr>
          <w:p w14:paraId="2712ABDB" w14:textId="6DC36FF5" w:rsidR="002868FD" w:rsidRPr="00E440B7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E191F" w14:textId="32C940B0" w:rsidR="002868FD" w:rsidRPr="00581BA1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FD" w:rsidRPr="00E440B7" w14:paraId="5FC5F271" w14:textId="77777777" w:rsidTr="00FA2D5F">
        <w:tc>
          <w:tcPr>
            <w:tcW w:w="2694" w:type="dxa"/>
            <w:vAlign w:val="center"/>
          </w:tcPr>
          <w:p w14:paraId="32FC2413" w14:textId="3E2667C5" w:rsidR="002868FD" w:rsidRPr="00536929" w:rsidRDefault="002868FD" w:rsidP="00FA2D5F">
            <w:pPr>
              <w:ind w:firstLineChars="350" w:firstLine="700"/>
              <w:rPr>
                <w:rFonts w:ascii="Times New Roman" w:hAnsi="Times New Roman" w:cs="Times New Roman"/>
                <w:sz w:val="20"/>
                <w:szCs w:val="20"/>
              </w:rPr>
            </w:pP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I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nternet Using Hours</w:t>
            </w:r>
          </w:p>
        </w:tc>
        <w:tc>
          <w:tcPr>
            <w:tcW w:w="1701" w:type="dxa"/>
            <w:vAlign w:val="center"/>
          </w:tcPr>
          <w:p w14:paraId="5005EAFC" w14:textId="1D8D7005" w:rsidR="002868FD" w:rsidRPr="00536929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A8C2CE" w14:textId="3A425396" w:rsidR="002868FD" w:rsidRPr="00E440B7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B0F1E9" w14:textId="524077E5" w:rsidR="002868FD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.678</w:t>
            </w:r>
            <w:r w:rsidRPr="00FE6A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3832EFD" w14:textId="4501A92C" w:rsidR="00FE6A26" w:rsidRPr="00E440B7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0.020)</w:t>
            </w:r>
          </w:p>
        </w:tc>
        <w:tc>
          <w:tcPr>
            <w:tcW w:w="1701" w:type="dxa"/>
          </w:tcPr>
          <w:p w14:paraId="1ED2B6D8" w14:textId="351CE9DF" w:rsidR="002868FD" w:rsidRPr="00581BA1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FD" w:rsidRPr="00E440B7" w14:paraId="05DD19B2" w14:textId="77777777" w:rsidTr="00FA2D5F">
        <w:tc>
          <w:tcPr>
            <w:tcW w:w="2694" w:type="dxa"/>
            <w:vAlign w:val="center"/>
          </w:tcPr>
          <w:p w14:paraId="38EF5CDD" w14:textId="0E2F639C" w:rsidR="002868FD" w:rsidRPr="001733ED" w:rsidRDefault="002868FD" w:rsidP="00FA2D5F">
            <w:pPr>
              <w:ind w:firstLineChars="500" w:firstLine="100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33ED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S</w:t>
            </w:r>
            <w:r w:rsidRPr="001733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NS Using Hours</w:t>
            </w:r>
          </w:p>
        </w:tc>
        <w:tc>
          <w:tcPr>
            <w:tcW w:w="1701" w:type="dxa"/>
            <w:vAlign w:val="center"/>
          </w:tcPr>
          <w:p w14:paraId="51CA6758" w14:textId="77777777" w:rsidR="002868FD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EB8BBC" w14:textId="77777777" w:rsidR="002868FD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5C934C" w14:textId="77777777" w:rsidR="002868FD" w:rsidRDefault="002868FD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90494D" w14:textId="39EEBB87" w:rsidR="002868FD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.640</w:t>
            </w:r>
            <w:r w:rsidRPr="00B016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218BA8F2" w14:textId="169CF7F9" w:rsidR="00B01662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0.020)</w:t>
            </w:r>
          </w:p>
        </w:tc>
      </w:tr>
      <w:tr w:rsidR="002868FD" w:rsidRPr="00E440B7" w14:paraId="2F515D68" w14:textId="77777777" w:rsidTr="00FA2D5F">
        <w:tc>
          <w:tcPr>
            <w:tcW w:w="2694" w:type="dxa"/>
            <w:vAlign w:val="center"/>
          </w:tcPr>
          <w:p w14:paraId="47F2B955" w14:textId="77777777" w:rsidR="002868FD" w:rsidRPr="008C0664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eoul/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Kyonggi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</w:t>
            </w:r>
          </w:p>
        </w:tc>
        <w:tc>
          <w:tcPr>
            <w:tcW w:w="1701" w:type="dxa"/>
            <w:vAlign w:val="center"/>
          </w:tcPr>
          <w:p w14:paraId="66D4BC64" w14:textId="12F1C12D" w:rsidR="002868FD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.095</w:t>
            </w:r>
            <w:r w:rsidRPr="007C39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5BCDB61" w14:textId="5D76002E" w:rsidR="007658B2" w:rsidRPr="008C0664" w:rsidRDefault="007658B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0.044)</w:t>
            </w:r>
          </w:p>
        </w:tc>
        <w:tc>
          <w:tcPr>
            <w:tcW w:w="1701" w:type="dxa"/>
          </w:tcPr>
          <w:p w14:paraId="3D4F6E38" w14:textId="0FF627C2" w:rsidR="002868FD" w:rsidRDefault="003D2341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.089</w:t>
            </w:r>
            <w:r w:rsidRPr="003D23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  <w:p w14:paraId="7938E87C" w14:textId="485C1749" w:rsidR="003D2341" w:rsidRPr="00E440B7" w:rsidRDefault="003D2341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0.047)</w:t>
            </w:r>
          </w:p>
        </w:tc>
        <w:tc>
          <w:tcPr>
            <w:tcW w:w="1701" w:type="dxa"/>
            <w:vAlign w:val="center"/>
          </w:tcPr>
          <w:p w14:paraId="2643CA5D" w14:textId="77777777" w:rsidR="002868FD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.055</w:t>
            </w:r>
          </w:p>
          <w:p w14:paraId="173BCB7E" w14:textId="608FD82F" w:rsidR="00FE6A26" w:rsidRPr="00E440B7" w:rsidRDefault="00FE6A26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  <w:tc>
          <w:tcPr>
            <w:tcW w:w="1701" w:type="dxa"/>
          </w:tcPr>
          <w:p w14:paraId="2D47D62C" w14:textId="77777777" w:rsidR="002868FD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.064</w:t>
            </w:r>
          </w:p>
          <w:p w14:paraId="6BFA70B8" w14:textId="544CDB5B" w:rsidR="00B01662" w:rsidRPr="00581BA1" w:rsidRDefault="00B01662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0.039)</w:t>
            </w:r>
          </w:p>
        </w:tc>
      </w:tr>
      <w:tr w:rsidR="002868FD" w:rsidRPr="006E1287" w14:paraId="3D914F23" w14:textId="77777777" w:rsidTr="00FA2D5F">
        <w:tc>
          <w:tcPr>
            <w:tcW w:w="2694" w:type="dxa"/>
            <w:vAlign w:val="center"/>
          </w:tcPr>
          <w:p w14:paraId="5F79285C" w14:textId="77777777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5FD71D" w14:textId="77777777" w:rsidR="00FA2D5F" w:rsidRDefault="002868FD" w:rsidP="0028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 w:hint="eastAsia"/>
                <w:sz w:val="16"/>
                <w:szCs w:val="16"/>
              </w:rPr>
              <w:t>D</w:t>
            </w: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 xml:space="preserve">V: </w:t>
            </w:r>
          </w:p>
          <w:p w14:paraId="460E397F" w14:textId="07F66A7C" w:rsidR="002868FD" w:rsidRPr="006E1287" w:rsidRDefault="002868FD" w:rsidP="0028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TV Using Hours</w:t>
            </w:r>
          </w:p>
        </w:tc>
        <w:tc>
          <w:tcPr>
            <w:tcW w:w="1701" w:type="dxa"/>
          </w:tcPr>
          <w:p w14:paraId="5ABEFBB7" w14:textId="77777777" w:rsidR="00FA2D5F" w:rsidRDefault="002868FD" w:rsidP="0028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 w:hint="eastAsia"/>
                <w:sz w:val="16"/>
                <w:szCs w:val="16"/>
              </w:rPr>
              <w:t>D</w:t>
            </w: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 xml:space="preserve">V: </w:t>
            </w:r>
          </w:p>
          <w:p w14:paraId="2AC0A271" w14:textId="5ECC32A0" w:rsidR="002868FD" w:rsidRPr="006E1287" w:rsidRDefault="002868FD" w:rsidP="0028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Newspaper Reading Hours</w:t>
            </w:r>
          </w:p>
        </w:tc>
        <w:tc>
          <w:tcPr>
            <w:tcW w:w="1701" w:type="dxa"/>
            <w:vAlign w:val="center"/>
          </w:tcPr>
          <w:p w14:paraId="7951E616" w14:textId="77777777" w:rsidR="00FA2D5F" w:rsidRDefault="002868FD" w:rsidP="0028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 w:hint="eastAsia"/>
                <w:sz w:val="16"/>
                <w:szCs w:val="16"/>
              </w:rPr>
              <w:t>D</w:t>
            </w: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 xml:space="preserve">V: </w:t>
            </w:r>
          </w:p>
          <w:p w14:paraId="3B2492B5" w14:textId="6BCB8248" w:rsidR="002868FD" w:rsidRPr="006E1287" w:rsidRDefault="002868FD" w:rsidP="0028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Internet Using Hours</w:t>
            </w:r>
          </w:p>
        </w:tc>
        <w:tc>
          <w:tcPr>
            <w:tcW w:w="1701" w:type="dxa"/>
          </w:tcPr>
          <w:p w14:paraId="29F9A93A" w14:textId="77777777" w:rsidR="00FA2D5F" w:rsidRDefault="002868FD" w:rsidP="00286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1287">
              <w:rPr>
                <w:rFonts w:ascii="Times New Roman" w:hAnsi="Times New Roman" w:cs="Times New Roman" w:hint="eastAsia"/>
                <w:sz w:val="16"/>
                <w:szCs w:val="16"/>
              </w:rPr>
              <w:t>D</w:t>
            </w:r>
            <w:r w:rsidRPr="006E1287">
              <w:rPr>
                <w:rFonts w:ascii="Times New Roman" w:hAnsi="Times New Roman" w:cs="Times New Roman"/>
                <w:sz w:val="16"/>
                <w:szCs w:val="16"/>
              </w:rPr>
              <w:t xml:space="preserve">V: </w:t>
            </w:r>
          </w:p>
          <w:p w14:paraId="051CF270" w14:textId="55F4C36A" w:rsidR="002868FD" w:rsidRPr="006E1287" w:rsidRDefault="002868FD" w:rsidP="002868F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SNS Using Hours</w:t>
            </w:r>
          </w:p>
        </w:tc>
      </w:tr>
      <w:tr w:rsidR="002868FD" w:rsidRPr="002061D8" w14:paraId="7689CE83" w14:textId="77777777" w:rsidTr="00FA2D5F">
        <w:tc>
          <w:tcPr>
            <w:tcW w:w="2694" w:type="dxa"/>
            <w:vAlign w:val="center"/>
          </w:tcPr>
          <w:p w14:paraId="0A95BE4C" w14:textId="77777777" w:rsidR="002868FD" w:rsidRPr="00536929" w:rsidRDefault="002868FD" w:rsidP="00286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Ideology</w:t>
            </w:r>
          </w:p>
        </w:tc>
        <w:tc>
          <w:tcPr>
            <w:tcW w:w="1701" w:type="dxa"/>
            <w:vAlign w:val="center"/>
          </w:tcPr>
          <w:p w14:paraId="435AC786" w14:textId="405E637F" w:rsidR="002868FD" w:rsidRDefault="00DE7B44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.232</w:t>
            </w:r>
            <w:r w:rsidRPr="00E35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22FBFEB9" w14:textId="3FD1B461" w:rsidR="00DE7B44" w:rsidRPr="002061D8" w:rsidRDefault="00DE7B44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0.040)</w:t>
            </w:r>
          </w:p>
        </w:tc>
        <w:tc>
          <w:tcPr>
            <w:tcW w:w="1701" w:type="dxa"/>
          </w:tcPr>
          <w:p w14:paraId="578F042C" w14:textId="09465FF8" w:rsidR="002868FD" w:rsidRDefault="00336AB0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.213</w:t>
            </w:r>
            <w:r w:rsidRPr="00336A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D10B750" w14:textId="61744F3D" w:rsidR="00336AB0" w:rsidRPr="002061D8" w:rsidRDefault="00336AB0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0.043)</w:t>
            </w:r>
          </w:p>
        </w:tc>
        <w:tc>
          <w:tcPr>
            <w:tcW w:w="1701" w:type="dxa"/>
            <w:vAlign w:val="center"/>
          </w:tcPr>
          <w:p w14:paraId="691221D7" w14:textId="3816A6AA" w:rsidR="002868FD" w:rsidRDefault="00A1017C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.134</w:t>
            </w:r>
            <w:r w:rsidRPr="00A101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39446DD9" w14:textId="38795E7D" w:rsidR="00A1017C" w:rsidRPr="002061D8" w:rsidRDefault="00A1017C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  <w:tc>
          <w:tcPr>
            <w:tcW w:w="1701" w:type="dxa"/>
          </w:tcPr>
          <w:p w14:paraId="481D3687" w14:textId="6C287303" w:rsidR="002868FD" w:rsidRDefault="002C48D7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.158</w:t>
            </w:r>
            <w:r w:rsidRPr="002C48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06692068" w14:textId="1B797FE2" w:rsidR="002C48D7" w:rsidRPr="002061D8" w:rsidRDefault="002C48D7" w:rsidP="00286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0.038)</w:t>
            </w:r>
          </w:p>
        </w:tc>
      </w:tr>
      <w:tr w:rsidR="00FA2D5F" w:rsidRPr="002061D8" w14:paraId="70708708" w14:textId="77777777" w:rsidTr="00FA2D5F">
        <w:tc>
          <w:tcPr>
            <w:tcW w:w="2694" w:type="dxa"/>
            <w:vAlign w:val="center"/>
          </w:tcPr>
          <w:p w14:paraId="0044DF0C" w14:textId="77777777" w:rsidR="00FA2D5F" w:rsidRDefault="00FA2D5F" w:rsidP="00FA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Party Identification </w:t>
            </w:r>
          </w:p>
          <w:p w14:paraId="1FC4643D" w14:textId="6D2D7EF0" w:rsidR="00FA2D5F" w:rsidRPr="00536929" w:rsidRDefault="00FA2D5F" w:rsidP="00FA2D5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(Ruling Party)</w:t>
            </w:r>
          </w:p>
        </w:tc>
        <w:tc>
          <w:tcPr>
            <w:tcW w:w="1701" w:type="dxa"/>
            <w:vAlign w:val="center"/>
          </w:tcPr>
          <w:p w14:paraId="4CFC66E1" w14:textId="77777777" w:rsidR="00FA2D5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.217</w:t>
            </w:r>
          </w:p>
          <w:p w14:paraId="3D38448A" w14:textId="253083E8" w:rsidR="00DE7B44" w:rsidRPr="002061D8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0.212)</w:t>
            </w:r>
          </w:p>
        </w:tc>
        <w:tc>
          <w:tcPr>
            <w:tcW w:w="1701" w:type="dxa"/>
          </w:tcPr>
          <w:p w14:paraId="746041F1" w14:textId="77777777" w:rsidR="00FA2D5F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.058</w:t>
            </w:r>
          </w:p>
          <w:p w14:paraId="4769D587" w14:textId="0F9463BE" w:rsidR="00336AB0" w:rsidRPr="00461E93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0.233)</w:t>
            </w:r>
          </w:p>
        </w:tc>
        <w:tc>
          <w:tcPr>
            <w:tcW w:w="1701" w:type="dxa"/>
            <w:vAlign w:val="center"/>
          </w:tcPr>
          <w:p w14:paraId="1546944F" w14:textId="7CDF8236" w:rsidR="00FA2D5F" w:rsidRDefault="00A1017C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  <w:r w:rsidR="006A47B1" w:rsidRPr="006A47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C734891" w14:textId="6C3E9565" w:rsidR="006A47B1" w:rsidRPr="002061D8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0.248)</w:t>
            </w:r>
          </w:p>
        </w:tc>
        <w:tc>
          <w:tcPr>
            <w:tcW w:w="1701" w:type="dxa"/>
          </w:tcPr>
          <w:p w14:paraId="5655800E" w14:textId="42BC2459" w:rsidR="00FA2D5F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0.668</w:t>
            </w:r>
            <w:r w:rsidRPr="002C48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27A973C8" w14:textId="530036EC" w:rsidR="002C48D7" w:rsidRPr="002061D8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0.251)</w:t>
            </w:r>
          </w:p>
        </w:tc>
      </w:tr>
      <w:tr w:rsidR="00FA2D5F" w:rsidRPr="002061D8" w14:paraId="0B8C3D2F" w14:textId="77777777" w:rsidTr="00FA2D5F">
        <w:tc>
          <w:tcPr>
            <w:tcW w:w="2694" w:type="dxa"/>
            <w:vAlign w:val="center"/>
          </w:tcPr>
          <w:p w14:paraId="27F91F9D" w14:textId="77777777" w:rsidR="00FA2D5F" w:rsidRPr="00536929" w:rsidRDefault="00FA2D5F" w:rsidP="00FA2D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Generation </w:t>
            </w:r>
          </w:p>
        </w:tc>
        <w:tc>
          <w:tcPr>
            <w:tcW w:w="1701" w:type="dxa"/>
            <w:vAlign w:val="center"/>
          </w:tcPr>
          <w:p w14:paraId="5CDF3B2C" w14:textId="19F76335" w:rsidR="00FA2D5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  <w:r w:rsidR="00336AB0" w:rsidRPr="00336A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C52A35C" w14:textId="2C943EEF" w:rsidR="00DE7B44" w:rsidRPr="002061D8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0.023)</w:t>
            </w:r>
          </w:p>
        </w:tc>
        <w:tc>
          <w:tcPr>
            <w:tcW w:w="1701" w:type="dxa"/>
          </w:tcPr>
          <w:p w14:paraId="0EC20BE8" w14:textId="7F791CAB" w:rsidR="00FA2D5F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0.089</w:t>
            </w:r>
            <w:r w:rsidRPr="00336A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296E060" w14:textId="0ED6109E" w:rsidR="00336AB0" w:rsidRPr="002061D8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0.025)</w:t>
            </w:r>
          </w:p>
        </w:tc>
        <w:tc>
          <w:tcPr>
            <w:tcW w:w="1701" w:type="dxa"/>
            <w:vAlign w:val="center"/>
          </w:tcPr>
          <w:p w14:paraId="24D7BB2D" w14:textId="20E658A2" w:rsidR="00FA2D5F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  <w:r w:rsidRPr="006A47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C2F5A30" w14:textId="299FBE98" w:rsidR="006A47B1" w:rsidRPr="002061D8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0.022)</w:t>
            </w:r>
          </w:p>
        </w:tc>
        <w:tc>
          <w:tcPr>
            <w:tcW w:w="1701" w:type="dxa"/>
          </w:tcPr>
          <w:p w14:paraId="3F70ECB1" w14:textId="4D73E0B9" w:rsidR="00FA2D5F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  <w:r w:rsidRPr="002C48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0C83865D" w14:textId="3887AB52" w:rsidR="002C48D7" w:rsidRPr="002061D8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0.023)</w:t>
            </w:r>
          </w:p>
        </w:tc>
      </w:tr>
      <w:tr w:rsidR="00FA2D5F" w:rsidRPr="002061D8" w14:paraId="38E486B0" w14:textId="77777777" w:rsidTr="00FA2D5F">
        <w:tc>
          <w:tcPr>
            <w:tcW w:w="2694" w:type="dxa"/>
            <w:vAlign w:val="center"/>
          </w:tcPr>
          <w:p w14:paraId="1E13F317" w14:textId="77777777" w:rsidR="00FA2D5F" w:rsidRPr="00536929" w:rsidRDefault="00FA2D5F" w:rsidP="00FA2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701" w:type="dxa"/>
            <w:vAlign w:val="center"/>
          </w:tcPr>
          <w:p w14:paraId="35B2ACAD" w14:textId="44881490" w:rsidR="00FA2D5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.255</w:t>
            </w:r>
            <w:r w:rsidRPr="00E35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EF726BD" w14:textId="12D07985" w:rsidR="00DE7B44" w:rsidRPr="002061D8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0.068)</w:t>
            </w:r>
          </w:p>
        </w:tc>
        <w:tc>
          <w:tcPr>
            <w:tcW w:w="1701" w:type="dxa"/>
          </w:tcPr>
          <w:p w14:paraId="067676A0" w14:textId="77777777" w:rsidR="00FA2D5F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.061</w:t>
            </w:r>
          </w:p>
          <w:p w14:paraId="1DA28296" w14:textId="37177314" w:rsidR="00336AB0" w:rsidRPr="002061D8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0.074)</w:t>
            </w:r>
          </w:p>
        </w:tc>
        <w:tc>
          <w:tcPr>
            <w:tcW w:w="1701" w:type="dxa"/>
            <w:vAlign w:val="center"/>
          </w:tcPr>
          <w:p w14:paraId="2954C2D4" w14:textId="0A5AB636" w:rsidR="00FA2D5F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.142</w:t>
            </w:r>
            <w:r w:rsidRPr="006A47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6C3686E4" w14:textId="206629B5" w:rsidR="006A47B1" w:rsidRPr="002061D8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0.062)</w:t>
            </w:r>
          </w:p>
        </w:tc>
        <w:tc>
          <w:tcPr>
            <w:tcW w:w="1701" w:type="dxa"/>
          </w:tcPr>
          <w:p w14:paraId="39E3F165" w14:textId="43E585C6" w:rsidR="00FA2D5F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.251</w:t>
            </w:r>
            <w:r w:rsidRPr="002C48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2DDF9330" w14:textId="117263AF" w:rsidR="002C48D7" w:rsidRPr="002061D8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0.063)</w:t>
            </w:r>
          </w:p>
        </w:tc>
      </w:tr>
      <w:tr w:rsidR="00FA2D5F" w:rsidRPr="002061D8" w14:paraId="42B950A4" w14:textId="77777777" w:rsidTr="00FA2D5F">
        <w:tc>
          <w:tcPr>
            <w:tcW w:w="2694" w:type="dxa"/>
            <w:vAlign w:val="center"/>
          </w:tcPr>
          <w:p w14:paraId="320FE00F" w14:textId="77777777" w:rsidR="00FA2D5F" w:rsidRPr="00536929" w:rsidRDefault="00FA2D5F" w:rsidP="00FA2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701" w:type="dxa"/>
            <w:vAlign w:val="center"/>
          </w:tcPr>
          <w:p w14:paraId="2AF4D2FF" w14:textId="75D84D6A" w:rsidR="00FA2D5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0.223</w:t>
            </w:r>
            <w:r w:rsidRPr="00E35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5493D861" w14:textId="44B97678" w:rsidR="00DE7B44" w:rsidRPr="002061D8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0.040)</w:t>
            </w:r>
          </w:p>
        </w:tc>
        <w:tc>
          <w:tcPr>
            <w:tcW w:w="1701" w:type="dxa"/>
          </w:tcPr>
          <w:p w14:paraId="54AAE721" w14:textId="77777777" w:rsidR="00FA2D5F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  <w:p w14:paraId="3F3AF228" w14:textId="6D43E9E6" w:rsidR="00336AB0" w:rsidRPr="002061D8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0.043)</w:t>
            </w:r>
          </w:p>
        </w:tc>
        <w:tc>
          <w:tcPr>
            <w:tcW w:w="1701" w:type="dxa"/>
            <w:vAlign w:val="center"/>
          </w:tcPr>
          <w:p w14:paraId="58144252" w14:textId="7879C3D9" w:rsidR="00FA2D5F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.129</w:t>
            </w:r>
            <w:r w:rsidRPr="006A47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74BC0AC4" w14:textId="16849CA3" w:rsidR="006A47B1" w:rsidRPr="002061D8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0.037)</w:t>
            </w:r>
          </w:p>
        </w:tc>
        <w:tc>
          <w:tcPr>
            <w:tcW w:w="1701" w:type="dxa"/>
          </w:tcPr>
          <w:p w14:paraId="711AEBF2" w14:textId="77777777" w:rsidR="00FA2D5F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14:paraId="3569FB7A" w14:textId="0196DE0E" w:rsidR="002C48D7" w:rsidRPr="002061D8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0.038)</w:t>
            </w:r>
          </w:p>
        </w:tc>
      </w:tr>
      <w:tr w:rsidR="00FA2D5F" w:rsidRPr="002061D8" w14:paraId="2EC6539A" w14:textId="77777777" w:rsidTr="00FA2D5F">
        <w:tc>
          <w:tcPr>
            <w:tcW w:w="2694" w:type="dxa"/>
            <w:vAlign w:val="center"/>
          </w:tcPr>
          <w:p w14:paraId="5A576E5B" w14:textId="77777777" w:rsidR="00FA2D5F" w:rsidRPr="00536929" w:rsidRDefault="00FA2D5F" w:rsidP="00FA2D5F">
            <w:pPr>
              <w:jc w:val="both"/>
              <w:rPr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 xml:space="preserve">Income </w:t>
            </w:r>
          </w:p>
        </w:tc>
        <w:tc>
          <w:tcPr>
            <w:tcW w:w="1701" w:type="dxa"/>
            <w:vAlign w:val="center"/>
          </w:tcPr>
          <w:p w14:paraId="274F381B" w14:textId="75C7A8F2" w:rsidR="00FA2D5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  <w:r w:rsidRPr="00E35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70A9E0DC" w14:textId="739C27F3" w:rsidR="00DE7B44" w:rsidRPr="002061D8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0.030)</w:t>
            </w:r>
          </w:p>
        </w:tc>
        <w:tc>
          <w:tcPr>
            <w:tcW w:w="1701" w:type="dxa"/>
          </w:tcPr>
          <w:p w14:paraId="234FE8B2" w14:textId="77777777" w:rsidR="00FA2D5F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  <w:p w14:paraId="4BCEA6F6" w14:textId="406D012C" w:rsidR="00336AB0" w:rsidRPr="002061D8" w:rsidRDefault="00336AB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B73412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1029950" w14:textId="77777777" w:rsidR="00FA2D5F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.017</w:t>
            </w:r>
          </w:p>
          <w:p w14:paraId="4BD7C28A" w14:textId="2744BBB3" w:rsidR="006A47B1" w:rsidRPr="002061D8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0.027)</w:t>
            </w:r>
          </w:p>
        </w:tc>
        <w:tc>
          <w:tcPr>
            <w:tcW w:w="1701" w:type="dxa"/>
          </w:tcPr>
          <w:p w14:paraId="1EB2988F" w14:textId="77777777" w:rsidR="00FA2D5F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  <w:p w14:paraId="05C656BA" w14:textId="5FD88086" w:rsidR="002C48D7" w:rsidRPr="002061D8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0.028)</w:t>
            </w:r>
          </w:p>
        </w:tc>
      </w:tr>
      <w:tr w:rsidR="00FA2D5F" w:rsidRPr="002061D8" w14:paraId="10590028" w14:textId="77777777" w:rsidTr="00FA2D5F">
        <w:tc>
          <w:tcPr>
            <w:tcW w:w="2694" w:type="dxa"/>
            <w:vAlign w:val="center"/>
          </w:tcPr>
          <w:p w14:paraId="098215D6" w14:textId="3611C8FE" w:rsidR="00FA2D5F" w:rsidRPr="002061D8" w:rsidRDefault="00FA2D5F" w:rsidP="00FA2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Participation in Pro-Impeachment Rallies </w:t>
            </w:r>
          </w:p>
        </w:tc>
        <w:tc>
          <w:tcPr>
            <w:tcW w:w="1701" w:type="dxa"/>
            <w:vAlign w:val="center"/>
          </w:tcPr>
          <w:p w14:paraId="5B5EA62D" w14:textId="7EAA877E" w:rsidR="00FA2D5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.739</w:t>
            </w:r>
            <w:r w:rsidRPr="00E35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D200E29" w14:textId="171B31C4" w:rsidR="00DE7B44" w:rsidRPr="002061D8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0.024)</w:t>
            </w:r>
          </w:p>
        </w:tc>
        <w:tc>
          <w:tcPr>
            <w:tcW w:w="1701" w:type="dxa"/>
          </w:tcPr>
          <w:p w14:paraId="4486EC70" w14:textId="74453185" w:rsidR="00FA2D5F" w:rsidRDefault="00B73412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.763</w:t>
            </w:r>
            <w:r w:rsidRPr="00B734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61CC0E5D" w14:textId="0F0DF057" w:rsidR="00B73412" w:rsidRPr="002061D8" w:rsidRDefault="00B73412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0.025)</w:t>
            </w:r>
          </w:p>
        </w:tc>
        <w:tc>
          <w:tcPr>
            <w:tcW w:w="1701" w:type="dxa"/>
            <w:vAlign w:val="center"/>
          </w:tcPr>
          <w:p w14:paraId="1D3926D5" w14:textId="49392313" w:rsidR="00FA2D5F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.686</w:t>
            </w:r>
            <w:r w:rsidRPr="006A47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6C4FECF6" w14:textId="15A0BA88" w:rsidR="006A47B1" w:rsidRPr="002061D8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0.020)</w:t>
            </w:r>
          </w:p>
        </w:tc>
        <w:tc>
          <w:tcPr>
            <w:tcW w:w="1701" w:type="dxa"/>
          </w:tcPr>
          <w:p w14:paraId="06A638F3" w14:textId="553876B9" w:rsidR="00FA2D5F" w:rsidRDefault="003542A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.738</w:t>
            </w:r>
            <w:r w:rsidRPr="006A47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514277C7" w14:textId="0AB7D5BD" w:rsidR="003542A0" w:rsidRPr="002061D8" w:rsidRDefault="003542A0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0.021)</w:t>
            </w:r>
          </w:p>
        </w:tc>
      </w:tr>
      <w:tr w:rsidR="00FA2D5F" w:rsidRPr="00E55A7F" w14:paraId="75B95A5E" w14:textId="77777777" w:rsidTr="00FA2D5F">
        <w:tc>
          <w:tcPr>
            <w:tcW w:w="2694" w:type="dxa"/>
            <w:vAlign w:val="center"/>
          </w:tcPr>
          <w:p w14:paraId="4167C14B" w14:textId="22350D6C" w:rsidR="00FA2D5F" w:rsidRPr="00E55A7F" w:rsidRDefault="00FA2D5F" w:rsidP="00FA2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Trust </w:t>
            </w:r>
          </w:p>
        </w:tc>
        <w:tc>
          <w:tcPr>
            <w:tcW w:w="1701" w:type="dxa"/>
            <w:vAlign w:val="center"/>
          </w:tcPr>
          <w:p w14:paraId="08677D46" w14:textId="3B579222" w:rsidR="00FA2D5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.138</w:t>
            </w:r>
            <w:r w:rsidRPr="00E354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46F2E04" w14:textId="4BEBD9EA" w:rsidR="00DE7B44" w:rsidRPr="00E55A7F" w:rsidRDefault="00DE7B44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0.022)</w:t>
            </w:r>
          </w:p>
        </w:tc>
        <w:tc>
          <w:tcPr>
            <w:tcW w:w="1701" w:type="dxa"/>
            <w:vAlign w:val="center"/>
          </w:tcPr>
          <w:p w14:paraId="10BB2F02" w14:textId="38EABB30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070F9A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EE89C5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D5F" w:rsidRPr="00E55A7F" w14:paraId="60A3654A" w14:textId="77777777" w:rsidTr="00FA2D5F">
        <w:tc>
          <w:tcPr>
            <w:tcW w:w="2694" w:type="dxa"/>
            <w:vAlign w:val="center"/>
          </w:tcPr>
          <w:p w14:paraId="62CCC0C8" w14:textId="124EA317" w:rsidR="00FA2D5F" w:rsidRPr="00E55A7F" w:rsidRDefault="00FA2D5F" w:rsidP="00FA2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ewspaper Trust</w:t>
            </w:r>
          </w:p>
        </w:tc>
        <w:tc>
          <w:tcPr>
            <w:tcW w:w="1701" w:type="dxa"/>
            <w:vAlign w:val="center"/>
          </w:tcPr>
          <w:p w14:paraId="640CA394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237D6B" w14:textId="7596EE6E" w:rsidR="00FA2D5F" w:rsidRDefault="00B73412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.091</w:t>
            </w:r>
            <w:r w:rsidRPr="00B7341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53EC4652" w14:textId="21D5E9BF" w:rsidR="00B73412" w:rsidRPr="00E55A7F" w:rsidRDefault="00B73412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0.026)</w:t>
            </w:r>
          </w:p>
        </w:tc>
        <w:tc>
          <w:tcPr>
            <w:tcW w:w="1701" w:type="dxa"/>
            <w:vAlign w:val="center"/>
          </w:tcPr>
          <w:p w14:paraId="3F83BE50" w14:textId="201BFFE6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28D183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D5F" w:rsidRPr="00E55A7F" w14:paraId="04D18BAF" w14:textId="77777777" w:rsidTr="00FA2D5F">
        <w:tc>
          <w:tcPr>
            <w:tcW w:w="2694" w:type="dxa"/>
            <w:vAlign w:val="center"/>
          </w:tcPr>
          <w:p w14:paraId="7771B832" w14:textId="233F2C9C" w:rsidR="00FA2D5F" w:rsidRPr="00E55A7F" w:rsidRDefault="00FA2D5F" w:rsidP="00FA2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nternet Trust </w:t>
            </w:r>
          </w:p>
        </w:tc>
        <w:tc>
          <w:tcPr>
            <w:tcW w:w="1701" w:type="dxa"/>
            <w:vAlign w:val="center"/>
          </w:tcPr>
          <w:p w14:paraId="60B46114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FD337B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139AD9" w14:textId="5337132D" w:rsidR="00FA2D5F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.096</w:t>
            </w:r>
            <w:r w:rsidRPr="006A47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6ACA8C9" w14:textId="1CD7DDA0" w:rsidR="006A47B1" w:rsidRPr="00E55A7F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0.018)</w:t>
            </w:r>
          </w:p>
        </w:tc>
        <w:tc>
          <w:tcPr>
            <w:tcW w:w="1701" w:type="dxa"/>
            <w:vAlign w:val="center"/>
          </w:tcPr>
          <w:p w14:paraId="277FA89E" w14:textId="6D34DDC3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D5F" w:rsidRPr="00E55A7F" w14:paraId="4C17FC41" w14:textId="77777777" w:rsidTr="00FA2D5F">
        <w:tc>
          <w:tcPr>
            <w:tcW w:w="2694" w:type="dxa"/>
            <w:vAlign w:val="center"/>
          </w:tcPr>
          <w:p w14:paraId="75E862C2" w14:textId="674F3041" w:rsidR="00FA2D5F" w:rsidRPr="00E55A7F" w:rsidRDefault="006D2D10" w:rsidP="00FA2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 Trust </w:t>
            </w:r>
          </w:p>
        </w:tc>
        <w:tc>
          <w:tcPr>
            <w:tcW w:w="1701" w:type="dxa"/>
            <w:vAlign w:val="center"/>
          </w:tcPr>
          <w:p w14:paraId="6F21906E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AEB1C9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E76687" w14:textId="77777777" w:rsidR="00FA2D5F" w:rsidRPr="00E55A7F" w:rsidRDefault="00FA2D5F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C0047B" w14:textId="4ADE99A6" w:rsidR="00FA2D5F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.130</w:t>
            </w:r>
            <w:r w:rsidRPr="002C48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  <w:p w14:paraId="4D552248" w14:textId="17F6B542" w:rsidR="002C48D7" w:rsidRPr="00E55A7F" w:rsidRDefault="002C48D7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0.019)</w:t>
            </w:r>
          </w:p>
        </w:tc>
      </w:tr>
      <w:tr w:rsidR="00FA2D5F" w:rsidRPr="00E440B7" w14:paraId="362E3317" w14:textId="77777777" w:rsidTr="00FA2D5F">
        <w:tc>
          <w:tcPr>
            <w:tcW w:w="2694" w:type="dxa"/>
            <w:vAlign w:val="center"/>
          </w:tcPr>
          <w:p w14:paraId="4EE8C1EB" w14:textId="77777777" w:rsidR="00FA2D5F" w:rsidRDefault="00FA2D5F" w:rsidP="00FA2D5F">
            <w:pPr>
              <w:jc w:val="both"/>
              <w:rPr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14:paraId="526431E1" w14:textId="069AFED3" w:rsidR="00FA2D5F" w:rsidRPr="005C506D" w:rsidRDefault="007449AE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1" w:type="dxa"/>
          </w:tcPr>
          <w:p w14:paraId="68DA78F3" w14:textId="3C1A72B5" w:rsidR="00FA2D5F" w:rsidRPr="005C506D" w:rsidRDefault="00B73412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  <w:vAlign w:val="center"/>
          </w:tcPr>
          <w:p w14:paraId="205EF7EB" w14:textId="40D66D51" w:rsidR="00FA2D5F" w:rsidRPr="005C506D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1" w:type="dxa"/>
          </w:tcPr>
          <w:p w14:paraId="7659AC96" w14:textId="3907205F" w:rsidR="00FA2D5F" w:rsidRPr="005C506D" w:rsidRDefault="0029369E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FA2D5F" w:rsidRPr="00E440B7" w14:paraId="1AC1192E" w14:textId="77777777" w:rsidTr="00FA2D5F">
        <w:tc>
          <w:tcPr>
            <w:tcW w:w="2694" w:type="dxa"/>
            <w:vAlign w:val="center"/>
          </w:tcPr>
          <w:p w14:paraId="256ABB12" w14:textId="1423FC63" w:rsidR="00FA2D5F" w:rsidRDefault="00FA2D5F" w:rsidP="00FA2D5F">
            <w:pPr>
              <w:jc w:val="both"/>
              <w:rPr>
                <w:sz w:val="20"/>
                <w:szCs w:val="20"/>
              </w:rPr>
            </w:pP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  <w:r w:rsidR="00EC38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6929">
              <w:rPr>
                <w:rFonts w:ascii="Times New Roman" w:hAnsi="Times New Roman" w:cs="Times New Roman"/>
                <w:sz w:val="20"/>
                <w:szCs w:val="20"/>
              </w:rPr>
              <w:t>likelihood</w:t>
            </w:r>
          </w:p>
        </w:tc>
        <w:tc>
          <w:tcPr>
            <w:tcW w:w="1701" w:type="dxa"/>
            <w:vAlign w:val="center"/>
          </w:tcPr>
          <w:p w14:paraId="0A97607B" w14:textId="27F3A943" w:rsidR="00FA2D5F" w:rsidRPr="005C506D" w:rsidRDefault="007449AE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2184.117</w:t>
            </w:r>
          </w:p>
        </w:tc>
        <w:tc>
          <w:tcPr>
            <w:tcW w:w="1701" w:type="dxa"/>
          </w:tcPr>
          <w:p w14:paraId="6C5D1856" w14:textId="0D914C5F" w:rsidR="00FA2D5F" w:rsidRPr="005C506D" w:rsidRDefault="00B73412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2008.088</w:t>
            </w:r>
          </w:p>
        </w:tc>
        <w:tc>
          <w:tcPr>
            <w:tcW w:w="1701" w:type="dxa"/>
            <w:vAlign w:val="center"/>
          </w:tcPr>
          <w:p w14:paraId="4A7B8A49" w14:textId="28928C91" w:rsidR="00FA2D5F" w:rsidRPr="005C506D" w:rsidRDefault="006A47B1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2573.218</w:t>
            </w:r>
          </w:p>
        </w:tc>
        <w:tc>
          <w:tcPr>
            <w:tcW w:w="1701" w:type="dxa"/>
          </w:tcPr>
          <w:p w14:paraId="0074F3DB" w14:textId="61054E51" w:rsidR="00FA2D5F" w:rsidRPr="005C506D" w:rsidRDefault="00CC0453" w:rsidP="00FA2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2448.564</w:t>
            </w:r>
          </w:p>
        </w:tc>
      </w:tr>
      <w:tr w:rsidR="00FA2D5F" w:rsidRPr="00536929" w14:paraId="10DF871B" w14:textId="0ECA0477" w:rsidTr="00FA2D5F">
        <w:tc>
          <w:tcPr>
            <w:tcW w:w="9498" w:type="dxa"/>
            <w:gridSpan w:val="5"/>
          </w:tcPr>
          <w:p w14:paraId="7CEFA6D0" w14:textId="77777777" w:rsidR="00FA2D5F" w:rsidRPr="00CE16AC" w:rsidRDefault="00FA2D5F" w:rsidP="00FA2D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6AC">
              <w:rPr>
                <w:rFonts w:ascii="Times New Roman" w:hAnsi="Times New Roman" w:cs="Times New Roman"/>
                <w:i/>
                <w:sz w:val="20"/>
                <w:szCs w:val="20"/>
              </w:rPr>
              <w:t>Note</w:t>
            </w:r>
            <w:r w:rsidRPr="00CE16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 w:rsidRPr="00CE16AC">
              <w:rPr>
                <w:rFonts w:ascii="Times New Roman" w:hAnsi="Times New Roman" w:cs="Times New Roman"/>
                <w:sz w:val="20"/>
                <w:szCs w:val="20"/>
              </w:rPr>
              <w:t xml:space="preserve">onditional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E16AC">
              <w:rPr>
                <w:rFonts w:ascii="Times New Roman" w:hAnsi="Times New Roman" w:cs="Times New Roman"/>
                <w:sz w:val="20"/>
                <w:szCs w:val="20"/>
              </w:rPr>
              <w:t>ixed-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E16AC">
              <w:rPr>
                <w:rFonts w:ascii="Times New Roman" w:hAnsi="Times New Roman" w:cs="Times New Roman"/>
                <w:sz w:val="20"/>
                <w:szCs w:val="20"/>
              </w:rPr>
              <w:t xml:space="preserve">rocess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E16AC">
              <w:rPr>
                <w:rFonts w:ascii="Times New Roman" w:hAnsi="Times New Roman" w:cs="Times New Roman"/>
                <w:sz w:val="20"/>
                <w:szCs w:val="20"/>
              </w:rPr>
              <w:t xml:space="preserve">ecursive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  <w:r w:rsidRPr="00CE16AC">
              <w:rPr>
                <w:rFonts w:ascii="Times New Roman" w:hAnsi="Times New Roman" w:cs="Times New Roman"/>
                <w:sz w:val="20"/>
                <w:szCs w:val="20"/>
              </w:rPr>
              <w:t xml:space="preserve"> is used to estimate all models. </w:t>
            </w:r>
            <w:r w:rsidRPr="006361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**</w:t>
            </w:r>
            <w:r w:rsidRPr="00CE16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p&lt;0.01, </w:t>
            </w:r>
            <w:r w:rsidRPr="0063616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CE16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p&lt;0.05, </w:t>
            </w:r>
            <w:r w:rsidRPr="00CE16A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+</w:t>
            </w:r>
            <w:r w:rsidRPr="00CE16AC">
              <w:rPr>
                <w:rFonts w:ascii="Times New Roman" w:hAnsi="Times New Roman" w:cs="Times New Roman"/>
                <w:i/>
                <w:sz w:val="20"/>
                <w:szCs w:val="20"/>
              </w:rPr>
              <w:t>p&lt;0.05</w:t>
            </w:r>
            <w:r w:rsidRPr="00CE16AC">
              <w:rPr>
                <w:rFonts w:ascii="Times New Roman" w:hAnsi="Times New Roman" w:cs="Times New Roman"/>
                <w:sz w:val="20"/>
                <w:szCs w:val="20"/>
              </w:rPr>
              <w:t xml:space="preserve"> (two-tailed test).</w:t>
            </w:r>
          </w:p>
        </w:tc>
      </w:tr>
    </w:tbl>
    <w:p w14:paraId="05888977" w14:textId="77777777" w:rsidR="00AB0991" w:rsidRPr="00230868" w:rsidRDefault="00AB0991" w:rsidP="00081AB4">
      <w:pPr>
        <w:spacing w:line="240" w:lineRule="atLeast"/>
        <w:contextualSpacing/>
        <w:rPr>
          <w:rFonts w:ascii="Cambria" w:hAnsi="Cambria"/>
          <w:b/>
          <w:bCs/>
          <w:sz w:val="24"/>
          <w:szCs w:val="24"/>
        </w:rPr>
      </w:pPr>
    </w:p>
    <w:p w14:paraId="17B6EE91" w14:textId="16B38114" w:rsidR="00666472" w:rsidRPr="00230868" w:rsidRDefault="00666472" w:rsidP="00081AB4">
      <w:pPr>
        <w:spacing w:line="240" w:lineRule="atLeast"/>
        <w:contextualSpacing/>
        <w:rPr>
          <w:rFonts w:ascii="Cambria" w:hAnsi="Cambria"/>
          <w:b/>
          <w:bCs/>
          <w:sz w:val="24"/>
          <w:szCs w:val="24"/>
        </w:rPr>
      </w:pPr>
      <w:r w:rsidRPr="00230868">
        <w:rPr>
          <w:rFonts w:ascii="Cambria" w:hAnsi="Cambria"/>
          <w:b/>
          <w:bCs/>
          <w:sz w:val="24"/>
          <w:szCs w:val="24"/>
        </w:rPr>
        <w:lastRenderedPageBreak/>
        <w:t>References</w:t>
      </w:r>
    </w:p>
    <w:p w14:paraId="6F6E0578" w14:textId="77777777" w:rsidR="00EC38EE" w:rsidRDefault="00EC38EE" w:rsidP="00081AB4">
      <w:pPr>
        <w:spacing w:line="240" w:lineRule="atLeast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</w:p>
    <w:p w14:paraId="5FEAFFB9" w14:textId="43961345" w:rsidR="00666472" w:rsidRPr="00230868" w:rsidRDefault="00666472" w:rsidP="00081AB4">
      <w:pPr>
        <w:spacing w:line="240" w:lineRule="atLeast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 w:rsidRPr="00230868">
        <w:rPr>
          <w:rFonts w:ascii="Cambria" w:hAnsi="Cambria"/>
          <w:sz w:val="24"/>
          <w:szCs w:val="24"/>
        </w:rPr>
        <w:t xml:space="preserve">Chang, </w:t>
      </w:r>
      <w:proofErr w:type="spellStart"/>
      <w:r w:rsidRPr="00230868">
        <w:rPr>
          <w:rFonts w:ascii="Cambria" w:hAnsi="Cambria"/>
          <w:sz w:val="24"/>
          <w:szCs w:val="24"/>
        </w:rPr>
        <w:t>Wooyoung</w:t>
      </w:r>
      <w:proofErr w:type="spellEnd"/>
      <w:r w:rsidRPr="00230868">
        <w:rPr>
          <w:rFonts w:ascii="Cambria" w:hAnsi="Cambria"/>
          <w:sz w:val="24"/>
          <w:szCs w:val="24"/>
        </w:rPr>
        <w:t xml:space="preserve">. 2018. “Repertoire of Social Movement: Participation Strength of 2016-2017 Candlelight Rally.” </w:t>
      </w:r>
      <w:r w:rsidRPr="00230868">
        <w:rPr>
          <w:rFonts w:ascii="Cambria" w:hAnsi="Cambria"/>
          <w:i/>
          <w:iCs/>
          <w:sz w:val="24"/>
          <w:szCs w:val="24"/>
        </w:rPr>
        <w:t>Social Science Review</w:t>
      </w:r>
      <w:r w:rsidRPr="00230868">
        <w:rPr>
          <w:rFonts w:ascii="Cambria" w:hAnsi="Cambria"/>
          <w:sz w:val="24"/>
          <w:szCs w:val="24"/>
        </w:rPr>
        <w:t xml:space="preserve"> 49(2): 137-154. [in Korean] </w:t>
      </w:r>
    </w:p>
    <w:p w14:paraId="1103B243" w14:textId="4D013C75" w:rsidR="00666472" w:rsidRPr="00230868" w:rsidRDefault="00666472" w:rsidP="00081AB4">
      <w:pPr>
        <w:spacing w:line="240" w:lineRule="atLeast"/>
        <w:contextualSpacing/>
        <w:rPr>
          <w:rFonts w:ascii="Cambria" w:hAnsi="Cambria"/>
          <w:sz w:val="24"/>
          <w:szCs w:val="24"/>
        </w:rPr>
      </w:pPr>
    </w:p>
    <w:p w14:paraId="55DA72FB" w14:textId="2A9CE3B2" w:rsidR="00666472" w:rsidRPr="00230868" w:rsidRDefault="00666472" w:rsidP="00081AB4">
      <w:pPr>
        <w:spacing w:line="240" w:lineRule="atLeast"/>
        <w:contextualSpacing/>
        <w:jc w:val="both"/>
        <w:rPr>
          <w:rFonts w:ascii="Cambria" w:hAnsi="Cambria"/>
          <w:sz w:val="24"/>
          <w:szCs w:val="24"/>
          <w:u w:val="single"/>
        </w:rPr>
      </w:pPr>
    </w:p>
    <w:p w14:paraId="5F0C5843" w14:textId="77777777" w:rsidR="003024D7" w:rsidRPr="009915AC" w:rsidRDefault="003024D7" w:rsidP="00081AB4">
      <w:pPr>
        <w:spacing w:line="240" w:lineRule="atLeast"/>
        <w:contextualSpacing/>
        <w:jc w:val="both"/>
        <w:rPr>
          <w:rFonts w:ascii="Cambria" w:hAnsi="Cambria"/>
          <w:sz w:val="24"/>
          <w:szCs w:val="24"/>
        </w:rPr>
      </w:pPr>
    </w:p>
    <w:sectPr w:rsidR="003024D7" w:rsidRPr="009915AC" w:rsidSect="00A170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966A" w14:textId="77777777" w:rsidR="00A94878" w:rsidRDefault="00A94878" w:rsidP="000A22DE">
      <w:pPr>
        <w:spacing w:after="0" w:line="240" w:lineRule="auto"/>
      </w:pPr>
      <w:r>
        <w:separator/>
      </w:r>
    </w:p>
  </w:endnote>
  <w:endnote w:type="continuationSeparator" w:id="0">
    <w:p w14:paraId="40EE2D88" w14:textId="77777777" w:rsidR="00A94878" w:rsidRDefault="00A94878" w:rsidP="000A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D96B" w14:textId="77777777" w:rsidR="00A94878" w:rsidRDefault="00A94878" w:rsidP="000A22DE">
      <w:pPr>
        <w:spacing w:after="0" w:line="240" w:lineRule="auto"/>
      </w:pPr>
      <w:r>
        <w:separator/>
      </w:r>
    </w:p>
  </w:footnote>
  <w:footnote w:type="continuationSeparator" w:id="0">
    <w:p w14:paraId="2107F013" w14:textId="77777777" w:rsidR="00A94878" w:rsidRDefault="00A94878" w:rsidP="000A22DE">
      <w:pPr>
        <w:spacing w:after="0" w:line="240" w:lineRule="auto"/>
      </w:pPr>
      <w:r>
        <w:continuationSeparator/>
      </w:r>
    </w:p>
  </w:footnote>
  <w:footnote w:id="1">
    <w:p w14:paraId="0A9C18D0" w14:textId="77B0EB83" w:rsidR="00D90AC2" w:rsidRPr="00CC5B68" w:rsidRDefault="00D90AC2" w:rsidP="000D6600">
      <w:pPr>
        <w:pStyle w:val="a3"/>
        <w:jc w:val="both"/>
        <w:rPr>
          <w:rFonts w:ascii="Times New Roman" w:hAnsi="Times New Roman" w:cs="Times New Roman"/>
        </w:rPr>
      </w:pPr>
      <w:r w:rsidRPr="00CC5B68">
        <w:rPr>
          <w:rStyle w:val="a6"/>
          <w:rFonts w:ascii="Times New Roman" w:hAnsi="Times New Roman" w:cs="Times New Roman"/>
        </w:rPr>
        <w:footnoteRef/>
      </w:r>
      <w:r w:rsidRPr="00CC5B68">
        <w:rPr>
          <w:rFonts w:ascii="Times New Roman" w:hAnsi="Times New Roman" w:cs="Times New Roman"/>
        </w:rPr>
        <w:t xml:space="preserve"> </w:t>
      </w:r>
      <w:r w:rsidR="00CC5B68" w:rsidRPr="000D6600">
        <w:rPr>
          <w:rFonts w:ascii="Times New Roman" w:hAnsi="Times New Roman" w:cs="Times New Roman"/>
        </w:rPr>
        <w:t xml:space="preserve">Respondents were asked how many </w:t>
      </w:r>
      <w:proofErr w:type="gramStart"/>
      <w:r w:rsidR="00CC5B68" w:rsidRPr="000D6600">
        <w:rPr>
          <w:rFonts w:ascii="Times New Roman" w:hAnsi="Times New Roman" w:cs="Times New Roman"/>
        </w:rPr>
        <w:t>weekend</w:t>
      </w:r>
      <w:proofErr w:type="gramEnd"/>
      <w:r w:rsidR="00CC5B68" w:rsidRPr="000D6600">
        <w:rPr>
          <w:rFonts w:ascii="Times New Roman" w:hAnsi="Times New Roman" w:cs="Times New Roman"/>
        </w:rPr>
        <w:t xml:space="preserve"> Candlelight rallies have you attended so far (</w:t>
      </w:r>
      <w:r w:rsidR="000D6600" w:rsidRPr="000D6600">
        <w:rPr>
          <w:rFonts w:ascii="Times New Roman" w:hAnsi="Times New Roman" w:cs="Times New Roman"/>
          <w:color w:val="000000"/>
          <w:shd w:val="clear" w:color="auto" w:fill="FDFDFD"/>
        </w:rPr>
        <w:t>October 29 - November 26)</w:t>
      </w:r>
      <w:r w:rsidR="000D6600">
        <w:rPr>
          <w:rFonts w:ascii="Times New Roman" w:hAnsi="Times New Roman" w:cs="Times New Roman"/>
        </w:rPr>
        <w:t xml:space="preserve">: 1=once, 2= twice, 3= three times, 4= four times, 5= five times. </w:t>
      </w:r>
    </w:p>
  </w:footnote>
  <w:footnote w:id="2">
    <w:p w14:paraId="4C36A012" w14:textId="64B5AD7E" w:rsidR="003E1247" w:rsidRPr="00A610E8" w:rsidRDefault="003E1247" w:rsidP="00602BD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610E8">
        <w:rPr>
          <w:rStyle w:val="a6"/>
          <w:rFonts w:ascii="Times New Roman" w:hAnsi="Times New Roman" w:cs="Times New Roman"/>
        </w:rPr>
        <w:footnoteRef/>
      </w:r>
      <w:r w:rsidRPr="00A610E8">
        <w:rPr>
          <w:rFonts w:ascii="Times New Roman" w:hAnsi="Times New Roman" w:cs="Times New Roman"/>
        </w:rPr>
        <w:t xml:space="preserve"> </w:t>
      </w:r>
      <w:r w:rsidR="00AA6129" w:rsidRPr="00A610E8">
        <w:rPr>
          <w:rFonts w:ascii="Times New Roman" w:hAnsi="Times New Roman" w:cs="Times New Roman"/>
          <w:color w:val="000000" w:themeColor="text1"/>
        </w:rPr>
        <w:t>Respondents were asked how many hours per day do you get information from (TV</w:t>
      </w:r>
      <w:r w:rsidR="00602BDD" w:rsidRPr="00A610E8">
        <w:rPr>
          <w:rFonts w:ascii="Times New Roman" w:hAnsi="Times New Roman" w:cs="Times New Roman"/>
          <w:color w:val="000000" w:themeColor="text1"/>
        </w:rPr>
        <w:t>/</w:t>
      </w:r>
      <w:r w:rsidR="00AA6129" w:rsidRPr="00A610E8">
        <w:rPr>
          <w:rFonts w:ascii="Times New Roman" w:hAnsi="Times New Roman" w:cs="Times New Roman"/>
          <w:color w:val="000000" w:themeColor="text1"/>
        </w:rPr>
        <w:t xml:space="preserve"> newspaper</w:t>
      </w:r>
      <w:r w:rsidR="00602BDD" w:rsidRPr="00A610E8">
        <w:rPr>
          <w:rFonts w:ascii="Times New Roman" w:hAnsi="Times New Roman" w:cs="Times New Roman"/>
          <w:color w:val="000000" w:themeColor="text1"/>
        </w:rPr>
        <w:t>/</w:t>
      </w:r>
      <w:r w:rsidR="00AA6129" w:rsidRPr="00A610E8">
        <w:rPr>
          <w:rFonts w:ascii="Times New Roman" w:hAnsi="Times New Roman" w:cs="Times New Roman"/>
          <w:color w:val="000000" w:themeColor="text1"/>
        </w:rPr>
        <w:t xml:space="preserve"> internet</w:t>
      </w:r>
      <w:r w:rsidR="00602BDD" w:rsidRPr="00A610E8">
        <w:rPr>
          <w:rFonts w:ascii="Times New Roman" w:hAnsi="Times New Roman" w:cs="Times New Roman"/>
          <w:color w:val="000000" w:themeColor="text1"/>
        </w:rPr>
        <w:t>/</w:t>
      </w:r>
      <w:r w:rsidR="00AA6129" w:rsidRPr="00A610E8">
        <w:rPr>
          <w:rFonts w:ascii="Times New Roman" w:hAnsi="Times New Roman" w:cs="Times New Roman"/>
          <w:color w:val="000000" w:themeColor="text1"/>
        </w:rPr>
        <w:t xml:space="preserve"> SNS) regarding </w:t>
      </w:r>
      <w:r w:rsidR="00AA6129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>t</w:t>
      </w:r>
      <w:r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>he scandal that became known as “</w:t>
      </w:r>
      <w:r w:rsidRPr="00A610E8">
        <w:rPr>
          <w:rStyle w:val="a5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Choi</w:t>
      </w:r>
      <w:r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> Soon-</w:t>
      </w:r>
      <w:proofErr w:type="spellStart"/>
      <w:r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>sil</w:t>
      </w:r>
      <w:proofErr w:type="spellEnd"/>
      <w:r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610E8">
        <w:rPr>
          <w:rStyle w:val="a5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gate</w:t>
      </w:r>
      <w:r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AA6129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r w:rsidR="00602BDD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1=less than </w:t>
      </w:r>
      <w:r w:rsidR="00BB6593">
        <w:rPr>
          <w:rFonts w:ascii="Times New Roman" w:hAnsi="Times New Roman" w:cs="Times New Roman"/>
          <w:color w:val="000000" w:themeColor="text1"/>
          <w:shd w:val="clear" w:color="auto" w:fill="FFFFFF"/>
        </w:rPr>
        <w:t>one</w:t>
      </w:r>
      <w:r w:rsidR="00602BDD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hour, 2=less than </w:t>
      </w:r>
      <w:r w:rsidR="00BB6593">
        <w:rPr>
          <w:rFonts w:ascii="Times New Roman" w:hAnsi="Times New Roman" w:cs="Times New Roman"/>
          <w:color w:val="000000" w:themeColor="text1"/>
          <w:shd w:val="clear" w:color="auto" w:fill="FFFFFF"/>
        </w:rPr>
        <w:t>two</w:t>
      </w:r>
      <w:r w:rsidR="00602BDD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hours, 3=less than </w:t>
      </w:r>
      <w:r w:rsidR="00BB6593">
        <w:rPr>
          <w:rFonts w:ascii="Times New Roman" w:hAnsi="Times New Roman" w:cs="Times New Roman"/>
          <w:color w:val="000000" w:themeColor="text1"/>
          <w:shd w:val="clear" w:color="auto" w:fill="FFFFFF"/>
        </w:rPr>
        <w:t>three</w:t>
      </w:r>
      <w:r w:rsidR="00602BDD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hours, 4=less than </w:t>
      </w:r>
      <w:r w:rsidR="00BB6593">
        <w:rPr>
          <w:rFonts w:ascii="Times New Roman" w:hAnsi="Times New Roman" w:cs="Times New Roman"/>
          <w:color w:val="000000" w:themeColor="text1"/>
          <w:shd w:val="clear" w:color="auto" w:fill="FFFFFF"/>
        </w:rPr>
        <w:t>four</w:t>
      </w:r>
      <w:r w:rsidR="00602BDD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hours, 5=more than </w:t>
      </w:r>
      <w:r w:rsidR="00BB6593">
        <w:rPr>
          <w:rFonts w:ascii="Times New Roman" w:hAnsi="Times New Roman" w:cs="Times New Roman"/>
          <w:color w:val="000000" w:themeColor="text1"/>
          <w:shd w:val="clear" w:color="auto" w:fill="FFFFFF"/>
        </w:rPr>
        <w:t>four</w:t>
      </w:r>
      <w:r w:rsidR="00602BDD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hours. </w:t>
      </w:r>
      <w:r w:rsidR="00AA6129"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A610E8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04F6"/>
    <w:multiLevelType w:val="hybridMultilevel"/>
    <w:tmpl w:val="EEF85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C43FF"/>
    <w:multiLevelType w:val="hybridMultilevel"/>
    <w:tmpl w:val="F6FCA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78916">
    <w:abstractNumId w:val="0"/>
  </w:num>
  <w:num w:numId="2" w16cid:durableId="189742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wsjAzNTI2Mrc0MDZS0lEKTi0uzszPAykwNKgFAMEi8M0tAAAA"/>
  </w:docVars>
  <w:rsids>
    <w:rsidRoot w:val="003A36CF"/>
    <w:rsid w:val="00002DD5"/>
    <w:rsid w:val="000040D5"/>
    <w:rsid w:val="000168E3"/>
    <w:rsid w:val="00034439"/>
    <w:rsid w:val="00041F7E"/>
    <w:rsid w:val="00056772"/>
    <w:rsid w:val="0006628F"/>
    <w:rsid w:val="000665B3"/>
    <w:rsid w:val="00072B09"/>
    <w:rsid w:val="00080F97"/>
    <w:rsid w:val="00081AB4"/>
    <w:rsid w:val="00087B2E"/>
    <w:rsid w:val="00093FF4"/>
    <w:rsid w:val="000A22DE"/>
    <w:rsid w:val="000A4C35"/>
    <w:rsid w:val="000A6EAD"/>
    <w:rsid w:val="000B3329"/>
    <w:rsid w:val="000C3EFB"/>
    <w:rsid w:val="000C7C1F"/>
    <w:rsid w:val="000D5AAB"/>
    <w:rsid w:val="000D6600"/>
    <w:rsid w:val="000F11D7"/>
    <w:rsid w:val="000F20CF"/>
    <w:rsid w:val="000F3826"/>
    <w:rsid w:val="0014342B"/>
    <w:rsid w:val="0015481E"/>
    <w:rsid w:val="00154DBE"/>
    <w:rsid w:val="00164DA7"/>
    <w:rsid w:val="0016514D"/>
    <w:rsid w:val="001733ED"/>
    <w:rsid w:val="001758BD"/>
    <w:rsid w:val="00183D62"/>
    <w:rsid w:val="001C1951"/>
    <w:rsid w:val="001C5F4B"/>
    <w:rsid w:val="001E5762"/>
    <w:rsid w:val="001E7B5F"/>
    <w:rsid w:val="00202CA7"/>
    <w:rsid w:val="00216C80"/>
    <w:rsid w:val="00224ED8"/>
    <w:rsid w:val="00230868"/>
    <w:rsid w:val="00235993"/>
    <w:rsid w:val="00246646"/>
    <w:rsid w:val="002846E1"/>
    <w:rsid w:val="002868FD"/>
    <w:rsid w:val="0029369E"/>
    <w:rsid w:val="002A2CD8"/>
    <w:rsid w:val="002A322B"/>
    <w:rsid w:val="002B0EE8"/>
    <w:rsid w:val="002C07D8"/>
    <w:rsid w:val="002C3D96"/>
    <w:rsid w:val="002C48D7"/>
    <w:rsid w:val="002F37CC"/>
    <w:rsid w:val="003024D7"/>
    <w:rsid w:val="00310E34"/>
    <w:rsid w:val="00314744"/>
    <w:rsid w:val="00320257"/>
    <w:rsid w:val="00323ECA"/>
    <w:rsid w:val="00324FC7"/>
    <w:rsid w:val="00334B26"/>
    <w:rsid w:val="00336AB0"/>
    <w:rsid w:val="00340253"/>
    <w:rsid w:val="003542A0"/>
    <w:rsid w:val="00356052"/>
    <w:rsid w:val="00357A58"/>
    <w:rsid w:val="003651AD"/>
    <w:rsid w:val="00374331"/>
    <w:rsid w:val="003752E0"/>
    <w:rsid w:val="003758A1"/>
    <w:rsid w:val="003802E2"/>
    <w:rsid w:val="00391ACC"/>
    <w:rsid w:val="00396533"/>
    <w:rsid w:val="003A36CF"/>
    <w:rsid w:val="003B2DCA"/>
    <w:rsid w:val="003C1B8B"/>
    <w:rsid w:val="003C6702"/>
    <w:rsid w:val="003D2341"/>
    <w:rsid w:val="003D624F"/>
    <w:rsid w:val="003E1247"/>
    <w:rsid w:val="003E6B8F"/>
    <w:rsid w:val="003F059F"/>
    <w:rsid w:val="00420137"/>
    <w:rsid w:val="00431847"/>
    <w:rsid w:val="004433C6"/>
    <w:rsid w:val="00454140"/>
    <w:rsid w:val="004808F6"/>
    <w:rsid w:val="00481E96"/>
    <w:rsid w:val="004843AF"/>
    <w:rsid w:val="004A057F"/>
    <w:rsid w:val="004A5151"/>
    <w:rsid w:val="004B0353"/>
    <w:rsid w:val="004C09EC"/>
    <w:rsid w:val="00523726"/>
    <w:rsid w:val="00556684"/>
    <w:rsid w:val="00565256"/>
    <w:rsid w:val="00567532"/>
    <w:rsid w:val="0057400C"/>
    <w:rsid w:val="00574BD8"/>
    <w:rsid w:val="0058631A"/>
    <w:rsid w:val="00592F56"/>
    <w:rsid w:val="00597E38"/>
    <w:rsid w:val="005B453E"/>
    <w:rsid w:val="005E567D"/>
    <w:rsid w:val="005E6F10"/>
    <w:rsid w:val="005E788C"/>
    <w:rsid w:val="005F79BF"/>
    <w:rsid w:val="00602BDD"/>
    <w:rsid w:val="00603E7B"/>
    <w:rsid w:val="00604783"/>
    <w:rsid w:val="0061525F"/>
    <w:rsid w:val="00616ED1"/>
    <w:rsid w:val="006226C6"/>
    <w:rsid w:val="0063500F"/>
    <w:rsid w:val="00643250"/>
    <w:rsid w:val="00664E50"/>
    <w:rsid w:val="00666472"/>
    <w:rsid w:val="00675925"/>
    <w:rsid w:val="006940D1"/>
    <w:rsid w:val="006A47B1"/>
    <w:rsid w:val="006B215A"/>
    <w:rsid w:val="006B5FCE"/>
    <w:rsid w:val="006D2D10"/>
    <w:rsid w:val="006D5D4F"/>
    <w:rsid w:val="00705177"/>
    <w:rsid w:val="00711D64"/>
    <w:rsid w:val="0072746F"/>
    <w:rsid w:val="007350D5"/>
    <w:rsid w:val="00737998"/>
    <w:rsid w:val="00743D4F"/>
    <w:rsid w:val="007449AE"/>
    <w:rsid w:val="007658B2"/>
    <w:rsid w:val="007769BC"/>
    <w:rsid w:val="007774F8"/>
    <w:rsid w:val="007950D6"/>
    <w:rsid w:val="00795600"/>
    <w:rsid w:val="007B6691"/>
    <w:rsid w:val="007C3992"/>
    <w:rsid w:val="007D77AD"/>
    <w:rsid w:val="007E1192"/>
    <w:rsid w:val="007E19F6"/>
    <w:rsid w:val="007F059A"/>
    <w:rsid w:val="007F475D"/>
    <w:rsid w:val="007F6EC0"/>
    <w:rsid w:val="00812E28"/>
    <w:rsid w:val="00823CDE"/>
    <w:rsid w:val="00836289"/>
    <w:rsid w:val="00844B9D"/>
    <w:rsid w:val="00855F66"/>
    <w:rsid w:val="0085618E"/>
    <w:rsid w:val="00865180"/>
    <w:rsid w:val="0087121A"/>
    <w:rsid w:val="0088150F"/>
    <w:rsid w:val="00883396"/>
    <w:rsid w:val="00887C27"/>
    <w:rsid w:val="00896457"/>
    <w:rsid w:val="008B518A"/>
    <w:rsid w:val="008C6A0C"/>
    <w:rsid w:val="008E5998"/>
    <w:rsid w:val="008E5DA7"/>
    <w:rsid w:val="00901C64"/>
    <w:rsid w:val="00905EA8"/>
    <w:rsid w:val="0093460E"/>
    <w:rsid w:val="00961921"/>
    <w:rsid w:val="00964369"/>
    <w:rsid w:val="0096526E"/>
    <w:rsid w:val="00981AC9"/>
    <w:rsid w:val="009849B6"/>
    <w:rsid w:val="00986F43"/>
    <w:rsid w:val="009915AC"/>
    <w:rsid w:val="009A3F2E"/>
    <w:rsid w:val="009E306D"/>
    <w:rsid w:val="009E6D98"/>
    <w:rsid w:val="009F279F"/>
    <w:rsid w:val="00A1017C"/>
    <w:rsid w:val="00A17096"/>
    <w:rsid w:val="00A170C8"/>
    <w:rsid w:val="00A57C83"/>
    <w:rsid w:val="00A610E8"/>
    <w:rsid w:val="00A634B5"/>
    <w:rsid w:val="00A74996"/>
    <w:rsid w:val="00A94878"/>
    <w:rsid w:val="00A9667D"/>
    <w:rsid w:val="00AA0FA1"/>
    <w:rsid w:val="00AA6129"/>
    <w:rsid w:val="00AB0991"/>
    <w:rsid w:val="00AB5766"/>
    <w:rsid w:val="00AD695A"/>
    <w:rsid w:val="00AF7A88"/>
    <w:rsid w:val="00B01662"/>
    <w:rsid w:val="00B35B98"/>
    <w:rsid w:val="00B51578"/>
    <w:rsid w:val="00B51A0F"/>
    <w:rsid w:val="00B528A5"/>
    <w:rsid w:val="00B5333B"/>
    <w:rsid w:val="00B637CD"/>
    <w:rsid w:val="00B65E2F"/>
    <w:rsid w:val="00B72878"/>
    <w:rsid w:val="00B73412"/>
    <w:rsid w:val="00B90E93"/>
    <w:rsid w:val="00BB6593"/>
    <w:rsid w:val="00BB7E9C"/>
    <w:rsid w:val="00BC6C75"/>
    <w:rsid w:val="00BD7029"/>
    <w:rsid w:val="00BD750D"/>
    <w:rsid w:val="00BF4809"/>
    <w:rsid w:val="00C3617C"/>
    <w:rsid w:val="00C54587"/>
    <w:rsid w:val="00C554A2"/>
    <w:rsid w:val="00C73C19"/>
    <w:rsid w:val="00C756C2"/>
    <w:rsid w:val="00C845FF"/>
    <w:rsid w:val="00C9021A"/>
    <w:rsid w:val="00C946EC"/>
    <w:rsid w:val="00CA488D"/>
    <w:rsid w:val="00CB5E9F"/>
    <w:rsid w:val="00CC0453"/>
    <w:rsid w:val="00CC5B68"/>
    <w:rsid w:val="00CF1C01"/>
    <w:rsid w:val="00D0560B"/>
    <w:rsid w:val="00D1181D"/>
    <w:rsid w:val="00D2301F"/>
    <w:rsid w:val="00D33A3E"/>
    <w:rsid w:val="00D54BC7"/>
    <w:rsid w:val="00D71C76"/>
    <w:rsid w:val="00D73AB4"/>
    <w:rsid w:val="00D74061"/>
    <w:rsid w:val="00D8322C"/>
    <w:rsid w:val="00D90AC2"/>
    <w:rsid w:val="00D9324C"/>
    <w:rsid w:val="00D938F0"/>
    <w:rsid w:val="00DD55C7"/>
    <w:rsid w:val="00DE7B44"/>
    <w:rsid w:val="00DF2B4E"/>
    <w:rsid w:val="00DF7CC3"/>
    <w:rsid w:val="00E12FFE"/>
    <w:rsid w:val="00E245BA"/>
    <w:rsid w:val="00E35415"/>
    <w:rsid w:val="00E405C0"/>
    <w:rsid w:val="00E472D8"/>
    <w:rsid w:val="00E64C72"/>
    <w:rsid w:val="00E704E5"/>
    <w:rsid w:val="00E73F21"/>
    <w:rsid w:val="00E80115"/>
    <w:rsid w:val="00E8107A"/>
    <w:rsid w:val="00E94574"/>
    <w:rsid w:val="00E95755"/>
    <w:rsid w:val="00E957F4"/>
    <w:rsid w:val="00EB03BA"/>
    <w:rsid w:val="00EC38EE"/>
    <w:rsid w:val="00EC6F13"/>
    <w:rsid w:val="00ED30D3"/>
    <w:rsid w:val="00EF2EB9"/>
    <w:rsid w:val="00F106BE"/>
    <w:rsid w:val="00F422FF"/>
    <w:rsid w:val="00F43962"/>
    <w:rsid w:val="00F468D2"/>
    <w:rsid w:val="00F5295F"/>
    <w:rsid w:val="00F5780F"/>
    <w:rsid w:val="00F6020F"/>
    <w:rsid w:val="00F74BB0"/>
    <w:rsid w:val="00F9022F"/>
    <w:rsid w:val="00FA2D5F"/>
    <w:rsid w:val="00FA3123"/>
    <w:rsid w:val="00FC3274"/>
    <w:rsid w:val="00FC37C3"/>
    <w:rsid w:val="00FD5036"/>
    <w:rsid w:val="00FE2258"/>
    <w:rsid w:val="00FE6A26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7C030"/>
  <w15:docId w15:val="{D1B4BD82-0AE0-426D-9B68-18FCF4CE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6B215A"/>
    <w:pPr>
      <w:spacing w:after="0" w:line="240" w:lineRule="auto"/>
    </w:pPr>
    <w:rPr>
      <w:sz w:val="20"/>
      <w:szCs w:val="20"/>
    </w:rPr>
  </w:style>
  <w:style w:type="character" w:customStyle="1" w:styleId="Char">
    <w:name w:val="각주 텍스트 Char"/>
    <w:basedOn w:val="a0"/>
    <w:link w:val="a3"/>
    <w:uiPriority w:val="99"/>
    <w:rsid w:val="006B215A"/>
    <w:rPr>
      <w:sz w:val="20"/>
      <w:szCs w:val="20"/>
    </w:rPr>
  </w:style>
  <w:style w:type="paragraph" w:styleId="a4">
    <w:name w:val="List Paragraph"/>
    <w:basedOn w:val="a"/>
    <w:uiPriority w:val="34"/>
    <w:qFormat/>
    <w:rsid w:val="006B215A"/>
    <w:pPr>
      <w:ind w:left="720"/>
      <w:contextualSpacing/>
    </w:pPr>
  </w:style>
  <w:style w:type="character" w:styleId="a5">
    <w:name w:val="Emphasis"/>
    <w:basedOn w:val="a0"/>
    <w:uiPriority w:val="20"/>
    <w:qFormat/>
    <w:rsid w:val="000A6EAD"/>
    <w:rPr>
      <w:i/>
      <w:iCs/>
    </w:rPr>
  </w:style>
  <w:style w:type="character" w:styleId="a6">
    <w:name w:val="footnote reference"/>
    <w:basedOn w:val="a0"/>
    <w:uiPriority w:val="99"/>
    <w:semiHidden/>
    <w:unhideWhenUsed/>
    <w:rsid w:val="000A22DE"/>
    <w:rPr>
      <w:vertAlign w:val="superscript"/>
    </w:rPr>
  </w:style>
  <w:style w:type="paragraph" w:customStyle="1" w:styleId="Default">
    <w:name w:val="Default"/>
    <w:rsid w:val="007051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C3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C3617C"/>
  </w:style>
  <w:style w:type="paragraph" w:styleId="a8">
    <w:name w:val="footer"/>
    <w:basedOn w:val="a"/>
    <w:link w:val="Char1"/>
    <w:uiPriority w:val="99"/>
    <w:unhideWhenUsed/>
    <w:rsid w:val="00C36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C3617C"/>
  </w:style>
  <w:style w:type="table" w:styleId="a9">
    <w:name w:val="Table Grid"/>
    <w:basedOn w:val="a1"/>
    <w:uiPriority w:val="39"/>
    <w:rsid w:val="0042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88150F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88150F"/>
    <w:rPr>
      <w:rFonts w:ascii="맑은 고딕" w:eastAsia="맑은 고딕"/>
      <w:sz w:val="18"/>
      <w:szCs w:val="18"/>
    </w:rPr>
  </w:style>
  <w:style w:type="paragraph" w:styleId="ab">
    <w:name w:val="endnote text"/>
    <w:basedOn w:val="a"/>
    <w:link w:val="Char3"/>
    <w:uiPriority w:val="99"/>
    <w:unhideWhenUsed/>
    <w:rsid w:val="00310E34"/>
    <w:pPr>
      <w:spacing w:after="0" w:line="240" w:lineRule="auto"/>
    </w:pPr>
    <w:rPr>
      <w:rFonts w:ascii="Calibri" w:eastAsia="맑은 고딕" w:hAnsi="Calibri" w:cs="Times New Roman"/>
      <w:sz w:val="20"/>
      <w:szCs w:val="20"/>
    </w:rPr>
  </w:style>
  <w:style w:type="character" w:customStyle="1" w:styleId="Char3">
    <w:name w:val="미주 텍스트 Char"/>
    <w:basedOn w:val="a0"/>
    <w:link w:val="ab"/>
    <w:uiPriority w:val="99"/>
    <w:rsid w:val="00310E34"/>
    <w:rPr>
      <w:rFonts w:ascii="Calibri" w:eastAsia="맑은 고딕" w:hAnsi="Calibri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1733ED"/>
    <w:rPr>
      <w:color w:val="808080"/>
    </w:rPr>
  </w:style>
  <w:style w:type="paragraph" w:customStyle="1" w:styleId="Newparagraph">
    <w:name w:val="New paragraph"/>
    <w:basedOn w:val="a"/>
    <w:qFormat/>
    <w:rsid w:val="0085618E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BA5B-D02D-49B0-8108-B5484157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Kiyoung</dc:creator>
  <cp:lastModifiedBy>Jeeyoung</cp:lastModifiedBy>
  <cp:revision>55</cp:revision>
  <cp:lastPrinted>2022-08-14T17:22:00Z</cp:lastPrinted>
  <dcterms:created xsi:type="dcterms:W3CDTF">2022-08-15T06:23:00Z</dcterms:created>
  <dcterms:modified xsi:type="dcterms:W3CDTF">2022-08-20T09:54:00Z</dcterms:modified>
</cp:coreProperties>
</file>