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C7727" w14:textId="77777777" w:rsidR="00555AC9" w:rsidRPr="00084D37" w:rsidRDefault="00555AC9" w:rsidP="00555AC9">
      <w:pPr>
        <w:pStyle w:val="Didascalia"/>
        <w:keepNext/>
        <w:jc w:val="both"/>
        <w:rPr>
          <w:i w:val="0"/>
          <w:color w:val="000000" w:themeColor="text1"/>
          <w:lang w:val="en-GB"/>
        </w:rPr>
      </w:pPr>
      <w:r w:rsidRPr="001551C5">
        <w:rPr>
          <w:b/>
          <w:i w:val="0"/>
          <w:color w:val="000000" w:themeColor="text1"/>
          <w:lang w:val="en-GB"/>
        </w:rPr>
        <w:t>Table S</w:t>
      </w:r>
      <w:r>
        <w:rPr>
          <w:b/>
          <w:i w:val="0"/>
          <w:color w:val="000000" w:themeColor="text1"/>
          <w:lang w:val="en-GB"/>
        </w:rPr>
        <w:t>2</w:t>
      </w:r>
      <w:r w:rsidRPr="00FA6C77">
        <w:rPr>
          <w:i w:val="0"/>
          <w:color w:val="000000" w:themeColor="text1"/>
          <w:lang w:val="en-GB"/>
        </w:rPr>
        <w:t xml:space="preserve"> </w:t>
      </w:r>
      <w:r>
        <w:rPr>
          <w:i w:val="0"/>
          <w:color w:val="000000" w:themeColor="text1"/>
          <w:lang w:val="en-GB"/>
        </w:rPr>
        <w:t>–</w:t>
      </w:r>
      <w:r w:rsidRPr="00FA6C77">
        <w:rPr>
          <w:i w:val="0"/>
          <w:color w:val="000000" w:themeColor="text1"/>
          <w:lang w:val="en-GB"/>
        </w:rPr>
        <w:t xml:space="preserve"> </w:t>
      </w:r>
      <w:r>
        <w:rPr>
          <w:i w:val="0"/>
          <w:color w:val="000000" w:themeColor="text1"/>
          <w:lang w:val="en-GB"/>
        </w:rPr>
        <w:t>Normalized Difference Vegetation Index (NDVI) values</w:t>
      </w:r>
      <w:r w:rsidRPr="00FA6C77">
        <w:rPr>
          <w:i w:val="0"/>
          <w:color w:val="000000" w:themeColor="text1"/>
          <w:lang w:val="en-GB"/>
        </w:rPr>
        <w:t xml:space="preserve"> before and after exposure. Six replicates (n) for each treatment. The shown table values are Mean ± SD.</w:t>
      </w:r>
    </w:p>
    <w:tbl>
      <w:tblPr>
        <w:tblStyle w:val="Grigliatabella"/>
        <w:tblW w:w="96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1609"/>
        <w:gridCol w:w="1610"/>
        <w:gridCol w:w="1610"/>
        <w:gridCol w:w="1610"/>
        <w:gridCol w:w="1610"/>
      </w:tblGrid>
      <w:tr w:rsidR="00555AC9" w:rsidRPr="00DB7593" w14:paraId="380D6751" w14:textId="77777777" w:rsidTr="00753B75">
        <w:trPr>
          <w:trHeight w:val="282"/>
        </w:trPr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703D7B9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Treatment</w:t>
            </w:r>
          </w:p>
        </w:tc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77DC20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pre_exp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644A4A6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post_exp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26D32CD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after_24h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428251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after_48h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8E3ED6" w14:textId="77777777" w:rsidR="00555AC9" w:rsidRPr="00DB7593" w:rsidRDefault="00555AC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after_72h</w:t>
            </w:r>
          </w:p>
        </w:tc>
      </w:tr>
      <w:tr w:rsidR="00555AC9" w:rsidRPr="00DB7593" w14:paraId="1533EF2B" w14:textId="77777777" w:rsidTr="00753B75">
        <w:trPr>
          <w:trHeight w:val="268"/>
        </w:trPr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75416484" w14:textId="77777777" w:rsidR="00555AC9" w:rsidRPr="00DB7593" w:rsidRDefault="00555AC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N</w:t>
            </w:r>
            <w:r w:rsidRPr="00DB7593">
              <w:rPr>
                <w:color w:val="000000" w:themeColor="text1"/>
                <w:sz w:val="18"/>
                <w:szCs w:val="18"/>
                <w:vertAlign w:val="subscript"/>
                <w:lang w:val="en-GB"/>
              </w:rPr>
              <w:t>2</w:t>
            </w: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 n=6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68BA10D7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0.3278 </w:t>
            </w:r>
            <w:r w:rsidRPr="00DB7593">
              <w:rPr>
                <w:sz w:val="18"/>
                <w:szCs w:val="18"/>
                <w:lang w:val="en-GB"/>
              </w:rPr>
              <w:t>± 0.06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4524EFBB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0.2898 </w:t>
            </w:r>
            <w:r w:rsidRPr="00DB7593">
              <w:rPr>
                <w:sz w:val="18"/>
                <w:szCs w:val="18"/>
                <w:lang w:val="en-GB"/>
              </w:rPr>
              <w:t>± 0.07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350DBACA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0.3612 </w:t>
            </w:r>
            <w:r w:rsidRPr="00DB7593">
              <w:rPr>
                <w:sz w:val="18"/>
                <w:szCs w:val="18"/>
                <w:lang w:val="en-GB"/>
              </w:rPr>
              <w:t>± 0.04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6AC3B9C3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0.3975 </w:t>
            </w:r>
            <w:r w:rsidRPr="00DB7593">
              <w:rPr>
                <w:sz w:val="18"/>
                <w:szCs w:val="18"/>
                <w:lang w:val="en-GB"/>
              </w:rPr>
              <w:t>± 0.07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71BA5AA2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0.4041 </w:t>
            </w:r>
            <w:r w:rsidRPr="00DB7593">
              <w:rPr>
                <w:sz w:val="18"/>
                <w:szCs w:val="18"/>
                <w:lang w:val="en-GB"/>
              </w:rPr>
              <w:t>± 0.07</w:t>
            </w:r>
          </w:p>
        </w:tc>
      </w:tr>
      <w:tr w:rsidR="00555AC9" w:rsidRPr="00DB7593" w14:paraId="2D0E83DC" w14:textId="77777777" w:rsidTr="00753B75">
        <w:trPr>
          <w:trHeight w:val="268"/>
        </w:trPr>
        <w:tc>
          <w:tcPr>
            <w:tcW w:w="1609" w:type="dxa"/>
            <w:vAlign w:val="center"/>
          </w:tcPr>
          <w:p w14:paraId="046AF0E8" w14:textId="77777777" w:rsidR="00555AC9" w:rsidRPr="00DB7593" w:rsidRDefault="00555AC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VAC n=6</w:t>
            </w:r>
          </w:p>
        </w:tc>
        <w:tc>
          <w:tcPr>
            <w:tcW w:w="1609" w:type="dxa"/>
            <w:vAlign w:val="center"/>
          </w:tcPr>
          <w:p w14:paraId="15A8B52C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0.3251 </w:t>
            </w:r>
            <w:r w:rsidRPr="00DB7593">
              <w:rPr>
                <w:sz w:val="18"/>
                <w:szCs w:val="18"/>
                <w:lang w:val="en-GB"/>
              </w:rPr>
              <w:t>± 0.08</w:t>
            </w:r>
          </w:p>
        </w:tc>
        <w:tc>
          <w:tcPr>
            <w:tcW w:w="1610" w:type="dxa"/>
            <w:vAlign w:val="center"/>
          </w:tcPr>
          <w:p w14:paraId="043B1801" w14:textId="77777777" w:rsidR="00555AC9" w:rsidRPr="00DB7593" w:rsidRDefault="00555AC9" w:rsidP="00753B75">
            <w:pPr>
              <w:pStyle w:val="NormaleWeb"/>
              <w:jc w:val="center"/>
              <w:rPr>
                <w:sz w:val="18"/>
                <w:szCs w:val="18"/>
                <w:lang w:val="en-GB"/>
              </w:rPr>
            </w:pPr>
            <w:r w:rsidRPr="00DB7593">
              <w:rPr>
                <w:sz w:val="18"/>
                <w:szCs w:val="18"/>
                <w:lang w:val="en-GB"/>
              </w:rPr>
              <w:t>0.2647 ± 0.01</w:t>
            </w:r>
          </w:p>
        </w:tc>
        <w:tc>
          <w:tcPr>
            <w:tcW w:w="1610" w:type="dxa"/>
            <w:vAlign w:val="center"/>
          </w:tcPr>
          <w:p w14:paraId="6A14889F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0.3476 </w:t>
            </w:r>
            <w:r w:rsidRPr="00DB7593">
              <w:rPr>
                <w:sz w:val="18"/>
                <w:szCs w:val="18"/>
                <w:lang w:val="en-GB"/>
              </w:rPr>
              <w:t>± 0.06</w:t>
            </w:r>
          </w:p>
        </w:tc>
        <w:tc>
          <w:tcPr>
            <w:tcW w:w="1610" w:type="dxa"/>
            <w:vAlign w:val="center"/>
          </w:tcPr>
          <w:p w14:paraId="30CA26B0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0.3716 </w:t>
            </w:r>
            <w:r w:rsidRPr="00DB7593">
              <w:rPr>
                <w:sz w:val="18"/>
                <w:szCs w:val="18"/>
                <w:lang w:val="en-GB"/>
              </w:rPr>
              <w:t>± 0.06</w:t>
            </w:r>
          </w:p>
        </w:tc>
        <w:tc>
          <w:tcPr>
            <w:tcW w:w="1610" w:type="dxa"/>
            <w:vAlign w:val="center"/>
          </w:tcPr>
          <w:p w14:paraId="563AE921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0.3682 </w:t>
            </w:r>
            <w:r w:rsidRPr="00DB7593">
              <w:rPr>
                <w:sz w:val="18"/>
                <w:szCs w:val="18"/>
                <w:lang w:val="en-GB"/>
              </w:rPr>
              <w:t>± 0.06</w:t>
            </w:r>
          </w:p>
        </w:tc>
      </w:tr>
      <w:tr w:rsidR="00555AC9" w:rsidRPr="00DB7593" w14:paraId="587E6D43" w14:textId="77777777" w:rsidTr="00753B75">
        <w:trPr>
          <w:trHeight w:val="282"/>
        </w:trPr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20E565D7" w14:textId="77777777" w:rsidR="00555AC9" w:rsidRPr="00DB7593" w:rsidRDefault="00555AC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Control n=6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1B80B78F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0.3177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340EA33F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0.3331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30996781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0.3110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08247B83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0.3365 </w:t>
            </w:r>
            <w:r w:rsidRPr="00DB7593">
              <w:rPr>
                <w:sz w:val="18"/>
                <w:szCs w:val="18"/>
                <w:lang w:val="en-GB"/>
              </w:rPr>
              <w:t>± 0.04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7AA2F42D" w14:textId="77777777" w:rsidR="00555AC9" w:rsidRPr="00DB7593" w:rsidRDefault="00555AC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0.3277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</w:tr>
    </w:tbl>
    <w:p w14:paraId="1E3FAA55" w14:textId="77777777" w:rsidR="0006298E" w:rsidRDefault="00555AC9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AC9"/>
    <w:rsid w:val="002B5AA9"/>
    <w:rsid w:val="00555AC9"/>
    <w:rsid w:val="00781253"/>
    <w:rsid w:val="009226E4"/>
    <w:rsid w:val="00963701"/>
    <w:rsid w:val="00C162D4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49B4F02"/>
  <w14:defaultImageDpi w14:val="32767"/>
  <w15:chartTrackingRefBased/>
  <w15:docId w15:val="{591FC35D-52B0-FA4E-B046-E9C8E5D9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55AC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5A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555A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555AC9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2021-12-17T16:07:00Z</dcterms:created>
  <dcterms:modified xsi:type="dcterms:W3CDTF">2021-12-17T16:07:00Z</dcterms:modified>
</cp:coreProperties>
</file>