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FC87" w14:textId="77777777" w:rsidR="00751AF5" w:rsidRPr="00497B64" w:rsidRDefault="00751AF5" w:rsidP="00751AF5">
      <w:r w:rsidRPr="00497B64">
        <w:rPr>
          <w:b/>
          <w:bCs/>
        </w:rPr>
        <w:t xml:space="preserve">ONLINE APPENDIX: </w:t>
      </w:r>
      <w:r w:rsidRPr="00497B64">
        <w:t>Table 10: Extended baseline regression by income group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3200"/>
        <w:gridCol w:w="1240"/>
        <w:gridCol w:w="1240"/>
        <w:gridCol w:w="1240"/>
        <w:gridCol w:w="1240"/>
        <w:gridCol w:w="1240"/>
      </w:tblGrid>
      <w:tr w:rsidR="00751AF5" w:rsidRPr="00497B64" w14:paraId="52DE2420" w14:textId="77777777" w:rsidTr="00BD203C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793E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342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(1)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E83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(2)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149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(3)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F4E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(4)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ECE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(5)</w:t>
            </w:r>
          </w:p>
        </w:tc>
      </w:tr>
      <w:tr w:rsidR="00751AF5" w:rsidRPr="00497B64" w14:paraId="40E78886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CC4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66E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A51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BF2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925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C70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</w:tr>
      <w:tr w:rsidR="00751AF5" w:rsidRPr="00497B64" w14:paraId="6A12DA3A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D57DF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0BBA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Digital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1E5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Fin.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477D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Bus.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698E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Distr.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579E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Pers.</w:t>
            </w:r>
          </w:p>
        </w:tc>
      </w:tr>
      <w:tr w:rsidR="00751AF5" w:rsidRPr="00497B64" w14:paraId="2106D6EB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C33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7D73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A3C8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0500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A691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F325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2080C06E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AE3E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Software intense ≥ 2009 * 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553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1C6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0.032*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9E6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0.032*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096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733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0.083***</w:t>
            </w:r>
          </w:p>
        </w:tc>
      </w:tr>
      <w:tr w:rsidR="00751AF5" w:rsidRPr="00497B64" w14:paraId="5E8F2218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0A9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FE8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(0.176)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F83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(0.085)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D23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(0.062)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64B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(0.359)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7BD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(0.000)</w:t>
            </w:r>
          </w:p>
        </w:tc>
      </w:tr>
      <w:tr w:rsidR="00751AF5" w:rsidRPr="00497B64" w14:paraId="148A6A70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E7D5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Software intense ≥ 2009 * UMC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AC8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0.095***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4C5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0.129***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FC3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0.140***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12C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0.128***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7B5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0.086**</w:t>
            </w:r>
          </w:p>
        </w:tc>
      </w:tr>
      <w:tr w:rsidR="00751AF5" w:rsidRPr="00497B64" w14:paraId="34CCA9D2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F62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D0C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(0.010)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DB8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(0.000)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7CB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(0.000)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B08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(0.000)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22E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hAnsi="Calibri" w:cs="Calibri"/>
              </w:rPr>
              <w:t>(0.010)</w:t>
            </w:r>
          </w:p>
        </w:tc>
      </w:tr>
      <w:tr w:rsidR="00751AF5" w:rsidRPr="00497B64" w14:paraId="04FEB89E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B63B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Software intense ≥ 2009 * LMC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C03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BC1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D4D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FF3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97A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-0.101</w:t>
            </w:r>
          </w:p>
        </w:tc>
      </w:tr>
      <w:tr w:rsidR="00751AF5" w:rsidRPr="00497B64" w14:paraId="17757351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470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029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(0.450)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C21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(0.445)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8E4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(0.496)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DE5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(0.675)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81B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hAnsi="Calibri" w:cs="Calibri"/>
              </w:rPr>
              <w:t>(0.159)</w:t>
            </w:r>
          </w:p>
        </w:tc>
      </w:tr>
      <w:tr w:rsidR="00751AF5" w:rsidRPr="00497B64" w14:paraId="3DDB2D12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A267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Software intense ≥ 2009 * 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F0D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-0.327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E3B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-0.216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954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-0.026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A36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-0.086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763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-0.077</w:t>
            </w:r>
          </w:p>
        </w:tc>
      </w:tr>
      <w:tr w:rsidR="00751AF5" w:rsidRPr="00497B64" w14:paraId="37091834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F1B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D69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(0.173)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82F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(0.263)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2FF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(0.872)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69C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(0.535)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AB5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hAnsi="Calibri" w:cs="Calibri"/>
              </w:rPr>
              <w:t>(0.453)</w:t>
            </w:r>
          </w:p>
        </w:tc>
      </w:tr>
      <w:tr w:rsidR="00751AF5" w:rsidRPr="00497B64" w14:paraId="3D597093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61A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FB12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B77B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D0A2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C6B9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6206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05FA6CAD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7C90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Country-Sector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6CE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32B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09D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A27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D13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4FFB4335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CAB6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Country-Year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AC3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9CC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A17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49C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86C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48534FAA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1A99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Income-Group-Year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515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ACC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118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7F5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62B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5BF3A5DD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FB48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Period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E0C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3A8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95F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37E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F5C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</w:tr>
      <w:tr w:rsidR="00751AF5" w:rsidRPr="00497B64" w14:paraId="2CB6A9DC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EF9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772C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C999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BABE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BB6D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2B79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6D40486B" w14:textId="77777777" w:rsidTr="00BD203C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1BC9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Observations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D71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10054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9A7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10054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9C2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10054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6FD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10054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659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10054</w:t>
            </w:r>
          </w:p>
        </w:tc>
      </w:tr>
      <w:tr w:rsidR="00751AF5" w:rsidRPr="00497B64" w14:paraId="6B160AB0" w14:textId="77777777" w:rsidTr="00BD203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731E6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R2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2164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E685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54EF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3E5A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EE64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0.976</w:t>
            </w:r>
          </w:p>
        </w:tc>
      </w:tr>
    </w:tbl>
    <w:p w14:paraId="47A4DF4C" w14:textId="77777777" w:rsidR="00751AF5" w:rsidRPr="00497B64" w:rsidRDefault="00751AF5" w:rsidP="00751AF5">
      <w:pPr>
        <w:rPr>
          <w:sz w:val="20"/>
          <w:szCs w:val="20"/>
        </w:rPr>
      </w:pPr>
      <w:r w:rsidRPr="00497B64">
        <w:rPr>
          <w:sz w:val="20"/>
          <w:szCs w:val="20"/>
        </w:rPr>
        <w:t xml:space="preserve">Note: * p&lt;0.10; ** p&lt;0.05; *** p&lt;0.01. P-values are given in parenthesis. The dependent variable the log of services exports </w:t>
      </w:r>
      <w:proofErr w:type="gramStart"/>
      <w:r w:rsidRPr="00497B64">
        <w:rPr>
          <w:sz w:val="20"/>
          <w:szCs w:val="20"/>
        </w:rPr>
        <w:t>ln(</w:t>
      </w:r>
      <w:proofErr w:type="gramEnd"/>
      <w:r w:rsidRPr="00497B64">
        <w:rPr>
          <w:sz w:val="20"/>
          <w:szCs w:val="20"/>
        </w:rPr>
        <w:t xml:space="preserve">SX) using data from the OECD </w:t>
      </w:r>
      <w:proofErr w:type="spellStart"/>
      <w:r w:rsidRPr="00497B64">
        <w:rPr>
          <w:sz w:val="20"/>
          <w:szCs w:val="20"/>
        </w:rPr>
        <w:t>TiVA</w:t>
      </w:r>
      <w:proofErr w:type="spellEnd"/>
      <w:r w:rsidRPr="00497B64">
        <w:rPr>
          <w:sz w:val="20"/>
          <w:szCs w:val="20"/>
        </w:rPr>
        <w:t xml:space="preserve"> database. Fixed effects are applied at the country-sector, country-year and income-group-year level. Period of regressions is 2005-2015. </w:t>
      </w:r>
      <w:r w:rsidRPr="00497B64">
        <w:rPr>
          <w:rFonts w:eastAsiaTheme="minorEastAsia"/>
          <w:sz w:val="20"/>
          <w:szCs w:val="20"/>
        </w:rPr>
        <w:t xml:space="preserve">Regressions are estimated with robust standard error clustered by country-sector-year. Column titles correspond to the sector specification as presented in Table 2. </w:t>
      </w:r>
    </w:p>
    <w:p w14:paraId="1B174D0A" w14:textId="77777777" w:rsidR="00751AF5" w:rsidRPr="00497B64" w:rsidRDefault="00751AF5" w:rsidP="00751AF5">
      <w:r w:rsidRPr="00497B64">
        <w:t>Figure 5: Trade impact from extended baseline regression by income group</w:t>
      </w:r>
    </w:p>
    <w:p w14:paraId="67F337B8" w14:textId="77777777" w:rsidR="00751AF5" w:rsidRPr="00497B64" w:rsidRDefault="00751AF5" w:rsidP="00751AF5">
      <w:r w:rsidRPr="00497B64">
        <w:rPr>
          <w:noProof/>
        </w:rPr>
        <w:drawing>
          <wp:inline distT="0" distB="0" distL="0" distR="0" wp14:anchorId="67BD4F37" wp14:editId="6494D0D0">
            <wp:extent cx="3834000" cy="257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000" cy="25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D8BCC" w14:textId="77777777" w:rsidR="00751AF5" w:rsidRPr="00497B64" w:rsidRDefault="00751AF5" w:rsidP="00751AF5">
      <w:pPr>
        <w:rPr>
          <w:sz w:val="20"/>
          <w:szCs w:val="20"/>
        </w:rPr>
      </w:pPr>
      <w:r w:rsidRPr="00497B64">
        <w:rPr>
          <w:sz w:val="20"/>
          <w:szCs w:val="20"/>
        </w:rPr>
        <w:t>Note: Results correspond to the coefficient estimates from column “</w:t>
      </w:r>
      <w:r w:rsidRPr="00497B64">
        <w:rPr>
          <w:rFonts w:ascii="Calibri" w:eastAsia="Times New Roman" w:hAnsi="Calibri" w:cs="Calibri"/>
          <w:lang w:eastAsia="en-GB"/>
        </w:rPr>
        <w:t xml:space="preserve">+ Bus.” </w:t>
      </w:r>
      <w:r w:rsidRPr="00497B64">
        <w:rPr>
          <w:sz w:val="20"/>
          <w:szCs w:val="20"/>
        </w:rPr>
        <w:t xml:space="preserve">reported in Table 10. </w:t>
      </w:r>
    </w:p>
    <w:p w14:paraId="34D8F7E9" w14:textId="77777777" w:rsidR="00751AF5" w:rsidRPr="00497B64" w:rsidRDefault="00751AF5" w:rsidP="00751AF5">
      <w:r w:rsidRPr="00497B64">
        <w:rPr>
          <w:b/>
          <w:bCs/>
        </w:rPr>
        <w:lastRenderedPageBreak/>
        <w:t xml:space="preserve">ONLINE APPENDIX: </w:t>
      </w:r>
      <w:r w:rsidRPr="00497B64">
        <w:t>Table 11: Extended baseline regression by RCA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91"/>
        <w:gridCol w:w="1087"/>
        <w:gridCol w:w="1085"/>
        <w:gridCol w:w="1085"/>
        <w:gridCol w:w="1085"/>
        <w:gridCol w:w="1085"/>
      </w:tblGrid>
      <w:tr w:rsidR="00751AF5" w:rsidRPr="00497B64" w14:paraId="7037BD88" w14:textId="77777777" w:rsidTr="00BD203C">
        <w:trPr>
          <w:trHeight w:val="300"/>
        </w:trPr>
        <w:tc>
          <w:tcPr>
            <w:tcW w:w="2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8794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FBC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(1)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DD6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(2)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85E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(3)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3F1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(4)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CFE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(5)</w:t>
            </w:r>
          </w:p>
        </w:tc>
      </w:tr>
      <w:tr w:rsidR="00751AF5" w:rsidRPr="00497B64" w14:paraId="326B7AC7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FF9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475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3F6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42D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10D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EC2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</w:tr>
      <w:tr w:rsidR="00751AF5" w:rsidRPr="00497B64" w14:paraId="40D17878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1E481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81C4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Digital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0B8F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Fin.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49CE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Bus.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4BE6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Distr.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904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Pers.</w:t>
            </w:r>
          </w:p>
        </w:tc>
      </w:tr>
      <w:tr w:rsidR="00751AF5" w:rsidRPr="00497B64" w14:paraId="6122225E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6AA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B1C9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1E13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7F44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2EAA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1D3A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3F76A35D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6A5B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Software intense ≥ 2009 * RCA super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08B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0.051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1E7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0.054*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6CE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0.052*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C46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0.019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C84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0.023</w:t>
            </w:r>
          </w:p>
        </w:tc>
      </w:tr>
      <w:tr w:rsidR="00751AF5" w:rsidRPr="00497B64" w14:paraId="4E965711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F08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C79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(0.109)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3C0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(0.057)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E34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(0.068)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10B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(0.472)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AC0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(0.239)</w:t>
            </w:r>
          </w:p>
        </w:tc>
      </w:tr>
      <w:tr w:rsidR="00751AF5" w:rsidRPr="00497B64" w14:paraId="5EA52CCB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0ECC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Software intense ≥ 2009 * RCA strong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B05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0.075***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690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0.066***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C5B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0.074***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5EA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0.015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8CE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0.070***</w:t>
            </w:r>
          </w:p>
        </w:tc>
      </w:tr>
      <w:tr w:rsidR="00751AF5" w:rsidRPr="00497B64" w14:paraId="1557E881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4E6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730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(0.001)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84F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(0.003)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5D4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(0.000)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686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(0.383)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EC5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(0.000)</w:t>
            </w:r>
          </w:p>
        </w:tc>
      </w:tr>
      <w:tr w:rsidR="00751AF5" w:rsidRPr="00497B64" w14:paraId="035457FD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4BFE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Software intense ≥ 2009 * RCA medium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32C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-0.043**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DE8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-0.047**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999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-0.015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FB3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-0.024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7AD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0.038**</w:t>
            </w:r>
          </w:p>
        </w:tc>
      </w:tr>
      <w:tr w:rsidR="00751AF5" w:rsidRPr="00497B64" w14:paraId="03F05F2A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475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E5C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(0.043)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BAB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(0.016)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E6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(0.356)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6AC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(0.104)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503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(0.028)</w:t>
            </w:r>
          </w:p>
        </w:tc>
      </w:tr>
      <w:tr w:rsidR="00751AF5" w:rsidRPr="00497B64" w14:paraId="5B4DB973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8F4C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Software intense ≥ 2009 * RCA weak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239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0.115***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13B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0.129***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58F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0.117***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230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0.111***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4DF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0.176***</w:t>
            </w:r>
          </w:p>
        </w:tc>
      </w:tr>
      <w:tr w:rsidR="00751AF5" w:rsidRPr="00497B64" w14:paraId="08F2F0B3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693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2C4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(0.000)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8C5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(0.000)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F36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(0.000)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0A3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(0.000)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B31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(0.000)</w:t>
            </w:r>
          </w:p>
        </w:tc>
      </w:tr>
      <w:tr w:rsidR="00751AF5" w:rsidRPr="00497B64" w14:paraId="46480B06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A71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1F2D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DFA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0A5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E70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CFB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2C302053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CED4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Country-Sector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793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7FB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F97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C7A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9DE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08D8434A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EA97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Country-Year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85E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1A6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BF3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440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346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3744B095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28A0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RCA Group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6B8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C99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05E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937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114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1536A5DE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1666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Period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31D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65A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ECF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95E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6E0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</w:tr>
      <w:tr w:rsidR="00751AF5" w:rsidRPr="00497B64" w14:paraId="16468C69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F18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33CF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8AE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9FA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8EE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2D8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72C6B90B" w14:textId="77777777" w:rsidTr="00BD203C">
        <w:trPr>
          <w:trHeight w:val="300"/>
        </w:trPr>
        <w:tc>
          <w:tcPr>
            <w:tcW w:w="2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5A4F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Observations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4B1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10054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624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10054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557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10054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E8D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10054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F4D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10054</w:t>
            </w:r>
          </w:p>
        </w:tc>
      </w:tr>
      <w:tr w:rsidR="00751AF5" w:rsidRPr="00497B64" w14:paraId="72A438C0" w14:textId="77777777" w:rsidTr="00BD203C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5D760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R2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46BC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0.983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8367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0.983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F616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0.983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8A04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0.983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8D6C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0.983</w:t>
            </w:r>
          </w:p>
        </w:tc>
      </w:tr>
    </w:tbl>
    <w:p w14:paraId="21222140" w14:textId="77777777" w:rsidR="00751AF5" w:rsidRPr="00497B64" w:rsidRDefault="00751AF5" w:rsidP="00751AF5">
      <w:pPr>
        <w:rPr>
          <w:sz w:val="20"/>
          <w:szCs w:val="20"/>
        </w:rPr>
      </w:pPr>
      <w:r w:rsidRPr="00497B64">
        <w:rPr>
          <w:sz w:val="20"/>
          <w:szCs w:val="20"/>
        </w:rPr>
        <w:t xml:space="preserve">Note: * p&lt;0.10; ** p&lt;0.05; *** p&lt;0.01. P-values are given in parenthesis. The dependent variable the log of services exports </w:t>
      </w:r>
      <w:proofErr w:type="gramStart"/>
      <w:r w:rsidRPr="00497B64">
        <w:rPr>
          <w:sz w:val="20"/>
          <w:szCs w:val="20"/>
        </w:rPr>
        <w:t>ln(</w:t>
      </w:r>
      <w:proofErr w:type="gramEnd"/>
      <w:r w:rsidRPr="00497B64">
        <w:rPr>
          <w:sz w:val="20"/>
          <w:szCs w:val="20"/>
        </w:rPr>
        <w:t xml:space="preserve">SX) using data from the OECD </w:t>
      </w:r>
      <w:proofErr w:type="spellStart"/>
      <w:r w:rsidRPr="00497B64">
        <w:rPr>
          <w:sz w:val="20"/>
          <w:szCs w:val="20"/>
        </w:rPr>
        <w:t>TiVA</w:t>
      </w:r>
      <w:proofErr w:type="spellEnd"/>
      <w:r w:rsidRPr="00497B64">
        <w:rPr>
          <w:sz w:val="20"/>
          <w:szCs w:val="20"/>
        </w:rPr>
        <w:t xml:space="preserve"> database. Fixed effects are applied at the country-sector, country-</w:t>
      </w:r>
      <w:proofErr w:type="gramStart"/>
      <w:r w:rsidRPr="00497B64">
        <w:rPr>
          <w:sz w:val="20"/>
          <w:szCs w:val="20"/>
        </w:rPr>
        <w:t>year</w:t>
      </w:r>
      <w:proofErr w:type="gramEnd"/>
      <w:r w:rsidRPr="00497B64">
        <w:rPr>
          <w:sz w:val="20"/>
          <w:szCs w:val="20"/>
        </w:rPr>
        <w:t xml:space="preserve"> and RCA-group level. Period of regressions is 2005-2015. </w:t>
      </w:r>
      <w:r w:rsidRPr="00497B64">
        <w:rPr>
          <w:rFonts w:eastAsiaTheme="minorEastAsia"/>
          <w:sz w:val="20"/>
          <w:szCs w:val="20"/>
        </w:rPr>
        <w:t xml:space="preserve">Regressions are estimated with robust standard error clustered by country-sector-year. Column titles correspond to the sector specification as presented in Table 2. </w:t>
      </w:r>
    </w:p>
    <w:p w14:paraId="356265B3" w14:textId="77777777" w:rsidR="00751AF5" w:rsidRPr="00497B64" w:rsidRDefault="00751AF5" w:rsidP="00751AF5">
      <w:r w:rsidRPr="00497B64">
        <w:t>Figure 6: Trade impact from extended baseline regression by RCA group</w:t>
      </w:r>
    </w:p>
    <w:p w14:paraId="1AE44884" w14:textId="77777777" w:rsidR="00751AF5" w:rsidRPr="00497B64" w:rsidRDefault="00751AF5" w:rsidP="00751AF5">
      <w:r w:rsidRPr="00497B64">
        <w:rPr>
          <w:noProof/>
        </w:rPr>
        <w:drawing>
          <wp:inline distT="0" distB="0" distL="0" distR="0" wp14:anchorId="3C1BA19E" wp14:editId="0B13ED03">
            <wp:extent cx="3834000" cy="257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000" cy="25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EA42E" w14:textId="77777777" w:rsidR="00751AF5" w:rsidRPr="00497B64" w:rsidRDefault="00751AF5" w:rsidP="00751AF5">
      <w:pPr>
        <w:rPr>
          <w:sz w:val="20"/>
          <w:szCs w:val="20"/>
        </w:rPr>
      </w:pPr>
      <w:r w:rsidRPr="00497B64">
        <w:rPr>
          <w:sz w:val="20"/>
          <w:szCs w:val="20"/>
        </w:rPr>
        <w:t>Note: Results correspond to the coefficient estimates from column “</w:t>
      </w:r>
      <w:r w:rsidRPr="00497B64">
        <w:rPr>
          <w:rFonts w:ascii="Calibri" w:eastAsia="Times New Roman" w:hAnsi="Calibri" w:cs="Calibri"/>
          <w:lang w:eastAsia="en-GB"/>
        </w:rPr>
        <w:t xml:space="preserve">+ Bus.” </w:t>
      </w:r>
      <w:r w:rsidRPr="00497B64">
        <w:rPr>
          <w:sz w:val="20"/>
          <w:szCs w:val="20"/>
        </w:rPr>
        <w:t xml:space="preserve">reported in Table 11. </w:t>
      </w:r>
    </w:p>
    <w:p w14:paraId="26AD4357" w14:textId="77777777" w:rsidR="00751AF5" w:rsidRPr="00497B64" w:rsidRDefault="00751AF5" w:rsidP="00751AF5">
      <w:r w:rsidRPr="00497B64">
        <w:rPr>
          <w:b/>
          <w:bCs/>
        </w:rPr>
        <w:lastRenderedPageBreak/>
        <w:t xml:space="preserve">ONLINE APPENDIX: </w:t>
      </w:r>
      <w:r w:rsidRPr="00497B64">
        <w:t>Table 12: Extended baseline regression by Internet usage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20"/>
        <w:gridCol w:w="1061"/>
        <w:gridCol w:w="1060"/>
        <w:gridCol w:w="1060"/>
        <w:gridCol w:w="1060"/>
        <w:gridCol w:w="1057"/>
      </w:tblGrid>
      <w:tr w:rsidR="00751AF5" w:rsidRPr="00497B64" w14:paraId="58B63687" w14:textId="77777777" w:rsidTr="00BD203C">
        <w:trPr>
          <w:trHeight w:val="300"/>
        </w:trPr>
        <w:tc>
          <w:tcPr>
            <w:tcW w:w="2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3725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7EC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(1)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673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(2)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A6E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(3)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DF8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(4)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48B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(5)</w:t>
            </w:r>
          </w:p>
        </w:tc>
      </w:tr>
      <w:tr w:rsidR="00751AF5" w:rsidRPr="00497B64" w14:paraId="578F2AD1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B7F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D0F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FAE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97C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7C4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4DD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</w:tr>
      <w:tr w:rsidR="00751AF5" w:rsidRPr="00497B64" w14:paraId="1A38F3D3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A86B8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EFEC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Digital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22D5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Fin.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D3F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Bus.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9ED9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Distr.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C8B4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Pers.</w:t>
            </w:r>
          </w:p>
        </w:tc>
      </w:tr>
      <w:tr w:rsidR="00751AF5" w:rsidRPr="00497B64" w14:paraId="58CB9E37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99E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175D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47B0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235A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E334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FB83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44B2FC66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84B7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Software intense ≥ 2009 * Internet super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271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0.007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6EB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935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0.046*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021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0.018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2C1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0.013</w:t>
            </w:r>
          </w:p>
        </w:tc>
      </w:tr>
      <w:tr w:rsidR="00751AF5" w:rsidRPr="00497B64" w14:paraId="461B0F92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A0C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F12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(0.832)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2C3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(0.373)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A7F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(0.090)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114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(0.500)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E89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(0.620)</w:t>
            </w:r>
          </w:p>
        </w:tc>
      </w:tr>
      <w:tr w:rsidR="00751AF5" w:rsidRPr="00497B64" w14:paraId="0C0A1F1D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33A6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Software intense ≥ 2009 * Internet high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387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0.088***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891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0.081***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089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0.065**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11C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0.045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CA1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0.050</w:t>
            </w:r>
          </w:p>
        </w:tc>
      </w:tr>
      <w:tr w:rsidR="00751AF5" w:rsidRPr="00497B64" w14:paraId="28538C47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62F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955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(0.006)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D42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(0.006)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749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(0.026)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CD7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(0.122)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93B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(0.110)</w:t>
            </w:r>
          </w:p>
        </w:tc>
      </w:tr>
      <w:tr w:rsidR="00751AF5" w:rsidRPr="00497B64" w14:paraId="7848D00A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4D7F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Software intense ≥ 2009 * Internet medium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C27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0.076**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84C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0.084***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CAE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0.092***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602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0.091***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912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0.040</w:t>
            </w:r>
          </w:p>
        </w:tc>
      </w:tr>
      <w:tr w:rsidR="00751AF5" w:rsidRPr="00497B64" w14:paraId="088B2880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183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480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(0.030)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2D8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(0.005)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3B8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(0.001)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9FA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(0.001)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B6F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(0.135)</w:t>
            </w:r>
          </w:p>
        </w:tc>
      </w:tr>
      <w:tr w:rsidR="00751AF5" w:rsidRPr="00497B64" w14:paraId="76DC5A46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6E05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Software intense ≥ 2009 * Internet weak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A68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-0.001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AA4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888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B79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0.040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304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-0.008</w:t>
            </w:r>
          </w:p>
        </w:tc>
      </w:tr>
      <w:tr w:rsidR="00751AF5" w:rsidRPr="00497B64" w14:paraId="68B9F390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35F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808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(0.975)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B5D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(0.292)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3AD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(0.137)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4C3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(0.230)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8D3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(0.814)</w:t>
            </w:r>
          </w:p>
        </w:tc>
      </w:tr>
      <w:tr w:rsidR="00751AF5" w:rsidRPr="00497B64" w14:paraId="0513C1B1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C11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7646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581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0D9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A83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DC3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191D60AB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593F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Country-Sector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BDB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408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BC2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FB6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EF0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501B9B4E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4F66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Country-Year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B64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7A7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00D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1B8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0C1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1CA8F8E4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EE28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Internet Group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40D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1B9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5A4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46C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3D7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26495134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0392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Period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A91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BCC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6F0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AEB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85A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</w:tr>
      <w:tr w:rsidR="00751AF5" w:rsidRPr="00497B64" w14:paraId="2E1F158B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033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5DB2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48E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E4E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CFC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FF4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2220B772" w14:textId="77777777" w:rsidTr="00BD203C">
        <w:trPr>
          <w:trHeight w:val="300"/>
        </w:trPr>
        <w:tc>
          <w:tcPr>
            <w:tcW w:w="2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4BA9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Observations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8E4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9922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10D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9922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7E3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9922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DEB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9922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116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9922</w:t>
            </w:r>
          </w:p>
        </w:tc>
      </w:tr>
      <w:tr w:rsidR="00751AF5" w:rsidRPr="00497B64" w14:paraId="755DE9FE" w14:textId="77777777" w:rsidTr="00BD203C">
        <w:trPr>
          <w:trHeight w:val="300"/>
        </w:trPr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A6322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R2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9FD9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0.976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1AB4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0.976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5539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0.976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548B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33B1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0.976</w:t>
            </w:r>
          </w:p>
        </w:tc>
      </w:tr>
    </w:tbl>
    <w:p w14:paraId="2EE6A7EA" w14:textId="77777777" w:rsidR="00751AF5" w:rsidRPr="00497B64" w:rsidRDefault="00751AF5" w:rsidP="00751AF5">
      <w:pPr>
        <w:rPr>
          <w:sz w:val="20"/>
          <w:szCs w:val="20"/>
        </w:rPr>
      </w:pPr>
      <w:r w:rsidRPr="00497B64">
        <w:rPr>
          <w:sz w:val="20"/>
          <w:szCs w:val="20"/>
        </w:rPr>
        <w:t xml:space="preserve">Note: * p&lt;0.10; ** p&lt;0.05; *** p&lt;0.01. P-values are given in parenthesis. The dependent variable the log of services exports </w:t>
      </w:r>
      <w:proofErr w:type="gramStart"/>
      <w:r w:rsidRPr="00497B64">
        <w:rPr>
          <w:sz w:val="20"/>
          <w:szCs w:val="20"/>
        </w:rPr>
        <w:t>ln(</w:t>
      </w:r>
      <w:proofErr w:type="gramEnd"/>
      <w:r w:rsidRPr="00497B64">
        <w:rPr>
          <w:sz w:val="20"/>
          <w:szCs w:val="20"/>
        </w:rPr>
        <w:t xml:space="preserve">SX) using data from the OECD </w:t>
      </w:r>
      <w:proofErr w:type="spellStart"/>
      <w:r w:rsidRPr="00497B64">
        <w:rPr>
          <w:sz w:val="20"/>
          <w:szCs w:val="20"/>
        </w:rPr>
        <w:t>TiVA</w:t>
      </w:r>
      <w:proofErr w:type="spellEnd"/>
      <w:r w:rsidRPr="00497B64">
        <w:rPr>
          <w:sz w:val="20"/>
          <w:szCs w:val="20"/>
        </w:rPr>
        <w:t xml:space="preserve"> database. Fixed effects are applied at the country-sector, country-</w:t>
      </w:r>
      <w:proofErr w:type="gramStart"/>
      <w:r w:rsidRPr="00497B64">
        <w:rPr>
          <w:sz w:val="20"/>
          <w:szCs w:val="20"/>
        </w:rPr>
        <w:t>year</w:t>
      </w:r>
      <w:proofErr w:type="gramEnd"/>
      <w:r w:rsidRPr="00497B64">
        <w:rPr>
          <w:sz w:val="20"/>
          <w:szCs w:val="20"/>
        </w:rPr>
        <w:t xml:space="preserve"> and internet-group level. Period of regressions is 2005-2015. </w:t>
      </w:r>
      <w:r w:rsidRPr="00497B64">
        <w:rPr>
          <w:rFonts w:eastAsiaTheme="minorEastAsia"/>
          <w:sz w:val="20"/>
          <w:szCs w:val="20"/>
        </w:rPr>
        <w:t xml:space="preserve">Regressions are estimated with robust standard error clustered by country-sector-year. Column titles correspond to the sector specification as presented in Table 2. </w:t>
      </w:r>
    </w:p>
    <w:p w14:paraId="61C4928C" w14:textId="77777777" w:rsidR="00751AF5" w:rsidRPr="00497B64" w:rsidRDefault="00751AF5" w:rsidP="00751AF5">
      <w:r w:rsidRPr="00497B64">
        <w:t>Figure 7: Trade impact from extended baseline regression by Internet group</w:t>
      </w:r>
    </w:p>
    <w:p w14:paraId="4D36FD32" w14:textId="77777777" w:rsidR="00751AF5" w:rsidRPr="00497B64" w:rsidRDefault="00751AF5" w:rsidP="00751AF5">
      <w:r w:rsidRPr="00497B64">
        <w:rPr>
          <w:noProof/>
        </w:rPr>
        <w:drawing>
          <wp:inline distT="0" distB="0" distL="0" distR="0" wp14:anchorId="167851ED" wp14:editId="20EBAFAA">
            <wp:extent cx="3834000" cy="2574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000" cy="25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C3610" w14:textId="77777777" w:rsidR="00751AF5" w:rsidRPr="00497B64" w:rsidRDefault="00751AF5" w:rsidP="00751AF5">
      <w:pPr>
        <w:rPr>
          <w:sz w:val="20"/>
          <w:szCs w:val="20"/>
        </w:rPr>
      </w:pPr>
      <w:r w:rsidRPr="00497B64">
        <w:rPr>
          <w:sz w:val="20"/>
          <w:szCs w:val="20"/>
        </w:rPr>
        <w:t>Note: Results correspond to the coefficient estimates from column “</w:t>
      </w:r>
      <w:r w:rsidRPr="00497B64">
        <w:rPr>
          <w:rFonts w:ascii="Calibri" w:eastAsia="Times New Roman" w:hAnsi="Calibri" w:cs="Calibri"/>
          <w:lang w:eastAsia="en-GB"/>
        </w:rPr>
        <w:t xml:space="preserve">+ Bus.” </w:t>
      </w:r>
      <w:r w:rsidRPr="00497B64">
        <w:rPr>
          <w:sz w:val="20"/>
          <w:szCs w:val="20"/>
        </w:rPr>
        <w:t xml:space="preserve">reported in Table 12. </w:t>
      </w:r>
    </w:p>
    <w:p w14:paraId="70D2E7EA" w14:textId="77777777" w:rsidR="00751AF5" w:rsidRPr="00497B64" w:rsidRDefault="00751AF5" w:rsidP="00751AF5">
      <w:r w:rsidRPr="00497B64">
        <w:rPr>
          <w:b/>
          <w:bCs/>
        </w:rPr>
        <w:lastRenderedPageBreak/>
        <w:t xml:space="preserve">ONLINE APPENDIX: </w:t>
      </w:r>
      <w:r w:rsidRPr="00497B64">
        <w:t>Table 13: Extended baseline regression by employment (services)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86"/>
        <w:gridCol w:w="954"/>
        <w:gridCol w:w="957"/>
        <w:gridCol w:w="1047"/>
        <w:gridCol w:w="937"/>
        <w:gridCol w:w="937"/>
      </w:tblGrid>
      <w:tr w:rsidR="00751AF5" w:rsidRPr="00497B64" w14:paraId="33ECB28D" w14:textId="77777777" w:rsidTr="00BD203C">
        <w:trPr>
          <w:trHeight w:val="300"/>
        </w:trPr>
        <w:tc>
          <w:tcPr>
            <w:tcW w:w="2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EF9F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8B1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(1)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D38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(2)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207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(3)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EAF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(4)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0A1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(5)</w:t>
            </w:r>
          </w:p>
        </w:tc>
      </w:tr>
      <w:tr w:rsidR="00751AF5" w:rsidRPr="00497B64" w14:paraId="702376B7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ACC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3B2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912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39C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27C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702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</w:tr>
      <w:tr w:rsidR="00751AF5" w:rsidRPr="00497B64" w14:paraId="1588A593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E3ACD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288B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Digital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4925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Fin.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E67E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Bus.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5A68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Distr.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30C3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Pers.</w:t>
            </w:r>
          </w:p>
        </w:tc>
      </w:tr>
      <w:tr w:rsidR="00751AF5" w:rsidRPr="00497B64" w14:paraId="75880092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BB1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2E29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9557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F828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F04B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5E50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14AA68DE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D540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 xml:space="preserve">Software intense ≥ 2009 * Service </w:t>
            </w:r>
            <w:proofErr w:type="spellStart"/>
            <w:r w:rsidRPr="00497B64">
              <w:rPr>
                <w:rFonts w:ascii="Calibri" w:eastAsia="Times New Roman" w:hAnsi="Calibri" w:cs="Calibri"/>
                <w:lang w:eastAsia="en-GB"/>
              </w:rPr>
              <w:t>empl</w:t>
            </w:r>
            <w:proofErr w:type="spellEnd"/>
            <w:r w:rsidRPr="00497B64">
              <w:rPr>
                <w:rFonts w:ascii="Calibri" w:eastAsia="Times New Roman" w:hAnsi="Calibri" w:cs="Calibri"/>
                <w:lang w:eastAsia="en-GB"/>
              </w:rPr>
              <w:t>. super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EDF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0.025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DDF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0.047*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3B2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0.053**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435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0.054**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59F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0.071**</w:t>
            </w:r>
          </w:p>
        </w:tc>
      </w:tr>
      <w:tr w:rsidR="00751AF5" w:rsidRPr="00497B64" w14:paraId="3AC5BC21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B8D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89D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(0.406)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E69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(0.084)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988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(0.045)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6E0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(0.043)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F8D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(0.013)</w:t>
            </w:r>
          </w:p>
        </w:tc>
      </w:tr>
      <w:tr w:rsidR="00751AF5" w:rsidRPr="00497B64" w14:paraId="4ED1796F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1E45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 xml:space="preserve">Software intense ≥ 2009 * Service </w:t>
            </w:r>
            <w:proofErr w:type="spellStart"/>
            <w:r w:rsidRPr="00497B64">
              <w:rPr>
                <w:rFonts w:ascii="Calibri" w:eastAsia="Times New Roman" w:hAnsi="Calibri" w:cs="Calibri"/>
                <w:lang w:eastAsia="en-GB"/>
              </w:rPr>
              <w:t>empl</w:t>
            </w:r>
            <w:proofErr w:type="spellEnd"/>
            <w:r w:rsidRPr="00497B64">
              <w:rPr>
                <w:rFonts w:ascii="Calibri" w:eastAsia="Times New Roman" w:hAnsi="Calibri" w:cs="Calibri"/>
                <w:lang w:eastAsia="en-GB"/>
              </w:rPr>
              <w:t>. high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269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0.017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58E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0.064**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444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0.069**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486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0.046*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981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0.037</w:t>
            </w:r>
          </w:p>
        </w:tc>
      </w:tr>
      <w:tr w:rsidR="00751AF5" w:rsidRPr="00497B64" w14:paraId="70432CB1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7C8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164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(0.592)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483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(0.027)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E03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(0.010)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781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(0.074)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4AB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(0.168)</w:t>
            </w:r>
          </w:p>
        </w:tc>
      </w:tr>
      <w:tr w:rsidR="00751AF5" w:rsidRPr="00497B64" w14:paraId="576D4305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8234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 xml:space="preserve">Software intense ≥ 2009 * Service </w:t>
            </w:r>
            <w:proofErr w:type="spellStart"/>
            <w:r w:rsidRPr="00497B64">
              <w:rPr>
                <w:rFonts w:ascii="Calibri" w:eastAsia="Times New Roman" w:hAnsi="Calibri" w:cs="Calibri"/>
                <w:lang w:eastAsia="en-GB"/>
              </w:rPr>
              <w:t>empl</w:t>
            </w:r>
            <w:proofErr w:type="spellEnd"/>
            <w:r w:rsidRPr="00497B64">
              <w:rPr>
                <w:rFonts w:ascii="Calibri" w:eastAsia="Times New Roman" w:hAnsi="Calibri" w:cs="Calibri"/>
                <w:lang w:eastAsia="en-GB"/>
              </w:rPr>
              <w:t>. medium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E12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0.064*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797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0.034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B93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0.036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B3D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0.023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2E0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-0.019</w:t>
            </w:r>
          </w:p>
        </w:tc>
      </w:tr>
      <w:tr w:rsidR="00751AF5" w:rsidRPr="00497B64" w14:paraId="005E4496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0DB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7C8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(0.050)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065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(0.218)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BD8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(0.148)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CB0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(0.326)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883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(0.423)</w:t>
            </w:r>
          </w:p>
        </w:tc>
      </w:tr>
      <w:tr w:rsidR="00751AF5" w:rsidRPr="00497B64" w14:paraId="367ACEA0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D95A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 xml:space="preserve">Software intense ≥ 2009 * Service </w:t>
            </w:r>
            <w:proofErr w:type="spellStart"/>
            <w:r w:rsidRPr="00497B64">
              <w:rPr>
                <w:rFonts w:ascii="Calibri" w:eastAsia="Times New Roman" w:hAnsi="Calibri" w:cs="Calibri"/>
                <w:lang w:eastAsia="en-GB"/>
              </w:rPr>
              <w:t>empl</w:t>
            </w:r>
            <w:proofErr w:type="spellEnd"/>
            <w:r w:rsidRPr="00497B64">
              <w:rPr>
                <w:rFonts w:ascii="Calibri" w:eastAsia="Times New Roman" w:hAnsi="Calibri" w:cs="Calibri"/>
                <w:lang w:eastAsia="en-GB"/>
              </w:rPr>
              <w:t>. weak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27A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0.066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8D8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0.088**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454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0.097***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3DB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0.073**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604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0.012</w:t>
            </w:r>
          </w:p>
        </w:tc>
      </w:tr>
      <w:tr w:rsidR="00751AF5" w:rsidRPr="00497B64" w14:paraId="7B4A3A09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9E9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4E1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(0.126)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7B6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(0.018)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E69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(0.005)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924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(0.028)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F8E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(0.719)</w:t>
            </w:r>
          </w:p>
        </w:tc>
      </w:tr>
      <w:tr w:rsidR="00751AF5" w:rsidRPr="00497B64" w14:paraId="4871B9C2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6B2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5338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7C3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063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6DF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EF8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0C44F6B6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1088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Country-Sector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0F1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DAF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FCC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A62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BDF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059A5907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5904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Country-Year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D16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672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A56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F5C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A3F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69BD2ECB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1A6B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Employment Group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402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A33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4A8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0D8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E07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603A90C1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06AD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Period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E80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0B7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B38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90C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B50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</w:tr>
      <w:tr w:rsidR="00751AF5" w:rsidRPr="00497B64" w14:paraId="29FDE7D3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136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47B5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DD2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A27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CC5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951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01833563" w14:textId="77777777" w:rsidTr="00BD203C">
        <w:trPr>
          <w:trHeight w:val="300"/>
        </w:trPr>
        <w:tc>
          <w:tcPr>
            <w:tcW w:w="2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4F0A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Observations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EDC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9922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C4A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9922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15B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9922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8ED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9922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3F3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9922</w:t>
            </w:r>
          </w:p>
        </w:tc>
      </w:tr>
      <w:tr w:rsidR="00751AF5" w:rsidRPr="00497B64" w14:paraId="1E42CD5C" w14:textId="77777777" w:rsidTr="00BD203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3D0BD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R2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B97D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0.976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DB6E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F04F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F352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766E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0.976</w:t>
            </w:r>
          </w:p>
        </w:tc>
      </w:tr>
    </w:tbl>
    <w:p w14:paraId="03CD136C" w14:textId="77777777" w:rsidR="00751AF5" w:rsidRPr="00497B64" w:rsidRDefault="00751AF5" w:rsidP="00751AF5">
      <w:pPr>
        <w:rPr>
          <w:sz w:val="20"/>
          <w:szCs w:val="20"/>
        </w:rPr>
      </w:pPr>
      <w:r w:rsidRPr="00497B64">
        <w:rPr>
          <w:sz w:val="20"/>
          <w:szCs w:val="20"/>
        </w:rPr>
        <w:t xml:space="preserve">Note: * p&lt;0.10; ** p&lt;0.05; *** p&lt;0.01. P-values are given in parenthesis. The dependent variable the log of services exports </w:t>
      </w:r>
      <w:proofErr w:type="gramStart"/>
      <w:r w:rsidRPr="00497B64">
        <w:rPr>
          <w:sz w:val="20"/>
          <w:szCs w:val="20"/>
        </w:rPr>
        <w:t>ln(</w:t>
      </w:r>
      <w:proofErr w:type="gramEnd"/>
      <w:r w:rsidRPr="00497B64">
        <w:rPr>
          <w:sz w:val="20"/>
          <w:szCs w:val="20"/>
        </w:rPr>
        <w:t xml:space="preserve">SX) using data from the OECD </w:t>
      </w:r>
      <w:proofErr w:type="spellStart"/>
      <w:r w:rsidRPr="00497B64">
        <w:rPr>
          <w:sz w:val="20"/>
          <w:szCs w:val="20"/>
        </w:rPr>
        <w:t>TiVA</w:t>
      </w:r>
      <w:proofErr w:type="spellEnd"/>
      <w:r w:rsidRPr="00497B64">
        <w:rPr>
          <w:sz w:val="20"/>
          <w:szCs w:val="20"/>
        </w:rPr>
        <w:t xml:space="preserve"> database. Fixed effects are applied at the country-sector, country-</w:t>
      </w:r>
      <w:proofErr w:type="gramStart"/>
      <w:r w:rsidRPr="00497B64">
        <w:rPr>
          <w:sz w:val="20"/>
          <w:szCs w:val="20"/>
        </w:rPr>
        <w:t>year</w:t>
      </w:r>
      <w:proofErr w:type="gramEnd"/>
      <w:r w:rsidRPr="00497B64">
        <w:rPr>
          <w:sz w:val="20"/>
          <w:szCs w:val="20"/>
        </w:rPr>
        <w:t xml:space="preserve"> and employment-group level. Period of regressions is 2005-2015. </w:t>
      </w:r>
      <w:r w:rsidRPr="00497B64">
        <w:rPr>
          <w:rFonts w:eastAsiaTheme="minorEastAsia"/>
          <w:sz w:val="20"/>
          <w:szCs w:val="20"/>
        </w:rPr>
        <w:t xml:space="preserve">Regressions are estimated with robust standard error clustered by country-sector-year. Column titles correspond to the sector specification as presented in Table 2. </w:t>
      </w:r>
    </w:p>
    <w:p w14:paraId="6D6ED745" w14:textId="77777777" w:rsidR="00751AF5" w:rsidRPr="00497B64" w:rsidRDefault="00751AF5" w:rsidP="00751AF5">
      <w:r w:rsidRPr="00497B64">
        <w:t>Figure 8: Trade impact from extended baseline regression by employment (services) group</w:t>
      </w:r>
    </w:p>
    <w:p w14:paraId="50456561" w14:textId="77777777" w:rsidR="00751AF5" w:rsidRPr="00497B64" w:rsidRDefault="00751AF5" w:rsidP="00751AF5">
      <w:r w:rsidRPr="00497B64">
        <w:rPr>
          <w:noProof/>
        </w:rPr>
        <w:drawing>
          <wp:inline distT="0" distB="0" distL="0" distR="0" wp14:anchorId="0CBED9F0" wp14:editId="10BB831D">
            <wp:extent cx="3841200" cy="2559600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00" cy="25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F290F" w14:textId="77777777" w:rsidR="00751AF5" w:rsidRPr="00497B64" w:rsidRDefault="00751AF5" w:rsidP="00751AF5">
      <w:pPr>
        <w:rPr>
          <w:sz w:val="20"/>
          <w:szCs w:val="20"/>
        </w:rPr>
      </w:pPr>
      <w:r w:rsidRPr="00497B64">
        <w:rPr>
          <w:sz w:val="20"/>
          <w:szCs w:val="20"/>
        </w:rPr>
        <w:t>Note: Results correspond to the coefficient estimates from column “</w:t>
      </w:r>
      <w:r w:rsidRPr="00497B64">
        <w:rPr>
          <w:rFonts w:ascii="Calibri" w:eastAsia="Times New Roman" w:hAnsi="Calibri" w:cs="Calibri"/>
          <w:lang w:eastAsia="en-GB"/>
        </w:rPr>
        <w:t xml:space="preserve">+ Bus.” </w:t>
      </w:r>
      <w:r w:rsidRPr="00497B64">
        <w:rPr>
          <w:sz w:val="20"/>
          <w:szCs w:val="20"/>
        </w:rPr>
        <w:t xml:space="preserve">reported in Table 13. </w:t>
      </w:r>
    </w:p>
    <w:p w14:paraId="24E6F0BA" w14:textId="77777777" w:rsidR="00751AF5" w:rsidRPr="00497B64" w:rsidRDefault="00751AF5" w:rsidP="00751AF5">
      <w:r w:rsidRPr="00497B64">
        <w:rPr>
          <w:b/>
          <w:bCs/>
        </w:rPr>
        <w:lastRenderedPageBreak/>
        <w:t xml:space="preserve">ONLINE APPENDIX: </w:t>
      </w:r>
      <w:r w:rsidRPr="00497B64">
        <w:t>Table 14: Extended baseline regression by human capital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6"/>
        <w:gridCol w:w="1047"/>
        <w:gridCol w:w="1047"/>
        <w:gridCol w:w="1047"/>
        <w:gridCol w:w="1047"/>
        <w:gridCol w:w="1114"/>
      </w:tblGrid>
      <w:tr w:rsidR="00751AF5" w:rsidRPr="00497B64" w14:paraId="16469C66" w14:textId="77777777" w:rsidTr="00BD203C">
        <w:trPr>
          <w:trHeight w:val="300"/>
        </w:trPr>
        <w:tc>
          <w:tcPr>
            <w:tcW w:w="2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E5F6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F8C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(1)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4E5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(2)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695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(3)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697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(4)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218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(5)</w:t>
            </w:r>
          </w:p>
        </w:tc>
      </w:tr>
      <w:tr w:rsidR="00751AF5" w:rsidRPr="00497B64" w14:paraId="6D8CA568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A78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DCC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E71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B39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AE0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550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SX)</w:t>
            </w:r>
          </w:p>
        </w:tc>
      </w:tr>
      <w:tr w:rsidR="00751AF5" w:rsidRPr="00497B64" w14:paraId="4320AA09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280C4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2ADF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Digital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83FC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Fin.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4BDB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Bus.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E12C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Distr.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44B1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Pers.</w:t>
            </w:r>
          </w:p>
        </w:tc>
      </w:tr>
      <w:tr w:rsidR="00751AF5" w:rsidRPr="00497B64" w14:paraId="39A43495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F37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C7B1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9244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00B0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2C71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AFFC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2F7817AF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21064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Software intense ≥ 2009 * HC super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BCB7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0.054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A10F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0.035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9A12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0.062**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7614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0.037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AD48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0.090***</w:t>
            </w:r>
          </w:p>
        </w:tc>
      </w:tr>
      <w:tr w:rsidR="00751AF5" w:rsidRPr="00497B64" w14:paraId="2EC39111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169D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6521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(0.101)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744C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(0.247)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6174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(0.030)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8C7C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(0.189)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5F3B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(0.009)</w:t>
            </w:r>
          </w:p>
        </w:tc>
      </w:tr>
      <w:tr w:rsidR="00751AF5" w:rsidRPr="00497B64" w14:paraId="4148F657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10DFF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Software intense ≥ 2009 * HC high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2BAC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0.076**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4B85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0.051*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0BD1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0.051*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31ED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0.018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88E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0.100***</w:t>
            </w:r>
          </w:p>
        </w:tc>
      </w:tr>
      <w:tr w:rsidR="00751AF5" w:rsidRPr="00497B64" w14:paraId="79ECE6D9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466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C3B8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(0.026)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5662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(0.078)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D404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(0.051)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00F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(0.459)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AED4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(0.000)</w:t>
            </w:r>
          </w:p>
        </w:tc>
      </w:tr>
      <w:tr w:rsidR="00751AF5" w:rsidRPr="00497B64" w14:paraId="17DB7981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105ED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Software intense ≥ 2009 * HC medium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D089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0.100***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EC11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0.139***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CF7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0.130***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FFE3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0.136***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8477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0.166***</w:t>
            </w:r>
          </w:p>
        </w:tc>
      </w:tr>
      <w:tr w:rsidR="00751AF5" w:rsidRPr="00497B64" w14:paraId="314575BE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0FD5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3C44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(0.005)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DB12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(0.000)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3264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(0.000)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123B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(0.000)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4628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(0.000)</w:t>
            </w:r>
          </w:p>
        </w:tc>
      </w:tr>
      <w:tr w:rsidR="00751AF5" w:rsidRPr="00497B64" w14:paraId="660CFDDC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2CE8B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Software intense ≥ 2009 * HC weak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A802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-0.063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2B02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-0.009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CC88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-0.009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575E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-0.022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9D63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-0.101***</w:t>
            </w:r>
          </w:p>
        </w:tc>
      </w:tr>
      <w:tr w:rsidR="00751AF5" w:rsidRPr="00497B64" w14:paraId="61D258D0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3CBF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5BEC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(0.106)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449D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(0.782)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1480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(0.767)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5BBC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(0.452)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12C0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(0.004)</w:t>
            </w:r>
          </w:p>
        </w:tc>
      </w:tr>
      <w:tr w:rsidR="00751AF5" w:rsidRPr="00497B64" w14:paraId="02B28E5F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08B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3690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033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F53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98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A86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6C578F1B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9307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Country-Sector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361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998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7D1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DBE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743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79860227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030E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Country-Year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20D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334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C35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DD2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834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009CD543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9991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Employment Group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0BD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31D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CCC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1AE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295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6439DA2A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1920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Period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936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A7C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8A6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281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4EC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</w:tr>
      <w:tr w:rsidR="00751AF5" w:rsidRPr="00497B64" w14:paraId="1F91B204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62D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7773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555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A6E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8E0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FB7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17E7D6ED" w14:textId="77777777" w:rsidTr="00BD203C">
        <w:trPr>
          <w:trHeight w:val="300"/>
        </w:trPr>
        <w:tc>
          <w:tcPr>
            <w:tcW w:w="2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F642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Observations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206C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10054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A6E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10054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DAAA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10054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82DD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10054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3906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10054</w:t>
            </w:r>
          </w:p>
        </w:tc>
      </w:tr>
      <w:tr w:rsidR="00751AF5" w:rsidRPr="00497B64" w14:paraId="4AA00989" w14:textId="77777777" w:rsidTr="00BD203C">
        <w:trPr>
          <w:trHeight w:val="300"/>
        </w:trPr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D0037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R2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6E07B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0.976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2AA0C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0.976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665C4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0.976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EE671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0.976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F65ED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0.976</w:t>
            </w:r>
          </w:p>
        </w:tc>
      </w:tr>
    </w:tbl>
    <w:p w14:paraId="789A9A8B" w14:textId="77777777" w:rsidR="00751AF5" w:rsidRPr="00497B64" w:rsidRDefault="00751AF5" w:rsidP="00751AF5">
      <w:pPr>
        <w:rPr>
          <w:sz w:val="20"/>
          <w:szCs w:val="20"/>
        </w:rPr>
      </w:pPr>
      <w:r w:rsidRPr="00497B64">
        <w:rPr>
          <w:sz w:val="20"/>
          <w:szCs w:val="20"/>
        </w:rPr>
        <w:t xml:space="preserve">Note: * p&lt;0.10; ** p&lt;0.05; *** p&lt;0.01. P-values are given in parenthesis. The dependent variable the log of services exports </w:t>
      </w:r>
      <w:proofErr w:type="gramStart"/>
      <w:r w:rsidRPr="00497B64">
        <w:rPr>
          <w:sz w:val="20"/>
          <w:szCs w:val="20"/>
        </w:rPr>
        <w:t>ln(</w:t>
      </w:r>
      <w:proofErr w:type="gramEnd"/>
      <w:r w:rsidRPr="00497B64">
        <w:rPr>
          <w:sz w:val="20"/>
          <w:szCs w:val="20"/>
        </w:rPr>
        <w:t xml:space="preserve">SX) using data from the OECD </w:t>
      </w:r>
      <w:proofErr w:type="spellStart"/>
      <w:r w:rsidRPr="00497B64">
        <w:rPr>
          <w:sz w:val="20"/>
          <w:szCs w:val="20"/>
        </w:rPr>
        <w:t>TiVA</w:t>
      </w:r>
      <w:proofErr w:type="spellEnd"/>
      <w:r w:rsidRPr="00497B64">
        <w:rPr>
          <w:sz w:val="20"/>
          <w:szCs w:val="20"/>
        </w:rPr>
        <w:t xml:space="preserve"> database. Fixed effects are applied at the country-sector, country-</w:t>
      </w:r>
      <w:proofErr w:type="gramStart"/>
      <w:r w:rsidRPr="00497B64">
        <w:rPr>
          <w:sz w:val="20"/>
          <w:szCs w:val="20"/>
        </w:rPr>
        <w:t>year</w:t>
      </w:r>
      <w:proofErr w:type="gramEnd"/>
      <w:r w:rsidRPr="00497B64">
        <w:rPr>
          <w:sz w:val="20"/>
          <w:szCs w:val="20"/>
        </w:rPr>
        <w:t xml:space="preserve"> and human capital-group level. Period of regressions is 2005-2015. </w:t>
      </w:r>
      <w:r w:rsidRPr="00497B64">
        <w:rPr>
          <w:rFonts w:eastAsiaTheme="minorEastAsia"/>
          <w:sz w:val="20"/>
          <w:szCs w:val="20"/>
        </w:rPr>
        <w:t xml:space="preserve">Regressions are estimated with robust standard error clustered by country-sector-year. Column titles correspond to the sector specification as presented in Table 2. </w:t>
      </w:r>
    </w:p>
    <w:p w14:paraId="5E27B52A" w14:textId="77777777" w:rsidR="00751AF5" w:rsidRPr="00497B64" w:rsidRDefault="00751AF5" w:rsidP="00751AF5">
      <w:r w:rsidRPr="00497B64">
        <w:t>Figure 9: Trade impact from extended baseline regression by human capital group</w:t>
      </w:r>
    </w:p>
    <w:p w14:paraId="345DF10A" w14:textId="77777777" w:rsidR="00751AF5" w:rsidRPr="00497B64" w:rsidRDefault="00751AF5" w:rsidP="00751AF5">
      <w:r w:rsidRPr="00497B64">
        <w:rPr>
          <w:noProof/>
        </w:rPr>
        <w:drawing>
          <wp:inline distT="0" distB="0" distL="0" distR="0" wp14:anchorId="04A1A87C" wp14:editId="48C95252">
            <wp:extent cx="3816000" cy="254520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25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4CBE0" w14:textId="77777777" w:rsidR="00751AF5" w:rsidRPr="00497B64" w:rsidRDefault="00751AF5" w:rsidP="00751AF5">
      <w:pPr>
        <w:rPr>
          <w:sz w:val="20"/>
          <w:szCs w:val="20"/>
        </w:rPr>
      </w:pPr>
      <w:r w:rsidRPr="00497B64">
        <w:rPr>
          <w:sz w:val="20"/>
          <w:szCs w:val="20"/>
        </w:rPr>
        <w:t>Note: Results correspond to the coefficient estimates from column “</w:t>
      </w:r>
      <w:r w:rsidRPr="00497B64">
        <w:rPr>
          <w:rFonts w:ascii="Calibri" w:eastAsia="Times New Roman" w:hAnsi="Calibri" w:cs="Calibri"/>
          <w:lang w:eastAsia="en-GB"/>
        </w:rPr>
        <w:t xml:space="preserve">+ Bus.” </w:t>
      </w:r>
      <w:r w:rsidRPr="00497B64">
        <w:rPr>
          <w:sz w:val="20"/>
          <w:szCs w:val="20"/>
        </w:rPr>
        <w:t xml:space="preserve">reported in Table 14. </w:t>
      </w:r>
    </w:p>
    <w:p w14:paraId="543E0F8A" w14:textId="77777777" w:rsidR="00751AF5" w:rsidRPr="00497B64" w:rsidRDefault="00751AF5" w:rsidP="00751AF5">
      <w:r w:rsidRPr="00497B64">
        <w:rPr>
          <w:b/>
          <w:bCs/>
        </w:rPr>
        <w:lastRenderedPageBreak/>
        <w:t xml:space="preserve">ONLINE APPENDIX: </w:t>
      </w:r>
      <w:r w:rsidRPr="00497B64">
        <w:t xml:space="preserve">Table 15: Baseline regression results using </w:t>
      </w:r>
      <w:proofErr w:type="spellStart"/>
      <w:r w:rsidRPr="00497B64">
        <w:t>TiVA</w:t>
      </w:r>
      <w:proofErr w:type="spellEnd"/>
      <w:r w:rsidRPr="00497B64">
        <w:t xml:space="preserve"> dataset for imports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43"/>
        <w:gridCol w:w="1315"/>
        <w:gridCol w:w="1315"/>
        <w:gridCol w:w="1315"/>
        <w:gridCol w:w="1315"/>
        <w:gridCol w:w="1315"/>
      </w:tblGrid>
      <w:tr w:rsidR="00751AF5" w:rsidRPr="00497B64" w14:paraId="0164FBAA" w14:textId="77777777" w:rsidTr="00BD203C">
        <w:trPr>
          <w:trHeight w:val="300"/>
        </w:trPr>
        <w:tc>
          <w:tcPr>
            <w:tcW w:w="1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FFB1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0BF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(1)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7E9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(2)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471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(3)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CD1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(4)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F0D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(5)</w:t>
            </w:r>
          </w:p>
        </w:tc>
      </w:tr>
      <w:tr w:rsidR="00751AF5" w:rsidRPr="00497B64" w14:paraId="6399CD87" w14:textId="77777777" w:rsidTr="00BD203C">
        <w:trPr>
          <w:trHeight w:val="300"/>
        </w:trPr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6BE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007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SM)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C2A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SM)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9F4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SM)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120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SM)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1F1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SM)</w:t>
            </w:r>
          </w:p>
        </w:tc>
      </w:tr>
      <w:tr w:rsidR="00751AF5" w:rsidRPr="00497B64" w14:paraId="63D40263" w14:textId="77777777" w:rsidTr="00BD203C">
        <w:trPr>
          <w:trHeight w:val="300"/>
        </w:trPr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E8D6F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4A98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Digital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951F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Fin.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AAFC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Bus.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705F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Distr.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DB5C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Pers.</w:t>
            </w:r>
          </w:p>
        </w:tc>
      </w:tr>
      <w:tr w:rsidR="00751AF5" w:rsidRPr="00497B64" w14:paraId="5DEF2E04" w14:textId="77777777" w:rsidTr="00BD203C">
        <w:trPr>
          <w:trHeight w:val="300"/>
        </w:trPr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816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4CC4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012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EC7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931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843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2746F6AF" w14:textId="77777777" w:rsidTr="00BD203C">
        <w:trPr>
          <w:trHeight w:val="300"/>
        </w:trPr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3415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Software intense ≥ 2009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E14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0.101***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E80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0.093***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BF4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0.104***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571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0.074***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E60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0.109***</w:t>
            </w:r>
          </w:p>
        </w:tc>
      </w:tr>
      <w:tr w:rsidR="00751AF5" w:rsidRPr="00497B64" w14:paraId="17208098" w14:textId="77777777" w:rsidTr="00BD203C">
        <w:trPr>
          <w:trHeight w:val="300"/>
        </w:trPr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646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97B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(0.000)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E22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(0.000)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BF6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(0.000)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2A0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(0.000)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527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(0.000)</w:t>
            </w:r>
          </w:p>
        </w:tc>
      </w:tr>
      <w:tr w:rsidR="00751AF5" w:rsidRPr="00497B64" w14:paraId="173C5471" w14:textId="77777777" w:rsidTr="00BD203C">
        <w:trPr>
          <w:trHeight w:val="300"/>
        </w:trPr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125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A778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821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312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709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5A3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28031C66" w14:textId="77777777" w:rsidTr="00BD203C">
        <w:trPr>
          <w:trHeight w:val="300"/>
        </w:trPr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1FB6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Country-Sector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467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D3D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FD3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518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44C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0ECD559A" w14:textId="77777777" w:rsidTr="00BD203C">
        <w:trPr>
          <w:trHeight w:val="300"/>
        </w:trPr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3EF0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Country-Year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346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74F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F2E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A92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5FC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6ECD548F" w14:textId="77777777" w:rsidTr="00BD203C">
        <w:trPr>
          <w:trHeight w:val="300"/>
        </w:trPr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C0C5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Period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3ED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F43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978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F78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DBA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</w:tr>
      <w:tr w:rsidR="00751AF5" w:rsidRPr="00497B64" w14:paraId="38B4A5FB" w14:textId="77777777" w:rsidTr="00BD203C">
        <w:trPr>
          <w:trHeight w:val="300"/>
        </w:trPr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F48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8FC6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94DF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DEBE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ED8C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FB7C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349721CC" w14:textId="77777777" w:rsidTr="00BD203C">
        <w:trPr>
          <w:trHeight w:val="300"/>
        </w:trPr>
        <w:tc>
          <w:tcPr>
            <w:tcW w:w="1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512C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Observations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C74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10560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7EE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10560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65D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10560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0E0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10560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F41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10560</w:t>
            </w:r>
          </w:p>
        </w:tc>
      </w:tr>
      <w:tr w:rsidR="00751AF5" w:rsidRPr="00497B64" w14:paraId="73FA7A99" w14:textId="77777777" w:rsidTr="00BD203C">
        <w:trPr>
          <w:trHeight w:val="300"/>
        </w:trPr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86A39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R2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FE1C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0.991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462C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0.991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F73C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0.991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A0F5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0.991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C036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0.991</w:t>
            </w:r>
          </w:p>
        </w:tc>
      </w:tr>
    </w:tbl>
    <w:p w14:paraId="6B3E4208" w14:textId="77777777" w:rsidR="00751AF5" w:rsidRPr="00497B64" w:rsidRDefault="00751AF5" w:rsidP="00751AF5">
      <w:pPr>
        <w:rPr>
          <w:sz w:val="20"/>
          <w:szCs w:val="20"/>
        </w:rPr>
      </w:pPr>
      <w:r w:rsidRPr="00497B64">
        <w:rPr>
          <w:b/>
          <w:sz w:val="24"/>
          <w:szCs w:val="24"/>
        </w:rPr>
        <w:t xml:space="preserve"> </w:t>
      </w:r>
      <w:r w:rsidRPr="00497B64">
        <w:rPr>
          <w:sz w:val="20"/>
          <w:szCs w:val="20"/>
        </w:rPr>
        <w:t xml:space="preserve">Note: * p&lt;0.10; ** p&lt;0.05; *** p&lt;0.01. P-values are given in parenthesis. The dependent variable the log of services imports </w:t>
      </w:r>
      <w:proofErr w:type="gramStart"/>
      <w:r w:rsidRPr="00497B64">
        <w:rPr>
          <w:sz w:val="20"/>
          <w:szCs w:val="20"/>
        </w:rPr>
        <w:t>ln(</w:t>
      </w:r>
      <w:proofErr w:type="gramEnd"/>
      <w:r w:rsidRPr="00497B64">
        <w:rPr>
          <w:sz w:val="20"/>
          <w:szCs w:val="20"/>
        </w:rPr>
        <w:t xml:space="preserve">SM) using data from the OECD </w:t>
      </w:r>
      <w:proofErr w:type="spellStart"/>
      <w:r w:rsidRPr="00497B64">
        <w:rPr>
          <w:sz w:val="20"/>
          <w:szCs w:val="20"/>
        </w:rPr>
        <w:t>TiVA</w:t>
      </w:r>
      <w:proofErr w:type="spellEnd"/>
      <w:r w:rsidRPr="00497B64">
        <w:rPr>
          <w:sz w:val="20"/>
          <w:szCs w:val="20"/>
        </w:rPr>
        <w:t xml:space="preserve"> database. Fixed effects are applied at the country-sector and country-year level. Period of regressions is 2005-2015. </w:t>
      </w:r>
      <w:r w:rsidRPr="00497B64">
        <w:rPr>
          <w:rFonts w:eastAsiaTheme="minorEastAsia"/>
          <w:sz w:val="20"/>
          <w:szCs w:val="20"/>
        </w:rPr>
        <w:t xml:space="preserve">Regressions are estimated with robust standard error clustered by country-sector-year. Column titles correspond to the sector specification as presented in Table 2. </w:t>
      </w:r>
    </w:p>
    <w:p w14:paraId="4E780FE3" w14:textId="77777777" w:rsidR="00751AF5" w:rsidRPr="00497B64" w:rsidRDefault="00751AF5" w:rsidP="00751AF5">
      <w:pPr>
        <w:rPr>
          <w:b/>
          <w:sz w:val="24"/>
          <w:szCs w:val="24"/>
        </w:rPr>
      </w:pPr>
    </w:p>
    <w:p w14:paraId="6F064F5A" w14:textId="77777777" w:rsidR="00751AF5" w:rsidRPr="00497B64" w:rsidRDefault="00751AF5" w:rsidP="00751AF5">
      <w:pPr>
        <w:rPr>
          <w:b/>
          <w:sz w:val="24"/>
          <w:szCs w:val="24"/>
        </w:rPr>
      </w:pPr>
    </w:p>
    <w:p w14:paraId="601F325E" w14:textId="77777777" w:rsidR="00751AF5" w:rsidRPr="00497B64" w:rsidRDefault="00751AF5" w:rsidP="00751AF5">
      <w:pPr>
        <w:rPr>
          <w:b/>
          <w:sz w:val="24"/>
          <w:szCs w:val="24"/>
        </w:rPr>
      </w:pPr>
    </w:p>
    <w:p w14:paraId="27DC37F6" w14:textId="77777777" w:rsidR="00751AF5" w:rsidRPr="00497B64" w:rsidRDefault="00751AF5" w:rsidP="00751AF5">
      <w:r w:rsidRPr="00497B64">
        <w:br w:type="page"/>
      </w:r>
    </w:p>
    <w:p w14:paraId="465B9CDA" w14:textId="77777777" w:rsidR="00751AF5" w:rsidRPr="00497B64" w:rsidRDefault="00751AF5" w:rsidP="00751AF5">
      <w:r w:rsidRPr="00497B64">
        <w:rPr>
          <w:b/>
          <w:bCs/>
        </w:rPr>
        <w:lastRenderedPageBreak/>
        <w:t xml:space="preserve">ONLINE APPENDIX: </w:t>
      </w:r>
      <w:r w:rsidRPr="00497B64">
        <w:t xml:space="preserve">Table 16: Extended baseline regression using </w:t>
      </w:r>
      <w:proofErr w:type="spellStart"/>
      <w:r w:rsidRPr="00497B64">
        <w:t>TiVA</w:t>
      </w:r>
      <w:proofErr w:type="spellEnd"/>
      <w:r w:rsidRPr="00497B64">
        <w:t xml:space="preserve"> dataset by income group for imports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3180"/>
        <w:gridCol w:w="1240"/>
        <w:gridCol w:w="1240"/>
        <w:gridCol w:w="1240"/>
        <w:gridCol w:w="1240"/>
        <w:gridCol w:w="1240"/>
      </w:tblGrid>
      <w:tr w:rsidR="00751AF5" w:rsidRPr="00497B64" w14:paraId="11BD71B2" w14:textId="77777777" w:rsidTr="00BD203C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31C9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B6A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(1)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D4D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(2)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5AC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(3)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6B3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(4)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CFA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(5)</w:t>
            </w:r>
          </w:p>
        </w:tc>
      </w:tr>
      <w:tr w:rsidR="00751AF5" w:rsidRPr="00497B64" w14:paraId="4A6FF969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715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C88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SM)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FC0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SM)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08A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SM)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01C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SM)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121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497B64">
              <w:rPr>
                <w:rFonts w:ascii="Calibri" w:eastAsia="Times New Roman" w:hAnsi="Calibri" w:cs="Calibri"/>
                <w:lang w:eastAsia="en-GB"/>
              </w:rPr>
              <w:t>ln(</w:t>
            </w:r>
            <w:proofErr w:type="gramEnd"/>
            <w:r w:rsidRPr="00497B64">
              <w:rPr>
                <w:rFonts w:ascii="Calibri" w:eastAsia="Times New Roman" w:hAnsi="Calibri" w:cs="Calibri"/>
                <w:lang w:eastAsia="en-GB"/>
              </w:rPr>
              <w:t>SM)</w:t>
            </w:r>
          </w:p>
        </w:tc>
      </w:tr>
      <w:tr w:rsidR="00751AF5" w:rsidRPr="00497B64" w14:paraId="61FDA75D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0110E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B0CB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Digital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4B9E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Fin.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BB2F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Bus.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CCF5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Distr.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A5BB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+ Pers.</w:t>
            </w:r>
          </w:p>
        </w:tc>
      </w:tr>
      <w:tr w:rsidR="00751AF5" w:rsidRPr="00497B64" w14:paraId="48A5F5B6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8ED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0288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043A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29B1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58A0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A620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1C0522DD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2A06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Software intense ≥ 2009 * 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F90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0.101***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5B0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0.079***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30E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0.099***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955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0.071***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038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0.101***</w:t>
            </w:r>
          </w:p>
        </w:tc>
      </w:tr>
      <w:tr w:rsidR="00751AF5" w:rsidRPr="00497B64" w14:paraId="20B4A822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383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D40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89D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702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050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78E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(0.000)</w:t>
            </w:r>
          </w:p>
        </w:tc>
      </w:tr>
      <w:tr w:rsidR="00751AF5" w:rsidRPr="00497B64" w14:paraId="5D4475F2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EA01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Software intense ≥ 2009 * UMC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176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0.132***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D1F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0.146***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BAD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0.159***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6FD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0.129***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867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0.138***</w:t>
            </w:r>
          </w:p>
        </w:tc>
      </w:tr>
      <w:tr w:rsidR="00751AF5" w:rsidRPr="00497B64" w14:paraId="5C98A05A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A24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3DB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204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D6E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1B9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F24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(0.000)</w:t>
            </w:r>
          </w:p>
        </w:tc>
      </w:tr>
      <w:tr w:rsidR="00751AF5" w:rsidRPr="00497B64" w14:paraId="32C6027C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819F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Software intense ≥ 2009 * LMC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A44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0.109*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FB4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0.134***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F24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0.100**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B62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0.064*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FBF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0.111***</w:t>
            </w:r>
          </w:p>
        </w:tc>
      </w:tr>
      <w:tr w:rsidR="00751AF5" w:rsidRPr="00497B64" w14:paraId="4806F129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265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A28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(0.060)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2DD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B92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(0.016)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6A7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(0.088)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A05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(0.000)</w:t>
            </w:r>
          </w:p>
        </w:tc>
      </w:tr>
      <w:tr w:rsidR="00751AF5" w:rsidRPr="00497B64" w14:paraId="5CA2D298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9DA4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Software intense ≥ 2009 * 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7E0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-0.491*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EB5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-0.533**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B6B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-0.635***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185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-0.726***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D8B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-0.108</w:t>
            </w:r>
          </w:p>
        </w:tc>
      </w:tr>
      <w:tr w:rsidR="00751AF5" w:rsidRPr="00497B64" w14:paraId="5E17DF6B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F85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393B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(0.097)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656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(0.027)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DEA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(0.003)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912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(0.000)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288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hAnsi="Calibri" w:cs="Calibri"/>
              </w:rPr>
              <w:t>(0.569)</w:t>
            </w:r>
          </w:p>
        </w:tc>
      </w:tr>
      <w:tr w:rsidR="00751AF5" w:rsidRPr="00497B64" w14:paraId="57BE5DF7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E902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C31A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79F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B11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168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C66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741A2ED1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A7B2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Country-Sector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1EC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53D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3F7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A86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4DC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6ACBE485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073B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Country-Year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2D4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34F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D3B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706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6C0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198A1628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AC31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FE Income-Group-Year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A09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14C0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FDAA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3C98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8B4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751AF5" w:rsidRPr="00497B64" w14:paraId="30F31D4E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B254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Period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2A6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0B0F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F1ED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E2C4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78F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05-15</w:t>
            </w:r>
          </w:p>
        </w:tc>
      </w:tr>
      <w:tr w:rsidR="00751AF5" w:rsidRPr="00497B64" w14:paraId="4AB00056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0C0E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634F" w14:textId="77777777" w:rsidR="00751AF5" w:rsidRPr="00497B64" w:rsidRDefault="00751AF5" w:rsidP="00BD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88A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E01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8F4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3DC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1AF5" w:rsidRPr="00497B64" w14:paraId="5950C995" w14:textId="77777777" w:rsidTr="00BD203C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BA4F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Observations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451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10560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356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10560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BD83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10560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FF31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10560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C1E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10560</w:t>
            </w:r>
          </w:p>
        </w:tc>
      </w:tr>
      <w:tr w:rsidR="00751AF5" w:rsidRPr="00497B64" w14:paraId="349F7642" w14:textId="77777777" w:rsidTr="00BD203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22CFA" w14:textId="77777777" w:rsidR="00751AF5" w:rsidRPr="00497B64" w:rsidRDefault="00751AF5" w:rsidP="00BD203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R2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4301C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69257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8EA39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E65A5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E5C16" w14:textId="77777777" w:rsidR="00751AF5" w:rsidRPr="00497B64" w:rsidRDefault="00751AF5" w:rsidP="00BD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7B64">
              <w:rPr>
                <w:rFonts w:ascii="Calibri" w:eastAsia="Times New Roman" w:hAnsi="Calibri" w:cs="Calibri"/>
                <w:lang w:eastAsia="en-GB"/>
              </w:rPr>
              <w:t>0.990</w:t>
            </w:r>
          </w:p>
        </w:tc>
      </w:tr>
    </w:tbl>
    <w:p w14:paraId="648899A4" w14:textId="77777777" w:rsidR="00751AF5" w:rsidRPr="00497B64" w:rsidRDefault="00751AF5" w:rsidP="00751AF5">
      <w:pPr>
        <w:rPr>
          <w:sz w:val="20"/>
          <w:szCs w:val="20"/>
        </w:rPr>
      </w:pPr>
      <w:r w:rsidRPr="00497B64">
        <w:rPr>
          <w:sz w:val="20"/>
          <w:szCs w:val="20"/>
        </w:rPr>
        <w:t xml:space="preserve">Note: * p&lt;0.10; ** p&lt;0.05; *** p&lt;0.01. P-values are given in parenthesis. The dependent variable the log of services imports </w:t>
      </w:r>
      <w:proofErr w:type="gramStart"/>
      <w:r w:rsidRPr="00497B64">
        <w:rPr>
          <w:sz w:val="20"/>
          <w:szCs w:val="20"/>
        </w:rPr>
        <w:t>ln(</w:t>
      </w:r>
      <w:proofErr w:type="gramEnd"/>
      <w:r w:rsidRPr="00497B64">
        <w:rPr>
          <w:sz w:val="20"/>
          <w:szCs w:val="20"/>
        </w:rPr>
        <w:t xml:space="preserve">SM) using data from the OECD </w:t>
      </w:r>
      <w:proofErr w:type="spellStart"/>
      <w:r w:rsidRPr="00497B64">
        <w:rPr>
          <w:sz w:val="20"/>
          <w:szCs w:val="20"/>
        </w:rPr>
        <w:t>TiVA</w:t>
      </w:r>
      <w:proofErr w:type="spellEnd"/>
      <w:r w:rsidRPr="00497B64">
        <w:rPr>
          <w:sz w:val="20"/>
          <w:szCs w:val="20"/>
        </w:rPr>
        <w:t xml:space="preserve"> database. Fixed effects are applied at the country-sector, country-year and income-group-year level. Period of regressions is 2005-2015. </w:t>
      </w:r>
      <w:r w:rsidRPr="00497B64">
        <w:rPr>
          <w:rFonts w:eastAsiaTheme="minorEastAsia"/>
          <w:sz w:val="20"/>
          <w:szCs w:val="20"/>
        </w:rPr>
        <w:t xml:space="preserve">Regressions are estimated with robust standard error clustered by country-sector-year. Column titles correspond to the sectors presented in Table 2. </w:t>
      </w:r>
    </w:p>
    <w:p w14:paraId="677B1659" w14:textId="77777777" w:rsidR="00751AF5" w:rsidRPr="00497B64" w:rsidRDefault="00751AF5" w:rsidP="00751AF5">
      <w:r w:rsidRPr="00497B64">
        <w:t xml:space="preserve">Figure 10: Trade impact from extended baseline regression using </w:t>
      </w:r>
      <w:proofErr w:type="spellStart"/>
      <w:r w:rsidRPr="00497B64">
        <w:t>TiVA</w:t>
      </w:r>
      <w:proofErr w:type="spellEnd"/>
      <w:r w:rsidRPr="00497B64">
        <w:t xml:space="preserve"> data by income group for imports</w:t>
      </w:r>
    </w:p>
    <w:p w14:paraId="78153224" w14:textId="77777777" w:rsidR="00751AF5" w:rsidRPr="00497B64" w:rsidRDefault="00751AF5" w:rsidP="00751AF5">
      <w:pPr>
        <w:rPr>
          <w:b/>
          <w:sz w:val="24"/>
          <w:szCs w:val="24"/>
        </w:rPr>
      </w:pPr>
      <w:r w:rsidRPr="00497B64">
        <w:rPr>
          <w:noProof/>
        </w:rPr>
        <w:drawing>
          <wp:inline distT="0" distB="0" distL="0" distR="0" wp14:anchorId="6E67F33F" wp14:editId="24EBA176">
            <wp:extent cx="3834000" cy="2574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000" cy="25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178CD" w14:textId="77777777" w:rsidR="00751AF5" w:rsidRPr="00497B64" w:rsidRDefault="00751AF5" w:rsidP="00751AF5">
      <w:pPr>
        <w:rPr>
          <w:bCs/>
        </w:rPr>
      </w:pPr>
      <w:r w:rsidRPr="00497B64">
        <w:rPr>
          <w:sz w:val="20"/>
          <w:szCs w:val="20"/>
        </w:rPr>
        <w:t>Note: Results correspond to the coefficient estimates from column “</w:t>
      </w:r>
      <w:r w:rsidRPr="00497B64">
        <w:rPr>
          <w:rFonts w:ascii="Calibri" w:eastAsia="Times New Roman" w:hAnsi="Calibri" w:cs="Calibri"/>
          <w:lang w:eastAsia="en-GB"/>
        </w:rPr>
        <w:t xml:space="preserve">+ Bus.” </w:t>
      </w:r>
      <w:r w:rsidRPr="00497B64">
        <w:rPr>
          <w:sz w:val="20"/>
          <w:szCs w:val="20"/>
        </w:rPr>
        <w:t>reported in Table 16.</w:t>
      </w:r>
    </w:p>
    <w:p w14:paraId="64F435B3" w14:textId="77777777" w:rsidR="00751AF5" w:rsidRPr="00497B64" w:rsidRDefault="00751AF5" w:rsidP="00751AF5">
      <w:pPr>
        <w:rPr>
          <w:bCs/>
        </w:rPr>
        <w:sectPr w:rsidR="00751AF5" w:rsidRPr="00497B64" w:rsidSect="005F7C55">
          <w:pgSz w:w="12240" w:h="15840"/>
          <w:pgMar w:top="1411" w:right="1411" w:bottom="1411" w:left="1411" w:header="720" w:footer="720" w:gutter="0"/>
          <w:cols w:space="720"/>
          <w:docGrid w:linePitch="360"/>
        </w:sectPr>
      </w:pPr>
    </w:p>
    <w:p w14:paraId="07BCFD15" w14:textId="77777777" w:rsidR="00751AF5" w:rsidRPr="00497B64" w:rsidRDefault="00751AF5" w:rsidP="00751AF5">
      <w:pPr>
        <w:rPr>
          <w:bCs/>
        </w:rPr>
      </w:pPr>
      <w:r w:rsidRPr="00497B64">
        <w:rPr>
          <w:b/>
          <w:bCs/>
        </w:rPr>
        <w:lastRenderedPageBreak/>
        <w:t xml:space="preserve">ONLINE APPENDIX: </w:t>
      </w:r>
      <w:r w:rsidRPr="00497B64">
        <w:rPr>
          <w:bCs/>
        </w:rPr>
        <w:t xml:space="preserve">Figure 11: Map of countries exhibiting economic characteristics with internet usage </w:t>
      </w:r>
    </w:p>
    <w:p w14:paraId="7845B510" w14:textId="77777777" w:rsidR="00751AF5" w:rsidRPr="00497B64" w:rsidRDefault="00751AF5" w:rsidP="00751AF5">
      <w:pPr>
        <w:rPr>
          <w:bCs/>
        </w:rPr>
      </w:pPr>
    </w:p>
    <w:p w14:paraId="25402DFC" w14:textId="77777777" w:rsidR="00751AF5" w:rsidRPr="00497B64" w:rsidRDefault="00751AF5" w:rsidP="00751AF5">
      <w:pPr>
        <w:rPr>
          <w:bCs/>
          <w:noProof/>
        </w:rPr>
      </w:pPr>
      <w:r w:rsidRPr="00497B64">
        <w:rPr>
          <w:bCs/>
          <w:noProof/>
        </w:rPr>
        <w:drawing>
          <wp:inline distT="0" distB="0" distL="0" distR="0" wp14:anchorId="7E9E0328" wp14:editId="0EEC06D3">
            <wp:extent cx="8265160" cy="456374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5160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0EA19" w14:textId="77777777" w:rsidR="00751AF5" w:rsidRPr="00497B64" w:rsidRDefault="00751AF5" w:rsidP="00751AF5">
      <w:pPr>
        <w:rPr>
          <w:bCs/>
        </w:rPr>
      </w:pPr>
      <w:r w:rsidRPr="00497B64">
        <w:rPr>
          <w:sz w:val="20"/>
          <w:szCs w:val="20"/>
        </w:rPr>
        <w:t>Note: Results correspond to the coefficient estimates reported in Tables 1-16.</w:t>
      </w:r>
    </w:p>
    <w:p w14:paraId="31919AD9" w14:textId="77777777" w:rsidR="00751AF5" w:rsidRPr="00497B64" w:rsidRDefault="00751AF5" w:rsidP="00751AF5">
      <w:pPr>
        <w:tabs>
          <w:tab w:val="left" w:pos="1453"/>
        </w:tabs>
        <w:rPr>
          <w:bCs/>
          <w:noProof/>
        </w:rPr>
      </w:pPr>
    </w:p>
    <w:p w14:paraId="39EE4189" w14:textId="77777777" w:rsidR="00751AF5" w:rsidRPr="00497B64" w:rsidRDefault="00751AF5" w:rsidP="00751AF5">
      <w:pPr>
        <w:sectPr w:rsidR="00751AF5" w:rsidRPr="00497B64" w:rsidSect="005C3CB7">
          <w:pgSz w:w="15840" w:h="12240" w:orient="landscape"/>
          <w:pgMar w:top="1412" w:right="1412" w:bottom="1412" w:left="1412" w:header="720" w:footer="720" w:gutter="0"/>
          <w:cols w:space="720"/>
          <w:docGrid w:linePitch="360"/>
        </w:sectPr>
      </w:pPr>
      <w:r w:rsidRPr="00497B64">
        <w:rPr>
          <w:bCs/>
          <w:noProof/>
        </w:rPr>
        <w:br w:type="page"/>
      </w:r>
    </w:p>
    <w:p w14:paraId="04550249" w14:textId="77777777" w:rsidR="00751AF5" w:rsidRPr="00497B64" w:rsidRDefault="00751AF5" w:rsidP="00751AF5">
      <w:pPr>
        <w:rPr>
          <w:bCs/>
        </w:rPr>
      </w:pPr>
      <w:r w:rsidRPr="00497B64">
        <w:rPr>
          <w:b/>
          <w:bCs/>
        </w:rPr>
        <w:lastRenderedPageBreak/>
        <w:t xml:space="preserve">ONLINE APPENDIX: </w:t>
      </w:r>
      <w:r w:rsidRPr="00497B64">
        <w:rPr>
          <w:bCs/>
        </w:rPr>
        <w:t>Figure 12: Map of countries exhibiting economic characteristics with skills</w:t>
      </w:r>
    </w:p>
    <w:p w14:paraId="4C455202" w14:textId="77777777" w:rsidR="00751AF5" w:rsidRPr="00497B64" w:rsidRDefault="00751AF5" w:rsidP="00751AF5">
      <w:pPr>
        <w:rPr>
          <w:bCs/>
        </w:rPr>
      </w:pPr>
    </w:p>
    <w:p w14:paraId="1A67E601" w14:textId="77777777" w:rsidR="00751AF5" w:rsidRPr="00497B64" w:rsidRDefault="00751AF5" w:rsidP="00751AF5">
      <w:pPr>
        <w:rPr>
          <w:bCs/>
        </w:rPr>
      </w:pPr>
      <w:r w:rsidRPr="00497B64">
        <w:rPr>
          <w:bCs/>
          <w:noProof/>
        </w:rPr>
        <w:drawing>
          <wp:inline distT="0" distB="0" distL="0" distR="0" wp14:anchorId="0FCE98B5" wp14:editId="03C5193F">
            <wp:extent cx="8265160" cy="4508500"/>
            <wp:effectExtent l="0" t="0" r="254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516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1545A" w14:textId="17EEAA6A" w:rsidR="00FB7778" w:rsidRDefault="00751AF5" w:rsidP="00044956">
      <w:r w:rsidRPr="00497B64">
        <w:rPr>
          <w:sz w:val="20"/>
          <w:szCs w:val="20"/>
        </w:rPr>
        <w:t>Note: Results correspond to the coefficient estimates reported in Tables 1-16.</w:t>
      </w:r>
    </w:p>
    <w:sectPr w:rsidR="00FB7778" w:rsidSect="000449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68C4"/>
    <w:multiLevelType w:val="multilevel"/>
    <w:tmpl w:val="0D9A4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02379A"/>
    <w:multiLevelType w:val="multilevel"/>
    <w:tmpl w:val="0D9A4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6224ADF"/>
    <w:multiLevelType w:val="multilevel"/>
    <w:tmpl w:val="0D9A48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9600E5"/>
    <w:multiLevelType w:val="multilevel"/>
    <w:tmpl w:val="0D9A48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8D43F60"/>
    <w:multiLevelType w:val="multilevel"/>
    <w:tmpl w:val="F91E8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D9878F9"/>
    <w:multiLevelType w:val="multilevel"/>
    <w:tmpl w:val="628A9B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CC3702"/>
    <w:multiLevelType w:val="hybridMultilevel"/>
    <w:tmpl w:val="D1B0C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F2BB8"/>
    <w:multiLevelType w:val="multilevel"/>
    <w:tmpl w:val="12CC66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4560D9"/>
    <w:multiLevelType w:val="hybridMultilevel"/>
    <w:tmpl w:val="D1B0C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97AC0"/>
    <w:multiLevelType w:val="multilevel"/>
    <w:tmpl w:val="BC720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10" w15:restartNumberingAfterBreak="0">
    <w:nsid w:val="510B68A6"/>
    <w:multiLevelType w:val="multilevel"/>
    <w:tmpl w:val="12CC66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871112"/>
    <w:multiLevelType w:val="multilevel"/>
    <w:tmpl w:val="0750DA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BAC4C87"/>
    <w:multiLevelType w:val="hybridMultilevel"/>
    <w:tmpl w:val="D1B0C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F3C54"/>
    <w:multiLevelType w:val="multilevel"/>
    <w:tmpl w:val="0D9A48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3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F5"/>
    <w:rsid w:val="00044956"/>
    <w:rsid w:val="00751AF5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88DE"/>
  <w15:chartTrackingRefBased/>
  <w15:docId w15:val="{9E0F781B-EE2C-473C-B3E8-3BA889B9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AF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51A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A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51AF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51A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AF5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1A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1AF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1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1578</Words>
  <Characters>8996</Characters>
  <Application>Microsoft Office Word</Application>
  <DocSecurity>4</DocSecurity>
  <Lines>74</Lines>
  <Paragraphs>21</Paragraphs>
  <ScaleCrop>false</ScaleCrop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van der Marel</dc:creator>
  <cp:keywords/>
  <dc:description/>
  <cp:lastModifiedBy>Mary Mochrie</cp:lastModifiedBy>
  <cp:revision>2</cp:revision>
  <dcterms:created xsi:type="dcterms:W3CDTF">2022-02-13T19:40:00Z</dcterms:created>
  <dcterms:modified xsi:type="dcterms:W3CDTF">2022-02-13T19:40:00Z</dcterms:modified>
</cp:coreProperties>
</file>