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CD9" w14:textId="77777777" w:rsidR="00634E29" w:rsidRPr="00EF3541" w:rsidRDefault="00634E29" w:rsidP="00634E29">
      <w:pPr>
        <w:pStyle w:val="Heading1"/>
        <w:numPr>
          <w:ilvl w:val="0"/>
          <w:numId w:val="1"/>
        </w:numPr>
        <w:tabs>
          <w:tab w:val="num" w:pos="360"/>
        </w:tabs>
        <w:spacing w:line="360" w:lineRule="auto"/>
        <w:ind w:left="426" w:hanging="426"/>
        <w:jc w:val="both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Appendix</w:t>
      </w:r>
    </w:p>
    <w:tbl>
      <w:tblPr>
        <w:tblpPr w:leftFromText="141" w:rightFromText="141" w:vertAnchor="page" w:horzAnchor="margin" w:tblpY="1940"/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200"/>
        <w:gridCol w:w="2200"/>
        <w:gridCol w:w="2200"/>
      </w:tblGrid>
      <w:tr w:rsidR="00634E29" w:rsidRPr="002530C4" w14:paraId="5AFF3791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21164068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Country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6DB1ABDF" w14:textId="77777777" w:rsidR="00634E29" w:rsidRPr="002530C4" w:rsidRDefault="00634E29" w:rsidP="00154AFB">
            <w:pPr>
              <w:spacing w:after="0" w:line="240" w:lineRule="auto"/>
              <w:ind w:right="10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World Bank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14:paraId="541B7EE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OECD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hideMark/>
          </w:tcPr>
          <w:p w14:paraId="3DE0252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UNCTAD</w:t>
            </w:r>
          </w:p>
        </w:tc>
      </w:tr>
      <w:tr w:rsidR="00634E29" w:rsidRPr="002530C4" w14:paraId="641A8907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C03980F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Afghanistan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00ED3DE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86BD70D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C25E04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3F461FE4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907C9BA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6AD2CBE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3E4FC8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2B906C8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634E29" w:rsidRPr="002530C4" w14:paraId="7DA26A45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4243C6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Angola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092EC38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20F8ED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09E6FDC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634E29" w:rsidRPr="002530C4" w14:paraId="539C1F7A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AD3D4FF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Antigua &amp; Barbuda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0B9F254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365410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0E7C5A2D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7476EAC5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7706ED4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Armenia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1F5876E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1999; 2000; 2003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1FD59AF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60A6A78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634E29" w:rsidRPr="002530C4" w14:paraId="19A16B3B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196EE5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Azerbaijan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17C00D4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2003; 2005; 2017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DC923B8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86C310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4DB94FD4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09B64D0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44776A1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42E9940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ABA075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634E29" w:rsidRPr="002530C4" w14:paraId="7DE4EA7C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385826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Belarus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619A855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FFB3FA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4C53DE8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634E29" w:rsidRPr="002530C4" w14:paraId="25990CF4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20484E4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Benin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126B03C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E7BF6A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4B241F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2005; 2016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(IR)</w:t>
            </w:r>
          </w:p>
        </w:tc>
      </w:tr>
      <w:tr w:rsidR="00634E29" w:rsidRPr="002530C4" w14:paraId="5FD61DFA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92A1E9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Bhutan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435A6D7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2002; 2005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F2657F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D0910C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43BA35C3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448DEC1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Bolivia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6A96714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884582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835D1B0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3DF31BE5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9AD582C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Bosnia &amp; Herzegovina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6A1C841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1998; 2015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630587E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663C9A2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34E29" w:rsidRPr="002530C4" w14:paraId="61ED6D3C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81E37A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Botswana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3C009D8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7EA74410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71EB10B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2003; 2016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(IR)</w:t>
            </w:r>
          </w:p>
        </w:tc>
      </w:tr>
      <w:tr w:rsidR="00634E29" w:rsidRPr="002530C4" w14:paraId="1286AD8B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C848384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32B64E4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6E6907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64079A0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4C6D7DA8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3BC6CBC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7EA44DD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004A763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3A5D87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634E29" w:rsidRPr="002530C4" w14:paraId="2DB7F40F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F7A8201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Burundi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39DA306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027F1F8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1E8740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34E29" w:rsidRPr="002530C4" w14:paraId="74D1EDE4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1AA0D2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Cabo Verde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699842B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1439F8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A4BB0F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634E29" w:rsidRPr="002530C4" w14:paraId="6C93E48F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4A03A11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Cambodia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01E069E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1994; 2002; 2004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194C9B7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2AF3F89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2D98F5D1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B434E5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Chad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1C5DDAE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57A2D19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C4F69C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634E29" w:rsidRPr="002530C4" w14:paraId="083C8E55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01B318F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0E49249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270DDFC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2003; 2006; 2009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5A4E486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5856AECE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62D1079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Colombia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59DDB14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28E69090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3044BEC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2006; 2014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(IR)</w:t>
            </w:r>
          </w:p>
        </w:tc>
      </w:tr>
      <w:tr w:rsidR="00634E29" w:rsidRPr="002530C4" w14:paraId="73F24B49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07CF3A0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Comoros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249AEBF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65BF87D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158BA5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799C7618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13F3711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Congo, Dem. Rep.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6130514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2001-2002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5AB034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5CA9CFF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20444EC5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26B737A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Congo, Rep.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F39D36D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1871011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24305D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34E29" w:rsidRPr="002530C4" w14:paraId="402CDD90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78E957C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Costa Rica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34099F8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703A8E1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2004; 2013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116A904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3104EBBF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43CAFE3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Côte d’Ivoire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7734516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D23061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3ADE3B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634E29" w:rsidRPr="002530C4" w14:paraId="7127709A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4D4CE30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12F6CC1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0FFB71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0D1EC99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255F514B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17B53D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Czech Rep.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5590B136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2AEB4C78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FE167F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4375B8A0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4BE71CD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Djibouti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2920B13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63B92D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67C8E8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634E29" w:rsidRPr="002530C4" w14:paraId="2384FF6B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638A034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Dominican Rep.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hideMark/>
          </w:tcPr>
          <w:p w14:paraId="1566A8B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hideMark/>
          </w:tcPr>
          <w:p w14:paraId="1E62FBF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hideMark/>
          </w:tcPr>
          <w:p w14:paraId="56695F9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2009; 2016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(IR)</w:t>
            </w:r>
          </w:p>
        </w:tc>
      </w:tr>
      <w:tr w:rsidR="00634E29" w:rsidRPr="002530C4" w14:paraId="0BF58DA5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047845D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12ADAB1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B8A74B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9AD6480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2001; 2021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(IR)</w:t>
            </w:r>
          </w:p>
        </w:tc>
      </w:tr>
      <w:tr w:rsidR="00634E29" w:rsidRPr="002530C4" w14:paraId="16ED255C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647B241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Egypt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678E541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5A3D909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2007; 2020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06E193B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1999; 2006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(IR)</w:t>
            </w:r>
          </w:p>
        </w:tc>
      </w:tr>
      <w:tr w:rsidR="00634E29" w:rsidRPr="002530C4" w14:paraId="156B520A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2BEE548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Salvador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106ED11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1994; 1998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0658930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0F0D89C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34E29" w:rsidRPr="002530C4" w14:paraId="423E334F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1370CB1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Equatorial Guinea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47EED1F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1992-1993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FF8FD1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E13375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16AB859B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743348A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18437FF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0917E9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8B29930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2D00700B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D314381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75F78E8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5244CC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CA33A4D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2002; 2011</w:t>
            </w:r>
          </w:p>
        </w:tc>
      </w:tr>
      <w:tr w:rsidR="00634E29" w:rsidRPr="002530C4" w14:paraId="79EBA6EB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4D72832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Fiji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4D2DC39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1998; 2004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FB5E90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0BA661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321B6DF8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06F7D68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Gambia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302AD85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6B99DF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9ED5D2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634E29" w:rsidRPr="002530C4" w14:paraId="56FCD422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56A3E6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53DAA278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0597AF5D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72F272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51F52596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C631091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3F7F59F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13AA9FDD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13C399E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2003; 2010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(IR)</w:t>
            </w:r>
          </w:p>
        </w:tc>
      </w:tr>
      <w:tr w:rsidR="00634E29" w:rsidRPr="002530C4" w14:paraId="5CB1CA05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4AFDB6F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Grenada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2982196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F15435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DC5EA1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1DD2E1B4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BA00A0B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35AE14E0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26396C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19C8CC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634E29" w:rsidRPr="002530C4" w14:paraId="5A5A285B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E297DA6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Guinea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58C6192D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2C0C550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85E727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01888AF5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FCAFEE7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Guinea-Bissau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39A1C79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1997-1998; 2006; 2010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0E721C3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AB0F3D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577C8000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E477D6B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Guyana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47A3565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034900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5B86A53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15EFDC01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E475E1C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72F2376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5144657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47F4D08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22E3E211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D7BE7F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48B3E77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8C3146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EF25CE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34500FCF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B646438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75657B1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2006-2007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51308E9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2010; 2020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4EDAA09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1FFF6290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E7B4632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Israel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5A40EFBD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0839FE0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3D225C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4F512071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374F50C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Jamaica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58E992D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3B2446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8F5F8A8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45A67E37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6567FF7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6F781CA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6DF0A25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4391A65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336F4B57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F44E970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31BC1EE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18FADDD0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2012; 2017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6B1C302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414FD0A4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FAA0B11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4977696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2000; 2005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0514B480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065D389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2005; 2013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(IR)</w:t>
            </w:r>
          </w:p>
        </w:tc>
      </w:tr>
      <w:tr w:rsidR="00634E29" w:rsidRPr="002530C4" w14:paraId="1729A204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E0405BC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Kuwait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6B5CD52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1998; 2000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636B6EB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2B848D3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57AF42B1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33927AE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Kyrgyzstan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32B408D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1998-1999; 2001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3FC3F6A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5BDA104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634E29" w:rsidRPr="002530C4" w14:paraId="51BA0D88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99E6467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Laos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4C7EB708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440923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C36E9F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1031D263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9A5F6B7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Lebanon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1EF6C24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B887BB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DFF8F8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634E29" w:rsidRPr="002530C4" w14:paraId="69DC9E08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260D71C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Lesotho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3829416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1BE423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2003; 2014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AFFFEB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659DCE25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FA77F08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Liberia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67C145D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CA17DE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5A68129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6A8D2BCB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1FA507B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2AEE863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1BA04F8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70182D4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684395AA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4D5FD76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Madagascar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6069753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2007-2008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48C3185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7F89E5D8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34E29" w:rsidRPr="002530C4" w14:paraId="7AE8071F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3D180E4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174A4E0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8A0E41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F5A6BD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71AE40EB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2661F62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12CEB47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EEE061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C6D219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100EC077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4FD77E0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Maldives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4AEC93A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0E87DB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22C142D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59A45A0F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0FA5EF6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4019D30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9C11D8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0961B5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72068640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1FCFCA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Marshall Islands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0C731FC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7979D6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E7ED03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75697EA0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F592EE5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Mauritania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1B690BE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1999; 2002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27F9F7A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3B9F9D7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634E29" w:rsidRPr="002530C4" w14:paraId="058E95A2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B2BC57F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Mauritius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09447F4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23D31D5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751A1B1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2001; 2017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(IR)</w:t>
            </w:r>
          </w:p>
        </w:tc>
      </w:tr>
      <w:tr w:rsidR="00634E29" w:rsidRPr="002530C4" w14:paraId="2F37BECA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A0F0B98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Micronesia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3E3C925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4C728C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577499A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4506D0DB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89F0F6C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Moldova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591F530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21C07D7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709952B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634E29" w:rsidRPr="002530C4" w14:paraId="5446EB2A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1873900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Mongolia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2BA28DD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1998; 2001; 2003; 2016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1629417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47C10E1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634E29" w:rsidRPr="002530C4" w14:paraId="7CD35644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FB87D6E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Morocco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hideMark/>
          </w:tcPr>
          <w:p w14:paraId="23B0B04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hideMark/>
          </w:tcPr>
          <w:p w14:paraId="4C66E93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hideMark/>
          </w:tcPr>
          <w:p w14:paraId="230E760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2008; 2015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(IR)</w:t>
            </w:r>
          </w:p>
        </w:tc>
      </w:tr>
      <w:tr w:rsidR="00634E29" w:rsidRPr="002530C4" w14:paraId="365AE6DA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2A1597A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Mozambique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12F2710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79E67C2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1A36760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634E29" w:rsidRPr="002530C4" w14:paraId="4BF7F4B2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856F9C8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Myanmar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1BB95D8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3145BEC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2014; 2020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5BB50E7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6C2D4427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2731CDF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Namibia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1527401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DD1E110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7B3EA3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4DCD0EC3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F9C75E5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5063910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6C0AF2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90B9E8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2003; 2019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(IR)</w:t>
            </w:r>
          </w:p>
        </w:tc>
      </w:tr>
      <w:tr w:rsidR="00634E29" w:rsidRPr="002530C4" w14:paraId="1A058E3D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EBC1C64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Nicaragua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219A0218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C4F1D6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22895B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65F15B09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22E8982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2E5E27C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6D28D82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52FA433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2009; 2018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(IR)</w:t>
            </w:r>
          </w:p>
        </w:tc>
      </w:tr>
      <w:tr w:rsidR="00634E29" w:rsidRPr="002530C4" w14:paraId="74CF3002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73E621A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Macedonia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2F46669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3ADBC03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1B6B0C9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634E29" w:rsidRPr="002530C4" w14:paraId="283F98AE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B71A22E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Palau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6167967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2001; 2003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5E03AE8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E4AD7A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0AC48AC4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D1067B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Panama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2FF26A2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01DF79B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54C4A1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57208856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10C4337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Papua New Guinea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3E7B6FC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07C9E48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7D0FA5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10E651DF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61B35F1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2CF12B3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3B133CC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6C0EDAA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634E29" w:rsidRPr="002530C4" w14:paraId="0CC672D5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EDF8365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0FC09A0D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AE2AEF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55F86E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03684508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43009FB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Qatar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31FBA94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E9A642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40232E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115EAABE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22CE759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1FB417F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5B079E3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4E4D951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7237AB8C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7C904C0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Russia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75C82FC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1994; 1998; 2000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1BDD28F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2004; 2006; 2008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0E79D04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7BC7BFA6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CBD1ACF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Rwanda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5DBA684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1998; 2017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533ED63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2CACC9D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2006; 2011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(IR)</w:t>
            </w:r>
          </w:p>
        </w:tc>
      </w:tr>
      <w:tr w:rsidR="00634E29" w:rsidRPr="002530C4" w14:paraId="7ADCC13D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9104A40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Sao Tome &amp; Principe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40FD585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5232A1F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B7CB94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74DDBAF9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1EE4975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Saudi Arabia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2D84D09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5B4213F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104813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67DB19F1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95AD1CC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Seychelles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2C2F7C5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4C0F6F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9CFE6E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634E29" w:rsidRPr="002530C4" w14:paraId="3AB11ABF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B7F1874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Sierra Leone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35D9F52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1997; 2003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059FB3C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5AC10A3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634E29" w:rsidRPr="002530C4" w14:paraId="6F0A5A0B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75BF185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5D4D56E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B0ACE3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89674C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73A6C239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2D45D6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12DD2E0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A3BDC8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587BE9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3F6D9D32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F760728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Solomon Islands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4DFD6C8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1997; 2000; 2004-2006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0E38B56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0942C20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6F8AEE81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B344B46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50389A8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68D7F5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D5C0DD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634E29" w:rsidRPr="002530C4" w14:paraId="261D681D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ECB410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St. Lucia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76C4A48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0E98DC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AF14CD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0AC42152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12FE71E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Sudan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35C247C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948B458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53B9B5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34E29" w:rsidRPr="002530C4" w14:paraId="08B369A6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13EF4DF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Suriname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0744DDB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7F9782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882B05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509165B9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E8C4B1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Swaziland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2DCEADC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CED0E8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5D52E7B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2942DA98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F85427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Syria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75C1563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2004; 2007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515C4D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F2E2B5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38FFD5D4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4C8AF19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Tajikistan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21F1F63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5A7ECB22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D43B19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34E29" w:rsidRPr="002530C4" w14:paraId="3943E6CE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9BAEACD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Tanzania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hideMark/>
          </w:tcPr>
          <w:p w14:paraId="22CE8A9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1999-2000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hideMark/>
          </w:tcPr>
          <w:p w14:paraId="68A6E38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hideMark/>
          </w:tcPr>
          <w:p w14:paraId="657449E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2002; 2011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(IR)</w:t>
            </w:r>
          </w:p>
        </w:tc>
      </w:tr>
      <w:tr w:rsidR="00634E29" w:rsidRPr="002530C4" w14:paraId="7FBCD904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CFA360A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25F8093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786EFF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EB137F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45DD3D9B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ADE69F0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Timor-Leste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1192DCD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2003-2004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A2F67A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7A8E81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628ECAC1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3914F6E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Tonga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08A10CED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5798B0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2D78ED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58F8A43B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B053E5C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333606A5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AA9BCC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CBB4FFF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539268D5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5C146EC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72CA9D4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2000, 2003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1FFB86D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A532A8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631BEA56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CCA8A5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Uganda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706E7FAE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1998; 2000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5A2529D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5EC267F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2000; 2007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(IR)</w:t>
            </w:r>
          </w:p>
        </w:tc>
      </w:tr>
      <w:tr w:rsidR="00634E29" w:rsidRPr="002530C4" w14:paraId="22939F2D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0F9E37F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Ukraine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4D995B73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0F561C3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2002; 2016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14:paraId="7585A18D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7E132058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44E4C0E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Uruguay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1AC86C3C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5ED07A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14B3A9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52260314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ECCD557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Uzbekistan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532150BB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02305E0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AA54A7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634E29" w:rsidRPr="002530C4" w14:paraId="7CDC36F6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7510649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Vietnam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hideMark/>
          </w:tcPr>
          <w:p w14:paraId="1A6AE73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hideMark/>
          </w:tcPr>
          <w:p w14:paraId="123470B6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2009; 2018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hideMark/>
          </w:tcPr>
          <w:p w14:paraId="00D4C02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634E29" w:rsidRPr="002530C4" w14:paraId="79A945CE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7356E4F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Yemen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47D5A42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6A06D1F1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2B0F4BA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E29" w:rsidRPr="002530C4" w14:paraId="61DFD1A5" w14:textId="77777777" w:rsidTr="00154AFB">
        <w:trPr>
          <w:cantSplit/>
          <w:trHeight w:val="300"/>
          <w:tblHeader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6DE7DF8D" w14:textId="77777777" w:rsidR="00634E29" w:rsidRPr="002530C4" w:rsidRDefault="00634E29" w:rsidP="00154A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Zambia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hideMark/>
          </w:tcPr>
          <w:p w14:paraId="73781DD4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1993; 2004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621D46B9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182F1907" w14:textId="77777777" w:rsidR="00634E29" w:rsidRPr="002530C4" w:rsidRDefault="00634E29" w:rsidP="00154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530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2006; 2014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(IR)</w:t>
            </w:r>
          </w:p>
        </w:tc>
      </w:tr>
    </w:tbl>
    <w:p w14:paraId="627A984E" w14:textId="77777777" w:rsidR="00634E29" w:rsidRPr="00A92CCE" w:rsidRDefault="00634E29" w:rsidP="00634E29">
      <w:pPr>
        <w:spacing w:before="120" w:line="360" w:lineRule="auto"/>
        <w:ind w:right="425"/>
        <w:jc w:val="both"/>
        <w:rPr>
          <w:color w:val="000000" w:themeColor="text1"/>
          <w:lang w:val="en-GB"/>
        </w:rPr>
      </w:pPr>
      <w:r w:rsidRPr="00A92CCE">
        <w:rPr>
          <w:i/>
          <w:color w:val="000000" w:themeColor="text1"/>
          <w:lang w:val="en-GB"/>
        </w:rPr>
        <w:t xml:space="preserve">Table A1: All technical assistance missions on domestic investment law reform carried out by the </w:t>
      </w:r>
      <w:r>
        <w:rPr>
          <w:i/>
          <w:color w:val="000000" w:themeColor="text1"/>
          <w:lang w:val="en-GB"/>
        </w:rPr>
        <w:t>World Bank</w:t>
      </w:r>
      <w:r w:rsidRPr="00A92CCE">
        <w:rPr>
          <w:i/>
          <w:color w:val="000000" w:themeColor="text1"/>
          <w:lang w:val="en-GB"/>
        </w:rPr>
        <w:t>, the OECD and UNCTAD between 1998 and 2021. Light gr</w:t>
      </w:r>
      <w:r>
        <w:rPr>
          <w:rFonts w:cs="Times New Roman"/>
          <w:i/>
          <w:color w:val="000000" w:themeColor="text1"/>
          <w:szCs w:val="24"/>
          <w:lang w:val="en-GB"/>
        </w:rPr>
        <w:t>e</w:t>
      </w:r>
      <w:r w:rsidRPr="00A92CCE">
        <w:rPr>
          <w:i/>
          <w:color w:val="000000" w:themeColor="text1"/>
          <w:lang w:val="en-GB"/>
        </w:rPr>
        <w:t>y rows indicate a country that only received technical assistance from one IO. Medium gr</w:t>
      </w:r>
      <w:r>
        <w:rPr>
          <w:rFonts w:cs="Times New Roman"/>
          <w:i/>
          <w:color w:val="000000" w:themeColor="text1"/>
          <w:szCs w:val="24"/>
          <w:lang w:val="en-GB"/>
        </w:rPr>
        <w:t>e</w:t>
      </w:r>
      <w:r w:rsidRPr="00A92CCE">
        <w:rPr>
          <w:i/>
          <w:color w:val="000000" w:themeColor="text1"/>
          <w:lang w:val="en-GB"/>
        </w:rPr>
        <w:t>y rows indicate technical assistance from two IOs. Dark grey rows indicate technical assistance from all three IOs. For the UNCTAD column, reports with (IR) in parentheses are follow-up implementation reports.</w:t>
      </w:r>
    </w:p>
    <w:p w14:paraId="1431E1B9" w14:textId="77777777" w:rsidR="00634E29" w:rsidRPr="00A92CCE" w:rsidRDefault="00634E29" w:rsidP="00634E29">
      <w:pPr>
        <w:spacing w:line="360" w:lineRule="auto"/>
        <w:jc w:val="both"/>
        <w:rPr>
          <w:b/>
          <w:color w:val="000000" w:themeColor="text1"/>
          <w:lang w:val="en-GB"/>
        </w:rPr>
      </w:pPr>
      <w:r w:rsidRPr="00EF3541">
        <w:rPr>
          <w:rFonts w:cs="Times New Roman"/>
          <w:szCs w:val="24"/>
          <w:lang w:val="en-GB"/>
        </w:rPr>
        <w:br w:type="page"/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6832"/>
        <w:gridCol w:w="1704"/>
      </w:tblGrid>
      <w:tr w:rsidR="00634E29" w:rsidRPr="00874463" w14:paraId="2E7013D8" w14:textId="77777777" w:rsidTr="00154AFB">
        <w:trPr>
          <w:trHeight w:val="320"/>
        </w:trPr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8AD3392" w14:textId="77777777" w:rsidR="00634E29" w:rsidRPr="00874463" w:rsidRDefault="00634E29" w:rsidP="00154AFB">
            <w:pPr>
              <w:spacing w:after="0" w:line="360" w:lineRule="auto"/>
              <w:rPr>
                <w:b/>
                <w:color w:val="000000"/>
                <w:sz w:val="22"/>
                <w:lang w:val="en-GB"/>
              </w:rPr>
            </w:pPr>
            <w:r w:rsidRPr="00874463">
              <w:rPr>
                <w:b/>
                <w:color w:val="000000"/>
                <w:sz w:val="22"/>
                <w:lang w:val="en-GB"/>
              </w:rPr>
              <w:lastRenderedPageBreak/>
              <w:t>Item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7A05F2E" w14:textId="77777777" w:rsidR="00634E29" w:rsidRPr="00874463" w:rsidRDefault="00634E29" w:rsidP="00154AFB">
            <w:pPr>
              <w:spacing w:after="0" w:line="360" w:lineRule="auto"/>
              <w:rPr>
                <w:b/>
                <w:color w:val="000000"/>
                <w:sz w:val="22"/>
                <w:lang w:val="en-GB"/>
              </w:rPr>
            </w:pPr>
            <w:r w:rsidRPr="00874463">
              <w:rPr>
                <w:b/>
                <w:color w:val="000000"/>
                <w:sz w:val="22"/>
                <w:lang w:val="en-GB"/>
              </w:rPr>
              <w:t>Code</w:t>
            </w:r>
          </w:p>
        </w:tc>
      </w:tr>
      <w:tr w:rsidR="00634E29" w:rsidRPr="00874463" w14:paraId="19385EBA" w14:textId="77777777" w:rsidTr="00154AFB">
        <w:trPr>
          <w:trHeight w:val="68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1EC9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1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7CC48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Does the IPR evaluate the contents or non-existence of a foreign investment law in the reviewed country?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8FAB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yes / no</w:t>
            </w:r>
          </w:p>
        </w:tc>
      </w:tr>
      <w:tr w:rsidR="00634E29" w:rsidRPr="00874463" w14:paraId="4D8605E1" w14:textId="77777777" w:rsidTr="00154AFB">
        <w:trPr>
          <w:trHeight w:val="320"/>
        </w:trPr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96C39D" w14:textId="77777777" w:rsidR="00634E29" w:rsidRPr="00874463" w:rsidRDefault="00634E29" w:rsidP="00154AFB">
            <w:pPr>
              <w:spacing w:after="0" w:line="360" w:lineRule="auto"/>
              <w:rPr>
                <w:i/>
                <w:color w:val="000000"/>
                <w:sz w:val="22"/>
                <w:lang w:val="en-GB"/>
              </w:rPr>
            </w:pPr>
            <w:r w:rsidRPr="00874463">
              <w:rPr>
                <w:i/>
                <w:color w:val="000000"/>
                <w:sz w:val="22"/>
                <w:lang w:val="en-GB"/>
              </w:rPr>
              <w:t>Substantive investment protection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DB20CD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 </w:t>
            </w:r>
          </w:p>
        </w:tc>
      </w:tr>
      <w:tr w:rsidR="00634E29" w:rsidRPr="00874463" w14:paraId="008EB046" w14:textId="77777777" w:rsidTr="00154AFB">
        <w:trPr>
          <w:trHeight w:val="68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656D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2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BD485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 xml:space="preserve">Does the recommendation entail </w:t>
            </w:r>
            <w:proofErr w:type="gramStart"/>
            <w:r w:rsidRPr="00874463">
              <w:rPr>
                <w:b/>
                <w:color w:val="000000"/>
                <w:sz w:val="22"/>
                <w:lang w:val="en-GB"/>
              </w:rPr>
              <w:t>scaling</w:t>
            </w:r>
            <w:proofErr w:type="gramEnd"/>
            <w:r w:rsidRPr="00874463">
              <w:rPr>
                <w:b/>
                <w:color w:val="000000"/>
                <w:sz w:val="22"/>
                <w:lang w:val="en-GB"/>
              </w:rPr>
              <w:t xml:space="preserve"> up </w:t>
            </w:r>
            <w:r w:rsidRPr="00874463">
              <w:rPr>
                <w:color w:val="000000"/>
                <w:sz w:val="22"/>
                <w:lang w:val="en-GB"/>
              </w:rPr>
              <w:t>substantive investor protection in the reviewed country</w:t>
            </w:r>
            <w:r w:rsidRPr="00874463">
              <w:rPr>
                <w:rFonts w:eastAsia="Times New Roman" w:cs="Times New Roman"/>
                <w:color w:val="000000"/>
                <w:sz w:val="22"/>
                <w:lang w:val="en-GB" w:eastAsia="zh-CN"/>
              </w:rPr>
              <w:t>’</w:t>
            </w:r>
            <w:r w:rsidRPr="00874463">
              <w:rPr>
                <w:color w:val="000000"/>
                <w:sz w:val="22"/>
                <w:lang w:val="en-GB"/>
              </w:rPr>
              <w:t>s foreign investment law?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EEEC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yes / no</w:t>
            </w:r>
          </w:p>
        </w:tc>
      </w:tr>
      <w:tr w:rsidR="00634E29" w:rsidRPr="00874463" w14:paraId="30E1FE06" w14:textId="77777777" w:rsidTr="00154AFB">
        <w:trPr>
          <w:trHeight w:val="68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2D6A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3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4405A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 xml:space="preserve">Does the recommendation entail </w:t>
            </w:r>
            <w:r w:rsidRPr="00874463">
              <w:rPr>
                <w:b/>
                <w:color w:val="000000"/>
                <w:sz w:val="22"/>
                <w:lang w:val="en-GB"/>
              </w:rPr>
              <w:t xml:space="preserve">scaling back </w:t>
            </w:r>
            <w:r w:rsidRPr="00874463">
              <w:rPr>
                <w:color w:val="000000"/>
                <w:sz w:val="22"/>
                <w:lang w:val="en-GB"/>
              </w:rPr>
              <w:t>substantive investor protection in the reviewed country</w:t>
            </w:r>
            <w:r w:rsidRPr="00874463">
              <w:rPr>
                <w:rFonts w:eastAsia="Times New Roman" w:cs="Times New Roman"/>
                <w:color w:val="000000"/>
                <w:sz w:val="22"/>
                <w:lang w:val="en-GB" w:eastAsia="zh-CN"/>
              </w:rPr>
              <w:t>’</w:t>
            </w:r>
            <w:r w:rsidRPr="00874463">
              <w:rPr>
                <w:color w:val="000000"/>
                <w:sz w:val="22"/>
                <w:lang w:val="en-GB"/>
              </w:rPr>
              <w:t>s foreign investment law?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CA63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yes / no</w:t>
            </w:r>
          </w:p>
        </w:tc>
      </w:tr>
      <w:tr w:rsidR="00634E29" w:rsidRPr="000C741C" w14:paraId="5697CF18" w14:textId="77777777" w:rsidTr="00154AFB">
        <w:trPr>
          <w:trHeight w:val="320"/>
        </w:trPr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DAFFA6" w14:textId="77777777" w:rsidR="00634E29" w:rsidRPr="00874463" w:rsidRDefault="00634E29" w:rsidP="00154AFB">
            <w:pPr>
              <w:spacing w:after="0" w:line="360" w:lineRule="auto"/>
              <w:rPr>
                <w:i/>
                <w:color w:val="000000"/>
                <w:sz w:val="22"/>
                <w:lang w:val="en-GB"/>
              </w:rPr>
            </w:pPr>
            <w:r w:rsidRPr="00874463">
              <w:rPr>
                <w:i/>
                <w:color w:val="000000"/>
                <w:sz w:val="22"/>
                <w:lang w:val="en-GB"/>
              </w:rPr>
              <w:t>Access to investor-state dispute settlement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8E6A7B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 </w:t>
            </w:r>
          </w:p>
        </w:tc>
      </w:tr>
      <w:tr w:rsidR="00634E29" w:rsidRPr="00874463" w14:paraId="1CCFE19C" w14:textId="77777777" w:rsidTr="00154AFB">
        <w:trPr>
          <w:trHeight w:val="68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A077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4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8B96A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 xml:space="preserve">Does the recommendation entail </w:t>
            </w:r>
            <w:r w:rsidRPr="00874463">
              <w:rPr>
                <w:b/>
                <w:color w:val="000000"/>
                <w:sz w:val="22"/>
                <w:lang w:val="en-GB"/>
              </w:rPr>
              <w:t>giving/increasing access to ISDS</w:t>
            </w:r>
            <w:r w:rsidRPr="00874463">
              <w:rPr>
                <w:color w:val="000000"/>
                <w:sz w:val="22"/>
                <w:lang w:val="en-GB"/>
              </w:rPr>
              <w:t xml:space="preserve"> for investors in the reviewed country</w:t>
            </w:r>
            <w:r w:rsidRPr="00874463">
              <w:rPr>
                <w:rFonts w:eastAsia="Times New Roman" w:cs="Times New Roman"/>
                <w:color w:val="000000"/>
                <w:sz w:val="22"/>
                <w:lang w:val="en-GB" w:eastAsia="zh-CN"/>
              </w:rPr>
              <w:t>’</w:t>
            </w:r>
            <w:r w:rsidRPr="00874463">
              <w:rPr>
                <w:color w:val="000000"/>
                <w:sz w:val="22"/>
                <w:lang w:val="en-GB"/>
              </w:rPr>
              <w:t>s foreign investment law?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FC97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yes / no</w:t>
            </w:r>
          </w:p>
        </w:tc>
      </w:tr>
      <w:tr w:rsidR="00634E29" w:rsidRPr="00874463" w14:paraId="6720B41B" w14:textId="77777777" w:rsidTr="00154AFB">
        <w:trPr>
          <w:trHeight w:val="68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CC5A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5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278C1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 xml:space="preserve">Does the recommendation entail </w:t>
            </w:r>
            <w:proofErr w:type="gramStart"/>
            <w:r w:rsidRPr="00874463">
              <w:rPr>
                <w:b/>
                <w:color w:val="000000"/>
                <w:sz w:val="22"/>
                <w:lang w:val="en-GB"/>
              </w:rPr>
              <w:t>taking</w:t>
            </w:r>
            <w:proofErr w:type="gramEnd"/>
            <w:r w:rsidRPr="00874463">
              <w:rPr>
                <w:b/>
                <w:color w:val="000000"/>
                <w:sz w:val="22"/>
                <w:lang w:val="en-GB"/>
              </w:rPr>
              <w:t xml:space="preserve"> away/decreasing access to ISDS</w:t>
            </w:r>
            <w:r w:rsidRPr="00874463">
              <w:rPr>
                <w:color w:val="000000"/>
                <w:sz w:val="22"/>
                <w:lang w:val="en-GB"/>
              </w:rPr>
              <w:t xml:space="preserve"> for investors in the reviewed country</w:t>
            </w:r>
            <w:r w:rsidRPr="00874463">
              <w:rPr>
                <w:rFonts w:eastAsia="Times New Roman" w:cs="Times New Roman"/>
                <w:color w:val="000000"/>
                <w:sz w:val="22"/>
                <w:lang w:val="en-GB" w:eastAsia="zh-CN"/>
              </w:rPr>
              <w:t>’</w:t>
            </w:r>
            <w:r w:rsidRPr="00874463">
              <w:rPr>
                <w:color w:val="000000"/>
                <w:sz w:val="22"/>
                <w:lang w:val="en-GB"/>
              </w:rPr>
              <w:t xml:space="preserve">s foreign investment law?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58DB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yes / no</w:t>
            </w:r>
          </w:p>
        </w:tc>
      </w:tr>
      <w:tr w:rsidR="00634E29" w:rsidRPr="00874463" w14:paraId="2E03F9D0" w14:textId="77777777" w:rsidTr="00154AFB">
        <w:trPr>
          <w:trHeight w:val="320"/>
        </w:trPr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AA54E2" w14:textId="77777777" w:rsidR="00634E29" w:rsidRPr="00874463" w:rsidRDefault="00634E29" w:rsidP="00154AFB">
            <w:pPr>
              <w:spacing w:after="0" w:line="360" w:lineRule="auto"/>
              <w:rPr>
                <w:i/>
                <w:color w:val="000000"/>
                <w:sz w:val="22"/>
                <w:lang w:val="en-GB"/>
              </w:rPr>
            </w:pPr>
            <w:r w:rsidRPr="00874463">
              <w:rPr>
                <w:i/>
                <w:color w:val="000000"/>
                <w:sz w:val="22"/>
                <w:lang w:val="en-GB"/>
              </w:rPr>
              <w:t>Barriers to invest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876393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 </w:t>
            </w:r>
          </w:p>
        </w:tc>
      </w:tr>
      <w:tr w:rsidR="00634E29" w:rsidRPr="00874463" w14:paraId="4DB1B0A0" w14:textId="77777777" w:rsidTr="00154AFB">
        <w:trPr>
          <w:trHeight w:val="68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5A41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6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6A92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 xml:space="preserve">Does the recommendation entail </w:t>
            </w:r>
            <w:proofErr w:type="gramStart"/>
            <w:r w:rsidRPr="00874463">
              <w:rPr>
                <w:b/>
                <w:color w:val="000000"/>
                <w:sz w:val="22"/>
                <w:lang w:val="en-GB"/>
              </w:rPr>
              <w:t>lowering</w:t>
            </w:r>
            <w:proofErr w:type="gramEnd"/>
            <w:r w:rsidRPr="00874463">
              <w:rPr>
                <w:b/>
                <w:color w:val="000000"/>
                <w:sz w:val="22"/>
                <w:lang w:val="en-GB"/>
              </w:rPr>
              <w:t xml:space="preserve"> barriers</w:t>
            </w:r>
            <w:r w:rsidRPr="00874463">
              <w:rPr>
                <w:color w:val="000000"/>
                <w:sz w:val="22"/>
                <w:lang w:val="en-GB"/>
              </w:rPr>
              <w:t xml:space="preserve"> to investment in the reviewed country</w:t>
            </w:r>
            <w:r w:rsidRPr="00874463">
              <w:rPr>
                <w:rFonts w:eastAsia="Times New Roman" w:cs="Times New Roman"/>
                <w:color w:val="000000"/>
                <w:sz w:val="22"/>
                <w:lang w:val="en-GB" w:eastAsia="zh-CN"/>
              </w:rPr>
              <w:t>’</w:t>
            </w:r>
            <w:r w:rsidRPr="00874463">
              <w:rPr>
                <w:color w:val="000000"/>
                <w:sz w:val="22"/>
                <w:lang w:val="en-GB"/>
              </w:rPr>
              <w:t xml:space="preserve">s foreign investment law?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3FA7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yes / no</w:t>
            </w:r>
          </w:p>
        </w:tc>
      </w:tr>
      <w:tr w:rsidR="00634E29" w:rsidRPr="00874463" w14:paraId="6F0A38D7" w14:textId="77777777" w:rsidTr="00154AFB">
        <w:trPr>
          <w:trHeight w:val="68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C47D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7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BCB7F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 xml:space="preserve">Does the recommendation entail </w:t>
            </w:r>
            <w:proofErr w:type="gramStart"/>
            <w:r w:rsidRPr="00874463">
              <w:rPr>
                <w:b/>
                <w:color w:val="000000"/>
                <w:sz w:val="22"/>
                <w:lang w:val="en-GB"/>
              </w:rPr>
              <w:t>raising</w:t>
            </w:r>
            <w:proofErr w:type="gramEnd"/>
            <w:r w:rsidRPr="00874463">
              <w:rPr>
                <w:b/>
                <w:color w:val="000000"/>
                <w:sz w:val="22"/>
                <w:lang w:val="en-GB"/>
              </w:rPr>
              <w:t xml:space="preserve"> barriers</w:t>
            </w:r>
            <w:r w:rsidRPr="00874463">
              <w:rPr>
                <w:color w:val="000000"/>
                <w:sz w:val="22"/>
                <w:lang w:val="en-GB"/>
              </w:rPr>
              <w:t xml:space="preserve"> to investment in the reviewed country</w:t>
            </w:r>
            <w:r w:rsidRPr="00874463">
              <w:rPr>
                <w:rFonts w:eastAsia="Times New Roman" w:cs="Times New Roman"/>
                <w:color w:val="000000"/>
                <w:sz w:val="22"/>
                <w:lang w:val="en-GB" w:eastAsia="zh-CN"/>
              </w:rPr>
              <w:t>’</w:t>
            </w:r>
            <w:r w:rsidRPr="00874463">
              <w:rPr>
                <w:color w:val="000000"/>
                <w:sz w:val="22"/>
                <w:lang w:val="en-GB"/>
              </w:rPr>
              <w:t xml:space="preserve">s foreign investment law?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AA0B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yes / no</w:t>
            </w:r>
          </w:p>
        </w:tc>
      </w:tr>
      <w:tr w:rsidR="00634E29" w:rsidRPr="00874463" w14:paraId="4471DC44" w14:textId="77777777" w:rsidTr="00154AFB">
        <w:trPr>
          <w:trHeight w:val="320"/>
        </w:trPr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338FEE" w14:textId="77777777" w:rsidR="00634E29" w:rsidRPr="00874463" w:rsidRDefault="00634E29" w:rsidP="00154AFB">
            <w:pPr>
              <w:spacing w:after="0" w:line="360" w:lineRule="auto"/>
              <w:rPr>
                <w:i/>
                <w:color w:val="000000"/>
                <w:sz w:val="22"/>
                <w:lang w:val="en-GB"/>
              </w:rPr>
            </w:pPr>
            <w:r w:rsidRPr="00874463">
              <w:rPr>
                <w:i/>
                <w:color w:val="000000"/>
                <w:sz w:val="22"/>
                <w:lang w:val="en-GB"/>
              </w:rPr>
              <w:t>Textual issues and linkages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25992B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 </w:t>
            </w:r>
          </w:p>
        </w:tc>
      </w:tr>
      <w:tr w:rsidR="00634E29" w:rsidRPr="00874463" w14:paraId="392CEC5F" w14:textId="77777777" w:rsidTr="00154AFB">
        <w:trPr>
          <w:trHeight w:val="68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E7C8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8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7BDA5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 xml:space="preserve">Does the recommendation entail </w:t>
            </w:r>
            <w:proofErr w:type="gramStart"/>
            <w:r w:rsidRPr="00874463">
              <w:rPr>
                <w:b/>
                <w:color w:val="000000"/>
                <w:sz w:val="22"/>
                <w:lang w:val="en-GB"/>
              </w:rPr>
              <w:t>clarifying</w:t>
            </w:r>
            <w:proofErr w:type="gramEnd"/>
            <w:r w:rsidRPr="00874463">
              <w:rPr>
                <w:b/>
                <w:color w:val="000000"/>
                <w:sz w:val="22"/>
                <w:lang w:val="en-GB"/>
              </w:rPr>
              <w:t xml:space="preserve"> language or provisions</w:t>
            </w:r>
            <w:r w:rsidRPr="00874463">
              <w:rPr>
                <w:color w:val="000000"/>
                <w:sz w:val="22"/>
                <w:lang w:val="en-GB"/>
              </w:rPr>
              <w:t xml:space="preserve"> in the reviewed country</w:t>
            </w:r>
            <w:r w:rsidRPr="00874463">
              <w:rPr>
                <w:rFonts w:eastAsia="Times New Roman" w:cs="Times New Roman"/>
                <w:color w:val="000000"/>
                <w:sz w:val="22"/>
                <w:lang w:val="en-GB" w:eastAsia="zh-CN"/>
              </w:rPr>
              <w:t>’</w:t>
            </w:r>
            <w:r w:rsidRPr="00874463">
              <w:rPr>
                <w:color w:val="000000"/>
                <w:sz w:val="22"/>
                <w:lang w:val="en-GB"/>
              </w:rPr>
              <w:t>s foreign investment law?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428C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yes / no</w:t>
            </w:r>
          </w:p>
        </w:tc>
      </w:tr>
      <w:tr w:rsidR="00634E29" w:rsidRPr="00874463" w14:paraId="110C8A2A" w14:textId="77777777" w:rsidTr="00154AFB">
        <w:trPr>
          <w:trHeight w:val="68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C791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9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8AAFE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 xml:space="preserve">Does the recommendation entail </w:t>
            </w:r>
            <w:r w:rsidRPr="00874463">
              <w:rPr>
                <w:b/>
                <w:color w:val="000000"/>
                <w:sz w:val="22"/>
                <w:lang w:val="en-GB"/>
              </w:rPr>
              <w:t>harmoni</w:t>
            </w:r>
            <w:r w:rsidRPr="00874463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zh-CN"/>
              </w:rPr>
              <w:t>s</w:t>
            </w:r>
            <w:r w:rsidRPr="00874463">
              <w:rPr>
                <w:b/>
                <w:color w:val="000000"/>
                <w:sz w:val="22"/>
                <w:lang w:val="en-GB"/>
              </w:rPr>
              <w:t>ing or consolidating protection across different laws</w:t>
            </w:r>
            <w:r w:rsidRPr="00874463">
              <w:rPr>
                <w:color w:val="000000"/>
                <w:sz w:val="22"/>
                <w:lang w:val="en-GB"/>
              </w:rPr>
              <w:t xml:space="preserve"> in the reviewed country?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9748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yes / no</w:t>
            </w:r>
          </w:p>
        </w:tc>
      </w:tr>
      <w:tr w:rsidR="00634E29" w:rsidRPr="00874463" w14:paraId="7A3A9CCA" w14:textId="77777777" w:rsidTr="00154AFB">
        <w:trPr>
          <w:trHeight w:val="320"/>
        </w:trPr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1D1B0A" w14:textId="77777777" w:rsidR="00634E29" w:rsidRPr="00874463" w:rsidRDefault="00634E29" w:rsidP="00154AFB">
            <w:pPr>
              <w:spacing w:after="0" w:line="360" w:lineRule="auto"/>
              <w:rPr>
                <w:i/>
                <w:color w:val="000000"/>
                <w:sz w:val="22"/>
                <w:lang w:val="en-GB"/>
              </w:rPr>
            </w:pPr>
            <w:r w:rsidRPr="00874463">
              <w:rPr>
                <w:i/>
                <w:color w:val="000000"/>
                <w:sz w:val="22"/>
                <w:lang w:val="en-GB"/>
              </w:rPr>
              <w:t>Substantive advice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A327CC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 </w:t>
            </w:r>
          </w:p>
        </w:tc>
      </w:tr>
      <w:tr w:rsidR="00634E29" w:rsidRPr="00874463" w14:paraId="21C6EEDE" w14:textId="77777777" w:rsidTr="00154AFB">
        <w:trPr>
          <w:trHeight w:val="680"/>
        </w:trPr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DEFDD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>10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7BC24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 w:rsidRPr="00874463">
              <w:rPr>
                <w:color w:val="000000"/>
                <w:sz w:val="22"/>
                <w:lang w:val="en-GB"/>
              </w:rPr>
              <w:t xml:space="preserve">What are the </w:t>
            </w:r>
            <w:r w:rsidRPr="00874463">
              <w:rPr>
                <w:b/>
                <w:color w:val="000000"/>
                <w:sz w:val="22"/>
                <w:lang w:val="en-GB"/>
              </w:rPr>
              <w:t>specific recommendations</w:t>
            </w:r>
            <w:r w:rsidRPr="00874463">
              <w:rPr>
                <w:color w:val="000000"/>
                <w:sz w:val="22"/>
                <w:lang w:val="en-GB"/>
              </w:rPr>
              <w:t xml:space="preserve"> made in relation to the reviewed country</w:t>
            </w:r>
            <w:r w:rsidRPr="00874463">
              <w:rPr>
                <w:rFonts w:eastAsia="Times New Roman" w:cs="Times New Roman"/>
                <w:color w:val="000000"/>
                <w:sz w:val="22"/>
                <w:lang w:val="en-GB" w:eastAsia="zh-CN"/>
              </w:rPr>
              <w:t>’</w:t>
            </w:r>
            <w:r w:rsidRPr="00874463">
              <w:rPr>
                <w:color w:val="000000"/>
                <w:sz w:val="22"/>
                <w:lang w:val="en-GB"/>
              </w:rPr>
              <w:t>s foreign investment law?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97629" w14:textId="77777777" w:rsidR="00634E29" w:rsidRPr="00874463" w:rsidRDefault="00634E29" w:rsidP="00154AFB">
            <w:pPr>
              <w:spacing w:after="0" w:line="360" w:lineRule="auto"/>
              <w:rPr>
                <w:color w:val="000000"/>
                <w:sz w:val="22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2"/>
                <w:lang w:val="en-GB" w:eastAsia="zh-CN"/>
              </w:rPr>
              <w:t>c</w:t>
            </w:r>
            <w:r w:rsidRPr="00874463">
              <w:rPr>
                <w:color w:val="000000"/>
                <w:sz w:val="22"/>
                <w:lang w:val="en-GB"/>
              </w:rPr>
              <w:t>opy</w:t>
            </w:r>
            <w:r>
              <w:rPr>
                <w:color w:val="000000"/>
                <w:sz w:val="22"/>
                <w:lang w:val="en-GB"/>
              </w:rPr>
              <w:t>/</w:t>
            </w:r>
            <w:r w:rsidRPr="00874463">
              <w:rPr>
                <w:color w:val="000000"/>
                <w:sz w:val="22"/>
                <w:lang w:val="en-GB"/>
              </w:rPr>
              <w:t>paste recommendations</w:t>
            </w:r>
          </w:p>
        </w:tc>
      </w:tr>
    </w:tbl>
    <w:p w14:paraId="67C68AAB" w14:textId="77777777" w:rsidR="00634E29" w:rsidRPr="00A92CCE" w:rsidRDefault="00634E29" w:rsidP="00634E29">
      <w:pPr>
        <w:spacing w:before="120" w:line="360" w:lineRule="auto"/>
        <w:ind w:right="425"/>
        <w:jc w:val="both"/>
        <w:rPr>
          <w:color w:val="000000" w:themeColor="text1"/>
          <w:lang w:val="en-GB"/>
        </w:rPr>
      </w:pPr>
      <w:r w:rsidRPr="00A92CCE">
        <w:rPr>
          <w:i/>
          <w:color w:val="000000" w:themeColor="text1"/>
          <w:lang w:val="en-GB"/>
        </w:rPr>
        <w:t xml:space="preserve">Table A2: </w:t>
      </w:r>
      <w:r>
        <w:rPr>
          <w:i/>
          <w:color w:val="000000" w:themeColor="text1"/>
          <w:lang w:val="en-GB"/>
        </w:rPr>
        <w:t>S</w:t>
      </w:r>
      <w:r w:rsidRPr="00A92CCE">
        <w:rPr>
          <w:i/>
          <w:color w:val="000000" w:themeColor="text1"/>
          <w:lang w:val="en-GB"/>
        </w:rPr>
        <w:t xml:space="preserve">cheme used </w:t>
      </w:r>
      <w:r>
        <w:rPr>
          <w:i/>
          <w:color w:val="000000" w:themeColor="text1"/>
          <w:lang w:val="en-GB"/>
        </w:rPr>
        <w:t xml:space="preserve">to code </w:t>
      </w:r>
      <w:r w:rsidRPr="00A92CCE">
        <w:rPr>
          <w:i/>
          <w:color w:val="000000" w:themeColor="text1"/>
          <w:lang w:val="en-GB"/>
        </w:rPr>
        <w:t>investment policy reviews</w:t>
      </w:r>
      <w:r>
        <w:rPr>
          <w:i/>
          <w:color w:val="000000" w:themeColor="text1"/>
          <w:lang w:val="en-GB"/>
        </w:rPr>
        <w:t xml:space="preserve"> </w:t>
      </w:r>
      <w:r w:rsidRPr="00A92CCE">
        <w:rPr>
          <w:i/>
          <w:color w:val="000000" w:themeColor="text1"/>
          <w:lang w:val="en-GB"/>
        </w:rPr>
        <w:t>by the OECD and UNCTAD</w:t>
      </w:r>
    </w:p>
    <w:p w14:paraId="46C2C206" w14:textId="77777777" w:rsidR="00634E29" w:rsidRDefault="00634E29" w:rsidP="00634E29">
      <w:pPr>
        <w:rPr>
          <w:rFonts w:eastAsiaTheme="majorEastAsia" w:cstheme="majorBidi"/>
          <w:b/>
          <w:color w:val="000000" w:themeColor="text1"/>
          <w:szCs w:val="32"/>
          <w:lang w:val="en-GB"/>
        </w:rPr>
      </w:pPr>
      <w:r>
        <w:rPr>
          <w:lang w:val="en-GB"/>
        </w:rPr>
        <w:br w:type="page"/>
      </w:r>
    </w:p>
    <w:tbl>
      <w:tblPr>
        <w:tblW w:w="6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953"/>
        <w:gridCol w:w="2551"/>
      </w:tblGrid>
      <w:tr w:rsidR="00634E29" w:rsidRPr="00B553D9" w14:paraId="62E0FBFB" w14:textId="77777777" w:rsidTr="00154AFB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89A3C58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zh-CN"/>
              </w:rPr>
              <w:lastRenderedPageBreak/>
              <w:t>Identifier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009BF7B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zh-CN"/>
              </w:rPr>
              <w:t>Organization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1039E69" w14:textId="77777777" w:rsidR="00634E29" w:rsidRPr="00DB6E71" w:rsidRDefault="00634E29" w:rsidP="00154AF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zh-CN"/>
              </w:rPr>
              <w:t>Date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val="en-US" w:eastAsia="zh-CN"/>
              </w:rPr>
              <w:t>(s)z</w:t>
            </w:r>
            <w:r w:rsidRPr="00DB6E71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zh-CN"/>
              </w:rPr>
              <w:t xml:space="preserve"> of interview(s)</w:t>
            </w:r>
          </w:p>
        </w:tc>
      </w:tr>
      <w:tr w:rsidR="00634E29" w:rsidRPr="00DB6E71" w14:paraId="7CE74B60" w14:textId="77777777" w:rsidTr="00154AF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C437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Official 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71BB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World Bank/ FIAS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3079A" w14:textId="77777777" w:rsidR="00634E29" w:rsidRPr="00DB6E71" w:rsidRDefault="00634E29" w:rsidP="00154A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23.01.2019; 05.11.2021</w:t>
            </w:r>
          </w:p>
        </w:tc>
      </w:tr>
      <w:tr w:rsidR="00634E29" w:rsidRPr="00DB6E71" w14:paraId="5FC8F82F" w14:textId="77777777" w:rsidTr="00154AF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9710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Official 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1DF3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World Bank/ FIAS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C4A6" w14:textId="77777777" w:rsidR="00634E29" w:rsidRPr="00DB6E71" w:rsidRDefault="00634E29" w:rsidP="00154A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23.01.2019</w:t>
            </w:r>
          </w:p>
        </w:tc>
      </w:tr>
      <w:tr w:rsidR="00634E29" w:rsidRPr="00DB6E71" w14:paraId="7280595A" w14:textId="77777777" w:rsidTr="00154AF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01C9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Official 3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4647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World Bank/ FIAS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C57E" w14:textId="77777777" w:rsidR="00634E29" w:rsidRPr="00DB6E71" w:rsidRDefault="00634E29" w:rsidP="00154A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05.11.2021</w:t>
            </w:r>
          </w:p>
        </w:tc>
      </w:tr>
      <w:tr w:rsidR="00634E29" w:rsidRPr="00DB6E71" w14:paraId="1D9FA2E5" w14:textId="77777777" w:rsidTr="00154AF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B5BA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Official 4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66ED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World Bank/ FIAS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8171" w14:textId="77777777" w:rsidR="00634E29" w:rsidRPr="00DB6E71" w:rsidRDefault="00634E29" w:rsidP="00154A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10.11.2021</w:t>
            </w:r>
          </w:p>
        </w:tc>
      </w:tr>
      <w:tr w:rsidR="00634E29" w:rsidRPr="00DB6E71" w14:paraId="10C7D315" w14:textId="77777777" w:rsidTr="00154AF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F2AD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Official 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9543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World Bank/ FIAS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510F2" w14:textId="77777777" w:rsidR="00634E29" w:rsidRPr="00DB6E71" w:rsidRDefault="00634E29" w:rsidP="00154A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10.12.2021; 18.01.2022</w:t>
            </w:r>
          </w:p>
        </w:tc>
      </w:tr>
      <w:tr w:rsidR="00634E29" w:rsidRPr="00DB6E71" w14:paraId="3D2A90E7" w14:textId="77777777" w:rsidTr="00154AF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84D3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Official 6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7555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World Bank/ FIAS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202F" w14:textId="77777777" w:rsidR="00634E29" w:rsidRPr="00DB6E71" w:rsidRDefault="00634E29" w:rsidP="00154A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18.01.2022</w:t>
            </w:r>
          </w:p>
        </w:tc>
      </w:tr>
      <w:tr w:rsidR="00634E29" w:rsidRPr="00DB6E71" w14:paraId="524B92C7" w14:textId="77777777" w:rsidTr="00154AF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C1FD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Official 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D91B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OECD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C49D" w14:textId="77777777" w:rsidR="00634E29" w:rsidRPr="00DB6E71" w:rsidRDefault="00634E29" w:rsidP="00154A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15.10.2021</w:t>
            </w:r>
          </w:p>
        </w:tc>
      </w:tr>
      <w:tr w:rsidR="00634E29" w:rsidRPr="00DB6E71" w14:paraId="0B576B3F" w14:textId="77777777" w:rsidTr="00154AF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AAAB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Official 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3BD0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OECD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5E4C" w14:textId="77777777" w:rsidR="00634E29" w:rsidRPr="00DB6E71" w:rsidRDefault="00634E29" w:rsidP="00154A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15.10.2021</w:t>
            </w:r>
          </w:p>
        </w:tc>
      </w:tr>
      <w:tr w:rsidR="00634E29" w:rsidRPr="00DB6E71" w14:paraId="2CE742F7" w14:textId="77777777" w:rsidTr="00154AF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F700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Official 1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8DCD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UNCTAD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99F0" w14:textId="77777777" w:rsidR="00634E29" w:rsidRPr="00DB6E71" w:rsidRDefault="00634E29" w:rsidP="00154A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03.11.2021</w:t>
            </w:r>
          </w:p>
        </w:tc>
      </w:tr>
      <w:tr w:rsidR="00634E29" w:rsidRPr="00DB6E71" w14:paraId="683BACED" w14:textId="77777777" w:rsidTr="00154AF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B71E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Official 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C9BD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UNCTAD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0C90" w14:textId="77777777" w:rsidR="00634E29" w:rsidRPr="00DB6E71" w:rsidRDefault="00634E29" w:rsidP="00154A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03.11.2021</w:t>
            </w:r>
          </w:p>
        </w:tc>
      </w:tr>
      <w:tr w:rsidR="00634E29" w:rsidRPr="00DB6E71" w14:paraId="2ED1EFA1" w14:textId="77777777" w:rsidTr="00154AFB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FE47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Official 3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BF22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UNCTAD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774A" w14:textId="77777777" w:rsidR="00634E29" w:rsidRPr="00DB6E71" w:rsidRDefault="00634E29" w:rsidP="00154A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 w:rsidRPr="00DB6E71"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12.11.2021</w:t>
            </w:r>
          </w:p>
        </w:tc>
      </w:tr>
      <w:tr w:rsidR="00634E29" w:rsidRPr="00DB6E71" w14:paraId="7078A7F3" w14:textId="77777777" w:rsidTr="00154AFB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6E2D199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Official 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68FC552" w14:textId="77777777" w:rsidR="00634E29" w:rsidRPr="00DB6E71" w:rsidRDefault="00634E29" w:rsidP="00154AF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Bosnia and Herzegovina (BiH)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49197C8" w14:textId="77777777" w:rsidR="00634E29" w:rsidRPr="00DB6E71" w:rsidRDefault="00634E29" w:rsidP="00154AF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zh-CN"/>
              </w:rPr>
              <w:t>12.11.2021; 18.11.2021</w:t>
            </w:r>
          </w:p>
        </w:tc>
      </w:tr>
    </w:tbl>
    <w:p w14:paraId="5FCFFC61" w14:textId="77777777" w:rsidR="00634E29" w:rsidRPr="00A92CCE" w:rsidRDefault="00634E29" w:rsidP="00634E29">
      <w:pPr>
        <w:spacing w:before="120" w:line="360" w:lineRule="auto"/>
        <w:ind w:right="425"/>
        <w:jc w:val="both"/>
        <w:rPr>
          <w:color w:val="000000" w:themeColor="text1"/>
          <w:lang w:val="en-GB"/>
        </w:rPr>
      </w:pPr>
      <w:r w:rsidRPr="00A92CCE">
        <w:rPr>
          <w:i/>
          <w:color w:val="000000" w:themeColor="text1"/>
          <w:lang w:val="en-GB"/>
        </w:rPr>
        <w:t>Table A</w:t>
      </w:r>
      <w:r>
        <w:rPr>
          <w:i/>
          <w:color w:val="000000" w:themeColor="text1"/>
          <w:lang w:val="en-GB"/>
        </w:rPr>
        <w:t>3</w:t>
      </w:r>
      <w:r w:rsidRPr="00A92CCE">
        <w:rPr>
          <w:i/>
          <w:color w:val="000000" w:themeColor="text1"/>
          <w:lang w:val="en-GB"/>
        </w:rPr>
        <w:t xml:space="preserve">: </w:t>
      </w:r>
      <w:r>
        <w:rPr>
          <w:i/>
          <w:color w:val="000000" w:themeColor="text1"/>
          <w:lang w:val="en-GB"/>
        </w:rPr>
        <w:t>List of interviewees</w:t>
      </w:r>
    </w:p>
    <w:p w14:paraId="2A280A51" w14:textId="77777777" w:rsidR="00E148FF" w:rsidRDefault="00E148FF"/>
    <w:sectPr w:rsidR="00E14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673DD"/>
    <w:multiLevelType w:val="hybridMultilevel"/>
    <w:tmpl w:val="C8ECBDC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29"/>
    <w:rsid w:val="00634E29"/>
    <w:rsid w:val="00E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E88D"/>
  <w15:chartTrackingRefBased/>
  <w15:docId w15:val="{B87C5E36-FB11-4FB4-98AA-28248F62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29"/>
    <w:rPr>
      <w:rFonts w:ascii="Times New Roman" w:hAnsi="Times New Roman"/>
      <w:sz w:val="24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E29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E29"/>
    <w:rPr>
      <w:rFonts w:ascii="Times New Roman" w:eastAsiaTheme="majorEastAsia" w:hAnsi="Times New Roman" w:cstheme="majorBidi"/>
      <w:b/>
      <w:color w:val="000000" w:themeColor="text1"/>
      <w:sz w:val="28"/>
      <w:szCs w:val="3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Lambert</dc:creator>
  <cp:keywords/>
  <dc:description/>
  <cp:lastModifiedBy>Miles Lambert</cp:lastModifiedBy>
  <cp:revision>1</cp:revision>
  <dcterms:created xsi:type="dcterms:W3CDTF">2022-09-15T10:08:00Z</dcterms:created>
  <dcterms:modified xsi:type="dcterms:W3CDTF">2022-09-15T10:09:00Z</dcterms:modified>
</cp:coreProperties>
</file>