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EDDA" w14:textId="7D8132BC" w:rsidR="0085462B" w:rsidRPr="00E70C40" w:rsidRDefault="0085462B" w:rsidP="00F91CBF">
      <w:pPr>
        <w:rPr>
          <w:lang w:val="en-US"/>
        </w:rPr>
      </w:pPr>
      <w:r w:rsidRPr="00E70C40">
        <w:rPr>
          <w:lang w:val="en-US"/>
        </w:rPr>
        <w:t xml:space="preserve">Appendix </w:t>
      </w:r>
      <w:r w:rsidR="00D95F12">
        <w:rPr>
          <w:lang w:val="en-US"/>
        </w:rPr>
        <w:t>2</w:t>
      </w:r>
      <w:r w:rsidRPr="00E70C40">
        <w:rPr>
          <w:lang w:val="en-US"/>
        </w:rPr>
        <w:t xml:space="preserve"> Media articles cited in paper by number in text</w:t>
      </w:r>
    </w:p>
    <w:p w14:paraId="22389AD1" w14:textId="25BCE43D" w:rsidR="0085462B" w:rsidRPr="005408F4" w:rsidRDefault="0085462B" w:rsidP="00F91CBF">
      <w:r>
        <w:rPr>
          <w:rFonts w:asciiTheme="minorHAnsi" w:hAnsiTheme="minorHAnsi" w:cstheme="minorBidi"/>
        </w:rPr>
        <w:fldChar w:fldCharType="begin"/>
      </w:r>
      <w:r>
        <w:instrText xml:space="preserve"> ADDIN ZOTERO_BIBL {"uncited":[],"omitted":[],"custom":[]} CSL_BIBLIOGRAPHY </w:instrText>
      </w:r>
      <w:r>
        <w:rPr>
          <w:rFonts w:asciiTheme="minorHAnsi" w:hAnsiTheme="minorHAnsi" w:cstheme="minorBidi"/>
        </w:rPr>
        <w:fldChar w:fldCharType="separate"/>
      </w:r>
      <w:r w:rsidRPr="005408F4">
        <w:t xml:space="preserve">1. </w:t>
      </w:r>
      <w:r w:rsidRPr="005408F4">
        <w:tab/>
        <w:t>Abraham</w:t>
      </w:r>
      <w:r w:rsidR="00A824E5">
        <w:t>,</w:t>
      </w:r>
      <w:r w:rsidRPr="005408F4">
        <w:t xml:space="preserve"> T. </w:t>
      </w:r>
      <w:r w:rsidR="00A824E5">
        <w:t xml:space="preserve">(2020) </w:t>
      </w:r>
      <w:r w:rsidR="00AF2DFD">
        <w:t>'</w:t>
      </w:r>
      <w:r w:rsidRPr="005408F4">
        <w:t>China’s response to the coronavirus shows what it learned from the Sars cover-up; Beijing is determined to crush this disease as firmly as it crushes dissent. But there is no guarantee a lockdown will work</w:t>
      </w:r>
      <w:r w:rsidR="00A824E5">
        <w:t>',</w:t>
      </w:r>
      <w:r w:rsidRPr="00AB2ADA">
        <w:rPr>
          <w:i/>
          <w:iCs/>
        </w:rPr>
        <w:t>The Guardian</w:t>
      </w:r>
      <w:r w:rsidR="00A824E5">
        <w:t>,</w:t>
      </w:r>
      <w:r w:rsidRPr="005408F4">
        <w:t xml:space="preserve"> </w:t>
      </w:r>
      <w:r w:rsidR="00A824E5">
        <w:t xml:space="preserve">23 </w:t>
      </w:r>
      <w:r w:rsidRPr="005408F4">
        <w:t>Jan</w:t>
      </w:r>
      <w:r w:rsidR="00A824E5">
        <w:t>uary.</w:t>
      </w:r>
      <w:r w:rsidRPr="005408F4">
        <w:t xml:space="preserve"> </w:t>
      </w:r>
    </w:p>
    <w:p w14:paraId="7097F680" w14:textId="62A4DC5F" w:rsidR="0085462B" w:rsidRPr="005408F4" w:rsidRDefault="0085462B" w:rsidP="00F91CBF">
      <w:r w:rsidRPr="005408F4">
        <w:t xml:space="preserve">2. </w:t>
      </w:r>
      <w:r w:rsidRPr="005408F4">
        <w:tab/>
        <w:t>Devlin</w:t>
      </w:r>
      <w:r w:rsidR="00AF2DFD">
        <w:t>,</w:t>
      </w:r>
      <w:r w:rsidRPr="005408F4">
        <w:t xml:space="preserve"> H.</w:t>
      </w:r>
      <w:r w:rsidR="00AF2DFD">
        <w:t xml:space="preserve"> (2020)</w:t>
      </w:r>
      <w:r w:rsidRPr="005408F4">
        <w:t xml:space="preserve"> </w:t>
      </w:r>
      <w:r w:rsidR="00AF2DFD">
        <w:t>'</w:t>
      </w:r>
      <w:r w:rsidRPr="005408F4">
        <w:t>Lessons from Sars outbreak help in race for coronavirus vaccine; Companies aim to have vaccine in production within 16 weeks before entering testing stage</w:t>
      </w:r>
      <w:r w:rsidR="00AF2DFD">
        <w:t>'</w:t>
      </w:r>
      <w:r w:rsidR="004D5270">
        <w:t>,</w:t>
      </w:r>
      <w:r w:rsidR="004D5270" w:rsidRPr="005408F4">
        <w:t xml:space="preserve"> </w:t>
      </w:r>
      <w:r w:rsidRPr="00AB2ADA">
        <w:rPr>
          <w:i/>
          <w:iCs/>
        </w:rPr>
        <w:t>The Guardian</w:t>
      </w:r>
      <w:r w:rsidR="004D5270">
        <w:t>,</w:t>
      </w:r>
      <w:r w:rsidR="004D5270" w:rsidRPr="005408F4">
        <w:t xml:space="preserve"> </w:t>
      </w:r>
      <w:r w:rsidR="004D5270">
        <w:t xml:space="preserve">24 </w:t>
      </w:r>
      <w:r w:rsidRPr="005408F4">
        <w:t>Jan</w:t>
      </w:r>
      <w:r w:rsidR="004D5270">
        <w:t>uary.</w:t>
      </w:r>
      <w:r w:rsidRPr="005408F4">
        <w:t xml:space="preserve"> </w:t>
      </w:r>
    </w:p>
    <w:p w14:paraId="10D87DA5" w14:textId="444B027A" w:rsidR="0085462B" w:rsidRPr="005408F4" w:rsidRDefault="0085462B" w:rsidP="00F91CBF">
      <w:r w:rsidRPr="005408F4">
        <w:t xml:space="preserve">3. </w:t>
      </w:r>
      <w:r w:rsidRPr="005408F4">
        <w:tab/>
        <w:t>Peckham</w:t>
      </w:r>
      <w:r w:rsidR="004D5270">
        <w:t>,</w:t>
      </w:r>
      <w:r w:rsidRPr="005408F4">
        <w:t xml:space="preserve"> R.</w:t>
      </w:r>
      <w:r w:rsidR="004D5270">
        <w:t xml:space="preserve"> (2020)</w:t>
      </w:r>
      <w:r w:rsidRPr="005408F4">
        <w:t xml:space="preserve"> </w:t>
      </w:r>
      <w:r w:rsidR="004D5270">
        <w:t>'</w:t>
      </w:r>
      <w:r w:rsidRPr="005408F4">
        <w:t>I’ve studied the history of viral outbreaks. Coronavirus panic shows how little China learned from SARS; We will never prevent or respond effectively to epidemic challenges if we fail to grasp the big picture that both China and Hong Kong are in danger of missing</w:t>
      </w:r>
      <w:r w:rsidR="004D5270">
        <w:t xml:space="preserve">', </w:t>
      </w:r>
      <w:r w:rsidRPr="00AB2ADA">
        <w:rPr>
          <w:i/>
          <w:iCs/>
        </w:rPr>
        <w:t>The Independent</w:t>
      </w:r>
      <w:r w:rsidR="004D5270">
        <w:t xml:space="preserve">, 30 </w:t>
      </w:r>
      <w:r w:rsidRPr="005408F4">
        <w:t>Jan</w:t>
      </w:r>
      <w:r w:rsidR="004D5270">
        <w:t>uary.</w:t>
      </w:r>
      <w:r w:rsidRPr="005408F4">
        <w:t xml:space="preserve"> </w:t>
      </w:r>
    </w:p>
    <w:p w14:paraId="5C58E135" w14:textId="586B47A2" w:rsidR="0085462B" w:rsidRPr="005408F4" w:rsidRDefault="0085462B" w:rsidP="00F91CBF">
      <w:r w:rsidRPr="005408F4">
        <w:t xml:space="preserve">4. </w:t>
      </w:r>
      <w:r w:rsidRPr="005408F4">
        <w:tab/>
        <w:t>Rohn</w:t>
      </w:r>
      <w:r w:rsidR="004D5270">
        <w:t>,</w:t>
      </w:r>
      <w:r w:rsidRPr="005408F4">
        <w:t xml:space="preserve"> J. </w:t>
      </w:r>
      <w:r w:rsidR="004D5270">
        <w:t>(2020) '</w:t>
      </w:r>
      <w:r w:rsidRPr="005408F4">
        <w:t>Coronavirus is a deadly test: did the world learn the lessons of Sars?; Preparedness is everything - so it’s chilling to realise that investment in it is actually being cut</w:t>
      </w:r>
      <w:r w:rsidR="004D5270">
        <w:t xml:space="preserve">', </w:t>
      </w:r>
      <w:r w:rsidRPr="00AB2ADA">
        <w:rPr>
          <w:i/>
          <w:iCs/>
        </w:rPr>
        <w:t>The Guardian</w:t>
      </w:r>
      <w:r w:rsidR="004D5270">
        <w:t xml:space="preserve">, </w:t>
      </w:r>
      <w:r w:rsidR="00C14A93">
        <w:t>0</w:t>
      </w:r>
      <w:r w:rsidR="004D5270">
        <w:t xml:space="preserve">4 </w:t>
      </w:r>
      <w:r w:rsidRPr="005408F4">
        <w:t>Feb</w:t>
      </w:r>
      <w:r w:rsidR="004D5270">
        <w:t>ruary.</w:t>
      </w:r>
      <w:r w:rsidRPr="005408F4">
        <w:t xml:space="preserve"> </w:t>
      </w:r>
    </w:p>
    <w:p w14:paraId="58C485EB" w14:textId="72D0629C" w:rsidR="0085462B" w:rsidRPr="005408F4" w:rsidRDefault="0085462B" w:rsidP="00F91CBF">
      <w:r w:rsidRPr="005408F4">
        <w:t xml:space="preserve">5. </w:t>
      </w:r>
      <w:r w:rsidRPr="005408F4">
        <w:tab/>
        <w:t>Yu</w:t>
      </w:r>
      <w:r w:rsidR="004D5270">
        <w:t>,</w:t>
      </w:r>
      <w:r w:rsidRPr="005408F4">
        <w:t xml:space="preserve"> V. </w:t>
      </w:r>
      <w:r w:rsidR="004D5270">
        <w:t>(2020) '</w:t>
      </w:r>
      <w:r w:rsidRPr="005408F4">
        <w:t>If China valued free speech, there would be no coronavirus crisis; Country could have contained spread of disease if only it had learned lessons from Sars outbreak</w:t>
      </w:r>
      <w:r w:rsidR="004D5270">
        <w:t xml:space="preserve">', </w:t>
      </w:r>
      <w:r w:rsidRPr="00AB2ADA">
        <w:rPr>
          <w:i/>
          <w:iCs/>
        </w:rPr>
        <w:t>The Guardian</w:t>
      </w:r>
      <w:r w:rsidR="004D5270">
        <w:t xml:space="preserve">, </w:t>
      </w:r>
      <w:r w:rsidR="00C14A93">
        <w:t>0</w:t>
      </w:r>
      <w:r w:rsidR="004D5270">
        <w:t xml:space="preserve">8 </w:t>
      </w:r>
      <w:r w:rsidRPr="005408F4">
        <w:t>Feb</w:t>
      </w:r>
      <w:r w:rsidR="004D5270">
        <w:t>ruary.</w:t>
      </w:r>
      <w:r w:rsidRPr="005408F4">
        <w:t xml:space="preserve"> </w:t>
      </w:r>
    </w:p>
    <w:p w14:paraId="06527625" w14:textId="206C2F65" w:rsidR="0085462B" w:rsidRPr="005408F4" w:rsidRDefault="0085462B" w:rsidP="00F91CBF">
      <w:r w:rsidRPr="005408F4">
        <w:t xml:space="preserve">6. </w:t>
      </w:r>
      <w:r w:rsidRPr="005408F4">
        <w:tab/>
        <w:t>Yang</w:t>
      </w:r>
      <w:r w:rsidR="004D5270">
        <w:t>,</w:t>
      </w:r>
      <w:r w:rsidRPr="005408F4">
        <w:t xml:space="preserve"> W. </w:t>
      </w:r>
      <w:r w:rsidR="004D5270">
        <w:t>(2020) '</w:t>
      </w:r>
      <w:r w:rsidRPr="005408F4">
        <w:t>What the world can learn from Taiwan’s clampdown; As western nations struggle to contain the coronavirus, William Yang reports from Taipei where the emergency response has largely prevented a crisis from taking hold</w:t>
      </w:r>
      <w:r w:rsidR="004D5270">
        <w:t xml:space="preserve">', </w:t>
      </w:r>
      <w:r w:rsidRPr="00AB2ADA">
        <w:rPr>
          <w:i/>
          <w:iCs/>
        </w:rPr>
        <w:t>The Independent</w:t>
      </w:r>
      <w:r w:rsidR="004D5270">
        <w:t xml:space="preserve">, 11 </w:t>
      </w:r>
      <w:r w:rsidRPr="005408F4">
        <w:t>Mar</w:t>
      </w:r>
      <w:r w:rsidR="004D5270">
        <w:t>ch.</w:t>
      </w:r>
      <w:r w:rsidRPr="005408F4">
        <w:t xml:space="preserve"> </w:t>
      </w:r>
    </w:p>
    <w:p w14:paraId="248B20E4" w14:textId="2822E5AD" w:rsidR="0085462B" w:rsidRPr="005408F4" w:rsidRDefault="0085462B" w:rsidP="00F91CBF">
      <w:r w:rsidRPr="005408F4">
        <w:t xml:space="preserve">7. </w:t>
      </w:r>
      <w:r w:rsidRPr="005408F4">
        <w:tab/>
        <w:t>Bird</w:t>
      </w:r>
      <w:r w:rsidR="00BD1842">
        <w:t>,</w:t>
      </w:r>
      <w:r w:rsidRPr="005408F4">
        <w:t xml:space="preserve"> S. </w:t>
      </w:r>
      <w:r w:rsidR="00BD1842">
        <w:t>(2020) '</w:t>
      </w:r>
      <w:r w:rsidRPr="005408F4">
        <w:t>West can learn from nations with years of experience; In the early days of Covid-19, many liberal democracies winced as China adopted an abrasive approach to containment</w:t>
      </w:r>
      <w:r w:rsidR="00BD1842">
        <w:t xml:space="preserve">', </w:t>
      </w:r>
      <w:r w:rsidRPr="00AB2ADA">
        <w:rPr>
          <w:i/>
          <w:iCs/>
        </w:rPr>
        <w:t>The Daily Telegraph</w:t>
      </w:r>
      <w:r w:rsidR="00BD1842">
        <w:rPr>
          <w:i/>
          <w:iCs/>
        </w:rPr>
        <w:t xml:space="preserve">, </w:t>
      </w:r>
      <w:r w:rsidR="00BD1842">
        <w:t xml:space="preserve">28 </w:t>
      </w:r>
      <w:r w:rsidRPr="005408F4">
        <w:t>Mar</w:t>
      </w:r>
      <w:r w:rsidR="00BD1842">
        <w:t>ch.</w:t>
      </w:r>
      <w:r w:rsidRPr="005408F4">
        <w:t xml:space="preserve"> </w:t>
      </w:r>
    </w:p>
    <w:p w14:paraId="08798E31" w14:textId="2A74B4EF" w:rsidR="0085462B" w:rsidRPr="005408F4" w:rsidRDefault="0085462B" w:rsidP="00F91CBF">
      <w:r w:rsidRPr="005408F4">
        <w:t xml:space="preserve">8. </w:t>
      </w:r>
      <w:r w:rsidRPr="005408F4">
        <w:tab/>
        <w:t>Savva</w:t>
      </w:r>
      <w:r w:rsidR="004B3578">
        <w:t>,</w:t>
      </w:r>
      <w:r w:rsidRPr="005408F4">
        <w:t xml:space="preserve"> A. </w:t>
      </w:r>
      <w:r w:rsidR="004B3578">
        <w:t>(2020) '</w:t>
      </w:r>
      <w:r w:rsidRPr="005408F4">
        <w:t>Ebola nurse victim makes chilling warning about coronavirus contagion risk; A health care worker who contracted Ebola says she hopes lessons have been learned as hospitals prepare to treat people with the deadly coronavirus</w:t>
      </w:r>
      <w:r w:rsidR="004B3578">
        <w:t>',</w:t>
      </w:r>
      <w:r w:rsidR="004B3578" w:rsidRPr="005408F4">
        <w:t xml:space="preserve"> </w:t>
      </w:r>
      <w:r w:rsidRPr="00AB2ADA">
        <w:rPr>
          <w:i/>
          <w:iCs/>
        </w:rPr>
        <w:t>The Daily Star</w:t>
      </w:r>
      <w:r w:rsidR="004B3578">
        <w:rPr>
          <w:i/>
          <w:iCs/>
        </w:rPr>
        <w:t xml:space="preserve">, </w:t>
      </w:r>
      <w:r w:rsidR="004B3578">
        <w:t xml:space="preserve">28 </w:t>
      </w:r>
      <w:r w:rsidRPr="005408F4">
        <w:t>Jan</w:t>
      </w:r>
      <w:r w:rsidR="004B3578">
        <w:t>uary.</w:t>
      </w:r>
      <w:r w:rsidRPr="005408F4">
        <w:t xml:space="preserve"> </w:t>
      </w:r>
    </w:p>
    <w:p w14:paraId="3A50AC97" w14:textId="7F4AB11D" w:rsidR="0085462B" w:rsidRPr="005408F4" w:rsidRDefault="0085462B" w:rsidP="00F91CBF">
      <w:r w:rsidRPr="005408F4">
        <w:lastRenderedPageBreak/>
        <w:t xml:space="preserve">9. </w:t>
      </w:r>
      <w:r w:rsidRPr="005408F4">
        <w:tab/>
        <w:t>Llewelyn</w:t>
      </w:r>
      <w:r w:rsidR="004B3578">
        <w:t>,</w:t>
      </w:r>
      <w:r w:rsidRPr="005408F4">
        <w:t xml:space="preserve"> A. </w:t>
      </w:r>
      <w:r w:rsidR="004B3578">
        <w:t>(2020) '</w:t>
      </w:r>
      <w:r w:rsidRPr="005408F4">
        <w:t xml:space="preserve">Coronavirus: </w:t>
      </w:r>
      <w:r w:rsidR="004B3578">
        <w:t>t</w:t>
      </w:r>
      <w:r w:rsidR="004B3578" w:rsidRPr="005408F4">
        <w:t xml:space="preserve">ragic </w:t>
      </w:r>
      <w:r w:rsidRPr="005408F4">
        <w:t>lessons learned from Ebola mean world is better equipped for virus; CORONAVIRUS was detected in Africa for the first time last week - but the continent has previously learned lessons from Ebola that could benefit the rest of the world</w:t>
      </w:r>
      <w:r w:rsidR="00295ED1">
        <w:t xml:space="preserve">', </w:t>
      </w:r>
      <w:r w:rsidRPr="00AB2ADA">
        <w:rPr>
          <w:i/>
          <w:iCs/>
        </w:rPr>
        <w:t>The Express</w:t>
      </w:r>
      <w:r w:rsidR="00295ED1">
        <w:t xml:space="preserve">, 17 </w:t>
      </w:r>
      <w:r w:rsidRPr="005408F4">
        <w:t>Feb</w:t>
      </w:r>
      <w:r w:rsidR="00295ED1">
        <w:t>ruary.</w:t>
      </w:r>
      <w:r w:rsidRPr="005408F4">
        <w:t xml:space="preserve"> </w:t>
      </w:r>
    </w:p>
    <w:p w14:paraId="43F9FEF0" w14:textId="31EDF1F8" w:rsidR="0085462B" w:rsidRPr="005408F4" w:rsidRDefault="0085462B" w:rsidP="00F91CBF">
      <w:r w:rsidRPr="005408F4">
        <w:t xml:space="preserve">10. </w:t>
      </w:r>
      <w:r w:rsidRPr="005408F4">
        <w:tab/>
        <w:t>Hague</w:t>
      </w:r>
      <w:r w:rsidR="008B1A83">
        <w:t>,</w:t>
      </w:r>
      <w:r w:rsidRPr="005408F4">
        <w:t xml:space="preserve"> W. </w:t>
      </w:r>
      <w:r w:rsidR="008B1A83">
        <w:t>(2020) '</w:t>
      </w:r>
      <w:r w:rsidRPr="005408F4">
        <w:t>The three lessons that the world must learn from the coronavirus crisis</w:t>
      </w:r>
      <w:r w:rsidR="008B1A83">
        <w:t xml:space="preserve">', </w:t>
      </w:r>
      <w:r w:rsidRPr="00AB2ADA">
        <w:rPr>
          <w:i/>
          <w:iCs/>
        </w:rPr>
        <w:t>The Telegraph</w:t>
      </w:r>
      <w:r w:rsidR="008B1A83">
        <w:t xml:space="preserve">, 02 </w:t>
      </w:r>
      <w:r w:rsidRPr="005408F4">
        <w:t>Mar</w:t>
      </w:r>
      <w:r w:rsidR="008B1A83">
        <w:t>ch.</w:t>
      </w:r>
      <w:r w:rsidRPr="005408F4">
        <w:t xml:space="preserve"> </w:t>
      </w:r>
    </w:p>
    <w:p w14:paraId="68B60E1C" w14:textId="7F79E963" w:rsidR="0085462B" w:rsidRPr="005408F4" w:rsidRDefault="0085462B" w:rsidP="00F91CBF">
      <w:r w:rsidRPr="005408F4">
        <w:t xml:space="preserve">11. </w:t>
      </w:r>
      <w:r w:rsidRPr="005408F4">
        <w:tab/>
        <w:t>Saunders</w:t>
      </w:r>
      <w:r w:rsidR="008B1A83">
        <w:t>,</w:t>
      </w:r>
      <w:r w:rsidRPr="005408F4">
        <w:t xml:space="preserve"> J. </w:t>
      </w:r>
      <w:r w:rsidR="008B1A83">
        <w:t>(2020) '</w:t>
      </w:r>
      <w:r w:rsidRPr="005408F4">
        <w:t>Why current crisis could be just as deadly as Spanish Flu; CORONAVIRUS could become one of the deadliest outbreaks to hit humanity if vital lessons have not been learned from the Spanish Flu, analysis suggests</w:t>
      </w:r>
      <w:r w:rsidR="008B1A83">
        <w:t xml:space="preserve">', </w:t>
      </w:r>
      <w:r w:rsidRPr="00AB2ADA">
        <w:rPr>
          <w:i/>
          <w:iCs/>
        </w:rPr>
        <w:t>The Express</w:t>
      </w:r>
      <w:r w:rsidR="008B1A83">
        <w:t xml:space="preserve">, 25 </w:t>
      </w:r>
      <w:r w:rsidRPr="005408F4">
        <w:t>Mar</w:t>
      </w:r>
      <w:r w:rsidR="008B1A83">
        <w:t>ch.</w:t>
      </w:r>
      <w:r w:rsidRPr="005408F4">
        <w:t xml:space="preserve"> </w:t>
      </w:r>
    </w:p>
    <w:p w14:paraId="2B48289B" w14:textId="7574233E" w:rsidR="0085462B" w:rsidRPr="005408F4" w:rsidRDefault="0085462B" w:rsidP="00F91CBF">
      <w:r w:rsidRPr="005408F4">
        <w:t xml:space="preserve">12. </w:t>
      </w:r>
      <w:r w:rsidRPr="005408F4">
        <w:tab/>
        <w:t>Guerrera</w:t>
      </w:r>
      <w:r w:rsidR="008B1A83">
        <w:t>,</w:t>
      </w:r>
      <w:r w:rsidRPr="005408F4">
        <w:t xml:space="preserve"> A. </w:t>
      </w:r>
      <w:r w:rsidR="00421A0E">
        <w:t xml:space="preserve">(2020) </w:t>
      </w:r>
      <w:r w:rsidR="008B1A83">
        <w:t>'</w:t>
      </w:r>
      <w:r w:rsidRPr="005408F4">
        <w:t>Coronavirus has turned my beloved Italy into a wasteland - learn our lessons before it’s too late</w:t>
      </w:r>
      <w:r w:rsidR="00421A0E">
        <w:t xml:space="preserve">', </w:t>
      </w:r>
      <w:r w:rsidRPr="00AB2ADA">
        <w:rPr>
          <w:i/>
          <w:iCs/>
        </w:rPr>
        <w:t>The Telegraph</w:t>
      </w:r>
      <w:r w:rsidR="00421A0E">
        <w:t xml:space="preserve">, 12 </w:t>
      </w:r>
      <w:r w:rsidRPr="005408F4">
        <w:t>Mar</w:t>
      </w:r>
      <w:r w:rsidR="00421A0E">
        <w:t>ch.</w:t>
      </w:r>
      <w:r w:rsidRPr="005408F4">
        <w:t xml:space="preserve"> </w:t>
      </w:r>
    </w:p>
    <w:p w14:paraId="0A4A9362" w14:textId="2CB0D62B" w:rsidR="0085462B" w:rsidRPr="005408F4" w:rsidRDefault="0085462B" w:rsidP="00F91CBF">
      <w:r w:rsidRPr="005408F4">
        <w:t xml:space="preserve">13. </w:t>
      </w:r>
      <w:r w:rsidRPr="005408F4">
        <w:tab/>
        <w:t>Colcutt</w:t>
      </w:r>
      <w:r w:rsidR="00421A0E">
        <w:t>,</w:t>
      </w:r>
      <w:r w:rsidRPr="005408F4">
        <w:t xml:space="preserve"> N. </w:t>
      </w:r>
      <w:r w:rsidR="00421A0E">
        <w:t>(2020) '</w:t>
      </w:r>
      <w:r w:rsidRPr="005408F4">
        <w:t>PANDEMIC POINTERS FROM 1918; Incredibly, Spanish flu killed up to 100 million people. A century on, what lessons does it offer for our current coronavirus</w:t>
      </w:r>
      <w:r w:rsidR="009817CC">
        <w:t xml:space="preserve">', </w:t>
      </w:r>
      <w:r w:rsidRPr="00AB2ADA">
        <w:rPr>
          <w:i/>
          <w:iCs/>
        </w:rPr>
        <w:t>The Express</w:t>
      </w:r>
      <w:r w:rsidR="009817CC">
        <w:t xml:space="preserve">, 14 </w:t>
      </w:r>
      <w:r w:rsidRPr="005408F4">
        <w:t>Mar</w:t>
      </w:r>
      <w:r w:rsidR="009817CC">
        <w:t>ch.</w:t>
      </w:r>
      <w:r w:rsidRPr="005408F4">
        <w:t xml:space="preserve"> </w:t>
      </w:r>
    </w:p>
    <w:p w14:paraId="6A04DE9B" w14:textId="46449796" w:rsidR="0085462B" w:rsidRPr="005408F4" w:rsidRDefault="0085462B" w:rsidP="00F91CBF">
      <w:r w:rsidRPr="005408F4">
        <w:t xml:space="preserve">14. </w:t>
      </w:r>
      <w:r w:rsidRPr="005408F4">
        <w:tab/>
        <w:t>Spinney</w:t>
      </w:r>
      <w:r w:rsidR="009817CC">
        <w:t>,</w:t>
      </w:r>
      <w:r w:rsidRPr="005408F4">
        <w:t xml:space="preserve"> L. </w:t>
      </w:r>
      <w:r w:rsidR="009817CC">
        <w:t>(2020) '</w:t>
      </w:r>
      <w:r w:rsidRPr="005408F4">
        <w:t>Closed borders and ‘black weddings’: what the 1918 flu teaches us about coronavirus; The influenza of 1918 killed up to 100 million people. What lessons does it offer for our current health crisis?</w:t>
      </w:r>
      <w:r w:rsidR="00580E54">
        <w:t xml:space="preserve">', </w:t>
      </w:r>
      <w:r w:rsidRPr="00AB2ADA">
        <w:rPr>
          <w:i/>
          <w:iCs/>
        </w:rPr>
        <w:t>The Guardian</w:t>
      </w:r>
      <w:r w:rsidR="00580E54">
        <w:t>,</w:t>
      </w:r>
      <w:r w:rsidR="00580E54" w:rsidRPr="005408F4">
        <w:t xml:space="preserve"> </w:t>
      </w:r>
      <w:r w:rsidR="00580E54">
        <w:t xml:space="preserve">11 </w:t>
      </w:r>
      <w:r w:rsidRPr="005408F4">
        <w:t>Mar</w:t>
      </w:r>
      <w:r w:rsidR="00580E54">
        <w:t>ch.</w:t>
      </w:r>
      <w:r w:rsidRPr="005408F4">
        <w:t xml:space="preserve"> </w:t>
      </w:r>
    </w:p>
    <w:p w14:paraId="57DCCF80" w14:textId="57F5A17D" w:rsidR="0085462B" w:rsidRPr="005408F4" w:rsidRDefault="0085462B" w:rsidP="00F91CBF">
      <w:r w:rsidRPr="005408F4">
        <w:t xml:space="preserve">15. </w:t>
      </w:r>
      <w:r w:rsidRPr="005408F4">
        <w:tab/>
        <w:t>Hoare</w:t>
      </w:r>
      <w:r w:rsidR="00580E54">
        <w:t>,</w:t>
      </w:r>
      <w:r w:rsidRPr="005408F4">
        <w:t xml:space="preserve"> C. </w:t>
      </w:r>
      <w:r w:rsidR="00580E54">
        <w:t xml:space="preserve">(2020) </w:t>
      </w:r>
      <w:r w:rsidRPr="005408F4">
        <w:t>‘Tell the truth!’ Expert’s pandemic plea over Spanish Flu ‘lessons learnt’ exposed; CORONAVIRUS is currently gripping the world, as global cases move towards one million, but an expert warned three years ago about the importance of transparency during a pandemi</w:t>
      </w:r>
      <w:r w:rsidR="00580E54">
        <w:t>c'</w:t>
      </w:r>
      <w:r w:rsidR="00111667">
        <w:t>,</w:t>
      </w:r>
      <w:r w:rsidRPr="005408F4">
        <w:t xml:space="preserve"> </w:t>
      </w:r>
      <w:r w:rsidRPr="00AB2ADA">
        <w:rPr>
          <w:i/>
          <w:iCs/>
        </w:rPr>
        <w:t>The Express</w:t>
      </w:r>
      <w:r w:rsidR="00111667">
        <w:t xml:space="preserve">, </w:t>
      </w:r>
      <w:r w:rsidR="00C14A93">
        <w:t>0</w:t>
      </w:r>
      <w:r w:rsidR="00111667">
        <w:t xml:space="preserve">2 </w:t>
      </w:r>
      <w:r w:rsidRPr="005408F4">
        <w:t>Apr</w:t>
      </w:r>
      <w:r w:rsidR="00111667">
        <w:t>il.</w:t>
      </w:r>
      <w:r w:rsidRPr="005408F4">
        <w:t xml:space="preserve"> </w:t>
      </w:r>
    </w:p>
    <w:p w14:paraId="4D11509E" w14:textId="3D551E13" w:rsidR="0085462B" w:rsidRPr="005408F4" w:rsidRDefault="0085462B" w:rsidP="00F91CBF">
      <w:r w:rsidRPr="005408F4">
        <w:t xml:space="preserve">16. </w:t>
      </w:r>
      <w:r w:rsidRPr="005408F4">
        <w:tab/>
        <w:t>Kaiden</w:t>
      </w:r>
      <w:r w:rsidR="00111667">
        <w:t>,</w:t>
      </w:r>
      <w:r w:rsidRPr="005408F4">
        <w:t xml:space="preserve"> M.</w:t>
      </w:r>
      <w:r w:rsidR="00111667">
        <w:t xml:space="preserve"> (2020) '</w:t>
      </w:r>
      <w:r w:rsidRPr="005408F4">
        <w:t>How UK can learn from deadly Spanish Flu mistakes ahead of lockdown ease; LIFTING lockdown restrictions too early could cause a second wave of coronavirus, just like it happened in San Francisco over a century ago</w:t>
      </w:r>
      <w:r w:rsidR="00111667">
        <w:t xml:space="preserve">', </w:t>
      </w:r>
      <w:r w:rsidRPr="00AB2ADA">
        <w:rPr>
          <w:i/>
          <w:iCs/>
        </w:rPr>
        <w:t>The Express</w:t>
      </w:r>
      <w:r w:rsidR="00111667">
        <w:t xml:space="preserve">, </w:t>
      </w:r>
      <w:r w:rsidRPr="005408F4">
        <w:t>28 April</w:t>
      </w:r>
      <w:r w:rsidR="00111667">
        <w:t>.</w:t>
      </w:r>
    </w:p>
    <w:p w14:paraId="2C4EA58D" w14:textId="638FDC0B" w:rsidR="0085462B" w:rsidRPr="005408F4" w:rsidRDefault="0085462B" w:rsidP="00F91CBF">
      <w:r w:rsidRPr="005408F4">
        <w:t xml:space="preserve">17. </w:t>
      </w:r>
      <w:r w:rsidRPr="005408F4">
        <w:tab/>
        <w:t>Sridhar</w:t>
      </w:r>
      <w:r w:rsidR="00111667">
        <w:t>,</w:t>
      </w:r>
      <w:r w:rsidRPr="005408F4">
        <w:t xml:space="preserve"> D.</w:t>
      </w:r>
      <w:r w:rsidR="00111667">
        <w:t xml:space="preserve"> (2020)</w:t>
      </w:r>
      <w:r w:rsidRPr="005408F4">
        <w:t xml:space="preserve"> </w:t>
      </w:r>
      <w:r w:rsidR="00111667">
        <w:t>'</w:t>
      </w:r>
      <w:r w:rsidRPr="005408F4">
        <w:t>This is what you should be demanding from your government to contain the virus; Four months in, we know what works against coronavirus. These are eight important lessons from east Asia</w:t>
      </w:r>
      <w:r w:rsidR="00111667">
        <w:t xml:space="preserve">', </w:t>
      </w:r>
      <w:r w:rsidRPr="00AB2ADA">
        <w:rPr>
          <w:i/>
          <w:iCs/>
        </w:rPr>
        <w:t>The Guardian</w:t>
      </w:r>
      <w:r w:rsidR="00111667">
        <w:t xml:space="preserve">, </w:t>
      </w:r>
      <w:r w:rsidR="00C14A93">
        <w:t>0</w:t>
      </w:r>
      <w:r w:rsidR="00111667">
        <w:t xml:space="preserve">4 </w:t>
      </w:r>
      <w:r w:rsidRPr="005408F4">
        <w:t>May</w:t>
      </w:r>
      <w:r w:rsidR="00111667">
        <w:t>.</w:t>
      </w:r>
      <w:r w:rsidRPr="005408F4">
        <w:t xml:space="preserve"> </w:t>
      </w:r>
    </w:p>
    <w:p w14:paraId="6031D821" w14:textId="41426EAD" w:rsidR="0085462B" w:rsidRPr="005408F4" w:rsidRDefault="0085462B" w:rsidP="00F91CBF">
      <w:r w:rsidRPr="005408F4">
        <w:lastRenderedPageBreak/>
        <w:t xml:space="preserve">18. </w:t>
      </w:r>
      <w:r w:rsidRPr="005408F4">
        <w:tab/>
        <w:t>The Times</w:t>
      </w:r>
      <w:r w:rsidR="00103004">
        <w:t xml:space="preserve"> (2020)</w:t>
      </w:r>
      <w:r w:rsidRPr="005408F4">
        <w:t xml:space="preserve"> </w:t>
      </w:r>
      <w:r w:rsidR="00103004">
        <w:t>'</w:t>
      </w:r>
      <w:r w:rsidR="00D80E75">
        <w:t>K</w:t>
      </w:r>
      <w:r w:rsidR="00D80E75" w:rsidRPr="00D80E75">
        <w:t xml:space="preserve">eep </w:t>
      </w:r>
      <w:r w:rsidR="00D80E75">
        <w:t>t</w:t>
      </w:r>
      <w:r w:rsidR="00D80E75" w:rsidRPr="00D80E75">
        <w:t>alking</w:t>
      </w:r>
      <w:r w:rsidRPr="00103004">
        <w:t>; The government needs to communicate with the public clearly, honestly and often about the coronavirus outbreak. Ministers can learn from China’s failure to do so</w:t>
      </w:r>
      <w:r w:rsidR="00D80E75">
        <w:t xml:space="preserve">', </w:t>
      </w:r>
      <w:r w:rsidRPr="00AB2ADA">
        <w:rPr>
          <w:i/>
          <w:iCs/>
        </w:rPr>
        <w:t>The Times</w:t>
      </w:r>
      <w:r w:rsidR="00D80E75">
        <w:t xml:space="preserve">, 17 </w:t>
      </w:r>
      <w:r w:rsidRPr="005408F4">
        <w:t>Feb</w:t>
      </w:r>
      <w:r w:rsidR="00D80E75">
        <w:t>ruary.</w:t>
      </w:r>
      <w:r w:rsidRPr="005408F4">
        <w:t xml:space="preserve"> </w:t>
      </w:r>
    </w:p>
    <w:p w14:paraId="733D55E2" w14:textId="7301D19E" w:rsidR="0085462B" w:rsidRPr="005408F4" w:rsidRDefault="0085462B" w:rsidP="00F91CBF">
      <w:r w:rsidRPr="005408F4">
        <w:t xml:space="preserve">19. </w:t>
      </w:r>
      <w:r w:rsidRPr="005408F4">
        <w:tab/>
        <w:t>Chapman</w:t>
      </w:r>
      <w:r w:rsidR="00D80E75">
        <w:t>,</w:t>
      </w:r>
      <w:r w:rsidRPr="005408F4">
        <w:t xml:space="preserve"> A. </w:t>
      </w:r>
      <w:r w:rsidR="00D80E75">
        <w:t>(2020) '</w:t>
      </w:r>
      <w:r w:rsidRPr="005408F4">
        <w:t>China tells residents to wash items at 60C to kill coronavirus - tips shared with world; CORONAVIRUS may have broken out in China but it is now unleashing chaos around the world, with Europe branded the ‘epicentre’ of the outbreak. China appears to have got a handle on the crisis - is there anything we can learn from their approach?</w:t>
      </w:r>
      <w:r w:rsidR="00D80E75">
        <w:t>',</w:t>
      </w:r>
      <w:r w:rsidRPr="005408F4">
        <w:t xml:space="preserve"> </w:t>
      </w:r>
      <w:r w:rsidRPr="00AB2ADA">
        <w:rPr>
          <w:i/>
          <w:iCs/>
        </w:rPr>
        <w:t>The Express</w:t>
      </w:r>
      <w:r w:rsidR="00D80E75">
        <w:t>,</w:t>
      </w:r>
      <w:r w:rsidR="00D80E75" w:rsidRPr="005408F4">
        <w:t xml:space="preserve"> </w:t>
      </w:r>
      <w:r w:rsidR="00D80E75">
        <w:t xml:space="preserve">19 </w:t>
      </w:r>
      <w:r w:rsidRPr="005408F4">
        <w:t>Mar</w:t>
      </w:r>
      <w:r w:rsidR="00D80E75">
        <w:t>ch.</w:t>
      </w:r>
      <w:r w:rsidRPr="005408F4">
        <w:t xml:space="preserve"> </w:t>
      </w:r>
    </w:p>
    <w:p w14:paraId="1314AE86" w14:textId="3CB0358E" w:rsidR="0085462B" w:rsidRPr="005408F4" w:rsidRDefault="0085462B" w:rsidP="00F91CBF">
      <w:r w:rsidRPr="005408F4">
        <w:t xml:space="preserve">20. </w:t>
      </w:r>
      <w:r w:rsidRPr="005408F4">
        <w:tab/>
        <w:t>Palmer</w:t>
      </w:r>
      <w:r w:rsidR="00D80E75">
        <w:t>,</w:t>
      </w:r>
      <w:r w:rsidRPr="005408F4">
        <w:t xml:space="preserve"> C. </w:t>
      </w:r>
      <w:r w:rsidR="00D80E75">
        <w:t>(2020) '</w:t>
      </w:r>
      <w:r w:rsidRPr="005408F4">
        <w:t>UK must learn from police rule in China, the coronavirus crisis has been brought under control here</w:t>
      </w:r>
      <w:r w:rsidR="00D80E75">
        <w:t xml:space="preserve">', </w:t>
      </w:r>
      <w:r w:rsidRPr="00AB2ADA">
        <w:rPr>
          <w:i/>
          <w:iCs/>
        </w:rPr>
        <w:t>Mailonline</w:t>
      </w:r>
      <w:r w:rsidR="00D80E75">
        <w:t xml:space="preserve">, 25 </w:t>
      </w:r>
      <w:r w:rsidRPr="005408F4">
        <w:t>Mar</w:t>
      </w:r>
      <w:r w:rsidR="00D80E75">
        <w:t>ch.</w:t>
      </w:r>
      <w:r w:rsidRPr="005408F4">
        <w:t xml:space="preserve"> </w:t>
      </w:r>
    </w:p>
    <w:p w14:paraId="1B78020E" w14:textId="7553AA7E" w:rsidR="0085462B" w:rsidRPr="005408F4" w:rsidRDefault="0085462B" w:rsidP="00F91CBF">
      <w:r w:rsidRPr="005408F4">
        <w:t xml:space="preserve">21. </w:t>
      </w:r>
      <w:r w:rsidRPr="005408F4">
        <w:tab/>
        <w:t>Mailonline</w:t>
      </w:r>
      <w:r w:rsidR="00D80E75">
        <w:t xml:space="preserve"> (2020) '</w:t>
      </w:r>
      <w:r w:rsidRPr="005408F4">
        <w:t>China lectures the world on coronavirus: State media says other countries should learn from Beijing’s principles of early detection, quarantine and treatment</w:t>
      </w:r>
      <w:r w:rsidR="00D80E75">
        <w:t xml:space="preserve">', </w:t>
      </w:r>
      <w:r w:rsidRPr="00AB2ADA">
        <w:rPr>
          <w:i/>
          <w:iCs/>
        </w:rPr>
        <w:t>Mailonline</w:t>
      </w:r>
      <w:r w:rsidR="00D80E75">
        <w:t xml:space="preserve">, 17 </w:t>
      </w:r>
      <w:r w:rsidRPr="005408F4">
        <w:t>Mar</w:t>
      </w:r>
      <w:r w:rsidR="00D80E75">
        <w:t>ch.</w:t>
      </w:r>
      <w:r w:rsidRPr="005408F4">
        <w:t xml:space="preserve"> </w:t>
      </w:r>
    </w:p>
    <w:p w14:paraId="65F38F7A" w14:textId="2E727717" w:rsidR="0085462B" w:rsidRPr="005408F4" w:rsidRDefault="0085462B" w:rsidP="00F91CBF">
      <w:r w:rsidRPr="005408F4">
        <w:t xml:space="preserve">22. </w:t>
      </w:r>
      <w:r w:rsidRPr="005408F4">
        <w:tab/>
        <w:t>McRae</w:t>
      </w:r>
      <w:r w:rsidR="00D80E75">
        <w:t>,</w:t>
      </w:r>
      <w:r w:rsidRPr="005408F4">
        <w:t xml:space="preserve"> H.</w:t>
      </w:r>
      <w:r w:rsidR="00D80E75">
        <w:t xml:space="preserve"> (2020)</w:t>
      </w:r>
      <w:r w:rsidRPr="005408F4">
        <w:t xml:space="preserve"> </w:t>
      </w:r>
      <w:r w:rsidR="00D80E75">
        <w:t>'</w:t>
      </w:r>
      <w:r w:rsidRPr="005408F4">
        <w:t>The Coronavirus lockdown has taught us lessons in co-operation and reslience...and who we should trust</w:t>
      </w:r>
      <w:r w:rsidR="00263A83">
        <w:t xml:space="preserve">', </w:t>
      </w:r>
      <w:r w:rsidRPr="00AB2ADA">
        <w:rPr>
          <w:i/>
          <w:iCs/>
        </w:rPr>
        <w:t>Mailonline</w:t>
      </w:r>
      <w:r w:rsidR="00263A83">
        <w:t xml:space="preserve">, 11 </w:t>
      </w:r>
      <w:r w:rsidRPr="005408F4">
        <w:t>Apr</w:t>
      </w:r>
      <w:r w:rsidR="00263A83">
        <w:t>il.</w:t>
      </w:r>
      <w:r w:rsidRPr="005408F4">
        <w:t xml:space="preserve"> </w:t>
      </w:r>
    </w:p>
    <w:p w14:paraId="4BD42498" w14:textId="560C4856" w:rsidR="0085462B" w:rsidRPr="005408F4" w:rsidRDefault="0085462B" w:rsidP="00F91CBF">
      <w:r w:rsidRPr="005408F4">
        <w:t xml:space="preserve">23. </w:t>
      </w:r>
      <w:r w:rsidRPr="005408F4">
        <w:tab/>
        <w:t>Newey</w:t>
      </w:r>
      <w:r w:rsidR="00263A83">
        <w:t>,</w:t>
      </w:r>
      <w:r w:rsidRPr="005408F4">
        <w:t xml:space="preserve"> S. </w:t>
      </w:r>
      <w:r w:rsidR="00263A83">
        <w:t>(2020) '</w:t>
      </w:r>
      <w:r w:rsidRPr="005408F4">
        <w:t>China slow to share data, leaked tapes show; Investigation ; Recordings suggest Beijing frustrated efforts of World Health Organisation to learn more about Covid-19</w:t>
      </w:r>
      <w:r w:rsidR="00263A83">
        <w:t xml:space="preserve">', </w:t>
      </w:r>
      <w:r w:rsidRPr="00AB2ADA">
        <w:rPr>
          <w:i/>
          <w:iCs/>
        </w:rPr>
        <w:t>The Daily Telegraph</w:t>
      </w:r>
      <w:r w:rsidR="00263A83">
        <w:t xml:space="preserve">, </w:t>
      </w:r>
      <w:r w:rsidR="00C14A93">
        <w:t>0</w:t>
      </w:r>
      <w:r w:rsidR="00263A83">
        <w:t xml:space="preserve">3 </w:t>
      </w:r>
      <w:r w:rsidRPr="005408F4">
        <w:t>Jun</w:t>
      </w:r>
      <w:r w:rsidR="00263A83">
        <w:t>e.</w:t>
      </w:r>
      <w:r w:rsidRPr="005408F4">
        <w:t xml:space="preserve"> </w:t>
      </w:r>
    </w:p>
    <w:p w14:paraId="248CBCED" w14:textId="0E83F5D9" w:rsidR="0085462B" w:rsidRPr="005408F4" w:rsidRDefault="0085462B" w:rsidP="00F91CBF">
      <w:r w:rsidRPr="005408F4">
        <w:t xml:space="preserve">24. </w:t>
      </w:r>
      <w:r w:rsidRPr="005408F4">
        <w:tab/>
        <w:t>Osbourne</w:t>
      </w:r>
      <w:r w:rsidR="00557A2D">
        <w:t>,</w:t>
      </w:r>
      <w:r w:rsidRPr="005408F4">
        <w:t xml:space="preserve"> S.</w:t>
      </w:r>
      <w:r w:rsidR="00557A2D">
        <w:t xml:space="preserve"> (2020)</w:t>
      </w:r>
      <w:r w:rsidRPr="005408F4">
        <w:t xml:space="preserve"> </w:t>
      </w:r>
      <w:r w:rsidR="00557A2D">
        <w:t>'</w:t>
      </w:r>
      <w:r w:rsidRPr="005408F4">
        <w:t>China HASN’T learned! Propaganda report praises Beijing response as a model for the world; CHINA has vigorously defended its handling of the coronavirus outbreak in a detailed reports which describes the country’s efforts to tackle the disease as a model for the rest of the world</w:t>
      </w:r>
      <w:r w:rsidR="00557A2D">
        <w:t xml:space="preserve">', </w:t>
      </w:r>
      <w:r w:rsidRPr="00AB2ADA">
        <w:rPr>
          <w:i/>
          <w:iCs/>
        </w:rPr>
        <w:t>Express</w:t>
      </w:r>
      <w:r w:rsidR="00557A2D">
        <w:t xml:space="preserve">, </w:t>
      </w:r>
      <w:r w:rsidR="00C14A93">
        <w:t>0</w:t>
      </w:r>
      <w:r w:rsidR="00557A2D">
        <w:t xml:space="preserve">8 </w:t>
      </w:r>
      <w:r w:rsidRPr="005408F4">
        <w:t>Jun</w:t>
      </w:r>
      <w:r w:rsidR="00557A2D">
        <w:t>e.</w:t>
      </w:r>
      <w:r w:rsidRPr="005408F4">
        <w:t xml:space="preserve"> </w:t>
      </w:r>
    </w:p>
    <w:p w14:paraId="4638A48B" w14:textId="55CD70B4" w:rsidR="0085462B" w:rsidRPr="005408F4" w:rsidRDefault="0085462B" w:rsidP="00F91CBF">
      <w:r w:rsidRPr="005408F4">
        <w:t xml:space="preserve">25. </w:t>
      </w:r>
      <w:r w:rsidRPr="005408F4">
        <w:tab/>
        <w:t>McRae</w:t>
      </w:r>
      <w:r w:rsidR="00557A2D">
        <w:t>,</w:t>
      </w:r>
      <w:r w:rsidRPr="005408F4">
        <w:t xml:space="preserve"> H. </w:t>
      </w:r>
      <w:r w:rsidR="00557A2D">
        <w:t>(2020) '</w:t>
      </w:r>
      <w:r w:rsidRPr="005408F4">
        <w:t>Northern Italy’s coronavirus lockdown will serve as a blueprint for surviving with no movement of goods or people; Finally, we will learn about people’s behaviour under conditions they have never had the misfortune to experience before</w:t>
      </w:r>
      <w:r w:rsidR="00557A2D">
        <w:t>',</w:t>
      </w:r>
      <w:r w:rsidR="00557A2D" w:rsidRPr="005408F4">
        <w:t xml:space="preserve"> </w:t>
      </w:r>
      <w:r w:rsidRPr="00AB2ADA">
        <w:rPr>
          <w:i/>
          <w:iCs/>
        </w:rPr>
        <w:t>The Independent</w:t>
      </w:r>
      <w:r w:rsidR="00557A2D">
        <w:rPr>
          <w:i/>
          <w:iCs/>
        </w:rPr>
        <w:t xml:space="preserve">, </w:t>
      </w:r>
      <w:r w:rsidR="00C14A93" w:rsidRPr="00AB2ADA">
        <w:t>0</w:t>
      </w:r>
      <w:r w:rsidR="00557A2D" w:rsidRPr="00AB2ADA">
        <w:t>8</w:t>
      </w:r>
      <w:r w:rsidR="00557A2D">
        <w:rPr>
          <w:i/>
          <w:iCs/>
        </w:rPr>
        <w:t xml:space="preserve"> </w:t>
      </w:r>
      <w:r w:rsidRPr="005408F4">
        <w:t>Mar</w:t>
      </w:r>
      <w:r w:rsidR="00557A2D">
        <w:t>ch.</w:t>
      </w:r>
      <w:r w:rsidRPr="005408F4">
        <w:t xml:space="preserve"> </w:t>
      </w:r>
    </w:p>
    <w:p w14:paraId="060D372D" w14:textId="1E567417" w:rsidR="0085462B" w:rsidRPr="005408F4" w:rsidRDefault="0085462B" w:rsidP="00F91CBF">
      <w:r w:rsidRPr="005408F4">
        <w:t xml:space="preserve">26. </w:t>
      </w:r>
      <w:r w:rsidRPr="005408F4">
        <w:tab/>
        <w:t>Marsi</w:t>
      </w:r>
      <w:r w:rsidR="00557A2D">
        <w:t>,</w:t>
      </w:r>
      <w:r w:rsidRPr="005408F4">
        <w:t xml:space="preserve"> F. </w:t>
      </w:r>
      <w:r w:rsidR="00557A2D">
        <w:t>(2020) '</w:t>
      </w:r>
      <w:r w:rsidRPr="005408F4">
        <w:t xml:space="preserve">Why Italy’s coronavirus death toll continues to spike despite lockdown - and what the UK can learn; Lack of clarity and a frustrated population means </w:t>
      </w:r>
      <w:r w:rsidRPr="005408F4">
        <w:lastRenderedPageBreak/>
        <w:t>rules not always followed</w:t>
      </w:r>
      <w:r w:rsidR="00557A2D">
        <w:t xml:space="preserve">', </w:t>
      </w:r>
      <w:r w:rsidRPr="00AB2ADA">
        <w:rPr>
          <w:i/>
          <w:iCs/>
        </w:rPr>
        <w:t>The Independent</w:t>
      </w:r>
      <w:r w:rsidR="00557A2D">
        <w:t xml:space="preserve">, </w:t>
      </w:r>
      <w:r w:rsidR="00557A2D" w:rsidRPr="005408F4">
        <w:t>20</w:t>
      </w:r>
      <w:r w:rsidR="00557A2D">
        <w:t xml:space="preserve"> </w:t>
      </w:r>
      <w:r w:rsidRPr="005408F4">
        <w:t>March</w:t>
      </w:r>
      <w:r w:rsidR="00557A2D">
        <w:t>.</w:t>
      </w:r>
      <w:r w:rsidR="00557A2D" w:rsidRPr="005408F4">
        <w:t xml:space="preserve"> </w:t>
      </w:r>
    </w:p>
    <w:p w14:paraId="440A622F" w14:textId="4FFEBE0C" w:rsidR="0085462B" w:rsidRPr="005408F4" w:rsidRDefault="0085462B" w:rsidP="00F91CBF">
      <w:r w:rsidRPr="005408F4">
        <w:t xml:space="preserve">27. </w:t>
      </w:r>
      <w:r w:rsidRPr="005408F4">
        <w:tab/>
        <w:t>Squires</w:t>
      </w:r>
      <w:r w:rsidR="00557A2D">
        <w:t>,</w:t>
      </w:r>
      <w:r w:rsidRPr="005408F4">
        <w:t xml:space="preserve"> N. </w:t>
      </w:r>
      <w:r w:rsidR="00557A2D">
        <w:t>(2020) '</w:t>
      </w:r>
      <w:r w:rsidRPr="005408F4">
        <w:t>The rest of the world must learn from our mistakes, says repentant Italy; Coronavirus ; As a stunned nation watches its dead being removed by the army truckload, it has words of advice for the countries not far behind</w:t>
      </w:r>
      <w:r w:rsidR="00557A2D">
        <w:t xml:space="preserve">', </w:t>
      </w:r>
      <w:r w:rsidRPr="00AB2ADA">
        <w:rPr>
          <w:i/>
          <w:iCs/>
        </w:rPr>
        <w:t>The Daily Telegraph</w:t>
      </w:r>
      <w:r w:rsidR="00557A2D">
        <w:t xml:space="preserve">, 30 </w:t>
      </w:r>
      <w:r w:rsidRPr="005408F4">
        <w:t>Mar</w:t>
      </w:r>
      <w:r w:rsidR="00557A2D">
        <w:t>ch.</w:t>
      </w:r>
      <w:r w:rsidRPr="005408F4">
        <w:t xml:space="preserve"> </w:t>
      </w:r>
    </w:p>
    <w:p w14:paraId="5D657EB0" w14:textId="40109A11" w:rsidR="0085462B" w:rsidRPr="005408F4" w:rsidRDefault="0085462B" w:rsidP="00F91CBF">
      <w:r w:rsidRPr="005408F4">
        <w:t xml:space="preserve">28. </w:t>
      </w:r>
      <w:r w:rsidRPr="005408F4">
        <w:tab/>
        <w:t>Squires</w:t>
      </w:r>
      <w:r w:rsidR="00557A2D">
        <w:t>,</w:t>
      </w:r>
      <w:r w:rsidRPr="005408F4">
        <w:t xml:space="preserve"> N.</w:t>
      </w:r>
      <w:r w:rsidR="00557A2D">
        <w:t xml:space="preserve"> (2020)</w:t>
      </w:r>
      <w:r w:rsidRPr="005408F4">
        <w:t xml:space="preserve"> </w:t>
      </w:r>
      <w:r w:rsidR="00557A2D">
        <w:t>'</w:t>
      </w:r>
      <w:r w:rsidRPr="005408F4">
        <w:t>As Italy’s coronavirus deaths surge beyond 9,000, what did it get wrong and what can other countries learn?; Professor urges UK to undertake random testing for Covid-19 in bid to avoid Italian-style crisis</w:t>
      </w:r>
      <w:r w:rsidR="00557A2D">
        <w:t xml:space="preserve">', </w:t>
      </w:r>
      <w:r w:rsidRPr="00AB2ADA">
        <w:rPr>
          <w:i/>
          <w:iCs/>
        </w:rPr>
        <w:t>The Telegraph</w:t>
      </w:r>
      <w:r w:rsidR="00557A2D">
        <w:t xml:space="preserve">, 29 </w:t>
      </w:r>
      <w:r w:rsidRPr="005408F4">
        <w:t>March</w:t>
      </w:r>
      <w:r w:rsidR="00557A2D">
        <w:t>.</w:t>
      </w:r>
      <w:r w:rsidRPr="005408F4">
        <w:t xml:space="preserve"> </w:t>
      </w:r>
    </w:p>
    <w:p w14:paraId="19BA0912" w14:textId="2A5127FC" w:rsidR="0085462B" w:rsidRPr="005408F4" w:rsidRDefault="0085462B" w:rsidP="00F91CBF">
      <w:r w:rsidRPr="005408F4">
        <w:t xml:space="preserve">29. </w:t>
      </w:r>
      <w:r w:rsidRPr="005408F4">
        <w:tab/>
        <w:t>Critchley</w:t>
      </w:r>
      <w:r w:rsidR="00557A2D">
        <w:t>,</w:t>
      </w:r>
      <w:r w:rsidRPr="005408F4">
        <w:t xml:space="preserve"> M. </w:t>
      </w:r>
      <w:r w:rsidR="00557A2D">
        <w:t>(2020) '</w:t>
      </w:r>
      <w:r w:rsidRPr="005408F4">
        <w:t>‘A biological bomb’: The story of the Champions League game which sparked Italy’s coronavirus crisis; The public health disaster that was Atalanta’s last-16 first leg against Valencia could not have been avoided, according to those who were there, but did we learn from its lessons?</w:t>
      </w:r>
      <w:r w:rsidR="00557A2D">
        <w:t>',</w:t>
      </w:r>
      <w:r w:rsidRPr="005408F4">
        <w:t xml:space="preserve"> </w:t>
      </w:r>
      <w:r w:rsidRPr="00AB2ADA">
        <w:rPr>
          <w:i/>
          <w:iCs/>
        </w:rPr>
        <w:t>The Independent</w:t>
      </w:r>
      <w:r w:rsidR="00557A2D">
        <w:t xml:space="preserve">, </w:t>
      </w:r>
      <w:r w:rsidR="00C14A93">
        <w:t>0</w:t>
      </w:r>
      <w:r w:rsidR="00557A2D">
        <w:t xml:space="preserve">6 </w:t>
      </w:r>
      <w:r w:rsidRPr="005408F4">
        <w:t>Apr</w:t>
      </w:r>
      <w:r w:rsidR="00557A2D">
        <w:t>il.</w:t>
      </w:r>
      <w:r w:rsidRPr="005408F4">
        <w:t xml:space="preserve"> </w:t>
      </w:r>
    </w:p>
    <w:p w14:paraId="10FAB6EE" w14:textId="57D901CC" w:rsidR="0085462B" w:rsidRPr="005408F4" w:rsidRDefault="0085462B" w:rsidP="00F91CBF">
      <w:r w:rsidRPr="005408F4">
        <w:t xml:space="preserve">30. </w:t>
      </w:r>
      <w:r w:rsidRPr="005408F4">
        <w:tab/>
        <w:t>Conradi</w:t>
      </w:r>
      <w:r w:rsidR="00557A2D">
        <w:t>,</w:t>
      </w:r>
      <w:r w:rsidRPr="005408F4">
        <w:t xml:space="preserve"> P. </w:t>
      </w:r>
      <w:r w:rsidR="00557A2D">
        <w:t>(2020) '</w:t>
      </w:r>
      <w:r w:rsidRPr="005408F4">
        <w:t>Could this village save the world?; The first European to die of Covid-19 on the Continent was from the small Italian community of Vo’ Euganeo. Now it has become a unique test-bed for scientists to learn how to combat the disease</w:t>
      </w:r>
      <w:r w:rsidR="00C14A93">
        <w:t xml:space="preserve">', </w:t>
      </w:r>
      <w:r w:rsidRPr="00AB2ADA">
        <w:rPr>
          <w:i/>
          <w:iCs/>
        </w:rPr>
        <w:t>The Sunday Times</w:t>
      </w:r>
      <w:r w:rsidR="00C14A93">
        <w:t xml:space="preserve">, 10 </w:t>
      </w:r>
      <w:r w:rsidRPr="005408F4">
        <w:t>May</w:t>
      </w:r>
      <w:r w:rsidR="00C14A93">
        <w:t>.</w:t>
      </w:r>
      <w:r w:rsidRPr="005408F4">
        <w:t xml:space="preserve"> </w:t>
      </w:r>
    </w:p>
    <w:p w14:paraId="7D48958F" w14:textId="0650AA90" w:rsidR="0085462B" w:rsidRPr="005408F4" w:rsidRDefault="0085462B" w:rsidP="00F91CBF">
      <w:r w:rsidRPr="005408F4">
        <w:t xml:space="preserve">31. </w:t>
      </w:r>
      <w:r w:rsidRPr="005408F4">
        <w:tab/>
        <w:t>Glaze</w:t>
      </w:r>
      <w:r w:rsidR="00C14A93">
        <w:t>,</w:t>
      </w:r>
      <w:r w:rsidRPr="005408F4">
        <w:t xml:space="preserve"> B</w:t>
      </w:r>
      <w:r w:rsidR="00C14A93">
        <w:t>. and</w:t>
      </w:r>
      <w:r w:rsidR="00C14A93" w:rsidRPr="005408F4">
        <w:t xml:space="preserve"> </w:t>
      </w:r>
      <w:r w:rsidRPr="005408F4">
        <w:t>Bartlett</w:t>
      </w:r>
      <w:r w:rsidR="00C14A93">
        <w:t>,</w:t>
      </w:r>
      <w:r w:rsidRPr="005408F4">
        <w:t xml:space="preserve"> N. </w:t>
      </w:r>
      <w:r w:rsidR="00C14A93">
        <w:t>(2020) '</w:t>
      </w:r>
      <w:r w:rsidRPr="005408F4">
        <w:t>Minister fails to explain why UK coronavirus testing so far behind Germany; Alok Sharma insisted the government was trying to learn from other countries but he could not explain why the UK is lagging so far behind as thousands of medics self isolate unsure whether or not they have covid-19</w:t>
      </w:r>
      <w:r w:rsidR="00C14A93">
        <w:t xml:space="preserve">', </w:t>
      </w:r>
      <w:r w:rsidRPr="00AB2ADA">
        <w:rPr>
          <w:i/>
          <w:iCs/>
        </w:rPr>
        <w:t>The Mirror</w:t>
      </w:r>
      <w:r w:rsidR="00C14A93">
        <w:t xml:space="preserve">, 01 </w:t>
      </w:r>
      <w:r w:rsidRPr="005408F4">
        <w:t>Apr</w:t>
      </w:r>
      <w:r w:rsidR="00C14A93">
        <w:t>il.</w:t>
      </w:r>
      <w:r w:rsidRPr="005408F4">
        <w:t xml:space="preserve"> </w:t>
      </w:r>
    </w:p>
    <w:p w14:paraId="649E8BA1" w14:textId="7947B767" w:rsidR="0085462B" w:rsidRPr="005408F4" w:rsidRDefault="0085462B" w:rsidP="00F91CBF">
      <w:r w:rsidRPr="005408F4">
        <w:t xml:space="preserve">32. </w:t>
      </w:r>
      <w:r w:rsidRPr="005408F4">
        <w:tab/>
      </w:r>
      <w:r w:rsidR="00C14A93">
        <w:t>The Guardian (2020)</w:t>
      </w:r>
      <w:r w:rsidRPr="005408F4">
        <w:t xml:space="preserve"> </w:t>
      </w:r>
      <w:r w:rsidR="00C14A93" w:rsidRPr="005408F4">
        <w:t>Editorial</w:t>
      </w:r>
      <w:r w:rsidR="00C14A93">
        <w:t>: '</w:t>
      </w:r>
      <w:r w:rsidRPr="005408F4">
        <w:t>The Guardian view on the UK’s testing failure: much to learn from Germany; Matt Hancock says our European rival did better because of its industrial strengths. But it also benefited from its political ones</w:t>
      </w:r>
      <w:r w:rsidR="00C14A93">
        <w:t xml:space="preserve">', </w:t>
      </w:r>
      <w:r w:rsidRPr="00AB2ADA">
        <w:rPr>
          <w:i/>
          <w:iCs/>
        </w:rPr>
        <w:t>The Guardian</w:t>
      </w:r>
      <w:r w:rsidR="00C14A93">
        <w:t>, 0</w:t>
      </w:r>
      <w:r w:rsidRPr="005408F4">
        <w:t>2</w:t>
      </w:r>
      <w:r w:rsidR="00C14A93">
        <w:t xml:space="preserve"> </w:t>
      </w:r>
      <w:r w:rsidRPr="005408F4">
        <w:t>Apr</w:t>
      </w:r>
      <w:r w:rsidR="00C14A93">
        <w:t>il.</w:t>
      </w:r>
      <w:r w:rsidRPr="005408F4">
        <w:t xml:space="preserve"> </w:t>
      </w:r>
    </w:p>
    <w:p w14:paraId="315F82EB" w14:textId="56CAD9BD" w:rsidR="0085462B" w:rsidRPr="005408F4" w:rsidRDefault="0085462B" w:rsidP="00F91CBF">
      <w:r w:rsidRPr="005408F4">
        <w:t xml:space="preserve">33. </w:t>
      </w:r>
      <w:r w:rsidRPr="005408F4">
        <w:tab/>
        <w:t>Nanan-Sen</w:t>
      </w:r>
      <w:r w:rsidR="00C14A93">
        <w:t>,</w:t>
      </w:r>
      <w:r w:rsidRPr="005408F4">
        <w:t xml:space="preserve"> S.</w:t>
      </w:r>
      <w:r w:rsidR="00C14A93">
        <w:t xml:space="preserve"> (2020)</w:t>
      </w:r>
      <w:r w:rsidRPr="005408F4">
        <w:t xml:space="preserve"> </w:t>
      </w:r>
      <w:r w:rsidR="00C14A93">
        <w:t>'</w:t>
      </w:r>
      <w:r w:rsidRPr="005408F4">
        <w:t>Chris Whitty takes sly dig at UK coronavirus strategy - there’s a ‘lesson from Germany’; THE Chief Medical Officer for England admitted that Germany “got ahead” in the fight against the COVID-19 coronavirus compared to the UK and other countries</w:t>
      </w:r>
      <w:r w:rsidR="00C14A93">
        <w:t xml:space="preserve">', </w:t>
      </w:r>
      <w:r w:rsidRPr="00AB2ADA">
        <w:rPr>
          <w:i/>
          <w:iCs/>
        </w:rPr>
        <w:t>The Express</w:t>
      </w:r>
      <w:r w:rsidR="00C14A93">
        <w:t xml:space="preserve">, </w:t>
      </w:r>
      <w:r w:rsidR="005519FB">
        <w:t>0</w:t>
      </w:r>
      <w:r w:rsidR="00C14A93">
        <w:t xml:space="preserve">7 </w:t>
      </w:r>
      <w:r w:rsidRPr="005408F4">
        <w:t>Apr</w:t>
      </w:r>
      <w:r w:rsidR="00C14A93">
        <w:t>il.</w:t>
      </w:r>
      <w:r w:rsidRPr="005408F4">
        <w:t xml:space="preserve"> </w:t>
      </w:r>
    </w:p>
    <w:p w14:paraId="382E4CA2" w14:textId="62757DD8" w:rsidR="0085462B" w:rsidRPr="005408F4" w:rsidRDefault="0085462B" w:rsidP="00F91CBF">
      <w:r w:rsidRPr="005408F4">
        <w:t xml:space="preserve">34. </w:t>
      </w:r>
      <w:r w:rsidRPr="005408F4">
        <w:tab/>
        <w:t>Smith</w:t>
      </w:r>
      <w:r w:rsidR="00C14A93">
        <w:t>,</w:t>
      </w:r>
      <w:r w:rsidRPr="005408F4">
        <w:t xml:space="preserve"> M. </w:t>
      </w:r>
      <w:r w:rsidR="00C14A93">
        <w:t>(2020) '</w:t>
      </w:r>
      <w:r w:rsidRPr="005408F4">
        <w:t xml:space="preserve">Coronavirus: Chief Medical Officer admits Germany ‘got ahead’ of </w:t>
      </w:r>
      <w:r w:rsidRPr="005408F4">
        <w:lastRenderedPageBreak/>
        <w:t>UK on testing; Professor Chris Whitty said there was “a lot to learn” from Germany’s rapid increase in testing -with labs processing more than 320,000 tests last week alone</w:t>
      </w:r>
      <w:r w:rsidR="005519FB">
        <w:t xml:space="preserve">', </w:t>
      </w:r>
      <w:r w:rsidRPr="00AB2ADA">
        <w:rPr>
          <w:i/>
          <w:iCs/>
        </w:rPr>
        <w:t>The Mirror</w:t>
      </w:r>
      <w:r w:rsidR="005519FB">
        <w:t xml:space="preserve">, 07 </w:t>
      </w:r>
      <w:r w:rsidRPr="005408F4">
        <w:t>Apr</w:t>
      </w:r>
      <w:r w:rsidR="005519FB">
        <w:t>il.</w:t>
      </w:r>
      <w:r w:rsidRPr="005408F4">
        <w:t xml:space="preserve"> </w:t>
      </w:r>
    </w:p>
    <w:p w14:paraId="633EC5D4" w14:textId="146FBB36" w:rsidR="0085462B" w:rsidRPr="005408F4" w:rsidRDefault="0085462B" w:rsidP="00F91CBF">
      <w:r w:rsidRPr="005408F4">
        <w:t xml:space="preserve">35. </w:t>
      </w:r>
      <w:r w:rsidRPr="005408F4">
        <w:tab/>
        <w:t>Stewart</w:t>
      </w:r>
      <w:r w:rsidR="005519FB">
        <w:t>,</w:t>
      </w:r>
      <w:r w:rsidRPr="005408F4">
        <w:t xml:space="preserve"> H.</w:t>
      </w:r>
      <w:r w:rsidR="005519FB">
        <w:t xml:space="preserve"> (2020)</w:t>
      </w:r>
      <w:r w:rsidRPr="005408F4">
        <w:t xml:space="preserve"> </w:t>
      </w:r>
      <w:r w:rsidR="005519FB">
        <w:t>'</w:t>
      </w:r>
      <w:r w:rsidRPr="005408F4">
        <w:t>UK must learn from German response to Covid-19, says Whitty; Government’s chief medical officer says Germany got ahead in terms of coronavirus testing UK records highest daily death toll</w:t>
      </w:r>
      <w:r w:rsidR="005519FB">
        <w:t xml:space="preserve">', </w:t>
      </w:r>
      <w:r w:rsidRPr="00AB2ADA">
        <w:rPr>
          <w:i/>
          <w:iCs/>
        </w:rPr>
        <w:t>The Guardian</w:t>
      </w:r>
      <w:r w:rsidR="005519FB">
        <w:t xml:space="preserve">, 07 </w:t>
      </w:r>
      <w:r w:rsidRPr="005408F4">
        <w:t>Apr</w:t>
      </w:r>
      <w:r w:rsidR="005519FB">
        <w:t>il.</w:t>
      </w:r>
      <w:r w:rsidRPr="005408F4">
        <w:t xml:space="preserve"> </w:t>
      </w:r>
    </w:p>
    <w:p w14:paraId="7A385431" w14:textId="0DA03275" w:rsidR="0085462B" w:rsidRPr="005408F4" w:rsidRDefault="0085462B" w:rsidP="00F91CBF">
      <w:r w:rsidRPr="005408F4">
        <w:t xml:space="preserve">36. </w:t>
      </w:r>
      <w:r w:rsidRPr="005408F4">
        <w:tab/>
        <w:t>Gregory</w:t>
      </w:r>
      <w:r w:rsidR="005519FB">
        <w:t>,</w:t>
      </w:r>
      <w:r w:rsidRPr="005408F4">
        <w:t xml:space="preserve"> A.</w:t>
      </w:r>
      <w:r w:rsidR="005519FB">
        <w:t xml:space="preserve"> (2020)</w:t>
      </w:r>
      <w:r w:rsidRPr="005408F4">
        <w:t xml:space="preserve"> </w:t>
      </w:r>
      <w:r w:rsidR="005519FB">
        <w:t>'</w:t>
      </w:r>
      <w:r w:rsidRPr="005408F4">
        <w:t>Coronavirus: UK could be worst hit country in Europe, government medical adviser says; Sage member says there are ‘lessons to learn’ from failure to follow WHO testing advice</w:t>
      </w:r>
      <w:r w:rsidR="005519FB">
        <w:t xml:space="preserve">', </w:t>
      </w:r>
      <w:r w:rsidRPr="00AB2ADA">
        <w:rPr>
          <w:i/>
          <w:iCs/>
        </w:rPr>
        <w:t>The Independent</w:t>
      </w:r>
      <w:r w:rsidR="005519FB">
        <w:t xml:space="preserve">, 12 </w:t>
      </w:r>
      <w:r w:rsidRPr="005408F4">
        <w:t>Apr</w:t>
      </w:r>
      <w:r w:rsidR="005519FB">
        <w:t>il.</w:t>
      </w:r>
      <w:r w:rsidRPr="005408F4">
        <w:t xml:space="preserve"> </w:t>
      </w:r>
    </w:p>
    <w:p w14:paraId="5E02D782" w14:textId="6784F03F" w:rsidR="0085462B" w:rsidRPr="005408F4" w:rsidRDefault="0085462B" w:rsidP="00F91CBF">
      <w:r w:rsidRPr="005408F4">
        <w:t xml:space="preserve">37. </w:t>
      </w:r>
      <w:r w:rsidRPr="005408F4">
        <w:tab/>
        <w:t>Giordano</w:t>
      </w:r>
      <w:r w:rsidR="005519FB">
        <w:t>,</w:t>
      </w:r>
      <w:r w:rsidRPr="005408F4">
        <w:t xml:space="preserve"> C.</w:t>
      </w:r>
      <w:r w:rsidR="00315616">
        <w:t xml:space="preserve"> (2020)</w:t>
      </w:r>
      <w:r w:rsidRPr="005408F4">
        <w:t xml:space="preserve"> </w:t>
      </w:r>
      <w:r w:rsidR="00315616">
        <w:t>'</w:t>
      </w:r>
      <w:r w:rsidRPr="005408F4">
        <w:t>The Independent</w:t>
      </w:r>
      <w:r w:rsidR="00315616">
        <w:t xml:space="preserve">', </w:t>
      </w:r>
      <w:r w:rsidRPr="00AB2ADA">
        <w:rPr>
          <w:i/>
          <w:iCs/>
        </w:rPr>
        <w:t>The Independent</w:t>
      </w:r>
      <w:r w:rsidR="00315616">
        <w:t xml:space="preserve">, </w:t>
      </w:r>
      <w:r w:rsidR="00315616" w:rsidRPr="005408F4">
        <w:t>26</w:t>
      </w:r>
      <w:r w:rsidR="00315616">
        <w:t xml:space="preserve"> </w:t>
      </w:r>
      <w:r w:rsidRPr="005408F4">
        <w:t>March</w:t>
      </w:r>
      <w:r w:rsidR="00315616">
        <w:t>.</w:t>
      </w:r>
      <w:r w:rsidR="00315616" w:rsidRPr="005408F4">
        <w:t xml:space="preserve"> </w:t>
      </w:r>
    </w:p>
    <w:p w14:paraId="2E126BDF" w14:textId="2057F85A" w:rsidR="0085462B" w:rsidRPr="005408F4" w:rsidRDefault="0085462B" w:rsidP="00F91CBF">
      <w:r w:rsidRPr="005408F4">
        <w:t xml:space="preserve">38. </w:t>
      </w:r>
      <w:r w:rsidRPr="005408F4">
        <w:tab/>
        <w:t>Beaumont</w:t>
      </w:r>
      <w:r w:rsidR="00315616">
        <w:t>,</w:t>
      </w:r>
      <w:r w:rsidRPr="005408F4">
        <w:t xml:space="preserve"> P</w:t>
      </w:r>
      <w:r w:rsidR="00315616">
        <w:t xml:space="preserve">. and </w:t>
      </w:r>
      <w:r w:rsidRPr="005408F4">
        <w:t>Connolly</w:t>
      </w:r>
      <w:r w:rsidR="00315616">
        <w:t>,</w:t>
      </w:r>
      <w:r w:rsidRPr="005408F4">
        <w:t xml:space="preserve"> K.</w:t>
      </w:r>
      <w:r w:rsidR="00315616">
        <w:t xml:space="preserve"> (2020)</w:t>
      </w:r>
      <w:r w:rsidRPr="005408F4">
        <w:t xml:space="preserve"> </w:t>
      </w:r>
      <w:r w:rsidR="00720FB9">
        <w:t>'</w:t>
      </w:r>
      <w:r w:rsidRPr="005408F4">
        <w:t>Covid-19 track and trace: what can UK learn from countries that got it right?; Pledge of ‘world-beating’ system will have to look to likes of South Korea and Germany</w:t>
      </w:r>
      <w:r w:rsidR="00720FB9">
        <w:t xml:space="preserve">', </w:t>
      </w:r>
      <w:r w:rsidRPr="00AB2ADA">
        <w:rPr>
          <w:i/>
          <w:iCs/>
        </w:rPr>
        <w:t>The Guardian</w:t>
      </w:r>
      <w:r w:rsidR="00720FB9">
        <w:t xml:space="preserve">, 21 </w:t>
      </w:r>
      <w:r w:rsidRPr="005408F4">
        <w:t>May</w:t>
      </w:r>
      <w:r w:rsidR="00720FB9">
        <w:t>.</w:t>
      </w:r>
      <w:r w:rsidRPr="005408F4">
        <w:t xml:space="preserve"> </w:t>
      </w:r>
    </w:p>
    <w:p w14:paraId="469CE356" w14:textId="13C11518" w:rsidR="000547AA" w:rsidRDefault="0085462B" w:rsidP="00F91CBF">
      <w:r>
        <w:fldChar w:fldCharType="end"/>
      </w:r>
    </w:p>
    <w:sectPr w:rsidR="000547A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2D82" w14:textId="77777777" w:rsidR="004D559B" w:rsidRDefault="004D559B" w:rsidP="0085462B">
      <w:pPr>
        <w:spacing w:line="240" w:lineRule="auto"/>
      </w:pPr>
      <w:r>
        <w:separator/>
      </w:r>
    </w:p>
  </w:endnote>
  <w:endnote w:type="continuationSeparator" w:id="0">
    <w:p w14:paraId="11396C7B" w14:textId="77777777" w:rsidR="004D559B" w:rsidRDefault="004D559B" w:rsidP="00854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B5FE" w14:textId="77777777" w:rsidR="004D559B" w:rsidRDefault="004D559B" w:rsidP="0085462B">
      <w:pPr>
        <w:spacing w:line="240" w:lineRule="auto"/>
      </w:pPr>
      <w:r>
        <w:separator/>
      </w:r>
    </w:p>
  </w:footnote>
  <w:footnote w:type="continuationSeparator" w:id="0">
    <w:p w14:paraId="64D66A7B" w14:textId="77777777" w:rsidR="004D559B" w:rsidRDefault="004D559B" w:rsidP="008546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D543" w14:textId="2A382923" w:rsidR="0085462B" w:rsidRDefault="0085462B" w:rsidP="0085462B">
    <w:pPr>
      <w:pStyle w:val="Header"/>
    </w:pPr>
    <w:r>
      <w:t>SPS 912</w:t>
    </w:r>
    <w:r>
      <w:ptab w:relativeTo="margin" w:alignment="center" w:leader="none"/>
    </w:r>
    <w:r>
      <w:t>F</w:t>
    </w:r>
    <w:r w:rsidR="00AB2ADA">
      <w:t>inal for CUP</w:t>
    </w:r>
    <w:r>
      <w:t xml:space="preserve"> – Appendix 2</w:t>
    </w:r>
    <w:r>
      <w:ptab w:relativeTo="margin" w:alignment="right" w:leader="none"/>
    </w:r>
    <w:r>
      <w:t>1</w:t>
    </w:r>
    <w:r w:rsidR="00AB2ADA">
      <w:t>7</w:t>
    </w:r>
    <w:r>
      <w:t>.08.21</w:t>
    </w:r>
  </w:p>
  <w:p w14:paraId="50D1C158" w14:textId="77777777" w:rsidR="0085462B" w:rsidRDefault="00854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62B"/>
    <w:rsid w:val="000547AA"/>
    <w:rsid w:val="00103004"/>
    <w:rsid w:val="00111667"/>
    <w:rsid w:val="00263A83"/>
    <w:rsid w:val="00295ED1"/>
    <w:rsid w:val="002C0703"/>
    <w:rsid w:val="00315616"/>
    <w:rsid w:val="00325677"/>
    <w:rsid w:val="00421A0E"/>
    <w:rsid w:val="004B3578"/>
    <w:rsid w:val="004D5270"/>
    <w:rsid w:val="004D559B"/>
    <w:rsid w:val="005519FB"/>
    <w:rsid w:val="00557A2D"/>
    <w:rsid w:val="00580E54"/>
    <w:rsid w:val="005E7A22"/>
    <w:rsid w:val="006046D1"/>
    <w:rsid w:val="00720FB9"/>
    <w:rsid w:val="0085462B"/>
    <w:rsid w:val="008B1A83"/>
    <w:rsid w:val="009817CC"/>
    <w:rsid w:val="00A824E5"/>
    <w:rsid w:val="00AA4EAC"/>
    <w:rsid w:val="00AB2ADA"/>
    <w:rsid w:val="00AF2DFD"/>
    <w:rsid w:val="00BD1842"/>
    <w:rsid w:val="00C14A93"/>
    <w:rsid w:val="00C638DF"/>
    <w:rsid w:val="00CD12BD"/>
    <w:rsid w:val="00D80E75"/>
    <w:rsid w:val="00D95F12"/>
    <w:rsid w:val="00F91CBF"/>
    <w:rsid w:val="00FA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EDFA"/>
  <w15:docId w15:val="{CAF626C0-7861-4A0E-9F8C-C992D2C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638DF"/>
    <w:pPr>
      <w:widowControl w:val="0"/>
      <w:autoSpaceDE w:val="0"/>
      <w:autoSpaceDN w:val="0"/>
      <w:adjustRightInd w:val="0"/>
      <w:spacing w:after="0" w:line="480" w:lineRule="auto"/>
      <w:jc w:val="both"/>
    </w:pPr>
    <w:rPr>
      <w:rFonts w:ascii="Arial" w:eastAsia="Batang" w:hAnsi="Arial" w:cstheme="minorHAnsi"/>
      <w:noProof/>
      <w:szCs w:val="24"/>
    </w:rPr>
  </w:style>
  <w:style w:type="paragraph" w:styleId="Heading1">
    <w:name w:val="heading 1"/>
    <w:basedOn w:val="Normal"/>
    <w:next w:val="Normal"/>
    <w:link w:val="Heading1Char"/>
    <w:autoRedefine/>
    <w:uiPriority w:val="9"/>
    <w:qFormat/>
    <w:rsid w:val="00FA76B5"/>
    <w:pPr>
      <w:keepNext/>
      <w:ind w:firstLine="709"/>
      <w:outlineLvl w:val="0"/>
    </w:pPr>
    <w:rPr>
      <w:rFonts w:cs="Times New Roman"/>
      <w:b/>
      <w:bCs/>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nuscript Title"/>
    <w:basedOn w:val="Normal"/>
    <w:next w:val="Authors"/>
    <w:link w:val="TitleChar"/>
    <w:autoRedefine/>
    <w:uiPriority w:val="10"/>
    <w:qFormat/>
    <w:rsid w:val="005E7A22"/>
    <w:rPr>
      <w:rFonts w:eastAsiaTheme="majorEastAsia" w:cstheme="majorBidi"/>
      <w:kern w:val="28"/>
      <w:szCs w:val="56"/>
    </w:rPr>
  </w:style>
  <w:style w:type="character" w:customStyle="1" w:styleId="TitleChar">
    <w:name w:val="Title Char"/>
    <w:aliases w:val="Manuscript Title Char"/>
    <w:basedOn w:val="DefaultParagraphFont"/>
    <w:link w:val="Title"/>
    <w:uiPriority w:val="10"/>
    <w:rsid w:val="005E7A22"/>
    <w:rPr>
      <w:rFonts w:ascii="Arial" w:eastAsiaTheme="majorEastAsia" w:hAnsi="Arial" w:cstheme="majorBidi"/>
      <w:noProof/>
      <w:kern w:val="28"/>
      <w:szCs w:val="56"/>
    </w:rPr>
  </w:style>
  <w:style w:type="character" w:customStyle="1" w:styleId="Heading1Char">
    <w:name w:val="Heading 1 Char"/>
    <w:basedOn w:val="DefaultParagraphFont"/>
    <w:link w:val="Heading1"/>
    <w:uiPriority w:val="9"/>
    <w:rsid w:val="00FA76B5"/>
    <w:rPr>
      <w:rFonts w:ascii="Arial" w:eastAsia="Batang" w:hAnsi="Arial" w:cs="Times New Roman"/>
      <w:b/>
      <w:bCs/>
      <w:iCs/>
      <w:noProof/>
      <w:szCs w:val="28"/>
      <w:lang w:eastAsia="en-GB"/>
    </w:rPr>
  </w:style>
  <w:style w:type="paragraph" w:customStyle="1" w:styleId="References">
    <w:name w:val="References"/>
    <w:basedOn w:val="Normal"/>
    <w:link w:val="ReferencesChar"/>
    <w:autoRedefine/>
    <w:qFormat/>
    <w:rsid w:val="00FA76B5"/>
    <w:pPr>
      <w:ind w:left="709" w:hanging="709"/>
    </w:pPr>
    <w:rPr>
      <w:rFonts w:cs="Arial"/>
      <w:szCs w:val="22"/>
      <w:lang w:eastAsia="en-GB"/>
    </w:rPr>
  </w:style>
  <w:style w:type="character" w:customStyle="1" w:styleId="ReferencesChar">
    <w:name w:val="References Char"/>
    <w:basedOn w:val="DefaultParagraphFont"/>
    <w:link w:val="References"/>
    <w:rsid w:val="00FA76B5"/>
    <w:rPr>
      <w:rFonts w:ascii="Arial" w:eastAsia="Batang" w:hAnsi="Arial" w:cs="Arial"/>
      <w:noProof/>
      <w:lang w:eastAsia="en-GB"/>
    </w:rPr>
  </w:style>
  <w:style w:type="paragraph" w:customStyle="1" w:styleId="Authors">
    <w:name w:val="Authors"/>
    <w:basedOn w:val="Normal"/>
    <w:next w:val="Normal"/>
    <w:link w:val="AuthorsChar"/>
    <w:qFormat/>
    <w:rsid w:val="002C0703"/>
    <w:pPr>
      <w:jc w:val="left"/>
    </w:pPr>
    <w:rPr>
      <w:rFonts w:eastAsia="Times New Roman" w:cs="Arial"/>
      <w:b/>
      <w:bCs/>
      <w:szCs w:val="28"/>
      <w:lang w:eastAsia="en-GB"/>
    </w:rPr>
  </w:style>
  <w:style w:type="character" w:customStyle="1" w:styleId="AuthorsChar">
    <w:name w:val="Authors Char"/>
    <w:basedOn w:val="Heading1Char"/>
    <w:link w:val="Authors"/>
    <w:rsid w:val="002C0703"/>
    <w:rPr>
      <w:rFonts w:ascii="Arial" w:eastAsia="Times New Roman" w:hAnsi="Arial" w:cs="Arial"/>
      <w:b/>
      <w:bCs/>
      <w:iCs w:val="0"/>
      <w:noProof/>
      <w:szCs w:val="28"/>
      <w:lang w:eastAsia="en-GB"/>
    </w:rPr>
  </w:style>
  <w:style w:type="paragraph" w:customStyle="1" w:styleId="Affiliations">
    <w:name w:val="Affiliations"/>
    <w:basedOn w:val="Normal"/>
    <w:next w:val="Normal"/>
    <w:link w:val="AffiliationsChar"/>
    <w:autoRedefine/>
    <w:qFormat/>
    <w:rsid w:val="002C0703"/>
    <w:rPr>
      <w:rFonts w:cs="Arial"/>
      <w:i/>
      <w:szCs w:val="22"/>
    </w:rPr>
  </w:style>
  <w:style w:type="character" w:customStyle="1" w:styleId="AffiliationsChar">
    <w:name w:val="Affiliations Char"/>
    <w:basedOn w:val="DefaultParagraphFont"/>
    <w:link w:val="Affiliations"/>
    <w:rsid w:val="002C0703"/>
    <w:rPr>
      <w:rFonts w:ascii="Arial" w:eastAsia="Batang" w:hAnsi="Arial" w:cs="Arial"/>
      <w:i/>
      <w:noProof/>
    </w:rPr>
  </w:style>
  <w:style w:type="paragraph" w:customStyle="1" w:styleId="Abstract">
    <w:name w:val="Abstract"/>
    <w:basedOn w:val="Normal"/>
    <w:link w:val="AbstractChar"/>
    <w:autoRedefine/>
    <w:qFormat/>
    <w:rsid w:val="002C0703"/>
    <w:rPr>
      <w:rFonts w:cs="Arial"/>
      <w:i/>
      <w:iCs/>
      <w:szCs w:val="22"/>
    </w:rPr>
  </w:style>
  <w:style w:type="character" w:customStyle="1" w:styleId="AbstractChar">
    <w:name w:val="Abstract Char"/>
    <w:basedOn w:val="DefaultParagraphFont"/>
    <w:link w:val="Abstract"/>
    <w:rsid w:val="002C0703"/>
    <w:rPr>
      <w:rFonts w:ascii="Arial" w:eastAsia="Batang" w:hAnsi="Arial" w:cs="Arial"/>
      <w:i/>
      <w:iCs/>
      <w:noProof/>
    </w:rPr>
  </w:style>
  <w:style w:type="paragraph" w:customStyle="1" w:styleId="Keywords">
    <w:name w:val="Keywords"/>
    <w:basedOn w:val="Normal"/>
    <w:link w:val="KeywordsChar"/>
    <w:autoRedefine/>
    <w:qFormat/>
    <w:rsid w:val="002C0703"/>
    <w:rPr>
      <w:rFonts w:cs="Arial"/>
      <w:b/>
      <w:bCs/>
      <w:szCs w:val="22"/>
    </w:rPr>
  </w:style>
  <w:style w:type="character" w:customStyle="1" w:styleId="KeywordsChar">
    <w:name w:val="Keywords Char"/>
    <w:basedOn w:val="DefaultParagraphFont"/>
    <w:link w:val="Keywords"/>
    <w:rsid w:val="002C0703"/>
    <w:rPr>
      <w:rFonts w:ascii="Arial" w:eastAsia="Batang" w:hAnsi="Arial" w:cs="Arial"/>
      <w:b/>
      <w:bCs/>
      <w:noProof/>
    </w:rPr>
  </w:style>
  <w:style w:type="paragraph" w:customStyle="1" w:styleId="1stpara">
    <w:name w:val="1st para"/>
    <w:basedOn w:val="Normal"/>
    <w:next w:val="Normal"/>
    <w:link w:val="1stparaChar"/>
    <w:autoRedefine/>
    <w:qFormat/>
    <w:rsid w:val="002C0703"/>
    <w:rPr>
      <w:rFonts w:cs="Arial"/>
      <w:szCs w:val="22"/>
    </w:rPr>
  </w:style>
  <w:style w:type="character" w:customStyle="1" w:styleId="1stparaChar">
    <w:name w:val="1st para Char"/>
    <w:basedOn w:val="DefaultParagraphFont"/>
    <w:link w:val="1stpara"/>
    <w:rsid w:val="002C0703"/>
    <w:rPr>
      <w:rFonts w:ascii="Arial" w:eastAsia="Batang" w:hAnsi="Arial" w:cs="Arial"/>
      <w:noProof/>
    </w:rPr>
  </w:style>
  <w:style w:type="paragraph" w:customStyle="1" w:styleId="SubsequentPara">
    <w:name w:val="Subsequent Para"/>
    <w:basedOn w:val="1stpara"/>
    <w:link w:val="SubsequentParaChar"/>
    <w:autoRedefine/>
    <w:qFormat/>
    <w:rsid w:val="0085462B"/>
    <w:pPr>
      <w:ind w:firstLine="720"/>
    </w:pPr>
    <w:rPr>
      <w:iCs/>
    </w:rPr>
  </w:style>
  <w:style w:type="character" w:customStyle="1" w:styleId="SubsequentParaChar">
    <w:name w:val="Subsequent Para Char"/>
    <w:basedOn w:val="1stparaChar"/>
    <w:link w:val="SubsequentPara"/>
    <w:rsid w:val="0085462B"/>
    <w:rPr>
      <w:rFonts w:ascii="Arial" w:eastAsia="Batang" w:hAnsi="Arial" w:cs="Arial"/>
      <w:iCs/>
      <w:noProof/>
    </w:rPr>
  </w:style>
  <w:style w:type="paragraph" w:styleId="Header">
    <w:name w:val="header"/>
    <w:basedOn w:val="Normal"/>
    <w:link w:val="HeaderChar"/>
    <w:uiPriority w:val="99"/>
    <w:unhideWhenUsed/>
    <w:rsid w:val="0085462B"/>
    <w:pPr>
      <w:tabs>
        <w:tab w:val="center" w:pos="4513"/>
        <w:tab w:val="right" w:pos="9026"/>
      </w:tabs>
      <w:spacing w:line="240" w:lineRule="auto"/>
    </w:pPr>
  </w:style>
  <w:style w:type="character" w:customStyle="1" w:styleId="HeaderChar">
    <w:name w:val="Header Char"/>
    <w:basedOn w:val="DefaultParagraphFont"/>
    <w:link w:val="Header"/>
    <w:uiPriority w:val="99"/>
    <w:rsid w:val="0085462B"/>
    <w:rPr>
      <w:rFonts w:ascii="Arial" w:eastAsia="Batang" w:hAnsi="Arial" w:cstheme="minorHAnsi"/>
      <w:noProof/>
      <w:szCs w:val="24"/>
    </w:rPr>
  </w:style>
  <w:style w:type="paragraph" w:styleId="Footer">
    <w:name w:val="footer"/>
    <w:basedOn w:val="Normal"/>
    <w:link w:val="FooterChar"/>
    <w:uiPriority w:val="99"/>
    <w:unhideWhenUsed/>
    <w:rsid w:val="0085462B"/>
    <w:pPr>
      <w:tabs>
        <w:tab w:val="center" w:pos="4513"/>
        <w:tab w:val="right" w:pos="9026"/>
      </w:tabs>
      <w:spacing w:line="240" w:lineRule="auto"/>
    </w:pPr>
  </w:style>
  <w:style w:type="character" w:customStyle="1" w:styleId="FooterChar">
    <w:name w:val="Footer Char"/>
    <w:basedOn w:val="DefaultParagraphFont"/>
    <w:link w:val="Footer"/>
    <w:uiPriority w:val="99"/>
    <w:rsid w:val="0085462B"/>
    <w:rPr>
      <w:rFonts w:ascii="Arial" w:eastAsia="Batang" w:hAnsi="Arial" w:cstheme="minorHAnsi"/>
      <w:noProof/>
      <w:szCs w:val="24"/>
    </w:rPr>
  </w:style>
  <w:style w:type="character" w:styleId="CommentReference">
    <w:name w:val="annotation reference"/>
    <w:basedOn w:val="DefaultParagraphFont"/>
    <w:uiPriority w:val="99"/>
    <w:semiHidden/>
    <w:unhideWhenUsed/>
    <w:rsid w:val="00315616"/>
    <w:rPr>
      <w:sz w:val="16"/>
      <w:szCs w:val="16"/>
    </w:rPr>
  </w:style>
  <w:style w:type="paragraph" w:styleId="CommentText">
    <w:name w:val="annotation text"/>
    <w:basedOn w:val="Normal"/>
    <w:link w:val="CommentTextChar"/>
    <w:uiPriority w:val="99"/>
    <w:semiHidden/>
    <w:unhideWhenUsed/>
    <w:rsid w:val="00315616"/>
    <w:pPr>
      <w:spacing w:line="240" w:lineRule="auto"/>
    </w:pPr>
    <w:rPr>
      <w:sz w:val="20"/>
      <w:szCs w:val="20"/>
    </w:rPr>
  </w:style>
  <w:style w:type="character" w:customStyle="1" w:styleId="CommentTextChar">
    <w:name w:val="Comment Text Char"/>
    <w:basedOn w:val="DefaultParagraphFont"/>
    <w:link w:val="CommentText"/>
    <w:uiPriority w:val="99"/>
    <w:semiHidden/>
    <w:rsid w:val="00315616"/>
    <w:rPr>
      <w:rFonts w:ascii="Arial" w:eastAsia="Batang" w:hAnsi="Arial" w:cstheme="minorHAnsi"/>
      <w:noProof/>
      <w:sz w:val="20"/>
      <w:szCs w:val="20"/>
    </w:rPr>
  </w:style>
  <w:style w:type="paragraph" w:styleId="CommentSubject">
    <w:name w:val="annotation subject"/>
    <w:basedOn w:val="CommentText"/>
    <w:next w:val="CommentText"/>
    <w:link w:val="CommentSubjectChar"/>
    <w:uiPriority w:val="99"/>
    <w:semiHidden/>
    <w:unhideWhenUsed/>
    <w:rsid w:val="00315616"/>
    <w:rPr>
      <w:b/>
      <w:bCs/>
    </w:rPr>
  </w:style>
  <w:style w:type="character" w:customStyle="1" w:styleId="CommentSubjectChar">
    <w:name w:val="Comment Subject Char"/>
    <w:basedOn w:val="CommentTextChar"/>
    <w:link w:val="CommentSubject"/>
    <w:uiPriority w:val="99"/>
    <w:semiHidden/>
    <w:rsid w:val="00315616"/>
    <w:rPr>
      <w:rFonts w:ascii="Arial" w:eastAsia="Batang" w:hAnsi="Arial" w:cstheme="minorHAnsi"/>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4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AB22DFE4D9F488BC12A88528EB3A2" ma:contentTypeVersion="13" ma:contentTypeDescription="Create a new document." ma:contentTypeScope="" ma:versionID="3500a326727e22b421884a3ab372041c">
  <xsd:schema xmlns:xsd="http://www.w3.org/2001/XMLSchema" xmlns:xs="http://www.w3.org/2001/XMLSchema" xmlns:p="http://schemas.microsoft.com/office/2006/metadata/properties" xmlns:ns2="543452e6-7abe-488c-8804-28dfa6ce6e81" xmlns:ns3="4825d917-f6e6-4d62-a85a-bb813c26a8eb" targetNamespace="http://schemas.microsoft.com/office/2006/metadata/properties" ma:root="true" ma:fieldsID="30060a619946f0b64569c0ab3ce207fe" ns2:_="" ns3:_="">
    <xsd:import namespace="543452e6-7abe-488c-8804-28dfa6ce6e81"/>
    <xsd:import namespace="4825d917-f6e6-4d62-a85a-bb813c26a8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52e6-7abe-488c-8804-28dfa6ce6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5d917-f6e6-4d62-a85a-bb813c26a8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4843E-DDAF-4A71-8632-AE55A3785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24F18-A438-4326-AB7C-FD39CDA7D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52e6-7abe-488c-8804-28dfa6ce6e81"/>
    <ds:schemaRef ds:uri="4825d917-f6e6-4d62-a85a-bb813c26a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2BAB-2798-4586-9656-85BFDE923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Cusworth</dc:creator>
  <cp:keywords/>
  <dc:description/>
  <cp:lastModifiedBy>Colleen Cusworth</cp:lastModifiedBy>
  <cp:revision>25</cp:revision>
  <dcterms:created xsi:type="dcterms:W3CDTF">2021-08-12T13:36:00Z</dcterms:created>
  <dcterms:modified xsi:type="dcterms:W3CDTF">2021-08-17T13:53:00Z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0x010100A14AB22DFE4D9F488BC12A88528EB3A2</vt:lpwstr>
  </property>
</Properties>
</file>