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218E0" w14:textId="71B7CF3F" w:rsidR="00931611" w:rsidRPr="001E15CF" w:rsidRDefault="00931611" w:rsidP="002E2AAC">
      <w:pPr>
        <w:jc w:val="center"/>
        <w:rPr>
          <w:sz w:val="28"/>
        </w:rPr>
      </w:pPr>
      <w:bookmarkStart w:id="0" w:name="_Hlk50365649"/>
      <w:r w:rsidRPr="001E15CF">
        <w:rPr>
          <w:sz w:val="28"/>
        </w:rPr>
        <w:t xml:space="preserve">Appendix 1. Seismic Intensity </w:t>
      </w:r>
      <w:r w:rsidR="00210407" w:rsidRPr="001E15CF">
        <w:rPr>
          <w:sz w:val="28"/>
        </w:rPr>
        <w:t>S</w:t>
      </w:r>
      <w:r w:rsidRPr="001E15CF">
        <w:rPr>
          <w:sz w:val="28"/>
        </w:rPr>
        <w:t>cale</w:t>
      </w:r>
    </w:p>
    <w:p w14:paraId="54C13559" w14:textId="77777777" w:rsidR="00931611" w:rsidRPr="001E15CF" w:rsidRDefault="00931611" w:rsidP="002E2AAC"/>
    <w:p w14:paraId="1328676F" w14:textId="3396A584" w:rsidR="00931611" w:rsidRPr="001E15CF" w:rsidRDefault="00931611" w:rsidP="002E2AAC">
      <w:r w:rsidRPr="001E15CF">
        <w:t xml:space="preserve">Seismic intensity scale defined by the Japan Meteorological Agency (JMA) is an indicator for the scale of ground motion at a particular location. It varies with the distance from the epicenter and the surface geology at each point. Table A1 summarizes the JMA’s seismic intensity and has 10 degrees: 0 (imperceptible), 1, 2, 3, 4, 5 </w:t>
      </w:r>
      <w:proofErr w:type="gramStart"/>
      <w:r w:rsidRPr="001E15CF">
        <w:t>lower</w:t>
      </w:r>
      <w:proofErr w:type="gramEnd"/>
      <w:r w:rsidRPr="001E15CF">
        <w:t xml:space="preserve"> (5-), 5 upper (5+), 6 lower (6-), 6 upper (6+), and 7.</w:t>
      </w:r>
    </w:p>
    <w:p w14:paraId="1014C779" w14:textId="77777777" w:rsidR="00931611" w:rsidRPr="001E15CF" w:rsidRDefault="00931611" w:rsidP="002E2AAC"/>
    <w:p w14:paraId="08351EA3" w14:textId="26476AA8" w:rsidR="00931611" w:rsidRPr="001E15CF" w:rsidRDefault="00931611" w:rsidP="002E2AAC">
      <w:r w:rsidRPr="001E15CF">
        <w:t>Table A1. Seismic Intensity, Human Perception</w:t>
      </w:r>
      <w:r w:rsidR="002B2EA2" w:rsidRPr="001E15CF">
        <w:t>,</w:t>
      </w:r>
      <w:r w:rsidRPr="001E15CF">
        <w:t xml:space="preserve"> and Reaction and Indoor and Outdoor Situations</w:t>
      </w:r>
    </w:p>
    <w:p w14:paraId="78E51719" w14:textId="77777777" w:rsidR="00931611" w:rsidRPr="001E15CF" w:rsidRDefault="00931611" w:rsidP="002E2AAC">
      <w:pPr>
        <w:rPr>
          <w:sz w:val="24"/>
          <w:szCs w:val="24"/>
        </w:rPr>
      </w:pPr>
    </w:p>
    <w:tbl>
      <w:tblPr>
        <w:tblW w:w="0" w:type="auto"/>
        <w:jc w:val="center"/>
        <w:tblLayout w:type="fixed"/>
        <w:tblCellMar>
          <w:left w:w="99" w:type="dxa"/>
          <w:right w:w="99" w:type="dxa"/>
        </w:tblCellMar>
        <w:tblLook w:val="0000" w:firstRow="0" w:lastRow="0" w:firstColumn="0" w:lastColumn="0" w:noHBand="0" w:noVBand="0"/>
      </w:tblPr>
      <w:tblGrid>
        <w:gridCol w:w="972"/>
        <w:gridCol w:w="2188"/>
        <w:gridCol w:w="3165"/>
        <w:gridCol w:w="3079"/>
      </w:tblGrid>
      <w:tr w:rsidR="00931611" w:rsidRPr="001E15CF" w14:paraId="6A62AF94" w14:textId="77777777" w:rsidTr="002E2AAC">
        <w:trPr>
          <w:trHeight w:val="363"/>
          <w:jc w:val="center"/>
        </w:trPr>
        <w:tc>
          <w:tcPr>
            <w:tcW w:w="972" w:type="dxa"/>
            <w:tcBorders>
              <w:top w:val="double" w:sz="6" w:space="0" w:color="auto"/>
              <w:left w:val="nil"/>
              <w:bottom w:val="nil"/>
              <w:right w:val="nil"/>
            </w:tcBorders>
            <w:vAlign w:val="center"/>
          </w:tcPr>
          <w:p w14:paraId="07B409A7"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Seismic intensity</w:t>
            </w:r>
          </w:p>
        </w:tc>
        <w:tc>
          <w:tcPr>
            <w:tcW w:w="2188" w:type="dxa"/>
            <w:tcBorders>
              <w:top w:val="double" w:sz="6" w:space="0" w:color="auto"/>
              <w:left w:val="nil"/>
              <w:bottom w:val="nil"/>
              <w:right w:val="nil"/>
            </w:tcBorders>
            <w:vAlign w:val="center"/>
          </w:tcPr>
          <w:p w14:paraId="20E310FB"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Human perception and reaction</w:t>
            </w:r>
          </w:p>
        </w:tc>
        <w:tc>
          <w:tcPr>
            <w:tcW w:w="3165" w:type="dxa"/>
            <w:tcBorders>
              <w:top w:val="double" w:sz="6" w:space="0" w:color="auto"/>
              <w:left w:val="nil"/>
              <w:bottom w:val="nil"/>
              <w:right w:val="nil"/>
            </w:tcBorders>
            <w:vAlign w:val="center"/>
          </w:tcPr>
          <w:p w14:paraId="420F2155"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Indoor situation</w:t>
            </w:r>
          </w:p>
        </w:tc>
        <w:tc>
          <w:tcPr>
            <w:tcW w:w="3079" w:type="dxa"/>
            <w:tcBorders>
              <w:top w:val="double" w:sz="6" w:space="0" w:color="auto"/>
              <w:left w:val="nil"/>
              <w:bottom w:val="nil"/>
              <w:right w:val="nil"/>
            </w:tcBorders>
            <w:vAlign w:val="center"/>
          </w:tcPr>
          <w:p w14:paraId="597EA3E7"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Outdoor situation</w:t>
            </w:r>
          </w:p>
        </w:tc>
      </w:tr>
      <w:tr w:rsidR="00931611" w:rsidRPr="001E15CF" w14:paraId="794F1693"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66F6B8B9"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0</w:t>
            </w:r>
          </w:p>
        </w:tc>
        <w:tc>
          <w:tcPr>
            <w:tcW w:w="2188" w:type="dxa"/>
            <w:tcBorders>
              <w:top w:val="single" w:sz="6" w:space="0" w:color="auto"/>
              <w:left w:val="nil"/>
              <w:bottom w:val="single" w:sz="6" w:space="0" w:color="auto"/>
              <w:right w:val="nil"/>
            </w:tcBorders>
            <w:vAlign w:val="center"/>
          </w:tcPr>
          <w:p w14:paraId="221989FE" w14:textId="355875B9"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Imperceptible to people but recorded by seismometers.</w:t>
            </w:r>
          </w:p>
        </w:tc>
        <w:tc>
          <w:tcPr>
            <w:tcW w:w="3165" w:type="dxa"/>
            <w:tcBorders>
              <w:top w:val="single" w:sz="6" w:space="0" w:color="auto"/>
              <w:left w:val="nil"/>
              <w:bottom w:val="single" w:sz="6" w:space="0" w:color="auto"/>
              <w:right w:val="nil"/>
            </w:tcBorders>
            <w:vAlign w:val="center"/>
          </w:tcPr>
          <w:p w14:paraId="48CFA79F"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t>
            </w:r>
          </w:p>
        </w:tc>
        <w:tc>
          <w:tcPr>
            <w:tcW w:w="3079" w:type="dxa"/>
            <w:tcBorders>
              <w:top w:val="single" w:sz="6" w:space="0" w:color="auto"/>
              <w:left w:val="nil"/>
              <w:bottom w:val="single" w:sz="6" w:space="0" w:color="auto"/>
              <w:right w:val="nil"/>
            </w:tcBorders>
            <w:vAlign w:val="center"/>
          </w:tcPr>
          <w:p w14:paraId="615E4A23"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t>
            </w:r>
          </w:p>
        </w:tc>
      </w:tr>
      <w:tr w:rsidR="00931611" w:rsidRPr="001E15CF" w14:paraId="4B63F179"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6A21FAE3"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1</w:t>
            </w:r>
          </w:p>
        </w:tc>
        <w:tc>
          <w:tcPr>
            <w:tcW w:w="2188" w:type="dxa"/>
            <w:tcBorders>
              <w:top w:val="single" w:sz="6" w:space="0" w:color="auto"/>
              <w:left w:val="nil"/>
              <w:bottom w:val="single" w:sz="6" w:space="0" w:color="auto"/>
              <w:right w:val="nil"/>
            </w:tcBorders>
            <w:vAlign w:val="center"/>
          </w:tcPr>
          <w:p w14:paraId="34A2CF7A"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Felt slightly by some people keeping quiet in buildings.</w:t>
            </w:r>
          </w:p>
        </w:tc>
        <w:tc>
          <w:tcPr>
            <w:tcW w:w="3165" w:type="dxa"/>
            <w:tcBorders>
              <w:top w:val="single" w:sz="6" w:space="0" w:color="auto"/>
              <w:left w:val="nil"/>
              <w:bottom w:val="single" w:sz="6" w:space="0" w:color="auto"/>
              <w:right w:val="nil"/>
            </w:tcBorders>
            <w:vAlign w:val="center"/>
          </w:tcPr>
          <w:p w14:paraId="64FE3C35"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t>
            </w:r>
          </w:p>
        </w:tc>
        <w:tc>
          <w:tcPr>
            <w:tcW w:w="3079" w:type="dxa"/>
            <w:tcBorders>
              <w:top w:val="single" w:sz="6" w:space="0" w:color="auto"/>
              <w:left w:val="nil"/>
              <w:bottom w:val="single" w:sz="6" w:space="0" w:color="auto"/>
              <w:right w:val="nil"/>
            </w:tcBorders>
            <w:vAlign w:val="center"/>
          </w:tcPr>
          <w:p w14:paraId="0858A2A3"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t>
            </w:r>
          </w:p>
        </w:tc>
      </w:tr>
      <w:tr w:rsidR="00931611" w:rsidRPr="001E15CF" w14:paraId="2130E161"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543399E1"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2</w:t>
            </w:r>
          </w:p>
        </w:tc>
        <w:tc>
          <w:tcPr>
            <w:tcW w:w="2188" w:type="dxa"/>
            <w:tcBorders>
              <w:top w:val="single" w:sz="6" w:space="0" w:color="auto"/>
              <w:left w:val="nil"/>
              <w:bottom w:val="single" w:sz="6" w:space="0" w:color="auto"/>
              <w:right w:val="nil"/>
            </w:tcBorders>
            <w:vAlign w:val="center"/>
          </w:tcPr>
          <w:p w14:paraId="5AA32E4B"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Felt by many people keeping quiet in buildings. Some people may be awoken.</w:t>
            </w:r>
          </w:p>
        </w:tc>
        <w:tc>
          <w:tcPr>
            <w:tcW w:w="3165" w:type="dxa"/>
            <w:tcBorders>
              <w:top w:val="single" w:sz="6" w:space="0" w:color="auto"/>
              <w:left w:val="nil"/>
              <w:bottom w:val="single" w:sz="6" w:space="0" w:color="auto"/>
              <w:right w:val="nil"/>
            </w:tcBorders>
            <w:vAlign w:val="center"/>
          </w:tcPr>
          <w:p w14:paraId="4133E01E"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Hanging objects such as lamps swing slightly.</w:t>
            </w:r>
          </w:p>
        </w:tc>
        <w:tc>
          <w:tcPr>
            <w:tcW w:w="3079" w:type="dxa"/>
            <w:tcBorders>
              <w:top w:val="single" w:sz="6" w:space="0" w:color="auto"/>
              <w:left w:val="nil"/>
              <w:bottom w:val="single" w:sz="6" w:space="0" w:color="auto"/>
              <w:right w:val="nil"/>
            </w:tcBorders>
            <w:vAlign w:val="center"/>
          </w:tcPr>
          <w:p w14:paraId="7E29B5D0"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t>
            </w:r>
          </w:p>
        </w:tc>
      </w:tr>
      <w:tr w:rsidR="00931611" w:rsidRPr="001E15CF" w14:paraId="1D3507D5"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6B43009B"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3</w:t>
            </w:r>
          </w:p>
        </w:tc>
        <w:tc>
          <w:tcPr>
            <w:tcW w:w="2188" w:type="dxa"/>
            <w:tcBorders>
              <w:top w:val="single" w:sz="6" w:space="0" w:color="auto"/>
              <w:left w:val="nil"/>
              <w:bottom w:val="single" w:sz="6" w:space="0" w:color="auto"/>
              <w:right w:val="nil"/>
            </w:tcBorders>
            <w:vAlign w:val="center"/>
          </w:tcPr>
          <w:p w14:paraId="047B2742"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Felt by most people in buildings. Felt by some people walking. Many people are awoken.</w:t>
            </w:r>
          </w:p>
        </w:tc>
        <w:tc>
          <w:tcPr>
            <w:tcW w:w="3165" w:type="dxa"/>
            <w:tcBorders>
              <w:top w:val="single" w:sz="6" w:space="0" w:color="auto"/>
              <w:left w:val="nil"/>
              <w:bottom w:val="single" w:sz="6" w:space="0" w:color="auto"/>
              <w:right w:val="nil"/>
            </w:tcBorders>
            <w:vAlign w:val="center"/>
          </w:tcPr>
          <w:p w14:paraId="039DC6A7"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Dishes in cupboards may rattle.</w:t>
            </w:r>
          </w:p>
        </w:tc>
        <w:tc>
          <w:tcPr>
            <w:tcW w:w="3079" w:type="dxa"/>
            <w:tcBorders>
              <w:top w:val="single" w:sz="6" w:space="0" w:color="auto"/>
              <w:left w:val="nil"/>
              <w:bottom w:val="single" w:sz="6" w:space="0" w:color="auto"/>
              <w:right w:val="nil"/>
            </w:tcBorders>
            <w:vAlign w:val="center"/>
          </w:tcPr>
          <w:p w14:paraId="56DAA692"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Electric wires swing slightly.</w:t>
            </w:r>
          </w:p>
        </w:tc>
      </w:tr>
      <w:tr w:rsidR="00931611" w:rsidRPr="001E15CF" w14:paraId="0E50C09E"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167A3339"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4</w:t>
            </w:r>
          </w:p>
        </w:tc>
        <w:tc>
          <w:tcPr>
            <w:tcW w:w="2188" w:type="dxa"/>
            <w:tcBorders>
              <w:top w:val="single" w:sz="6" w:space="0" w:color="auto"/>
              <w:left w:val="nil"/>
              <w:bottom w:val="single" w:sz="6" w:space="0" w:color="auto"/>
              <w:right w:val="nil"/>
            </w:tcBorders>
            <w:vAlign w:val="center"/>
          </w:tcPr>
          <w:p w14:paraId="690BD810"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Most people are startled. Felt by most people walking. Most people are awoken.</w:t>
            </w:r>
          </w:p>
        </w:tc>
        <w:tc>
          <w:tcPr>
            <w:tcW w:w="3165" w:type="dxa"/>
            <w:tcBorders>
              <w:top w:val="single" w:sz="6" w:space="0" w:color="auto"/>
              <w:left w:val="nil"/>
              <w:bottom w:val="single" w:sz="6" w:space="0" w:color="auto"/>
              <w:right w:val="nil"/>
            </w:tcBorders>
            <w:vAlign w:val="center"/>
          </w:tcPr>
          <w:p w14:paraId="066CCD29"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Hanging objects such as lamps swing significantly, and dishes in cupboards rattle. Unstable ornaments may fall.</w:t>
            </w:r>
          </w:p>
        </w:tc>
        <w:tc>
          <w:tcPr>
            <w:tcW w:w="3079" w:type="dxa"/>
            <w:tcBorders>
              <w:top w:val="single" w:sz="6" w:space="0" w:color="auto"/>
              <w:left w:val="nil"/>
              <w:bottom w:val="single" w:sz="6" w:space="0" w:color="auto"/>
              <w:right w:val="nil"/>
            </w:tcBorders>
            <w:vAlign w:val="center"/>
          </w:tcPr>
          <w:p w14:paraId="17074E3A"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Electric wires swing significantly. Those driving vehicles may notice the tremor.</w:t>
            </w:r>
          </w:p>
        </w:tc>
      </w:tr>
      <w:tr w:rsidR="00931611" w:rsidRPr="001E15CF" w14:paraId="269D83E9"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4AFA340E"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5 Lower</w:t>
            </w:r>
          </w:p>
        </w:tc>
        <w:tc>
          <w:tcPr>
            <w:tcW w:w="2188" w:type="dxa"/>
            <w:tcBorders>
              <w:top w:val="single" w:sz="6" w:space="0" w:color="auto"/>
              <w:left w:val="nil"/>
              <w:bottom w:val="single" w:sz="6" w:space="0" w:color="auto"/>
              <w:right w:val="nil"/>
            </w:tcBorders>
            <w:vAlign w:val="center"/>
          </w:tcPr>
          <w:p w14:paraId="7BABE1F0"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Many people are frightened and feel the need to hold onto something stable.</w:t>
            </w:r>
          </w:p>
        </w:tc>
        <w:tc>
          <w:tcPr>
            <w:tcW w:w="3165" w:type="dxa"/>
            <w:tcBorders>
              <w:top w:val="single" w:sz="6" w:space="0" w:color="auto"/>
              <w:left w:val="nil"/>
              <w:bottom w:val="single" w:sz="6" w:space="0" w:color="auto"/>
              <w:right w:val="nil"/>
            </w:tcBorders>
            <w:vAlign w:val="center"/>
          </w:tcPr>
          <w:p w14:paraId="0C07A0C3"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Hanging objects such as lamps swing violently. Dishes in cupboards and items on bookshelves may fall. Many unstable ornaments fall. Unsecured furniture may move, and unstable furniture may topple over.</w:t>
            </w:r>
          </w:p>
        </w:tc>
        <w:tc>
          <w:tcPr>
            <w:tcW w:w="3079" w:type="dxa"/>
            <w:tcBorders>
              <w:top w:val="single" w:sz="6" w:space="0" w:color="auto"/>
              <w:left w:val="nil"/>
              <w:bottom w:val="single" w:sz="6" w:space="0" w:color="auto"/>
              <w:right w:val="nil"/>
            </w:tcBorders>
            <w:vAlign w:val="center"/>
          </w:tcPr>
          <w:p w14:paraId="1BAF13F6"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In some cases, windows may break and fall. People notice electricity poles moving. Roads may sustain damage.</w:t>
            </w:r>
          </w:p>
        </w:tc>
      </w:tr>
      <w:tr w:rsidR="00931611" w:rsidRPr="001E15CF" w14:paraId="16469BEA"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03DA3653"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lastRenderedPageBreak/>
              <w:t>5 Upper</w:t>
            </w:r>
          </w:p>
        </w:tc>
        <w:tc>
          <w:tcPr>
            <w:tcW w:w="2188" w:type="dxa"/>
            <w:tcBorders>
              <w:top w:val="single" w:sz="6" w:space="0" w:color="auto"/>
              <w:left w:val="nil"/>
              <w:bottom w:val="single" w:sz="6" w:space="0" w:color="auto"/>
              <w:right w:val="nil"/>
            </w:tcBorders>
            <w:vAlign w:val="center"/>
          </w:tcPr>
          <w:p w14:paraId="6562B5DD"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Many people find it hard to move; walking is difficult without holding onto something stable.</w:t>
            </w:r>
          </w:p>
        </w:tc>
        <w:tc>
          <w:tcPr>
            <w:tcW w:w="3165" w:type="dxa"/>
            <w:tcBorders>
              <w:top w:val="single" w:sz="6" w:space="0" w:color="auto"/>
              <w:left w:val="nil"/>
              <w:bottom w:val="single" w:sz="6" w:space="0" w:color="auto"/>
              <w:right w:val="nil"/>
            </w:tcBorders>
            <w:vAlign w:val="center"/>
          </w:tcPr>
          <w:p w14:paraId="16E7C378"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Dishes in cupboards and items on bookshelves are more likely to fall. TVs may fall from their stands, and unsecured furniture may topple over.</w:t>
            </w:r>
          </w:p>
        </w:tc>
        <w:tc>
          <w:tcPr>
            <w:tcW w:w="3079" w:type="dxa"/>
            <w:tcBorders>
              <w:top w:val="single" w:sz="6" w:space="0" w:color="auto"/>
              <w:left w:val="nil"/>
              <w:bottom w:val="single" w:sz="6" w:space="0" w:color="auto"/>
              <w:right w:val="nil"/>
            </w:tcBorders>
            <w:vAlign w:val="center"/>
          </w:tcPr>
          <w:p w14:paraId="54428073"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Windows may break and fall, unreinforced concrete-block walls may collapse, poorly installed vending machines may topple over, automobiles may stop due to the difficulty of continued movement.</w:t>
            </w:r>
          </w:p>
        </w:tc>
      </w:tr>
      <w:tr w:rsidR="00931611" w:rsidRPr="001E15CF" w14:paraId="6386746B" w14:textId="77777777" w:rsidTr="002E2AAC">
        <w:trPr>
          <w:trHeight w:val="718"/>
          <w:jc w:val="center"/>
        </w:trPr>
        <w:tc>
          <w:tcPr>
            <w:tcW w:w="972" w:type="dxa"/>
            <w:tcBorders>
              <w:top w:val="single" w:sz="6" w:space="0" w:color="auto"/>
              <w:left w:val="nil"/>
              <w:bottom w:val="single" w:sz="6" w:space="0" w:color="auto"/>
              <w:right w:val="nil"/>
            </w:tcBorders>
            <w:vAlign w:val="center"/>
          </w:tcPr>
          <w:p w14:paraId="2DD81535"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6 Lower</w:t>
            </w:r>
          </w:p>
        </w:tc>
        <w:tc>
          <w:tcPr>
            <w:tcW w:w="2188" w:type="dxa"/>
            <w:tcBorders>
              <w:top w:val="single" w:sz="6" w:space="0" w:color="auto"/>
              <w:left w:val="nil"/>
              <w:bottom w:val="single" w:sz="6" w:space="0" w:color="auto"/>
              <w:right w:val="nil"/>
            </w:tcBorders>
            <w:vAlign w:val="center"/>
          </w:tcPr>
          <w:p w14:paraId="55B26ABE"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It is difficult to remain standing.</w:t>
            </w:r>
          </w:p>
        </w:tc>
        <w:tc>
          <w:tcPr>
            <w:tcW w:w="3165" w:type="dxa"/>
            <w:tcBorders>
              <w:top w:val="single" w:sz="6" w:space="0" w:color="auto"/>
              <w:left w:val="nil"/>
              <w:bottom w:val="single" w:sz="6" w:space="0" w:color="auto"/>
              <w:right w:val="nil"/>
            </w:tcBorders>
            <w:vAlign w:val="center"/>
          </w:tcPr>
          <w:p w14:paraId="38B5E8B8"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Many unsecured furniture moves and may topple over. Doors may become wedged shut.</w:t>
            </w:r>
          </w:p>
        </w:tc>
        <w:tc>
          <w:tcPr>
            <w:tcW w:w="3079" w:type="dxa"/>
            <w:tcBorders>
              <w:top w:val="single" w:sz="6" w:space="0" w:color="auto"/>
              <w:left w:val="nil"/>
              <w:bottom w:val="single" w:sz="6" w:space="0" w:color="auto"/>
              <w:right w:val="nil"/>
            </w:tcBorders>
            <w:vAlign w:val="center"/>
          </w:tcPr>
          <w:p w14:paraId="35ADB1B0"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Wall tiles and windows may sustain damage and fall.</w:t>
            </w:r>
          </w:p>
        </w:tc>
      </w:tr>
      <w:tr w:rsidR="00931611" w:rsidRPr="001E15CF" w14:paraId="2444D729" w14:textId="77777777" w:rsidTr="002E2AAC">
        <w:trPr>
          <w:trHeight w:val="718"/>
          <w:jc w:val="center"/>
        </w:trPr>
        <w:tc>
          <w:tcPr>
            <w:tcW w:w="972" w:type="dxa"/>
            <w:tcBorders>
              <w:top w:val="single" w:sz="6" w:space="0" w:color="auto"/>
              <w:left w:val="nil"/>
              <w:bottom w:val="single" w:sz="4" w:space="0" w:color="auto"/>
              <w:right w:val="nil"/>
            </w:tcBorders>
            <w:vAlign w:val="center"/>
          </w:tcPr>
          <w:p w14:paraId="382D11A7"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6 Upper</w:t>
            </w:r>
          </w:p>
        </w:tc>
        <w:tc>
          <w:tcPr>
            <w:tcW w:w="2188" w:type="dxa"/>
            <w:vMerge w:val="restart"/>
            <w:tcBorders>
              <w:top w:val="single" w:sz="6" w:space="0" w:color="auto"/>
              <w:left w:val="nil"/>
              <w:right w:val="nil"/>
            </w:tcBorders>
            <w:vAlign w:val="center"/>
          </w:tcPr>
          <w:p w14:paraId="340AF2E9"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It is impossible to remain standing or move without crawling. People may be thrown through the air.</w:t>
            </w:r>
          </w:p>
        </w:tc>
        <w:tc>
          <w:tcPr>
            <w:tcW w:w="3165" w:type="dxa"/>
            <w:tcBorders>
              <w:top w:val="single" w:sz="6" w:space="0" w:color="auto"/>
              <w:left w:val="nil"/>
              <w:bottom w:val="single" w:sz="4" w:space="0" w:color="auto"/>
              <w:right w:val="nil"/>
            </w:tcBorders>
            <w:vAlign w:val="center"/>
          </w:tcPr>
          <w:p w14:paraId="231593D0" w14:textId="1DA8F999"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Most unsecured furniture moves and is more likely to topple over.</w:t>
            </w:r>
          </w:p>
        </w:tc>
        <w:tc>
          <w:tcPr>
            <w:tcW w:w="3079" w:type="dxa"/>
            <w:tcBorders>
              <w:top w:val="single" w:sz="6" w:space="0" w:color="auto"/>
              <w:left w:val="nil"/>
              <w:bottom w:val="single" w:sz="4" w:space="0" w:color="auto"/>
              <w:right w:val="nil"/>
            </w:tcBorders>
            <w:vAlign w:val="center"/>
          </w:tcPr>
          <w:p w14:paraId="0DD44AC3"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Wall tiles and windows are more likely to break and fall. Most unreinforced concrete-block walls collapse.</w:t>
            </w:r>
          </w:p>
        </w:tc>
      </w:tr>
      <w:tr w:rsidR="00931611" w:rsidRPr="001E15CF" w14:paraId="120C92B8" w14:textId="77777777" w:rsidTr="002E2AAC">
        <w:trPr>
          <w:trHeight w:val="718"/>
          <w:jc w:val="center"/>
        </w:trPr>
        <w:tc>
          <w:tcPr>
            <w:tcW w:w="972" w:type="dxa"/>
            <w:tcBorders>
              <w:top w:val="single" w:sz="4" w:space="0" w:color="auto"/>
              <w:left w:val="nil"/>
              <w:bottom w:val="single" w:sz="12" w:space="0" w:color="auto"/>
              <w:right w:val="nil"/>
            </w:tcBorders>
            <w:vAlign w:val="center"/>
          </w:tcPr>
          <w:p w14:paraId="7FFEFBD5"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7</w:t>
            </w:r>
          </w:p>
        </w:tc>
        <w:tc>
          <w:tcPr>
            <w:tcW w:w="2188" w:type="dxa"/>
            <w:vMerge/>
            <w:tcBorders>
              <w:left w:val="nil"/>
              <w:bottom w:val="single" w:sz="12" w:space="0" w:color="auto"/>
              <w:right w:val="nil"/>
            </w:tcBorders>
            <w:vAlign w:val="center"/>
          </w:tcPr>
          <w:p w14:paraId="74102691"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3165" w:type="dxa"/>
            <w:tcBorders>
              <w:top w:val="single" w:sz="4" w:space="0" w:color="auto"/>
              <w:left w:val="nil"/>
              <w:bottom w:val="single" w:sz="12" w:space="0" w:color="auto"/>
              <w:right w:val="nil"/>
            </w:tcBorders>
            <w:vAlign w:val="center"/>
          </w:tcPr>
          <w:p w14:paraId="2AA4832F" w14:textId="767C2FAE"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Most unsecured furniture moves and topples over or may even be thrown through the air.</w:t>
            </w:r>
          </w:p>
        </w:tc>
        <w:tc>
          <w:tcPr>
            <w:tcW w:w="3079" w:type="dxa"/>
            <w:tcBorders>
              <w:top w:val="single" w:sz="4" w:space="0" w:color="auto"/>
              <w:left w:val="nil"/>
              <w:bottom w:val="single" w:sz="12" w:space="0" w:color="auto"/>
              <w:right w:val="nil"/>
            </w:tcBorders>
            <w:vAlign w:val="center"/>
          </w:tcPr>
          <w:p w14:paraId="04497B51"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Wall tiles and windows are even more likely to break and fall. Reinforced concrete-block walls may collapse.</w:t>
            </w:r>
          </w:p>
        </w:tc>
      </w:tr>
    </w:tbl>
    <w:p w14:paraId="2D9E3060" w14:textId="77777777" w:rsidR="00E8422E" w:rsidRDefault="00E8422E" w:rsidP="002E2AAC">
      <w:pPr>
        <w:jc w:val="left"/>
        <w:rPr>
          <w:i/>
          <w:sz w:val="18"/>
          <w:szCs w:val="18"/>
        </w:rPr>
      </w:pPr>
    </w:p>
    <w:p w14:paraId="07654A7B" w14:textId="68EB8019" w:rsidR="00931611" w:rsidRPr="001E15CF" w:rsidRDefault="00931611" w:rsidP="002E2AAC">
      <w:pPr>
        <w:jc w:val="left"/>
      </w:pPr>
      <w:r w:rsidRPr="00E8422E">
        <w:rPr>
          <w:i/>
          <w:sz w:val="18"/>
          <w:szCs w:val="18"/>
        </w:rPr>
        <w:t>Source</w:t>
      </w:r>
      <w:r w:rsidRPr="00E8422E">
        <w:rPr>
          <w:sz w:val="18"/>
          <w:szCs w:val="18"/>
        </w:rPr>
        <w:t>: The website of the Japan Meteorological Agency: http://www.jma.go.jp/jma/en/Activities/inttable.html (Accessed May 7, 2019).</w:t>
      </w:r>
    </w:p>
    <w:p w14:paraId="53E6F58C" w14:textId="77777777" w:rsidR="00931611" w:rsidRPr="001E15CF" w:rsidRDefault="00931611">
      <w:pPr>
        <w:widowControl/>
        <w:jc w:val="left"/>
        <w:rPr>
          <w:sz w:val="28"/>
        </w:rPr>
      </w:pPr>
      <w:bookmarkStart w:id="1" w:name="_Hlk526049377"/>
      <w:r w:rsidRPr="001E15CF">
        <w:rPr>
          <w:sz w:val="28"/>
        </w:rPr>
        <w:br w:type="page"/>
      </w:r>
    </w:p>
    <w:p w14:paraId="00941B08" w14:textId="77777777" w:rsidR="000A4248" w:rsidRDefault="000A4248" w:rsidP="002E2AAC">
      <w:pPr>
        <w:jc w:val="center"/>
        <w:rPr>
          <w:sz w:val="28"/>
        </w:rPr>
        <w:sectPr w:rsidR="000A4248" w:rsidSect="00EF2318">
          <w:headerReference w:type="default" r:id="rId8"/>
          <w:footerReference w:type="default" r:id="rId9"/>
          <w:type w:val="continuous"/>
          <w:pgSz w:w="12240" w:h="15840" w:code="1"/>
          <w:pgMar w:top="1418" w:right="1418" w:bottom="1418" w:left="1418" w:header="851" w:footer="992" w:gutter="0"/>
          <w:cols w:space="425"/>
          <w:docGrid w:type="lines" w:linePitch="360"/>
        </w:sectPr>
      </w:pPr>
    </w:p>
    <w:p w14:paraId="0B132D73" w14:textId="77777777" w:rsidR="002E37BC" w:rsidRDefault="002E37BC" w:rsidP="002E2AAC">
      <w:pPr>
        <w:jc w:val="center"/>
        <w:rPr>
          <w:sz w:val="28"/>
        </w:rPr>
        <w:sectPr w:rsidR="002E37BC" w:rsidSect="000A4248">
          <w:type w:val="continuous"/>
          <w:pgSz w:w="12240" w:h="15840" w:code="1"/>
          <w:pgMar w:top="1418" w:right="1418" w:bottom="1418" w:left="1418" w:header="851" w:footer="992" w:gutter="0"/>
          <w:cols w:space="425"/>
          <w:docGrid w:type="lines" w:linePitch="360"/>
        </w:sectPr>
      </w:pPr>
    </w:p>
    <w:p w14:paraId="5E66E3C9" w14:textId="6875D256" w:rsidR="00931611" w:rsidRPr="001E15CF" w:rsidRDefault="00931611" w:rsidP="002E2AAC">
      <w:pPr>
        <w:jc w:val="center"/>
        <w:rPr>
          <w:sz w:val="28"/>
        </w:rPr>
      </w:pPr>
      <w:r w:rsidRPr="001E15CF">
        <w:rPr>
          <w:sz w:val="28"/>
        </w:rPr>
        <w:t>Appendix 2. Health Indicators Taken from Aggregate Data</w:t>
      </w:r>
    </w:p>
    <w:p w14:paraId="2C3D6D63" w14:textId="77777777" w:rsidR="00931611" w:rsidRPr="001E15CF" w:rsidRDefault="00931611" w:rsidP="002E2AAC"/>
    <w:p w14:paraId="4B9A40DC" w14:textId="73EA9511" w:rsidR="00931611" w:rsidRDefault="00931611" w:rsidP="002E2AAC">
      <w:r w:rsidRPr="001E15CF">
        <w:t xml:space="preserve">We examined the aggregate data from the </w:t>
      </w:r>
      <w:r w:rsidRPr="001E15CF">
        <w:rPr>
          <w:i/>
        </w:rPr>
        <w:t>Comprehensive Survey of Living Conditions</w:t>
      </w:r>
      <w:r w:rsidRPr="001E15CF">
        <w:t xml:space="preserve"> by the Ministry of Health, </w:t>
      </w:r>
      <w:proofErr w:type="spellStart"/>
      <w:r w:rsidRPr="001E15CF">
        <w:t>Labour</w:t>
      </w:r>
      <w:proofErr w:type="spellEnd"/>
      <w:r w:rsidRPr="001E15CF">
        <w:t>, and Welfare in Japan to compare the health indicators between the afflicted areas (Iwate, Miyagi, and Fukushima prefectures) with non-afflicted areas. We found that all the health indicators in the afflicted areas are worse than the other areas and the differences evidently expand after 2011</w:t>
      </w:r>
      <w:r w:rsidR="00F172E9" w:rsidRPr="001E15CF">
        <w:t>.</w:t>
      </w:r>
    </w:p>
    <w:p w14:paraId="0965B433" w14:textId="50B07742" w:rsidR="000A4248" w:rsidRPr="000A4248" w:rsidRDefault="000A4248" w:rsidP="002E2AAC"/>
    <w:p w14:paraId="6DDB00EC" w14:textId="4802C604" w:rsidR="000A4248" w:rsidRPr="000A4248" w:rsidRDefault="000A4248" w:rsidP="002E2AAC">
      <w:r w:rsidRPr="000A4248">
        <w:t>Figure A1. Comparison of health indicators between the afflicted and non-afflicted areas</w:t>
      </w:r>
    </w:p>
    <w:p w14:paraId="3727B954" w14:textId="4B8251A9" w:rsidR="000A4248" w:rsidRDefault="000A4248" w:rsidP="002E2AAC">
      <w:pPr>
        <w:sectPr w:rsidR="000A4248" w:rsidSect="000A4248">
          <w:type w:val="continuous"/>
          <w:pgSz w:w="12240" w:h="15840" w:code="1"/>
          <w:pgMar w:top="1418" w:right="1418" w:bottom="1418" w:left="1418" w:header="851" w:footer="992" w:gutter="0"/>
          <w:cols w:space="425"/>
          <w:docGrid w:type="lines" w:linePitch="360"/>
        </w:sectPr>
      </w:pPr>
    </w:p>
    <w:p w14:paraId="7EBE53A2" w14:textId="49F8B6CF" w:rsidR="00931611" w:rsidRDefault="00931611" w:rsidP="002E2AAC">
      <w:pPr>
        <w:rPr>
          <w:rFonts w:cs="Times New Roman"/>
        </w:rPr>
      </w:pPr>
    </w:p>
    <w:p w14:paraId="6589FDDC" w14:textId="77777777" w:rsidR="004975B9" w:rsidRDefault="004975B9" w:rsidP="002E2AAC">
      <w:pPr>
        <w:rPr>
          <w:rFonts w:cs="Times New Roman"/>
        </w:rPr>
      </w:pPr>
    </w:p>
    <w:p w14:paraId="669B5986" w14:textId="1DF8BDBF" w:rsidR="00931611" w:rsidRPr="001E15CF" w:rsidRDefault="00931611" w:rsidP="002E2AAC">
      <w:pPr>
        <w:rPr>
          <w:rFonts w:cs="Times New Roman"/>
        </w:rPr>
      </w:pPr>
      <w:r w:rsidRPr="001E15CF">
        <w:rPr>
          <w:rFonts w:cs="Times New Roman"/>
        </w:rPr>
        <w:t>(</w:t>
      </w:r>
      <w:proofErr w:type="spellStart"/>
      <w:r w:rsidRPr="001E15CF">
        <w:rPr>
          <w:rFonts w:cs="Times New Roman"/>
        </w:rPr>
        <w:t>i</w:t>
      </w:r>
      <w:proofErr w:type="spellEnd"/>
      <w:r w:rsidRPr="001E15CF">
        <w:rPr>
          <w:rFonts w:cs="Times New Roman"/>
        </w:rPr>
        <w:t xml:space="preserve">) </w:t>
      </w:r>
      <w:r w:rsidR="006773DC" w:rsidRPr="001E15CF">
        <w:rPr>
          <w:rFonts w:cs="Times New Roman"/>
        </w:rPr>
        <w:t xml:space="preserve">Proportions </w:t>
      </w:r>
      <w:r w:rsidRPr="001E15CF">
        <w:rPr>
          <w:rFonts w:cs="Times New Roman"/>
        </w:rPr>
        <w:t>reporting poor subjective health</w:t>
      </w:r>
    </w:p>
    <w:p w14:paraId="70C64444" w14:textId="77777777" w:rsidR="00931611" w:rsidRPr="001E15CF" w:rsidRDefault="00931611" w:rsidP="002E2AAC">
      <w:pPr>
        <w:rPr>
          <w:rFonts w:cs="Times New Roman"/>
        </w:rPr>
      </w:pPr>
      <w:r w:rsidRPr="001E15CF">
        <w:rPr>
          <w:rFonts w:cs="Times New Roman"/>
          <w:noProof/>
          <w:lang w:eastAsia="en-US"/>
        </w:rPr>
        <w:drawing>
          <wp:inline distT="0" distB="0" distL="0" distR="0" wp14:anchorId="3E011A72" wp14:editId="4B605530">
            <wp:extent cx="3198813" cy="1968500"/>
            <wp:effectExtent l="0" t="0" r="1905"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238" cy="1974300"/>
                    </a:xfrm>
                    <a:prstGeom prst="rect">
                      <a:avLst/>
                    </a:prstGeom>
                    <a:noFill/>
                    <a:ln>
                      <a:noFill/>
                    </a:ln>
                  </pic:spPr>
                </pic:pic>
              </a:graphicData>
            </a:graphic>
          </wp:inline>
        </w:drawing>
      </w:r>
    </w:p>
    <w:p w14:paraId="0135D5B3" w14:textId="77777777" w:rsidR="00931611" w:rsidRPr="001E15CF" w:rsidRDefault="00931611" w:rsidP="002E2AAC">
      <w:pPr>
        <w:rPr>
          <w:rFonts w:cs="Times New Roman"/>
        </w:rPr>
      </w:pPr>
    </w:p>
    <w:p w14:paraId="0953E436" w14:textId="42385810" w:rsidR="00931611" w:rsidRPr="001E15CF" w:rsidRDefault="00931611" w:rsidP="002E2AAC">
      <w:pPr>
        <w:rPr>
          <w:rFonts w:cs="Times New Roman"/>
        </w:rPr>
      </w:pPr>
      <w:r w:rsidRPr="001E15CF">
        <w:rPr>
          <w:rFonts w:cs="Times New Roman"/>
        </w:rPr>
        <w:t xml:space="preserve">(ii) </w:t>
      </w:r>
      <w:r w:rsidR="006773DC" w:rsidRPr="001E15CF">
        <w:rPr>
          <w:rFonts w:cs="Times New Roman"/>
        </w:rPr>
        <w:t xml:space="preserve">Proportions </w:t>
      </w:r>
      <w:r w:rsidRPr="001E15CF">
        <w:rPr>
          <w:rFonts w:cs="Times New Roman"/>
        </w:rPr>
        <w:t>having functional limitation</w:t>
      </w:r>
    </w:p>
    <w:p w14:paraId="72669739" w14:textId="77777777" w:rsidR="00931611" w:rsidRPr="001E15CF" w:rsidRDefault="00931611" w:rsidP="002E2AAC">
      <w:pPr>
        <w:rPr>
          <w:rFonts w:cs="Times New Roman"/>
        </w:rPr>
      </w:pPr>
      <w:r w:rsidRPr="001E15CF">
        <w:rPr>
          <w:noProof/>
          <w:lang w:eastAsia="en-US"/>
        </w:rPr>
        <w:drawing>
          <wp:inline distT="0" distB="0" distL="0" distR="0" wp14:anchorId="49B1011B" wp14:editId="26844D84">
            <wp:extent cx="3238500" cy="2014966"/>
            <wp:effectExtent l="0" t="0" r="0" b="4445"/>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291" cy="2027902"/>
                    </a:xfrm>
                    <a:prstGeom prst="rect">
                      <a:avLst/>
                    </a:prstGeom>
                    <a:noFill/>
                    <a:ln>
                      <a:noFill/>
                    </a:ln>
                  </pic:spPr>
                </pic:pic>
              </a:graphicData>
            </a:graphic>
          </wp:inline>
        </w:drawing>
      </w:r>
    </w:p>
    <w:p w14:paraId="1E21B773" w14:textId="77777777" w:rsidR="000A4248" w:rsidRDefault="000A4248" w:rsidP="002E2AAC">
      <w:pPr>
        <w:rPr>
          <w:rFonts w:cs="Times New Roman"/>
        </w:rPr>
      </w:pPr>
    </w:p>
    <w:p w14:paraId="2BD645A1" w14:textId="77777777" w:rsidR="000A4248" w:rsidRDefault="000A4248" w:rsidP="002E2AAC">
      <w:pPr>
        <w:rPr>
          <w:rFonts w:cs="Times New Roman"/>
        </w:rPr>
      </w:pPr>
    </w:p>
    <w:p w14:paraId="73826CF6" w14:textId="77777777" w:rsidR="000A4248" w:rsidRDefault="000A4248" w:rsidP="002E2AAC">
      <w:pPr>
        <w:rPr>
          <w:rFonts w:cs="Times New Roman"/>
        </w:rPr>
      </w:pPr>
    </w:p>
    <w:p w14:paraId="01FA030C" w14:textId="77777777" w:rsidR="000A4248" w:rsidRDefault="000A4248" w:rsidP="002E2AAC">
      <w:pPr>
        <w:rPr>
          <w:rFonts w:cs="Times New Roman"/>
        </w:rPr>
      </w:pPr>
    </w:p>
    <w:p w14:paraId="3564D123" w14:textId="77777777" w:rsidR="000A4248" w:rsidRDefault="000A4248" w:rsidP="002E2AAC">
      <w:pPr>
        <w:rPr>
          <w:rFonts w:cs="Times New Roman"/>
        </w:rPr>
      </w:pPr>
    </w:p>
    <w:p w14:paraId="0DB8520E" w14:textId="77777777" w:rsidR="00722B3E" w:rsidRDefault="00722B3E" w:rsidP="002E2AAC">
      <w:pPr>
        <w:rPr>
          <w:rFonts w:cs="Times New Roman"/>
        </w:rPr>
      </w:pPr>
    </w:p>
    <w:p w14:paraId="64C46678" w14:textId="4F3DB793" w:rsidR="00931611" w:rsidRPr="001E15CF" w:rsidRDefault="00931611" w:rsidP="002E2AAC">
      <w:pPr>
        <w:rPr>
          <w:rFonts w:cs="Times New Roman"/>
        </w:rPr>
      </w:pPr>
      <w:r w:rsidRPr="001E15CF">
        <w:rPr>
          <w:rFonts w:cs="Times New Roman"/>
        </w:rPr>
        <w:t xml:space="preserve">(iii) </w:t>
      </w:r>
      <w:r w:rsidR="006773DC" w:rsidRPr="001E15CF">
        <w:rPr>
          <w:rFonts w:cs="Times New Roman"/>
        </w:rPr>
        <w:t xml:space="preserve">Proportions </w:t>
      </w:r>
      <w:r w:rsidRPr="001E15CF">
        <w:rPr>
          <w:rFonts w:cs="Times New Roman"/>
        </w:rPr>
        <w:t>having psychological stress</w:t>
      </w:r>
    </w:p>
    <w:p w14:paraId="5D9BFC75" w14:textId="77777777" w:rsidR="00931611" w:rsidRPr="001E15CF" w:rsidRDefault="00931611" w:rsidP="002E2AAC">
      <w:pPr>
        <w:rPr>
          <w:rFonts w:cs="Times New Roman"/>
        </w:rPr>
      </w:pPr>
      <w:r w:rsidRPr="001E15CF">
        <w:rPr>
          <w:noProof/>
          <w:lang w:eastAsia="en-US"/>
        </w:rPr>
        <w:drawing>
          <wp:inline distT="0" distB="0" distL="0" distR="0" wp14:anchorId="3C9E793A" wp14:editId="269D695C">
            <wp:extent cx="3225800" cy="2011594"/>
            <wp:effectExtent l="0" t="0" r="0" b="8255"/>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2294" cy="2034351"/>
                    </a:xfrm>
                    <a:prstGeom prst="rect">
                      <a:avLst/>
                    </a:prstGeom>
                    <a:noFill/>
                    <a:ln>
                      <a:noFill/>
                    </a:ln>
                  </pic:spPr>
                </pic:pic>
              </a:graphicData>
            </a:graphic>
          </wp:inline>
        </w:drawing>
      </w:r>
    </w:p>
    <w:p w14:paraId="4430FFCD" w14:textId="77777777" w:rsidR="00931611" w:rsidRPr="001E15CF" w:rsidRDefault="00931611" w:rsidP="002E2AAC">
      <w:pPr>
        <w:rPr>
          <w:rFonts w:cs="Times New Roman"/>
        </w:rPr>
      </w:pPr>
    </w:p>
    <w:p w14:paraId="26D23982" w14:textId="77777777" w:rsidR="00931611" w:rsidRPr="001E15CF" w:rsidRDefault="00931611" w:rsidP="002E2AAC">
      <w:pPr>
        <w:rPr>
          <w:rFonts w:cs="Times New Roman"/>
        </w:rPr>
      </w:pPr>
    </w:p>
    <w:p w14:paraId="69F5087D" w14:textId="77777777" w:rsidR="00931611" w:rsidRPr="001E15CF" w:rsidRDefault="00931611" w:rsidP="002E2AAC">
      <w:pPr>
        <w:rPr>
          <w:rFonts w:cs="Times New Roman"/>
        </w:rPr>
        <w:sectPr w:rsidR="00931611" w:rsidRPr="001E15CF" w:rsidSect="002E2AAC">
          <w:type w:val="continuous"/>
          <w:pgSz w:w="12240" w:h="15840" w:code="1"/>
          <w:pgMar w:top="1418" w:right="1418" w:bottom="1418" w:left="1418" w:header="851" w:footer="992" w:gutter="0"/>
          <w:cols w:num="2" w:space="425"/>
          <w:docGrid w:type="lines" w:linePitch="360"/>
        </w:sectPr>
      </w:pPr>
    </w:p>
    <w:p w14:paraId="4B1010A9" w14:textId="225EC69F" w:rsidR="00931611" w:rsidRPr="001E15CF" w:rsidRDefault="00931611" w:rsidP="0033077B">
      <w:pPr>
        <w:spacing w:line="360" w:lineRule="auto"/>
        <w:jc w:val="center"/>
        <w:rPr>
          <w:sz w:val="28"/>
        </w:rPr>
      </w:pPr>
      <w:r w:rsidRPr="001E15CF">
        <w:rPr>
          <w:sz w:val="28"/>
        </w:rPr>
        <w:lastRenderedPageBreak/>
        <w:t>Appendix 3. Examination of Attrition Bias</w:t>
      </w:r>
    </w:p>
    <w:bookmarkEnd w:id="1"/>
    <w:p w14:paraId="425C106A" w14:textId="77777777" w:rsidR="00931611" w:rsidRPr="001E15CF" w:rsidRDefault="00931611" w:rsidP="0033077B">
      <w:pPr>
        <w:spacing w:line="360" w:lineRule="auto"/>
      </w:pPr>
    </w:p>
    <w:p w14:paraId="60EE975C" w14:textId="149E1B1F" w:rsidR="00931611" w:rsidRPr="004975B9" w:rsidRDefault="00931611" w:rsidP="0033077B">
      <w:pPr>
        <w:spacing w:line="360" w:lineRule="auto"/>
        <w:rPr>
          <w:rFonts w:cs="Times New Roman"/>
        </w:rPr>
      </w:pPr>
      <w:r w:rsidRPr="004975B9">
        <w:rPr>
          <w:rFonts w:cs="Times New Roman"/>
        </w:rPr>
        <w:t xml:space="preserve">As mentioned in section 2, the JSTAR survey in 2011 was conducted approximately </w:t>
      </w:r>
      <w:r w:rsidR="00482D15" w:rsidRPr="004975B9">
        <w:rPr>
          <w:rFonts w:cs="Times New Roman"/>
        </w:rPr>
        <w:t xml:space="preserve">six </w:t>
      </w:r>
      <w:r w:rsidRPr="004975B9">
        <w:rPr>
          <w:rFonts w:cs="Times New Roman"/>
        </w:rPr>
        <w:t>months after the GEJE. The disaster may have led to sample attrition, which would influence our results. We check this potential bias by comparing the response rates</w:t>
      </w:r>
      <w:r w:rsidRPr="004975B9">
        <w:rPr>
          <w:rStyle w:val="ab"/>
          <w:rFonts w:cs="Times New Roman"/>
        </w:rPr>
        <w:footnoteReference w:id="1"/>
      </w:r>
      <w:r w:rsidRPr="004975B9">
        <w:rPr>
          <w:rFonts w:cs="Times New Roman"/>
        </w:rPr>
        <w:t xml:space="preserve"> using the following </w:t>
      </w:r>
      <w:proofErr w:type="spellStart"/>
      <w:r w:rsidRPr="004975B9">
        <w:rPr>
          <w:rFonts w:cs="Times New Roman"/>
        </w:rPr>
        <w:t>probit</w:t>
      </w:r>
      <w:proofErr w:type="spellEnd"/>
      <w:r w:rsidRPr="004975B9">
        <w:rPr>
          <w:rFonts w:cs="Times New Roman"/>
        </w:rPr>
        <w:t xml:space="preserve"> model for the respondents who participated in the 2009 survey.</w:t>
      </w:r>
    </w:p>
    <w:p w14:paraId="3C3190FE" w14:textId="77777777" w:rsidR="00931611" w:rsidRPr="004975B9" w:rsidRDefault="00931611" w:rsidP="004975B9">
      <w:pPr>
        <w:spacing w:line="360" w:lineRule="auto"/>
        <w:rPr>
          <w:rFonts w:cs="Times New Roman"/>
        </w:rPr>
      </w:pPr>
      <m:oMathPara>
        <m:oMath>
          <m:r>
            <m:rPr>
              <m:sty m:val="p"/>
            </m:rPr>
            <w:rPr>
              <w:rFonts w:ascii="Cambria Math" w:hAnsi="Cambria Math" w:cs="Times New Roman"/>
            </w:rPr>
            <m:t>Pr⁡</m:t>
          </m:r>
          <m:d>
            <m:dPr>
              <m:ctrlPr>
                <w:rPr>
                  <w:rFonts w:ascii="Cambria Math" w:hAnsi="Cambria Math" w:cs="Times New Roman"/>
                  <w:iCs/>
                </w:rPr>
              </m:ctrlPr>
            </m:dPr>
            <m:e>
              <m:sSub>
                <m:sSubPr>
                  <m:ctrlPr>
                    <w:rPr>
                      <w:rFonts w:ascii="Cambria Math" w:hAnsi="Cambria Math" w:cs="Times New Roman"/>
                      <w:i/>
                      <w:iCs/>
                    </w:rPr>
                  </m:ctrlPr>
                </m:sSubPr>
                <m:e>
                  <m:r>
                    <w:rPr>
                      <w:rFonts w:ascii="Cambria Math" w:hAnsi="Cambria Math" w:cs="Times New Roman"/>
                    </w:rPr>
                    <m:t>Cont</m:t>
                  </m:r>
                </m:e>
                <m:sub>
                  <m:r>
                    <w:rPr>
                      <w:rFonts w:ascii="Cambria Math" w:hAnsi="Cambria Math" w:cs="Times New Roman"/>
                    </w:rPr>
                    <m:t>i</m:t>
                  </m:r>
                </m:sub>
              </m:sSub>
              <m:r>
                <w:rPr>
                  <w:rFonts w:ascii="Cambria Math" w:hAnsi="Cambria Math" w:cs="Times New Roman"/>
                </w:rPr>
                <m:t>=1</m:t>
              </m:r>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δ</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δ</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Treat</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
                  <w:bCs/>
                  <w:i/>
                  <w:iCs/>
                </w:rPr>
              </m:ctrlPr>
            </m:sSubPr>
            <m:e>
              <m:r>
                <m:rPr>
                  <m:sty m:val="b"/>
                </m:rPr>
                <w:rPr>
                  <w:rFonts w:ascii="Cambria Math" w:hAnsi="Cambria Math" w:cs="Times New Roman"/>
                </w:rPr>
                <m:t>x</m:t>
              </m:r>
            </m:e>
            <m:sub>
              <m:r>
                <m:rPr>
                  <m:sty m:val="b"/>
                </m:rPr>
                <w:rPr>
                  <w:rFonts w:ascii="Cambria Math" w:hAnsi="Cambria Math" w:cs="Times New Roman"/>
                </w:rPr>
                <m:t>i</m:t>
              </m:r>
            </m:sub>
          </m:sSub>
          <m:sSub>
            <m:sSubPr>
              <m:ctrlPr>
                <w:rPr>
                  <w:rFonts w:ascii="Cambria Math" w:hAnsi="Cambria Math" w:cs="Times New Roman"/>
                  <w:b/>
                  <w:bCs/>
                  <w:i/>
                  <w:iCs/>
                </w:rPr>
              </m:ctrlPr>
            </m:sSubPr>
            <m:e>
              <m:r>
                <m:rPr>
                  <m:sty m:val="b"/>
                </m:rPr>
                <w:rPr>
                  <w:rFonts w:ascii="Cambria Math" w:hAnsi="Cambria Math" w:cs="Times New Roman"/>
                </w:rPr>
                <m:t>δ</m:t>
              </m:r>
            </m:e>
            <m:sub>
              <m:r>
                <m:rPr>
                  <m:sty m:val="b"/>
                </m:rPr>
                <w:rPr>
                  <w:rFonts w:ascii="Cambria Math" w:hAnsi="Cambria Math" w:cs="Times New Roman"/>
                </w:rPr>
                <m:t>x</m:t>
              </m:r>
            </m:sub>
          </m:sSub>
          <m:r>
            <w:rPr>
              <w:rFonts w:ascii="Cambria Math" w:hAnsi="Cambria Math" w:cs="Times New Roman"/>
            </w:rPr>
            <m:t>+</m:t>
          </m:r>
          <m:sSub>
            <m:sSubPr>
              <m:ctrlPr>
                <w:rPr>
                  <w:rFonts w:ascii="Cambria Math" w:hAnsi="Cambria Math" w:cs="Times New Roman"/>
                  <w:b/>
                  <w:bCs/>
                  <w:i/>
                  <w:iCs/>
                </w:rPr>
              </m:ctrlPr>
            </m:sSubPr>
            <m:e>
              <m:r>
                <m:rPr>
                  <m:sty m:val="bi"/>
                </m:rPr>
                <w:rPr>
                  <w:rFonts w:ascii="Cambria Math" w:hAnsi="Cambria Math" w:cs="Times New Roman"/>
                </w:rPr>
                <m:t>z</m:t>
              </m:r>
            </m:e>
            <m:sub>
              <m:r>
                <m:rPr>
                  <m:sty m:val="b"/>
                </m:rPr>
                <w:rPr>
                  <w:rFonts w:ascii="Cambria Math" w:hAnsi="Cambria Math" w:cs="Times New Roman"/>
                </w:rPr>
                <m:t>i</m:t>
              </m:r>
            </m:sub>
          </m:sSub>
          <m:sSub>
            <m:sSubPr>
              <m:ctrlPr>
                <w:rPr>
                  <w:rFonts w:ascii="Cambria Math" w:hAnsi="Cambria Math" w:cs="Times New Roman"/>
                  <w:b/>
                  <w:bCs/>
                  <w:i/>
                  <w:iCs/>
                </w:rPr>
              </m:ctrlPr>
            </m:sSubPr>
            <m:e>
              <m:r>
                <m:rPr>
                  <m:sty m:val="b"/>
                </m:rPr>
                <w:rPr>
                  <w:rFonts w:ascii="Cambria Math" w:hAnsi="Cambria Math" w:cs="Times New Roman"/>
                </w:rPr>
                <m:t>δ</m:t>
              </m:r>
            </m:e>
            <m:sub>
              <m:r>
                <m:rPr>
                  <m:sty m:val="bi"/>
                </m:rPr>
                <w:rPr>
                  <w:rFonts w:ascii="Cambria Math" w:hAnsi="Cambria Math" w:cs="Times New Roman"/>
                </w:rPr>
                <m:t>z</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ε</m:t>
              </m:r>
            </m:e>
            <m:sub>
              <m:r>
                <w:rPr>
                  <w:rFonts w:ascii="Cambria Math" w:hAnsi="Cambria Math" w:cs="Times New Roman"/>
                </w:rPr>
                <m:t>i</m:t>
              </m:r>
            </m:sub>
          </m:sSub>
        </m:oMath>
      </m:oMathPara>
    </w:p>
    <w:p w14:paraId="549441AE" w14:textId="1259122E" w:rsidR="00931611" w:rsidRPr="004975B9" w:rsidRDefault="00931611" w:rsidP="004975B9">
      <w:pPr>
        <w:spacing w:line="360" w:lineRule="auto"/>
        <w:rPr>
          <w:rFonts w:cs="Times New Roman"/>
        </w:rPr>
      </w:pPr>
      <w:proofErr w:type="spellStart"/>
      <w:r w:rsidRPr="004975B9">
        <w:rPr>
          <w:rFonts w:cs="Times New Roman"/>
          <w:i/>
        </w:rPr>
        <w:t>Cont</w:t>
      </w:r>
      <w:proofErr w:type="spellEnd"/>
      <w:r w:rsidRPr="004975B9">
        <w:rPr>
          <w:rFonts w:cs="Times New Roman"/>
        </w:rPr>
        <w:t xml:space="preserve"> is a binary variable that equals one for the individual who </w:t>
      </w:r>
      <w:r w:rsidR="00482D15" w:rsidRPr="004975B9">
        <w:rPr>
          <w:rFonts w:cs="Times New Roman"/>
        </w:rPr>
        <w:t xml:space="preserve">participated </w:t>
      </w:r>
      <w:r w:rsidRPr="004975B9">
        <w:rPr>
          <w:rFonts w:cs="Times New Roman"/>
        </w:rPr>
        <w:t>in the 2011 survey and zero otherwise. If Sendai residents were more likely to drop out of the 2011 survey</w:t>
      </w:r>
      <w:r w:rsidR="00482D15" w:rsidRPr="004975B9">
        <w:rPr>
          <w:rFonts w:cs="Times New Roman"/>
        </w:rPr>
        <w:t xml:space="preserve"> than other residents</w:t>
      </w:r>
      <w:r w:rsidRPr="004975B9">
        <w:rPr>
          <w:rFonts w:cs="Times New Roman"/>
        </w:rPr>
        <w:t xml:space="preserve">, then </w:t>
      </w:r>
      <w:r w:rsidRPr="004975B9">
        <w:rPr>
          <w:rFonts w:cs="Times New Roman"/>
          <w:i/>
        </w:rPr>
        <w:t>δ</w:t>
      </w:r>
      <w:r w:rsidRPr="004975B9">
        <w:rPr>
          <w:rFonts w:cs="Times New Roman"/>
          <w:i/>
          <w:vertAlign w:val="subscript"/>
        </w:rPr>
        <w:t>1</w:t>
      </w:r>
      <w:r w:rsidRPr="004975B9">
        <w:rPr>
          <w:rFonts w:cs="Times New Roman"/>
        </w:rPr>
        <w:t xml:space="preserve"> will be significantly and negatively estimated.</w:t>
      </w:r>
    </w:p>
    <w:p w14:paraId="56A88F25" w14:textId="52AAA62A" w:rsidR="00931611" w:rsidRPr="004975B9" w:rsidRDefault="00931611" w:rsidP="004975B9">
      <w:pPr>
        <w:spacing w:line="360" w:lineRule="auto"/>
        <w:ind w:firstLineChars="300" w:firstLine="660"/>
        <w:rPr>
          <w:rFonts w:cs="Times New Roman"/>
        </w:rPr>
      </w:pPr>
      <w:r w:rsidRPr="004975B9">
        <w:rPr>
          <w:rFonts w:cs="Times New Roman"/>
        </w:rPr>
        <w:t>Figure A2 summarizes the response rates in the follow-up JSTAR surveys by municipality. Those of Sendai residents are in line with the averages of each wave, which indicates sample attrition has little impact on the empirical results. The most common reason for non-response in 2009 and 2011 was “</w:t>
      </w:r>
      <w:r w:rsidRPr="004975B9">
        <w:rPr>
          <w:rFonts w:cs="Times New Roman"/>
          <w:i/>
        </w:rPr>
        <w:t>Refusal</w:t>
      </w:r>
      <w:r w:rsidRPr="004975B9">
        <w:rPr>
          <w:rFonts w:cs="Times New Roman"/>
        </w:rPr>
        <w:t>,” which accounted for 77.3 percent of non-response in 2009 and 67.1 percent in 2011. The most common reasons for non-response in 2009 in Sendai were “</w:t>
      </w:r>
      <w:bookmarkStart w:id="2" w:name="_Hlk530570541"/>
      <w:r w:rsidRPr="004975B9">
        <w:rPr>
          <w:rFonts w:cs="Times New Roman"/>
          <w:i/>
        </w:rPr>
        <w:t>Refusal</w:t>
      </w:r>
      <w:r w:rsidRPr="004975B9">
        <w:rPr>
          <w:rFonts w:cs="Times New Roman"/>
        </w:rPr>
        <w:t xml:space="preserve"> (85.0%)</w:t>
      </w:r>
      <w:bookmarkEnd w:id="2"/>
      <w:r w:rsidRPr="004975B9">
        <w:rPr>
          <w:rFonts w:cs="Times New Roman"/>
        </w:rPr>
        <w:t>,” “</w:t>
      </w:r>
      <w:r w:rsidRPr="004975B9">
        <w:rPr>
          <w:rFonts w:cs="Times New Roman"/>
          <w:i/>
        </w:rPr>
        <w:t xml:space="preserve">Relocation </w:t>
      </w:r>
      <w:r w:rsidRPr="004975B9">
        <w:rPr>
          <w:rFonts w:cs="Times New Roman"/>
        </w:rPr>
        <w:t>(10.9%),” “</w:t>
      </w:r>
      <w:r w:rsidRPr="004975B9">
        <w:rPr>
          <w:rFonts w:cs="Times New Roman"/>
          <w:i/>
        </w:rPr>
        <w:t xml:space="preserve">Long-term absence </w:t>
      </w:r>
      <w:r w:rsidRPr="004975B9">
        <w:rPr>
          <w:rFonts w:cs="Times New Roman"/>
        </w:rPr>
        <w:t>(2.0%),” and “</w:t>
      </w:r>
      <w:r w:rsidRPr="004975B9">
        <w:rPr>
          <w:rFonts w:cs="Times New Roman"/>
          <w:i/>
        </w:rPr>
        <w:t>Absence at the time of the visit</w:t>
      </w:r>
      <w:r w:rsidRPr="004975B9">
        <w:rPr>
          <w:rFonts w:cs="Times New Roman"/>
        </w:rPr>
        <w:t xml:space="preserve"> (2.0%).” In 2011, “</w:t>
      </w:r>
      <w:r w:rsidRPr="004975B9">
        <w:rPr>
          <w:rFonts w:cs="Times New Roman"/>
          <w:i/>
        </w:rPr>
        <w:t xml:space="preserve">Refusal </w:t>
      </w:r>
      <w:r w:rsidRPr="004975B9">
        <w:rPr>
          <w:rFonts w:cs="Times New Roman"/>
        </w:rPr>
        <w:t>(52.1%)” was the most common reason for non</w:t>
      </w:r>
      <w:r w:rsidR="00210407" w:rsidRPr="004975B9">
        <w:rPr>
          <w:rFonts w:cs="Times New Roman"/>
        </w:rPr>
        <w:t>-response</w:t>
      </w:r>
      <w:r w:rsidRPr="004975B9">
        <w:rPr>
          <w:rFonts w:cs="Times New Roman"/>
        </w:rPr>
        <w:t>, but those based on “</w:t>
      </w:r>
      <w:r w:rsidRPr="004975B9">
        <w:rPr>
          <w:rFonts w:cs="Times New Roman"/>
          <w:i/>
        </w:rPr>
        <w:t>Relocation</w:t>
      </w:r>
      <w:r w:rsidRPr="004975B9">
        <w:rPr>
          <w:rFonts w:cs="Times New Roman"/>
        </w:rPr>
        <w:t xml:space="preserve"> (15.6%),” “</w:t>
      </w:r>
      <w:r w:rsidRPr="004975B9">
        <w:rPr>
          <w:rFonts w:cs="Times New Roman"/>
          <w:i/>
        </w:rPr>
        <w:t>Unknown reasons</w:t>
      </w:r>
      <w:r w:rsidRPr="004975B9">
        <w:rPr>
          <w:rFonts w:cs="Times New Roman"/>
        </w:rPr>
        <w:t xml:space="preserve"> (12.5%),” “</w:t>
      </w:r>
      <w:r w:rsidRPr="004975B9">
        <w:rPr>
          <w:rFonts w:cs="Times New Roman"/>
          <w:i/>
        </w:rPr>
        <w:t>Absence at the time of the visit</w:t>
      </w:r>
      <w:r w:rsidRPr="004975B9">
        <w:rPr>
          <w:rFonts w:cs="Times New Roman"/>
        </w:rPr>
        <w:t xml:space="preserve"> (7.3%),” “</w:t>
      </w:r>
      <w:r w:rsidRPr="004975B9">
        <w:rPr>
          <w:rFonts w:cs="Times New Roman"/>
          <w:i/>
        </w:rPr>
        <w:t>Long-term absence</w:t>
      </w:r>
      <w:r w:rsidRPr="004975B9">
        <w:rPr>
          <w:rFonts w:cs="Times New Roman"/>
        </w:rPr>
        <w:t xml:space="preserve"> (6.3%),” and “</w:t>
      </w:r>
      <w:r w:rsidRPr="004975B9">
        <w:rPr>
          <w:rFonts w:cs="Times New Roman"/>
          <w:i/>
        </w:rPr>
        <w:t>Address unknown</w:t>
      </w:r>
      <w:r w:rsidRPr="004975B9">
        <w:rPr>
          <w:rFonts w:cs="Times New Roman"/>
        </w:rPr>
        <w:t xml:space="preserve"> (6.3%)” all increased. We assume the changes in reasons for non-response were </w:t>
      </w:r>
      <w:r w:rsidR="00482D15" w:rsidRPr="004975B9">
        <w:rPr>
          <w:rFonts w:cs="Times New Roman"/>
        </w:rPr>
        <w:t xml:space="preserve">as </w:t>
      </w:r>
      <w:r w:rsidRPr="004975B9">
        <w:rPr>
          <w:rFonts w:cs="Times New Roman"/>
        </w:rPr>
        <w:t>a result of the GEJE disaster.</w:t>
      </w:r>
    </w:p>
    <w:p w14:paraId="1B885D9A" w14:textId="241DC05E" w:rsidR="00931611" w:rsidRPr="004975B9" w:rsidRDefault="00482D15" w:rsidP="004975B9">
      <w:pPr>
        <w:spacing w:line="360" w:lineRule="auto"/>
        <w:ind w:firstLineChars="300" w:firstLine="660"/>
        <w:rPr>
          <w:rFonts w:cs="Times New Roman"/>
        </w:rPr>
      </w:pPr>
      <w:r w:rsidRPr="004975B9">
        <w:rPr>
          <w:rFonts w:cs="Times New Roman"/>
        </w:rPr>
        <w:t xml:space="preserve">Our </w:t>
      </w:r>
      <w:r w:rsidR="00931611" w:rsidRPr="004975B9">
        <w:rPr>
          <w:rFonts w:cs="Times New Roman"/>
        </w:rPr>
        <w:t>estimation results</w:t>
      </w:r>
      <w:r w:rsidRPr="004975B9">
        <w:rPr>
          <w:rFonts w:cs="Times New Roman"/>
        </w:rPr>
        <w:t xml:space="preserve"> are presented in Table 2</w:t>
      </w:r>
      <w:r w:rsidR="00931611" w:rsidRPr="004975B9">
        <w:rPr>
          <w:rFonts w:cs="Times New Roman"/>
        </w:rPr>
        <w:t xml:space="preserve">. Contrary to expectation, </w:t>
      </w:r>
      <w:r w:rsidR="00931611" w:rsidRPr="004975B9">
        <w:rPr>
          <w:rFonts w:cs="Times New Roman"/>
          <w:i/>
        </w:rPr>
        <w:t>δ</w:t>
      </w:r>
      <w:r w:rsidR="00931611" w:rsidRPr="004975B9">
        <w:rPr>
          <w:rFonts w:cs="Times New Roman"/>
          <w:i/>
          <w:vertAlign w:val="subscript"/>
        </w:rPr>
        <w:t>1</w:t>
      </w:r>
      <w:r w:rsidR="00931611" w:rsidRPr="004975B9">
        <w:rPr>
          <w:rFonts w:cs="Times New Roman"/>
        </w:rPr>
        <w:t xml:space="preserve"> is significant but positive. This indicates that, controlling for other characteristics, Sendai residents were more likely to continue participation in the 2011 survey</w:t>
      </w:r>
      <w:r w:rsidRPr="004975B9">
        <w:rPr>
          <w:rFonts w:cs="Times New Roman"/>
        </w:rPr>
        <w:t xml:space="preserve"> than respondents of other municipalities</w:t>
      </w:r>
      <w:r w:rsidR="00931611" w:rsidRPr="004975B9">
        <w:rPr>
          <w:rFonts w:cs="Times New Roman"/>
        </w:rPr>
        <w:t>. Nevertheless, to control for adverse attrition bias, we employ an inverse weighting model (Robins et al., 1995; Wooldridge, 2002; 2007).</w:t>
      </w:r>
    </w:p>
    <w:p w14:paraId="597BAAA5" w14:textId="77777777" w:rsidR="00931611" w:rsidRPr="001E15CF" w:rsidRDefault="00931611" w:rsidP="002E2AAC"/>
    <w:p w14:paraId="784E63A4" w14:textId="77777777" w:rsidR="00931611" w:rsidRPr="001E15CF" w:rsidRDefault="00931611">
      <w:pPr>
        <w:widowControl/>
        <w:jc w:val="left"/>
        <w:rPr>
          <w:sz w:val="24"/>
          <w:szCs w:val="24"/>
        </w:rPr>
      </w:pPr>
      <w:r w:rsidRPr="001E15CF">
        <w:rPr>
          <w:sz w:val="24"/>
          <w:szCs w:val="24"/>
        </w:rPr>
        <w:br w:type="page"/>
      </w:r>
    </w:p>
    <w:p w14:paraId="72517366" w14:textId="77777777" w:rsidR="00931611" w:rsidRPr="001E15CF" w:rsidRDefault="00931611" w:rsidP="002E2AAC">
      <w:pPr>
        <w:rPr>
          <w:sz w:val="24"/>
          <w:szCs w:val="24"/>
        </w:rPr>
      </w:pPr>
      <w:r w:rsidRPr="001E15CF">
        <w:rPr>
          <w:sz w:val="24"/>
          <w:szCs w:val="24"/>
        </w:rPr>
        <w:lastRenderedPageBreak/>
        <w:t>Figure A2. Response Rates in the Follow-up Surveys in the JSTAR</w:t>
      </w:r>
    </w:p>
    <w:p w14:paraId="39C514C1" w14:textId="77777777" w:rsidR="00931611" w:rsidRPr="001E15CF" w:rsidRDefault="00931611" w:rsidP="002E2AAC">
      <w:pPr>
        <w:rPr>
          <w:sz w:val="24"/>
          <w:szCs w:val="24"/>
        </w:rPr>
      </w:pPr>
    </w:p>
    <w:p w14:paraId="58B9FDF6" w14:textId="77777777" w:rsidR="00931611" w:rsidRPr="001E15CF" w:rsidRDefault="00931611" w:rsidP="002E2AAC">
      <w:r w:rsidRPr="001E15CF">
        <w:rPr>
          <w:noProof/>
          <w:lang w:eastAsia="en-US"/>
        </w:rPr>
        <w:drawing>
          <wp:inline distT="0" distB="0" distL="0" distR="0" wp14:anchorId="7FDFA63D" wp14:editId="41F97EBA">
            <wp:extent cx="5007683" cy="2890838"/>
            <wp:effectExtent l="0" t="0" r="2540" b="508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5709" cy="2901244"/>
                    </a:xfrm>
                    <a:prstGeom prst="rect">
                      <a:avLst/>
                    </a:prstGeom>
                    <a:noFill/>
                    <a:ln>
                      <a:noFill/>
                    </a:ln>
                  </pic:spPr>
                </pic:pic>
              </a:graphicData>
            </a:graphic>
          </wp:inline>
        </w:drawing>
      </w:r>
    </w:p>
    <w:p w14:paraId="7250BC00" w14:textId="77777777" w:rsidR="00931611" w:rsidRPr="001E15CF" w:rsidRDefault="00931611">
      <w:pPr>
        <w:widowControl/>
        <w:jc w:val="left"/>
        <w:rPr>
          <w:sz w:val="24"/>
          <w:szCs w:val="24"/>
        </w:rPr>
      </w:pPr>
      <w:r w:rsidRPr="001E15CF">
        <w:rPr>
          <w:sz w:val="24"/>
          <w:szCs w:val="24"/>
        </w:rPr>
        <w:br w:type="page"/>
      </w:r>
    </w:p>
    <w:p w14:paraId="1E4952F3" w14:textId="77777777" w:rsidR="00931611" w:rsidRPr="001E15CF" w:rsidRDefault="00931611" w:rsidP="002E2AAC">
      <w:pPr>
        <w:rPr>
          <w:sz w:val="24"/>
          <w:szCs w:val="24"/>
        </w:rPr>
      </w:pPr>
      <w:r w:rsidRPr="001E15CF">
        <w:rPr>
          <w:sz w:val="24"/>
          <w:szCs w:val="24"/>
        </w:rPr>
        <w:lastRenderedPageBreak/>
        <w:t xml:space="preserve">Table A2. Results of </w:t>
      </w:r>
      <w:proofErr w:type="spellStart"/>
      <w:r w:rsidRPr="001E15CF">
        <w:rPr>
          <w:sz w:val="24"/>
          <w:szCs w:val="24"/>
        </w:rPr>
        <w:t>Probit</w:t>
      </w:r>
      <w:proofErr w:type="spellEnd"/>
      <w:r w:rsidRPr="001E15CF">
        <w:rPr>
          <w:sz w:val="24"/>
          <w:szCs w:val="24"/>
        </w:rPr>
        <w:t xml:space="preserve"> Estimation for Examining Potential Attrition Bias</w:t>
      </w:r>
    </w:p>
    <w:p w14:paraId="7DFFECFF" w14:textId="77777777" w:rsidR="00931611" w:rsidRPr="001E15CF" w:rsidRDefault="00931611" w:rsidP="002E2AAC">
      <w:pPr>
        <w:rPr>
          <w:sz w:val="24"/>
          <w:szCs w:val="24"/>
        </w:rPr>
      </w:pPr>
    </w:p>
    <w:tbl>
      <w:tblPr>
        <w:tblW w:w="0" w:type="auto"/>
        <w:tblInd w:w="-30" w:type="dxa"/>
        <w:tblLayout w:type="fixed"/>
        <w:tblCellMar>
          <w:left w:w="99" w:type="dxa"/>
          <w:right w:w="99" w:type="dxa"/>
        </w:tblCellMar>
        <w:tblLook w:val="0000" w:firstRow="0" w:lastRow="0" w:firstColumn="0" w:lastColumn="0" w:noHBand="0" w:noVBand="0"/>
      </w:tblPr>
      <w:tblGrid>
        <w:gridCol w:w="3432"/>
        <w:gridCol w:w="1483"/>
        <w:gridCol w:w="1506"/>
        <w:gridCol w:w="1506"/>
        <w:gridCol w:w="1506"/>
      </w:tblGrid>
      <w:tr w:rsidR="00931611" w:rsidRPr="001E15CF" w14:paraId="410F04E8" w14:textId="77777777" w:rsidTr="005520FD">
        <w:trPr>
          <w:trHeight w:val="341"/>
        </w:trPr>
        <w:tc>
          <w:tcPr>
            <w:tcW w:w="3432" w:type="dxa"/>
            <w:tcBorders>
              <w:top w:val="double" w:sz="6" w:space="0" w:color="auto"/>
              <w:left w:val="nil"/>
              <w:bottom w:val="nil"/>
              <w:right w:val="nil"/>
            </w:tcBorders>
          </w:tcPr>
          <w:p w14:paraId="5E33DFBB" w14:textId="27B9D296"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Prob of participating in the 2011 Survey</w:t>
            </w:r>
          </w:p>
        </w:tc>
        <w:tc>
          <w:tcPr>
            <w:tcW w:w="1483" w:type="dxa"/>
            <w:tcBorders>
              <w:top w:val="double" w:sz="6" w:space="0" w:color="auto"/>
              <w:left w:val="nil"/>
              <w:bottom w:val="nil"/>
              <w:right w:val="nil"/>
            </w:tcBorders>
          </w:tcPr>
          <w:p w14:paraId="071AF4C2"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proofErr w:type="spellStart"/>
            <w:r w:rsidRPr="001E15CF">
              <w:rPr>
                <w:rFonts w:eastAsia="游ゴシック" w:cs="Times New Roman"/>
                <w:color w:val="000000"/>
                <w:kern w:val="0"/>
                <w:sz w:val="20"/>
                <w:szCs w:val="20"/>
              </w:rPr>
              <w:t>Coef</w:t>
            </w:r>
            <w:proofErr w:type="spellEnd"/>
          </w:p>
        </w:tc>
        <w:tc>
          <w:tcPr>
            <w:tcW w:w="1506" w:type="dxa"/>
            <w:tcBorders>
              <w:top w:val="double" w:sz="6" w:space="0" w:color="auto"/>
              <w:left w:val="nil"/>
              <w:bottom w:val="nil"/>
              <w:right w:val="nil"/>
            </w:tcBorders>
          </w:tcPr>
          <w:p w14:paraId="302C7891"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SE</w:t>
            </w:r>
          </w:p>
        </w:tc>
        <w:tc>
          <w:tcPr>
            <w:tcW w:w="1506" w:type="dxa"/>
            <w:tcBorders>
              <w:top w:val="double" w:sz="6" w:space="0" w:color="auto"/>
              <w:left w:val="nil"/>
              <w:bottom w:val="nil"/>
              <w:right w:val="nil"/>
            </w:tcBorders>
          </w:tcPr>
          <w:p w14:paraId="351A0E18"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proofErr w:type="spellStart"/>
            <w:r w:rsidRPr="001E15CF">
              <w:rPr>
                <w:rFonts w:eastAsia="游ゴシック" w:cs="Times New Roman"/>
                <w:color w:val="000000"/>
                <w:kern w:val="0"/>
                <w:sz w:val="20"/>
                <w:szCs w:val="20"/>
              </w:rPr>
              <w:t>Coef</w:t>
            </w:r>
            <w:proofErr w:type="spellEnd"/>
            <w:r w:rsidRPr="001E15CF">
              <w:rPr>
                <w:rFonts w:eastAsia="游ゴシック" w:cs="Times New Roman"/>
                <w:color w:val="000000"/>
                <w:kern w:val="0"/>
                <w:sz w:val="20"/>
                <w:szCs w:val="20"/>
              </w:rPr>
              <w:t>/ SE</w:t>
            </w:r>
          </w:p>
        </w:tc>
        <w:tc>
          <w:tcPr>
            <w:tcW w:w="1506" w:type="dxa"/>
            <w:tcBorders>
              <w:top w:val="double" w:sz="6" w:space="0" w:color="auto"/>
              <w:left w:val="nil"/>
              <w:bottom w:val="nil"/>
              <w:right w:val="nil"/>
            </w:tcBorders>
          </w:tcPr>
          <w:p w14:paraId="439B8A22"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SE</w:t>
            </w:r>
          </w:p>
        </w:tc>
      </w:tr>
      <w:tr w:rsidR="00931611" w:rsidRPr="001E15CF" w14:paraId="3EEC01BA" w14:textId="77777777" w:rsidTr="005520FD">
        <w:trPr>
          <w:trHeight w:val="333"/>
        </w:trPr>
        <w:tc>
          <w:tcPr>
            <w:tcW w:w="3432" w:type="dxa"/>
            <w:tcBorders>
              <w:top w:val="single" w:sz="6" w:space="0" w:color="auto"/>
              <w:left w:val="nil"/>
              <w:bottom w:val="nil"/>
              <w:right w:val="nil"/>
            </w:tcBorders>
          </w:tcPr>
          <w:p w14:paraId="783C07DA"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Treat (=1 if Sendai residents)</w:t>
            </w:r>
          </w:p>
        </w:tc>
        <w:tc>
          <w:tcPr>
            <w:tcW w:w="1483" w:type="dxa"/>
            <w:tcBorders>
              <w:top w:val="single" w:sz="6" w:space="0" w:color="auto"/>
              <w:left w:val="nil"/>
              <w:bottom w:val="nil"/>
              <w:right w:val="nil"/>
            </w:tcBorders>
          </w:tcPr>
          <w:p w14:paraId="320632A7" w14:textId="77777777" w:rsidR="00931611" w:rsidRPr="001E15CF" w:rsidRDefault="00931611" w:rsidP="002E2AAC">
            <w:pPr>
              <w:autoSpaceDE w:val="0"/>
              <w:autoSpaceDN w:val="0"/>
              <w:adjustRightInd w:val="0"/>
              <w:ind w:right="21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0.190** </w:t>
            </w:r>
          </w:p>
        </w:tc>
        <w:tc>
          <w:tcPr>
            <w:tcW w:w="1506" w:type="dxa"/>
            <w:tcBorders>
              <w:top w:val="single" w:sz="6" w:space="0" w:color="auto"/>
              <w:left w:val="nil"/>
              <w:bottom w:val="nil"/>
              <w:right w:val="nil"/>
            </w:tcBorders>
          </w:tcPr>
          <w:p w14:paraId="32D1FF45" w14:textId="77777777" w:rsidR="00931611" w:rsidRPr="001E15CF" w:rsidRDefault="00931611" w:rsidP="002E2AAC">
            <w:pPr>
              <w:autoSpaceDE w:val="0"/>
              <w:autoSpaceDN w:val="0"/>
              <w:adjustRightInd w:val="0"/>
              <w:ind w:right="400"/>
              <w:jc w:val="right"/>
              <w:rPr>
                <w:rFonts w:eastAsia="游ゴシック" w:cs="Times New Roman"/>
                <w:color w:val="000000"/>
                <w:kern w:val="0"/>
                <w:sz w:val="20"/>
                <w:szCs w:val="20"/>
              </w:rPr>
            </w:pPr>
            <w:r w:rsidRPr="001E15CF">
              <w:rPr>
                <w:rFonts w:eastAsia="游ゴシック" w:cs="Times New Roman"/>
                <w:color w:val="000000"/>
                <w:kern w:val="0"/>
                <w:sz w:val="20"/>
                <w:szCs w:val="20"/>
              </w:rPr>
              <w:t>0.091</w:t>
            </w:r>
          </w:p>
        </w:tc>
        <w:tc>
          <w:tcPr>
            <w:tcW w:w="1506" w:type="dxa"/>
            <w:tcBorders>
              <w:top w:val="single" w:sz="6" w:space="0" w:color="auto"/>
              <w:left w:val="nil"/>
              <w:bottom w:val="nil"/>
              <w:right w:val="nil"/>
            </w:tcBorders>
          </w:tcPr>
          <w:p w14:paraId="3D3AC24C"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0.176*** </w:t>
            </w:r>
          </w:p>
        </w:tc>
        <w:tc>
          <w:tcPr>
            <w:tcW w:w="1506" w:type="dxa"/>
            <w:tcBorders>
              <w:top w:val="single" w:sz="6" w:space="0" w:color="auto"/>
              <w:left w:val="nil"/>
              <w:bottom w:val="nil"/>
              <w:right w:val="nil"/>
            </w:tcBorders>
          </w:tcPr>
          <w:p w14:paraId="123CBB59"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0.056</w:t>
            </w:r>
          </w:p>
        </w:tc>
      </w:tr>
      <w:tr w:rsidR="00931611" w:rsidRPr="001E15CF" w14:paraId="7936D6EA" w14:textId="77777777" w:rsidTr="005520FD">
        <w:trPr>
          <w:trHeight w:val="333"/>
        </w:trPr>
        <w:tc>
          <w:tcPr>
            <w:tcW w:w="3432" w:type="dxa"/>
            <w:tcBorders>
              <w:top w:val="nil"/>
              <w:left w:val="nil"/>
              <w:bottom w:val="nil"/>
              <w:right w:val="nil"/>
            </w:tcBorders>
          </w:tcPr>
          <w:p w14:paraId="7F0AFF7A"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Female</w:t>
            </w:r>
          </w:p>
        </w:tc>
        <w:tc>
          <w:tcPr>
            <w:tcW w:w="1483" w:type="dxa"/>
            <w:tcBorders>
              <w:top w:val="nil"/>
              <w:left w:val="nil"/>
              <w:bottom w:val="nil"/>
              <w:right w:val="nil"/>
            </w:tcBorders>
          </w:tcPr>
          <w:p w14:paraId="63F7F363"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-0.033 </w:t>
            </w:r>
          </w:p>
        </w:tc>
        <w:tc>
          <w:tcPr>
            <w:tcW w:w="1506" w:type="dxa"/>
            <w:tcBorders>
              <w:top w:val="nil"/>
              <w:left w:val="nil"/>
              <w:bottom w:val="nil"/>
              <w:right w:val="nil"/>
            </w:tcBorders>
          </w:tcPr>
          <w:p w14:paraId="3A4117C6"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0.075</w:t>
            </w:r>
          </w:p>
        </w:tc>
        <w:tc>
          <w:tcPr>
            <w:tcW w:w="1506" w:type="dxa"/>
            <w:tcBorders>
              <w:top w:val="nil"/>
              <w:left w:val="nil"/>
              <w:bottom w:val="nil"/>
              <w:right w:val="nil"/>
            </w:tcBorders>
          </w:tcPr>
          <w:p w14:paraId="6E39D59A"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0.009 </w:t>
            </w:r>
          </w:p>
        </w:tc>
        <w:tc>
          <w:tcPr>
            <w:tcW w:w="1506" w:type="dxa"/>
            <w:tcBorders>
              <w:top w:val="nil"/>
              <w:left w:val="nil"/>
              <w:bottom w:val="nil"/>
              <w:right w:val="nil"/>
            </w:tcBorders>
          </w:tcPr>
          <w:p w14:paraId="3BC46A82"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0.069</w:t>
            </w:r>
          </w:p>
        </w:tc>
      </w:tr>
      <w:tr w:rsidR="00931611" w:rsidRPr="001E15CF" w14:paraId="3F242C61" w14:textId="77777777" w:rsidTr="005520FD">
        <w:trPr>
          <w:trHeight w:val="333"/>
        </w:trPr>
        <w:tc>
          <w:tcPr>
            <w:tcW w:w="3432" w:type="dxa"/>
            <w:tcBorders>
              <w:top w:val="nil"/>
              <w:left w:val="nil"/>
              <w:bottom w:val="nil"/>
              <w:right w:val="nil"/>
            </w:tcBorders>
          </w:tcPr>
          <w:p w14:paraId="47DFB91B"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Age</w:t>
            </w:r>
          </w:p>
        </w:tc>
        <w:tc>
          <w:tcPr>
            <w:tcW w:w="1483" w:type="dxa"/>
            <w:tcBorders>
              <w:top w:val="nil"/>
              <w:left w:val="nil"/>
              <w:bottom w:val="nil"/>
              <w:right w:val="nil"/>
            </w:tcBorders>
          </w:tcPr>
          <w:p w14:paraId="6CCD2270"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0.006 </w:t>
            </w:r>
          </w:p>
        </w:tc>
        <w:tc>
          <w:tcPr>
            <w:tcW w:w="1506" w:type="dxa"/>
            <w:tcBorders>
              <w:top w:val="nil"/>
              <w:left w:val="nil"/>
              <w:bottom w:val="nil"/>
              <w:right w:val="nil"/>
            </w:tcBorders>
          </w:tcPr>
          <w:p w14:paraId="14AF1688"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0.006</w:t>
            </w:r>
          </w:p>
        </w:tc>
        <w:tc>
          <w:tcPr>
            <w:tcW w:w="1506" w:type="dxa"/>
            <w:tcBorders>
              <w:top w:val="nil"/>
              <w:left w:val="nil"/>
              <w:bottom w:val="nil"/>
              <w:right w:val="nil"/>
            </w:tcBorders>
          </w:tcPr>
          <w:p w14:paraId="1C000BFE"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0.006</w:t>
            </w:r>
          </w:p>
        </w:tc>
        <w:tc>
          <w:tcPr>
            <w:tcW w:w="1506" w:type="dxa"/>
            <w:tcBorders>
              <w:top w:val="nil"/>
              <w:left w:val="nil"/>
              <w:bottom w:val="nil"/>
              <w:right w:val="nil"/>
            </w:tcBorders>
          </w:tcPr>
          <w:p w14:paraId="48D8C5AC"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0.005</w:t>
            </w:r>
          </w:p>
        </w:tc>
      </w:tr>
      <w:tr w:rsidR="00931611" w:rsidRPr="001E15CF" w14:paraId="4734BF28" w14:textId="77777777" w:rsidTr="005520FD">
        <w:trPr>
          <w:trHeight w:val="333"/>
        </w:trPr>
        <w:tc>
          <w:tcPr>
            <w:tcW w:w="3432" w:type="dxa"/>
            <w:tcBorders>
              <w:top w:val="nil"/>
              <w:left w:val="nil"/>
              <w:bottom w:val="nil"/>
              <w:right w:val="nil"/>
            </w:tcBorders>
          </w:tcPr>
          <w:p w14:paraId="69C7575C"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Years of education</w:t>
            </w:r>
          </w:p>
        </w:tc>
        <w:tc>
          <w:tcPr>
            <w:tcW w:w="1483" w:type="dxa"/>
            <w:tcBorders>
              <w:top w:val="nil"/>
              <w:left w:val="nil"/>
              <w:bottom w:val="nil"/>
              <w:right w:val="nil"/>
            </w:tcBorders>
          </w:tcPr>
          <w:p w14:paraId="1F6F4143"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0.011 </w:t>
            </w:r>
          </w:p>
        </w:tc>
        <w:tc>
          <w:tcPr>
            <w:tcW w:w="1506" w:type="dxa"/>
            <w:tcBorders>
              <w:top w:val="nil"/>
              <w:left w:val="nil"/>
              <w:bottom w:val="nil"/>
              <w:right w:val="nil"/>
            </w:tcBorders>
          </w:tcPr>
          <w:p w14:paraId="0A275CD8" w14:textId="77777777" w:rsidR="00931611" w:rsidRPr="001E15CF" w:rsidRDefault="00931611" w:rsidP="002E2AAC">
            <w:pPr>
              <w:autoSpaceDE w:val="0"/>
              <w:autoSpaceDN w:val="0"/>
              <w:adjustRightInd w:val="0"/>
              <w:ind w:right="410"/>
              <w:jc w:val="right"/>
              <w:rPr>
                <w:rFonts w:eastAsia="游ゴシック" w:cs="Times New Roman"/>
                <w:color w:val="000000"/>
                <w:kern w:val="0"/>
                <w:sz w:val="20"/>
                <w:szCs w:val="20"/>
              </w:rPr>
            </w:pPr>
            <w:r w:rsidRPr="001E15CF">
              <w:rPr>
                <w:rFonts w:eastAsia="游ゴシック" w:cs="Times New Roman"/>
                <w:color w:val="000000"/>
                <w:kern w:val="0"/>
                <w:sz w:val="20"/>
                <w:szCs w:val="20"/>
              </w:rPr>
              <w:t>0.030</w:t>
            </w:r>
          </w:p>
        </w:tc>
        <w:tc>
          <w:tcPr>
            <w:tcW w:w="1506" w:type="dxa"/>
            <w:tcBorders>
              <w:top w:val="nil"/>
              <w:left w:val="nil"/>
              <w:bottom w:val="nil"/>
              <w:right w:val="nil"/>
            </w:tcBorders>
          </w:tcPr>
          <w:p w14:paraId="2321721C" w14:textId="77777777" w:rsidR="00931611" w:rsidRPr="001E15CF" w:rsidRDefault="00931611" w:rsidP="002E2AAC">
            <w:pPr>
              <w:autoSpaceDE w:val="0"/>
              <w:autoSpaceDN w:val="0"/>
              <w:adjustRightInd w:val="0"/>
              <w:ind w:right="31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0.046** </w:t>
            </w:r>
          </w:p>
        </w:tc>
        <w:tc>
          <w:tcPr>
            <w:tcW w:w="1506" w:type="dxa"/>
            <w:tcBorders>
              <w:top w:val="nil"/>
              <w:left w:val="nil"/>
              <w:bottom w:val="nil"/>
              <w:right w:val="nil"/>
            </w:tcBorders>
          </w:tcPr>
          <w:p w14:paraId="55235305" w14:textId="77777777" w:rsidR="00931611" w:rsidRPr="001E15CF" w:rsidRDefault="00931611" w:rsidP="002E2AAC">
            <w:pPr>
              <w:autoSpaceDE w:val="0"/>
              <w:autoSpaceDN w:val="0"/>
              <w:adjustRightInd w:val="0"/>
              <w:ind w:right="510"/>
              <w:jc w:val="right"/>
              <w:rPr>
                <w:rFonts w:eastAsia="游ゴシック" w:cs="Times New Roman"/>
                <w:color w:val="000000"/>
                <w:kern w:val="0"/>
                <w:sz w:val="20"/>
                <w:szCs w:val="20"/>
              </w:rPr>
            </w:pPr>
            <w:r w:rsidRPr="001E15CF">
              <w:rPr>
                <w:rFonts w:eastAsia="游ゴシック" w:cs="Times New Roman"/>
                <w:color w:val="000000"/>
                <w:kern w:val="0"/>
                <w:sz w:val="20"/>
                <w:szCs w:val="20"/>
              </w:rPr>
              <w:t>0.018</w:t>
            </w:r>
          </w:p>
        </w:tc>
      </w:tr>
      <w:tr w:rsidR="00931611" w:rsidRPr="001E15CF" w14:paraId="562B5590" w14:textId="77777777" w:rsidTr="005520FD">
        <w:trPr>
          <w:trHeight w:val="333"/>
        </w:trPr>
        <w:tc>
          <w:tcPr>
            <w:tcW w:w="3432" w:type="dxa"/>
            <w:tcBorders>
              <w:top w:val="nil"/>
              <w:left w:val="nil"/>
              <w:bottom w:val="nil"/>
              <w:right w:val="nil"/>
            </w:tcBorders>
          </w:tcPr>
          <w:p w14:paraId="4D96414A"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Married</w:t>
            </w:r>
          </w:p>
        </w:tc>
        <w:tc>
          <w:tcPr>
            <w:tcW w:w="1483" w:type="dxa"/>
            <w:tcBorders>
              <w:top w:val="nil"/>
              <w:left w:val="nil"/>
              <w:bottom w:val="nil"/>
              <w:right w:val="nil"/>
            </w:tcBorders>
          </w:tcPr>
          <w:p w14:paraId="185392F8" w14:textId="77777777" w:rsidR="00931611" w:rsidRPr="001E15CF" w:rsidRDefault="00931611" w:rsidP="002E2AAC">
            <w:pPr>
              <w:autoSpaceDE w:val="0"/>
              <w:autoSpaceDN w:val="0"/>
              <w:adjustRightInd w:val="0"/>
              <w:ind w:right="32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-0.235* </w:t>
            </w:r>
          </w:p>
        </w:tc>
        <w:tc>
          <w:tcPr>
            <w:tcW w:w="1506" w:type="dxa"/>
            <w:tcBorders>
              <w:top w:val="nil"/>
              <w:left w:val="nil"/>
              <w:bottom w:val="nil"/>
              <w:right w:val="nil"/>
            </w:tcBorders>
          </w:tcPr>
          <w:p w14:paraId="5939FAD3" w14:textId="77777777" w:rsidR="00931611" w:rsidRPr="001E15CF" w:rsidRDefault="00931611" w:rsidP="002E2AAC">
            <w:pPr>
              <w:autoSpaceDE w:val="0"/>
              <w:autoSpaceDN w:val="0"/>
              <w:adjustRightInd w:val="0"/>
              <w:ind w:right="410"/>
              <w:jc w:val="right"/>
              <w:rPr>
                <w:rFonts w:eastAsia="游ゴシック" w:cs="Times New Roman"/>
                <w:color w:val="000000"/>
                <w:kern w:val="0"/>
                <w:sz w:val="20"/>
                <w:szCs w:val="20"/>
              </w:rPr>
            </w:pPr>
            <w:r w:rsidRPr="001E15CF">
              <w:rPr>
                <w:rFonts w:eastAsia="游ゴシック" w:cs="Times New Roman"/>
                <w:color w:val="000000"/>
                <w:kern w:val="0"/>
                <w:sz w:val="20"/>
                <w:szCs w:val="20"/>
              </w:rPr>
              <w:t>0.126</w:t>
            </w:r>
          </w:p>
        </w:tc>
        <w:tc>
          <w:tcPr>
            <w:tcW w:w="1506" w:type="dxa"/>
            <w:tcBorders>
              <w:top w:val="nil"/>
              <w:left w:val="nil"/>
              <w:bottom w:val="nil"/>
              <w:right w:val="nil"/>
            </w:tcBorders>
          </w:tcPr>
          <w:p w14:paraId="20585C7A" w14:textId="77777777" w:rsidR="00931611" w:rsidRPr="001E15CF" w:rsidRDefault="00931611" w:rsidP="002E2AAC">
            <w:pPr>
              <w:autoSpaceDE w:val="0"/>
              <w:autoSpaceDN w:val="0"/>
              <w:adjustRightInd w:val="0"/>
              <w:ind w:right="31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-0.278** </w:t>
            </w:r>
          </w:p>
        </w:tc>
        <w:tc>
          <w:tcPr>
            <w:tcW w:w="1506" w:type="dxa"/>
            <w:tcBorders>
              <w:top w:val="nil"/>
              <w:left w:val="nil"/>
              <w:bottom w:val="nil"/>
              <w:right w:val="nil"/>
            </w:tcBorders>
          </w:tcPr>
          <w:p w14:paraId="78E07667" w14:textId="77777777" w:rsidR="00931611" w:rsidRPr="001E15CF" w:rsidRDefault="00931611" w:rsidP="002E2AAC">
            <w:pPr>
              <w:autoSpaceDE w:val="0"/>
              <w:autoSpaceDN w:val="0"/>
              <w:adjustRightInd w:val="0"/>
              <w:ind w:right="510"/>
              <w:jc w:val="right"/>
              <w:rPr>
                <w:rFonts w:eastAsia="游ゴシック" w:cs="Times New Roman"/>
                <w:color w:val="000000"/>
                <w:kern w:val="0"/>
                <w:sz w:val="20"/>
                <w:szCs w:val="20"/>
              </w:rPr>
            </w:pPr>
            <w:r w:rsidRPr="001E15CF">
              <w:rPr>
                <w:rFonts w:eastAsia="游ゴシック" w:cs="Times New Roman"/>
                <w:color w:val="000000"/>
                <w:kern w:val="0"/>
                <w:sz w:val="20"/>
                <w:szCs w:val="20"/>
              </w:rPr>
              <w:t>0.116</w:t>
            </w:r>
          </w:p>
        </w:tc>
      </w:tr>
      <w:tr w:rsidR="00931611" w:rsidRPr="001E15CF" w14:paraId="0BB7A00E" w14:textId="77777777" w:rsidTr="005520FD">
        <w:trPr>
          <w:trHeight w:val="333"/>
        </w:trPr>
        <w:tc>
          <w:tcPr>
            <w:tcW w:w="3432" w:type="dxa"/>
            <w:tcBorders>
              <w:top w:val="nil"/>
              <w:left w:val="nil"/>
              <w:bottom w:val="nil"/>
              <w:right w:val="nil"/>
            </w:tcBorders>
          </w:tcPr>
          <w:p w14:paraId="577E50CD" w14:textId="1A42C1C1"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Widowed</w:t>
            </w:r>
          </w:p>
        </w:tc>
        <w:tc>
          <w:tcPr>
            <w:tcW w:w="1483" w:type="dxa"/>
            <w:tcBorders>
              <w:top w:val="nil"/>
              <w:left w:val="nil"/>
              <w:bottom w:val="nil"/>
              <w:right w:val="nil"/>
            </w:tcBorders>
          </w:tcPr>
          <w:p w14:paraId="23EE99FF"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-0.158 </w:t>
            </w:r>
          </w:p>
        </w:tc>
        <w:tc>
          <w:tcPr>
            <w:tcW w:w="1506" w:type="dxa"/>
            <w:tcBorders>
              <w:top w:val="nil"/>
              <w:left w:val="nil"/>
              <w:bottom w:val="nil"/>
              <w:right w:val="nil"/>
            </w:tcBorders>
          </w:tcPr>
          <w:p w14:paraId="13969718"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0.173</w:t>
            </w:r>
          </w:p>
        </w:tc>
        <w:tc>
          <w:tcPr>
            <w:tcW w:w="1506" w:type="dxa"/>
            <w:tcBorders>
              <w:top w:val="nil"/>
              <w:left w:val="nil"/>
              <w:bottom w:val="nil"/>
              <w:right w:val="nil"/>
            </w:tcBorders>
          </w:tcPr>
          <w:p w14:paraId="132F23D3"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-0.161 </w:t>
            </w:r>
          </w:p>
        </w:tc>
        <w:tc>
          <w:tcPr>
            <w:tcW w:w="1506" w:type="dxa"/>
            <w:tcBorders>
              <w:top w:val="nil"/>
              <w:left w:val="nil"/>
              <w:bottom w:val="nil"/>
              <w:right w:val="nil"/>
            </w:tcBorders>
          </w:tcPr>
          <w:p w14:paraId="127E20A9"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0.155</w:t>
            </w:r>
          </w:p>
        </w:tc>
      </w:tr>
      <w:tr w:rsidR="00931611" w:rsidRPr="001E15CF" w14:paraId="2DD2360B" w14:textId="77777777" w:rsidTr="005520FD">
        <w:trPr>
          <w:trHeight w:val="333"/>
        </w:trPr>
        <w:tc>
          <w:tcPr>
            <w:tcW w:w="3432" w:type="dxa"/>
            <w:tcBorders>
              <w:top w:val="nil"/>
              <w:left w:val="nil"/>
              <w:bottom w:val="nil"/>
              <w:right w:val="nil"/>
            </w:tcBorders>
          </w:tcPr>
          <w:p w14:paraId="1E83F674"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Household income</w:t>
            </w:r>
          </w:p>
        </w:tc>
        <w:tc>
          <w:tcPr>
            <w:tcW w:w="1483" w:type="dxa"/>
            <w:tcBorders>
              <w:top w:val="nil"/>
              <w:left w:val="nil"/>
              <w:bottom w:val="nil"/>
              <w:right w:val="nil"/>
            </w:tcBorders>
          </w:tcPr>
          <w:p w14:paraId="479290EA"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0.067*** </w:t>
            </w:r>
          </w:p>
        </w:tc>
        <w:tc>
          <w:tcPr>
            <w:tcW w:w="1506" w:type="dxa"/>
            <w:tcBorders>
              <w:top w:val="nil"/>
              <w:left w:val="nil"/>
              <w:bottom w:val="nil"/>
              <w:right w:val="nil"/>
            </w:tcBorders>
          </w:tcPr>
          <w:p w14:paraId="5CCE3381" w14:textId="77777777" w:rsidR="00931611" w:rsidRPr="001E15CF" w:rsidRDefault="00931611" w:rsidP="002E2AAC">
            <w:pPr>
              <w:autoSpaceDE w:val="0"/>
              <w:autoSpaceDN w:val="0"/>
              <w:adjustRightInd w:val="0"/>
              <w:ind w:right="400"/>
              <w:jc w:val="right"/>
              <w:rPr>
                <w:rFonts w:eastAsia="游ゴシック" w:cs="Times New Roman"/>
                <w:color w:val="000000"/>
                <w:kern w:val="0"/>
                <w:sz w:val="20"/>
                <w:szCs w:val="20"/>
              </w:rPr>
            </w:pPr>
            <w:r w:rsidRPr="001E15CF">
              <w:rPr>
                <w:rFonts w:eastAsia="游ゴシック" w:cs="Times New Roman"/>
                <w:color w:val="000000"/>
                <w:kern w:val="0"/>
                <w:sz w:val="20"/>
                <w:szCs w:val="20"/>
              </w:rPr>
              <w:t>0.014</w:t>
            </w:r>
          </w:p>
        </w:tc>
        <w:tc>
          <w:tcPr>
            <w:tcW w:w="1506" w:type="dxa"/>
            <w:tcBorders>
              <w:top w:val="nil"/>
              <w:left w:val="nil"/>
              <w:bottom w:val="nil"/>
              <w:right w:val="nil"/>
            </w:tcBorders>
          </w:tcPr>
          <w:p w14:paraId="6D9AB52D"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0.067*** </w:t>
            </w:r>
          </w:p>
        </w:tc>
        <w:tc>
          <w:tcPr>
            <w:tcW w:w="1506" w:type="dxa"/>
            <w:tcBorders>
              <w:top w:val="nil"/>
              <w:left w:val="nil"/>
              <w:bottom w:val="nil"/>
              <w:right w:val="nil"/>
            </w:tcBorders>
          </w:tcPr>
          <w:p w14:paraId="63256CF7"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0.013</w:t>
            </w:r>
          </w:p>
        </w:tc>
      </w:tr>
      <w:tr w:rsidR="00931611" w:rsidRPr="001E15CF" w14:paraId="3111B267" w14:textId="77777777" w:rsidTr="005520FD">
        <w:trPr>
          <w:trHeight w:val="333"/>
        </w:trPr>
        <w:tc>
          <w:tcPr>
            <w:tcW w:w="3432" w:type="dxa"/>
            <w:tcBorders>
              <w:top w:val="nil"/>
              <w:left w:val="nil"/>
              <w:bottom w:val="nil"/>
              <w:right w:val="nil"/>
            </w:tcBorders>
          </w:tcPr>
          <w:p w14:paraId="74701690"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Householder &amp; Landholder</w:t>
            </w:r>
          </w:p>
        </w:tc>
        <w:tc>
          <w:tcPr>
            <w:tcW w:w="1483" w:type="dxa"/>
            <w:tcBorders>
              <w:top w:val="nil"/>
              <w:left w:val="nil"/>
              <w:bottom w:val="nil"/>
              <w:right w:val="nil"/>
            </w:tcBorders>
          </w:tcPr>
          <w:p w14:paraId="0B1E98F6"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0.148 </w:t>
            </w:r>
          </w:p>
        </w:tc>
        <w:tc>
          <w:tcPr>
            <w:tcW w:w="1506" w:type="dxa"/>
            <w:tcBorders>
              <w:top w:val="nil"/>
              <w:left w:val="nil"/>
              <w:bottom w:val="nil"/>
              <w:right w:val="nil"/>
            </w:tcBorders>
          </w:tcPr>
          <w:p w14:paraId="2FDED894"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0.144</w:t>
            </w:r>
          </w:p>
        </w:tc>
        <w:tc>
          <w:tcPr>
            <w:tcW w:w="1506" w:type="dxa"/>
            <w:tcBorders>
              <w:top w:val="nil"/>
              <w:left w:val="nil"/>
              <w:bottom w:val="nil"/>
              <w:right w:val="nil"/>
            </w:tcBorders>
          </w:tcPr>
          <w:p w14:paraId="13277CFC"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0.086 </w:t>
            </w:r>
          </w:p>
        </w:tc>
        <w:tc>
          <w:tcPr>
            <w:tcW w:w="1506" w:type="dxa"/>
            <w:tcBorders>
              <w:top w:val="nil"/>
              <w:left w:val="nil"/>
              <w:bottom w:val="nil"/>
              <w:right w:val="nil"/>
            </w:tcBorders>
          </w:tcPr>
          <w:p w14:paraId="6CF29381"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0.135</w:t>
            </w:r>
          </w:p>
        </w:tc>
      </w:tr>
      <w:tr w:rsidR="00931611" w:rsidRPr="001E15CF" w14:paraId="2B88E7CC" w14:textId="77777777" w:rsidTr="005520FD">
        <w:trPr>
          <w:trHeight w:val="333"/>
        </w:trPr>
        <w:tc>
          <w:tcPr>
            <w:tcW w:w="3432" w:type="dxa"/>
            <w:tcBorders>
              <w:top w:val="nil"/>
              <w:left w:val="nil"/>
              <w:bottom w:val="nil"/>
              <w:right w:val="nil"/>
            </w:tcBorders>
          </w:tcPr>
          <w:p w14:paraId="0EF5DAAF"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Household financial asset</w:t>
            </w:r>
          </w:p>
        </w:tc>
        <w:tc>
          <w:tcPr>
            <w:tcW w:w="1483" w:type="dxa"/>
            <w:tcBorders>
              <w:top w:val="nil"/>
              <w:left w:val="nil"/>
              <w:bottom w:val="nil"/>
              <w:right w:val="nil"/>
            </w:tcBorders>
          </w:tcPr>
          <w:p w14:paraId="08D32712"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0.004 </w:t>
            </w:r>
          </w:p>
        </w:tc>
        <w:tc>
          <w:tcPr>
            <w:tcW w:w="1506" w:type="dxa"/>
            <w:tcBorders>
              <w:top w:val="nil"/>
              <w:left w:val="nil"/>
              <w:bottom w:val="nil"/>
              <w:right w:val="nil"/>
            </w:tcBorders>
          </w:tcPr>
          <w:p w14:paraId="278E998F"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0.009</w:t>
            </w:r>
          </w:p>
        </w:tc>
        <w:tc>
          <w:tcPr>
            <w:tcW w:w="1506" w:type="dxa"/>
            <w:tcBorders>
              <w:top w:val="nil"/>
              <w:left w:val="nil"/>
              <w:bottom w:val="nil"/>
              <w:right w:val="nil"/>
            </w:tcBorders>
          </w:tcPr>
          <w:p w14:paraId="24A5C962"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0.003 </w:t>
            </w:r>
          </w:p>
        </w:tc>
        <w:tc>
          <w:tcPr>
            <w:tcW w:w="1506" w:type="dxa"/>
            <w:tcBorders>
              <w:top w:val="nil"/>
              <w:left w:val="nil"/>
              <w:bottom w:val="nil"/>
              <w:right w:val="nil"/>
            </w:tcBorders>
          </w:tcPr>
          <w:p w14:paraId="072B848E"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0.008</w:t>
            </w:r>
          </w:p>
        </w:tc>
      </w:tr>
      <w:tr w:rsidR="00931611" w:rsidRPr="001E15CF" w14:paraId="009BCDFA" w14:textId="77777777" w:rsidTr="005520FD">
        <w:trPr>
          <w:trHeight w:val="333"/>
        </w:trPr>
        <w:tc>
          <w:tcPr>
            <w:tcW w:w="3432" w:type="dxa"/>
            <w:tcBorders>
              <w:top w:val="nil"/>
              <w:left w:val="nil"/>
              <w:bottom w:val="nil"/>
              <w:right w:val="nil"/>
            </w:tcBorders>
          </w:tcPr>
          <w:p w14:paraId="3E313708"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Dependents</w:t>
            </w:r>
          </w:p>
        </w:tc>
        <w:tc>
          <w:tcPr>
            <w:tcW w:w="1483" w:type="dxa"/>
            <w:tcBorders>
              <w:top w:val="nil"/>
              <w:left w:val="nil"/>
              <w:bottom w:val="nil"/>
              <w:right w:val="nil"/>
            </w:tcBorders>
          </w:tcPr>
          <w:p w14:paraId="0118F10C"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-0.009 </w:t>
            </w:r>
          </w:p>
        </w:tc>
        <w:tc>
          <w:tcPr>
            <w:tcW w:w="1506" w:type="dxa"/>
            <w:tcBorders>
              <w:top w:val="nil"/>
              <w:left w:val="nil"/>
              <w:bottom w:val="nil"/>
              <w:right w:val="nil"/>
            </w:tcBorders>
          </w:tcPr>
          <w:p w14:paraId="34E4033F"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0.084</w:t>
            </w:r>
          </w:p>
        </w:tc>
        <w:tc>
          <w:tcPr>
            <w:tcW w:w="1506" w:type="dxa"/>
            <w:tcBorders>
              <w:top w:val="nil"/>
              <w:left w:val="nil"/>
              <w:bottom w:val="nil"/>
              <w:right w:val="nil"/>
            </w:tcBorders>
          </w:tcPr>
          <w:p w14:paraId="2A5D4FF8"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0.033 </w:t>
            </w:r>
          </w:p>
        </w:tc>
        <w:tc>
          <w:tcPr>
            <w:tcW w:w="1506" w:type="dxa"/>
            <w:tcBorders>
              <w:top w:val="nil"/>
              <w:left w:val="nil"/>
              <w:bottom w:val="nil"/>
              <w:right w:val="nil"/>
            </w:tcBorders>
          </w:tcPr>
          <w:p w14:paraId="58D1B865"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0.085</w:t>
            </w:r>
          </w:p>
        </w:tc>
      </w:tr>
      <w:tr w:rsidR="00931611" w:rsidRPr="001E15CF" w14:paraId="6BCB09FC" w14:textId="77777777" w:rsidTr="005520FD">
        <w:trPr>
          <w:trHeight w:val="333"/>
        </w:trPr>
        <w:tc>
          <w:tcPr>
            <w:tcW w:w="3432" w:type="dxa"/>
            <w:tcBorders>
              <w:top w:val="nil"/>
              <w:left w:val="nil"/>
              <w:bottom w:val="nil"/>
              <w:right w:val="nil"/>
            </w:tcBorders>
          </w:tcPr>
          <w:p w14:paraId="7439B25B"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Medical institution density</w:t>
            </w:r>
          </w:p>
        </w:tc>
        <w:tc>
          <w:tcPr>
            <w:tcW w:w="1483" w:type="dxa"/>
            <w:tcBorders>
              <w:top w:val="nil"/>
              <w:left w:val="nil"/>
              <w:bottom w:val="nil"/>
              <w:right w:val="nil"/>
            </w:tcBorders>
          </w:tcPr>
          <w:p w14:paraId="647C3249"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0BA20F30"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632D50CB"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-1.062*** </w:t>
            </w:r>
          </w:p>
        </w:tc>
        <w:tc>
          <w:tcPr>
            <w:tcW w:w="1506" w:type="dxa"/>
            <w:tcBorders>
              <w:top w:val="nil"/>
              <w:left w:val="nil"/>
              <w:bottom w:val="nil"/>
              <w:right w:val="nil"/>
            </w:tcBorders>
          </w:tcPr>
          <w:p w14:paraId="5C8169F7"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0.121</w:t>
            </w:r>
          </w:p>
        </w:tc>
      </w:tr>
      <w:tr w:rsidR="00931611" w:rsidRPr="001E15CF" w14:paraId="723E0F29" w14:textId="77777777" w:rsidTr="005520FD">
        <w:trPr>
          <w:trHeight w:val="333"/>
        </w:trPr>
        <w:tc>
          <w:tcPr>
            <w:tcW w:w="3432" w:type="dxa"/>
            <w:tcBorders>
              <w:top w:val="nil"/>
              <w:left w:val="nil"/>
              <w:bottom w:val="nil"/>
              <w:right w:val="nil"/>
            </w:tcBorders>
          </w:tcPr>
          <w:p w14:paraId="674AFFE8"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Nursing care facility density</w:t>
            </w:r>
          </w:p>
        </w:tc>
        <w:tc>
          <w:tcPr>
            <w:tcW w:w="1483" w:type="dxa"/>
            <w:tcBorders>
              <w:top w:val="nil"/>
              <w:left w:val="nil"/>
              <w:bottom w:val="nil"/>
              <w:right w:val="nil"/>
            </w:tcBorders>
          </w:tcPr>
          <w:p w14:paraId="43484EC2"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48023C65"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18D3D951"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0.347*** </w:t>
            </w:r>
          </w:p>
        </w:tc>
        <w:tc>
          <w:tcPr>
            <w:tcW w:w="1506" w:type="dxa"/>
            <w:tcBorders>
              <w:top w:val="nil"/>
              <w:left w:val="nil"/>
              <w:bottom w:val="nil"/>
              <w:right w:val="nil"/>
            </w:tcBorders>
          </w:tcPr>
          <w:p w14:paraId="1244BE1D"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0.089</w:t>
            </w:r>
          </w:p>
        </w:tc>
      </w:tr>
      <w:tr w:rsidR="00931611" w:rsidRPr="001E15CF" w14:paraId="198C889A" w14:textId="77777777" w:rsidTr="005520FD">
        <w:trPr>
          <w:trHeight w:val="333"/>
        </w:trPr>
        <w:tc>
          <w:tcPr>
            <w:tcW w:w="3432" w:type="dxa"/>
            <w:tcBorders>
              <w:top w:val="nil"/>
              <w:left w:val="nil"/>
              <w:bottom w:val="nil"/>
              <w:right w:val="nil"/>
            </w:tcBorders>
          </w:tcPr>
          <w:p w14:paraId="51D893AD"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Unemployment rate</w:t>
            </w:r>
          </w:p>
        </w:tc>
        <w:tc>
          <w:tcPr>
            <w:tcW w:w="1483" w:type="dxa"/>
            <w:tcBorders>
              <w:top w:val="nil"/>
              <w:left w:val="nil"/>
              <w:bottom w:val="nil"/>
              <w:right w:val="nil"/>
            </w:tcBorders>
          </w:tcPr>
          <w:p w14:paraId="7CA63061"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0E9B05F5" w14:textId="77777777" w:rsidR="00931611" w:rsidRPr="001E15CF" w:rsidRDefault="00931611" w:rsidP="002E2AAC">
            <w:pPr>
              <w:autoSpaceDE w:val="0"/>
              <w:autoSpaceDN w:val="0"/>
              <w:adjustRightInd w:val="0"/>
              <w:ind w:right="330"/>
              <w:jc w:val="right"/>
              <w:rPr>
                <w:rFonts w:eastAsia="游ゴシック" w:cs="Times New Roman"/>
                <w:color w:val="000000"/>
                <w:kern w:val="0"/>
                <w:sz w:val="20"/>
                <w:szCs w:val="20"/>
              </w:rPr>
            </w:pPr>
          </w:p>
        </w:tc>
        <w:tc>
          <w:tcPr>
            <w:tcW w:w="1506" w:type="dxa"/>
            <w:tcBorders>
              <w:top w:val="nil"/>
              <w:left w:val="nil"/>
              <w:bottom w:val="nil"/>
              <w:right w:val="nil"/>
            </w:tcBorders>
          </w:tcPr>
          <w:p w14:paraId="6C404046"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-0.052 </w:t>
            </w:r>
          </w:p>
        </w:tc>
        <w:tc>
          <w:tcPr>
            <w:tcW w:w="1506" w:type="dxa"/>
            <w:tcBorders>
              <w:top w:val="nil"/>
              <w:left w:val="nil"/>
              <w:bottom w:val="nil"/>
              <w:right w:val="nil"/>
            </w:tcBorders>
          </w:tcPr>
          <w:p w14:paraId="77EEA713" w14:textId="77777777" w:rsidR="00931611" w:rsidRPr="001E15CF" w:rsidRDefault="00931611" w:rsidP="002E2AAC">
            <w:pPr>
              <w:autoSpaceDE w:val="0"/>
              <w:autoSpaceDN w:val="0"/>
              <w:adjustRightInd w:val="0"/>
              <w:ind w:right="530"/>
              <w:jc w:val="right"/>
              <w:rPr>
                <w:rFonts w:eastAsia="游ゴシック" w:cs="Times New Roman"/>
                <w:color w:val="000000"/>
                <w:kern w:val="0"/>
                <w:sz w:val="20"/>
                <w:szCs w:val="20"/>
              </w:rPr>
            </w:pPr>
            <w:r w:rsidRPr="001E15CF">
              <w:rPr>
                <w:rFonts w:eastAsia="游ゴシック" w:cs="Times New Roman"/>
                <w:color w:val="000000"/>
                <w:kern w:val="0"/>
                <w:sz w:val="20"/>
                <w:szCs w:val="20"/>
              </w:rPr>
              <w:t>0.069</w:t>
            </w:r>
          </w:p>
        </w:tc>
      </w:tr>
      <w:tr w:rsidR="00931611" w:rsidRPr="001E15CF" w14:paraId="1D2C2B0F" w14:textId="77777777" w:rsidTr="005520FD">
        <w:trPr>
          <w:trHeight w:val="333"/>
        </w:trPr>
        <w:tc>
          <w:tcPr>
            <w:tcW w:w="3432" w:type="dxa"/>
            <w:tcBorders>
              <w:top w:val="nil"/>
              <w:left w:val="nil"/>
              <w:bottom w:val="nil"/>
              <w:right w:val="nil"/>
            </w:tcBorders>
          </w:tcPr>
          <w:p w14:paraId="3F6149CC"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Financial capability index</w:t>
            </w:r>
          </w:p>
        </w:tc>
        <w:tc>
          <w:tcPr>
            <w:tcW w:w="1483" w:type="dxa"/>
            <w:tcBorders>
              <w:top w:val="nil"/>
              <w:left w:val="nil"/>
              <w:bottom w:val="nil"/>
              <w:right w:val="nil"/>
            </w:tcBorders>
          </w:tcPr>
          <w:p w14:paraId="1258E663"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778B1E2E"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nil"/>
              <w:right w:val="nil"/>
            </w:tcBorders>
          </w:tcPr>
          <w:p w14:paraId="2F11D016"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-0.167*** </w:t>
            </w:r>
          </w:p>
        </w:tc>
        <w:tc>
          <w:tcPr>
            <w:tcW w:w="1506" w:type="dxa"/>
            <w:tcBorders>
              <w:top w:val="nil"/>
              <w:left w:val="nil"/>
              <w:bottom w:val="nil"/>
              <w:right w:val="nil"/>
            </w:tcBorders>
          </w:tcPr>
          <w:p w14:paraId="59689BC1"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0.027</w:t>
            </w:r>
          </w:p>
        </w:tc>
      </w:tr>
      <w:tr w:rsidR="00931611" w:rsidRPr="001E15CF" w14:paraId="7DD4C1A3" w14:textId="77777777" w:rsidTr="004F574D">
        <w:trPr>
          <w:trHeight w:val="333"/>
        </w:trPr>
        <w:tc>
          <w:tcPr>
            <w:tcW w:w="3432" w:type="dxa"/>
            <w:tcBorders>
              <w:top w:val="nil"/>
              <w:left w:val="nil"/>
              <w:bottom w:val="single" w:sz="4" w:space="0" w:color="auto"/>
              <w:right w:val="nil"/>
            </w:tcBorders>
          </w:tcPr>
          <w:p w14:paraId="427CA029" w14:textId="77777777" w:rsidR="00931611" w:rsidRPr="001E15CF" w:rsidRDefault="00931611" w:rsidP="005520FD">
            <w:pPr>
              <w:autoSpaceDE w:val="0"/>
              <w:autoSpaceDN w:val="0"/>
              <w:adjustRightInd w:val="0"/>
              <w:ind w:firstLineChars="50" w:firstLine="100"/>
              <w:jc w:val="left"/>
              <w:rPr>
                <w:rFonts w:eastAsia="游ゴシック" w:cs="Times New Roman"/>
                <w:color w:val="000000"/>
                <w:kern w:val="0"/>
                <w:sz w:val="20"/>
                <w:szCs w:val="20"/>
              </w:rPr>
            </w:pPr>
            <w:r w:rsidRPr="001E15CF">
              <w:rPr>
                <w:rFonts w:eastAsia="游ゴシック" w:cs="Times New Roman"/>
                <w:color w:val="000000"/>
                <w:kern w:val="0"/>
                <w:sz w:val="20"/>
                <w:szCs w:val="20"/>
              </w:rPr>
              <w:t>Constant</w:t>
            </w:r>
          </w:p>
        </w:tc>
        <w:tc>
          <w:tcPr>
            <w:tcW w:w="1483" w:type="dxa"/>
            <w:tcBorders>
              <w:top w:val="nil"/>
              <w:left w:val="nil"/>
              <w:bottom w:val="single" w:sz="4" w:space="0" w:color="auto"/>
              <w:right w:val="nil"/>
            </w:tcBorders>
          </w:tcPr>
          <w:p w14:paraId="42192A33" w14:textId="77777777" w:rsidR="00931611" w:rsidRPr="001E15CF" w:rsidRDefault="00931611" w:rsidP="002E2AAC">
            <w:pPr>
              <w:autoSpaceDE w:val="0"/>
              <w:autoSpaceDN w:val="0"/>
              <w:adjustRightInd w:val="0"/>
              <w:ind w:right="4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0.871 </w:t>
            </w:r>
          </w:p>
        </w:tc>
        <w:tc>
          <w:tcPr>
            <w:tcW w:w="1506" w:type="dxa"/>
            <w:tcBorders>
              <w:top w:val="nil"/>
              <w:left w:val="nil"/>
              <w:bottom w:val="single" w:sz="4" w:space="0" w:color="auto"/>
              <w:right w:val="nil"/>
            </w:tcBorders>
          </w:tcPr>
          <w:p w14:paraId="5A74B02E" w14:textId="77777777" w:rsidR="00931611" w:rsidRPr="001E15CF" w:rsidRDefault="00931611" w:rsidP="002E2AAC">
            <w:pPr>
              <w:autoSpaceDE w:val="0"/>
              <w:autoSpaceDN w:val="0"/>
              <w:adjustRightInd w:val="0"/>
              <w:jc w:val="right"/>
              <w:rPr>
                <w:rFonts w:eastAsia="游ゴシック" w:cs="Times New Roman"/>
                <w:color w:val="000000"/>
                <w:kern w:val="0"/>
                <w:sz w:val="20"/>
                <w:szCs w:val="20"/>
              </w:rPr>
            </w:pPr>
          </w:p>
        </w:tc>
        <w:tc>
          <w:tcPr>
            <w:tcW w:w="1506" w:type="dxa"/>
            <w:tcBorders>
              <w:top w:val="nil"/>
              <w:left w:val="nil"/>
              <w:bottom w:val="single" w:sz="4" w:space="0" w:color="auto"/>
              <w:right w:val="nil"/>
            </w:tcBorders>
          </w:tcPr>
          <w:p w14:paraId="4997C3C1" w14:textId="77777777" w:rsidR="00931611" w:rsidRPr="001E15CF" w:rsidRDefault="00931611" w:rsidP="002E2AAC">
            <w:pPr>
              <w:autoSpaceDE w:val="0"/>
              <w:autoSpaceDN w:val="0"/>
              <w:adjustRightInd w:val="0"/>
              <w:ind w:right="20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3.995*** </w:t>
            </w:r>
          </w:p>
        </w:tc>
        <w:tc>
          <w:tcPr>
            <w:tcW w:w="1506" w:type="dxa"/>
            <w:tcBorders>
              <w:top w:val="nil"/>
              <w:left w:val="nil"/>
              <w:bottom w:val="single" w:sz="4" w:space="0" w:color="auto"/>
              <w:right w:val="nil"/>
            </w:tcBorders>
          </w:tcPr>
          <w:p w14:paraId="5E3DA44B" w14:textId="77777777" w:rsidR="00931611" w:rsidRPr="001E15CF" w:rsidRDefault="00931611" w:rsidP="002E2AAC">
            <w:pPr>
              <w:autoSpaceDE w:val="0"/>
              <w:autoSpaceDN w:val="0"/>
              <w:adjustRightInd w:val="0"/>
              <w:ind w:right="500"/>
              <w:jc w:val="right"/>
              <w:rPr>
                <w:rFonts w:eastAsia="游ゴシック" w:cs="Times New Roman"/>
                <w:color w:val="000000"/>
                <w:kern w:val="0"/>
                <w:sz w:val="20"/>
                <w:szCs w:val="20"/>
              </w:rPr>
            </w:pPr>
            <w:r w:rsidRPr="001E15CF">
              <w:rPr>
                <w:rFonts w:eastAsia="游ゴシック" w:cs="Times New Roman"/>
                <w:color w:val="000000"/>
                <w:kern w:val="0"/>
                <w:sz w:val="20"/>
                <w:szCs w:val="20"/>
              </w:rPr>
              <w:t>0.559</w:t>
            </w:r>
          </w:p>
        </w:tc>
      </w:tr>
      <w:tr w:rsidR="00931611" w:rsidRPr="001E15CF" w14:paraId="690E6341" w14:textId="77777777" w:rsidTr="004F574D">
        <w:trPr>
          <w:trHeight w:val="333"/>
        </w:trPr>
        <w:tc>
          <w:tcPr>
            <w:tcW w:w="3432" w:type="dxa"/>
            <w:tcBorders>
              <w:top w:val="single" w:sz="4" w:space="0" w:color="auto"/>
              <w:left w:val="nil"/>
              <w:bottom w:val="nil"/>
              <w:right w:val="nil"/>
            </w:tcBorders>
          </w:tcPr>
          <w:p w14:paraId="661575BC"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Log likelihood</w:t>
            </w:r>
          </w:p>
        </w:tc>
        <w:tc>
          <w:tcPr>
            <w:tcW w:w="1483" w:type="dxa"/>
            <w:tcBorders>
              <w:top w:val="single" w:sz="4" w:space="0" w:color="auto"/>
              <w:left w:val="nil"/>
              <w:bottom w:val="nil"/>
              <w:right w:val="nil"/>
            </w:tcBorders>
          </w:tcPr>
          <w:p w14:paraId="6052A04F" w14:textId="77777777" w:rsidR="00931611" w:rsidRPr="001E15CF" w:rsidRDefault="00931611" w:rsidP="002E2AAC">
            <w:pPr>
              <w:autoSpaceDE w:val="0"/>
              <w:autoSpaceDN w:val="0"/>
              <w:adjustRightInd w:val="0"/>
              <w:ind w:right="3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-871.907 </w:t>
            </w:r>
          </w:p>
        </w:tc>
        <w:tc>
          <w:tcPr>
            <w:tcW w:w="1506" w:type="dxa"/>
            <w:tcBorders>
              <w:top w:val="single" w:sz="4" w:space="0" w:color="auto"/>
              <w:left w:val="nil"/>
              <w:bottom w:val="nil"/>
              <w:right w:val="nil"/>
            </w:tcBorders>
          </w:tcPr>
          <w:p w14:paraId="5CDCEFEF" w14:textId="77777777" w:rsidR="00931611" w:rsidRPr="001E15CF" w:rsidRDefault="00931611" w:rsidP="002E2AAC">
            <w:pPr>
              <w:autoSpaceDE w:val="0"/>
              <w:autoSpaceDN w:val="0"/>
              <w:adjustRightInd w:val="0"/>
              <w:ind w:right="330"/>
              <w:jc w:val="right"/>
              <w:rPr>
                <w:rFonts w:eastAsia="游ゴシック" w:cs="Times New Roman"/>
                <w:color w:val="000000"/>
                <w:kern w:val="0"/>
                <w:sz w:val="20"/>
                <w:szCs w:val="20"/>
              </w:rPr>
            </w:pPr>
          </w:p>
        </w:tc>
        <w:tc>
          <w:tcPr>
            <w:tcW w:w="1506" w:type="dxa"/>
            <w:tcBorders>
              <w:top w:val="single" w:sz="4" w:space="0" w:color="auto"/>
              <w:left w:val="nil"/>
              <w:bottom w:val="nil"/>
              <w:right w:val="nil"/>
            </w:tcBorders>
          </w:tcPr>
          <w:p w14:paraId="22ED799F" w14:textId="77777777" w:rsidR="00931611" w:rsidRPr="001E15CF" w:rsidRDefault="00931611" w:rsidP="002E2AAC">
            <w:pPr>
              <w:autoSpaceDE w:val="0"/>
              <w:autoSpaceDN w:val="0"/>
              <w:adjustRightInd w:val="0"/>
              <w:ind w:right="330"/>
              <w:jc w:val="right"/>
              <w:rPr>
                <w:rFonts w:eastAsia="游ゴシック" w:cs="Times New Roman"/>
                <w:color w:val="000000"/>
                <w:kern w:val="0"/>
                <w:sz w:val="20"/>
                <w:szCs w:val="20"/>
              </w:rPr>
            </w:pPr>
            <w:r w:rsidRPr="001E15CF">
              <w:rPr>
                <w:rFonts w:eastAsia="游ゴシック" w:cs="Times New Roman"/>
                <w:color w:val="000000"/>
                <w:kern w:val="0"/>
                <w:sz w:val="20"/>
                <w:szCs w:val="20"/>
              </w:rPr>
              <w:t xml:space="preserve">-849.002 </w:t>
            </w:r>
          </w:p>
        </w:tc>
        <w:tc>
          <w:tcPr>
            <w:tcW w:w="1506" w:type="dxa"/>
            <w:tcBorders>
              <w:top w:val="single" w:sz="4" w:space="0" w:color="auto"/>
              <w:left w:val="nil"/>
              <w:bottom w:val="nil"/>
              <w:right w:val="nil"/>
            </w:tcBorders>
          </w:tcPr>
          <w:p w14:paraId="0B5F7B6B" w14:textId="77777777" w:rsidR="00931611" w:rsidRPr="001E15CF" w:rsidRDefault="00931611" w:rsidP="002E2AAC">
            <w:pPr>
              <w:autoSpaceDE w:val="0"/>
              <w:autoSpaceDN w:val="0"/>
              <w:adjustRightInd w:val="0"/>
              <w:ind w:right="330"/>
              <w:jc w:val="right"/>
              <w:rPr>
                <w:rFonts w:eastAsia="游ゴシック" w:cs="Times New Roman"/>
                <w:color w:val="000000"/>
                <w:kern w:val="0"/>
                <w:sz w:val="20"/>
                <w:szCs w:val="20"/>
              </w:rPr>
            </w:pPr>
          </w:p>
        </w:tc>
      </w:tr>
      <w:tr w:rsidR="00931611" w:rsidRPr="001E15CF" w14:paraId="69EFC341" w14:textId="77777777" w:rsidTr="005520FD">
        <w:trPr>
          <w:trHeight w:val="333"/>
        </w:trPr>
        <w:tc>
          <w:tcPr>
            <w:tcW w:w="3432" w:type="dxa"/>
            <w:tcBorders>
              <w:top w:val="nil"/>
              <w:left w:val="nil"/>
              <w:bottom w:val="nil"/>
              <w:right w:val="nil"/>
            </w:tcBorders>
          </w:tcPr>
          <w:p w14:paraId="680294F8" w14:textId="77777777" w:rsidR="00931611" w:rsidRPr="001E15CF" w:rsidRDefault="00931611" w:rsidP="002E2AAC">
            <w:pPr>
              <w:autoSpaceDE w:val="0"/>
              <w:autoSpaceDN w:val="0"/>
              <w:adjustRightInd w:val="0"/>
              <w:jc w:val="left"/>
              <w:rPr>
                <w:rFonts w:eastAsia="游ゴシック" w:cs="Times New Roman"/>
                <w:color w:val="000000"/>
                <w:kern w:val="0"/>
                <w:sz w:val="20"/>
                <w:szCs w:val="20"/>
              </w:rPr>
            </w:pPr>
            <w:r w:rsidRPr="001E15CF">
              <w:rPr>
                <w:rFonts w:eastAsia="游ゴシック" w:cs="Times New Roman"/>
                <w:color w:val="000000"/>
                <w:kern w:val="0"/>
                <w:sz w:val="20"/>
                <w:szCs w:val="20"/>
              </w:rPr>
              <w:t>Observations</w:t>
            </w:r>
          </w:p>
        </w:tc>
        <w:tc>
          <w:tcPr>
            <w:tcW w:w="1483" w:type="dxa"/>
            <w:tcBorders>
              <w:top w:val="nil"/>
              <w:left w:val="nil"/>
              <w:bottom w:val="nil"/>
              <w:right w:val="nil"/>
            </w:tcBorders>
          </w:tcPr>
          <w:p w14:paraId="4619DE90"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3797</w:t>
            </w:r>
          </w:p>
        </w:tc>
        <w:tc>
          <w:tcPr>
            <w:tcW w:w="1506" w:type="dxa"/>
            <w:tcBorders>
              <w:top w:val="nil"/>
              <w:left w:val="nil"/>
              <w:bottom w:val="nil"/>
              <w:right w:val="nil"/>
            </w:tcBorders>
          </w:tcPr>
          <w:p w14:paraId="697C0670"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p>
        </w:tc>
        <w:tc>
          <w:tcPr>
            <w:tcW w:w="1506" w:type="dxa"/>
            <w:tcBorders>
              <w:top w:val="nil"/>
              <w:left w:val="nil"/>
              <w:bottom w:val="nil"/>
              <w:right w:val="nil"/>
            </w:tcBorders>
          </w:tcPr>
          <w:p w14:paraId="560FE581"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3797</w:t>
            </w:r>
          </w:p>
        </w:tc>
        <w:tc>
          <w:tcPr>
            <w:tcW w:w="1506" w:type="dxa"/>
            <w:tcBorders>
              <w:top w:val="nil"/>
              <w:left w:val="nil"/>
              <w:bottom w:val="nil"/>
              <w:right w:val="nil"/>
            </w:tcBorders>
          </w:tcPr>
          <w:p w14:paraId="3AE47881" w14:textId="77777777" w:rsidR="00931611" w:rsidRPr="001E15CF" w:rsidRDefault="00931611" w:rsidP="002E2AAC">
            <w:pPr>
              <w:autoSpaceDE w:val="0"/>
              <w:autoSpaceDN w:val="0"/>
              <w:adjustRightInd w:val="0"/>
              <w:jc w:val="center"/>
              <w:rPr>
                <w:rFonts w:eastAsia="游ゴシック" w:cs="Times New Roman"/>
                <w:color w:val="000000"/>
                <w:kern w:val="0"/>
                <w:sz w:val="20"/>
                <w:szCs w:val="20"/>
              </w:rPr>
            </w:pPr>
          </w:p>
        </w:tc>
      </w:tr>
      <w:tr w:rsidR="004F6770" w:rsidRPr="001E15CF" w14:paraId="4005FCA6" w14:textId="77777777" w:rsidTr="005520FD">
        <w:trPr>
          <w:trHeight w:val="333"/>
        </w:trPr>
        <w:tc>
          <w:tcPr>
            <w:tcW w:w="3432" w:type="dxa"/>
            <w:tcBorders>
              <w:top w:val="nil"/>
              <w:left w:val="nil"/>
              <w:bottom w:val="nil"/>
              <w:right w:val="nil"/>
            </w:tcBorders>
          </w:tcPr>
          <w:p w14:paraId="2E227F03" w14:textId="2702E35F" w:rsidR="004F6770" w:rsidRPr="004F6770" w:rsidRDefault="004F6770" w:rsidP="004F6770">
            <w:pPr>
              <w:autoSpaceDE w:val="0"/>
              <w:autoSpaceDN w:val="0"/>
              <w:adjustRightInd w:val="0"/>
              <w:jc w:val="left"/>
              <w:rPr>
                <w:rFonts w:eastAsia="游ゴシック" w:cs="Times New Roman"/>
                <w:color w:val="000000"/>
                <w:kern w:val="0"/>
                <w:sz w:val="20"/>
              </w:rPr>
            </w:pPr>
            <w:r w:rsidRPr="004F6770">
              <w:rPr>
                <w:rFonts w:eastAsia="游ゴシック" w:cs="Times New Roman"/>
                <w:bCs/>
                <w:color w:val="000000"/>
                <w:kern w:val="0"/>
                <w:sz w:val="20"/>
              </w:rPr>
              <w:t>Individual characteristics (</w:t>
            </w:r>
            <w:r w:rsidRPr="004F6770">
              <w:rPr>
                <w:rFonts w:eastAsia="游ゴシック" w:cs="Times New Roman"/>
                <w:b/>
                <w:color w:val="000000"/>
                <w:kern w:val="0"/>
                <w:sz w:val="20"/>
              </w:rPr>
              <w:t>x</w:t>
            </w:r>
            <w:r w:rsidRPr="004F6770">
              <w:rPr>
                <w:rFonts w:eastAsia="游ゴシック" w:cs="Times New Roman"/>
                <w:bCs/>
                <w:color w:val="000000"/>
                <w:kern w:val="0"/>
                <w:sz w:val="20"/>
              </w:rPr>
              <w:t>)</w:t>
            </w:r>
          </w:p>
        </w:tc>
        <w:tc>
          <w:tcPr>
            <w:tcW w:w="1483" w:type="dxa"/>
            <w:tcBorders>
              <w:top w:val="nil"/>
              <w:left w:val="nil"/>
              <w:bottom w:val="nil"/>
              <w:right w:val="nil"/>
            </w:tcBorders>
          </w:tcPr>
          <w:p w14:paraId="7C6F6D3A"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Yes</w:t>
            </w:r>
          </w:p>
        </w:tc>
        <w:tc>
          <w:tcPr>
            <w:tcW w:w="1506" w:type="dxa"/>
            <w:tcBorders>
              <w:top w:val="nil"/>
              <w:left w:val="nil"/>
              <w:bottom w:val="nil"/>
              <w:right w:val="nil"/>
            </w:tcBorders>
          </w:tcPr>
          <w:p w14:paraId="59BE53CA"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p>
        </w:tc>
        <w:tc>
          <w:tcPr>
            <w:tcW w:w="1506" w:type="dxa"/>
            <w:tcBorders>
              <w:top w:val="nil"/>
              <w:left w:val="nil"/>
              <w:bottom w:val="nil"/>
              <w:right w:val="nil"/>
            </w:tcBorders>
          </w:tcPr>
          <w:p w14:paraId="75A140D3"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Yes</w:t>
            </w:r>
          </w:p>
        </w:tc>
        <w:tc>
          <w:tcPr>
            <w:tcW w:w="1506" w:type="dxa"/>
            <w:tcBorders>
              <w:top w:val="nil"/>
              <w:left w:val="nil"/>
              <w:bottom w:val="nil"/>
              <w:right w:val="nil"/>
            </w:tcBorders>
          </w:tcPr>
          <w:p w14:paraId="4640D3B1"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p>
        </w:tc>
      </w:tr>
      <w:tr w:rsidR="004F6770" w:rsidRPr="001E15CF" w14:paraId="6891E523" w14:textId="77777777" w:rsidTr="005520FD">
        <w:trPr>
          <w:trHeight w:val="341"/>
        </w:trPr>
        <w:tc>
          <w:tcPr>
            <w:tcW w:w="3432" w:type="dxa"/>
            <w:tcBorders>
              <w:top w:val="nil"/>
              <w:left w:val="nil"/>
              <w:bottom w:val="single" w:sz="12" w:space="0" w:color="auto"/>
              <w:right w:val="nil"/>
            </w:tcBorders>
          </w:tcPr>
          <w:p w14:paraId="40BA53DB" w14:textId="18AA9EA5" w:rsidR="004F6770" w:rsidRPr="004F6770" w:rsidRDefault="00744D24" w:rsidP="004F6770">
            <w:pPr>
              <w:autoSpaceDE w:val="0"/>
              <w:autoSpaceDN w:val="0"/>
              <w:adjustRightInd w:val="0"/>
              <w:jc w:val="left"/>
              <w:rPr>
                <w:rFonts w:eastAsia="游ゴシック" w:cs="Times New Roman"/>
                <w:b/>
                <w:color w:val="000000"/>
                <w:kern w:val="0"/>
                <w:sz w:val="20"/>
              </w:rPr>
            </w:pPr>
            <w:r>
              <w:rPr>
                <w:rFonts w:eastAsia="游ゴシック" w:cs="Times New Roman"/>
                <w:bCs/>
                <w:color w:val="000000"/>
                <w:kern w:val="0"/>
                <w:sz w:val="20"/>
              </w:rPr>
              <w:t>Community characteristics</w:t>
            </w:r>
            <w:r w:rsidR="004F6770" w:rsidRPr="004F6770">
              <w:rPr>
                <w:rFonts w:eastAsia="游ゴシック" w:cs="Times New Roman"/>
                <w:bCs/>
                <w:color w:val="000000"/>
                <w:kern w:val="0"/>
                <w:sz w:val="20"/>
              </w:rPr>
              <w:t xml:space="preserve"> (</w:t>
            </w:r>
            <w:r w:rsidR="004F6770" w:rsidRPr="004F6770">
              <w:rPr>
                <w:rFonts w:eastAsia="游ゴシック" w:cs="Times New Roman"/>
                <w:b/>
                <w:color w:val="000000"/>
                <w:kern w:val="0"/>
                <w:sz w:val="20"/>
              </w:rPr>
              <w:t>z</w:t>
            </w:r>
            <w:r w:rsidR="004F6770" w:rsidRPr="004F6770">
              <w:rPr>
                <w:rFonts w:eastAsia="游ゴシック" w:cs="Times New Roman"/>
                <w:bCs/>
                <w:color w:val="000000"/>
                <w:kern w:val="0"/>
                <w:sz w:val="20"/>
              </w:rPr>
              <w:t>)</w:t>
            </w:r>
          </w:p>
        </w:tc>
        <w:tc>
          <w:tcPr>
            <w:tcW w:w="1483" w:type="dxa"/>
            <w:tcBorders>
              <w:top w:val="nil"/>
              <w:left w:val="nil"/>
              <w:bottom w:val="single" w:sz="12" w:space="0" w:color="auto"/>
              <w:right w:val="nil"/>
            </w:tcBorders>
          </w:tcPr>
          <w:p w14:paraId="472FD372"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No</w:t>
            </w:r>
          </w:p>
        </w:tc>
        <w:tc>
          <w:tcPr>
            <w:tcW w:w="1506" w:type="dxa"/>
            <w:tcBorders>
              <w:top w:val="nil"/>
              <w:left w:val="nil"/>
              <w:bottom w:val="single" w:sz="12" w:space="0" w:color="auto"/>
              <w:right w:val="nil"/>
            </w:tcBorders>
          </w:tcPr>
          <w:p w14:paraId="10CFA2EB"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p>
        </w:tc>
        <w:tc>
          <w:tcPr>
            <w:tcW w:w="1506" w:type="dxa"/>
            <w:tcBorders>
              <w:top w:val="nil"/>
              <w:left w:val="nil"/>
              <w:bottom w:val="single" w:sz="12" w:space="0" w:color="auto"/>
              <w:right w:val="nil"/>
            </w:tcBorders>
          </w:tcPr>
          <w:p w14:paraId="08A9D76F"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r w:rsidRPr="001E15CF">
              <w:rPr>
                <w:rFonts w:eastAsia="游ゴシック" w:cs="Times New Roman"/>
                <w:color w:val="000000"/>
                <w:kern w:val="0"/>
                <w:sz w:val="20"/>
                <w:szCs w:val="20"/>
              </w:rPr>
              <w:t>Yes</w:t>
            </w:r>
          </w:p>
        </w:tc>
        <w:tc>
          <w:tcPr>
            <w:tcW w:w="1506" w:type="dxa"/>
            <w:tcBorders>
              <w:top w:val="nil"/>
              <w:left w:val="nil"/>
              <w:bottom w:val="single" w:sz="12" w:space="0" w:color="auto"/>
              <w:right w:val="nil"/>
            </w:tcBorders>
          </w:tcPr>
          <w:p w14:paraId="76BA6A6E" w14:textId="77777777" w:rsidR="004F6770" w:rsidRPr="001E15CF" w:rsidRDefault="004F6770" w:rsidP="004F6770">
            <w:pPr>
              <w:autoSpaceDE w:val="0"/>
              <w:autoSpaceDN w:val="0"/>
              <w:adjustRightInd w:val="0"/>
              <w:jc w:val="center"/>
              <w:rPr>
                <w:rFonts w:eastAsia="游ゴシック" w:cs="Times New Roman"/>
                <w:color w:val="000000"/>
                <w:kern w:val="0"/>
                <w:sz w:val="20"/>
                <w:szCs w:val="20"/>
              </w:rPr>
            </w:pPr>
          </w:p>
        </w:tc>
      </w:tr>
    </w:tbl>
    <w:p w14:paraId="38C1411B" w14:textId="77777777" w:rsidR="00E8422E" w:rsidRDefault="00E8422E" w:rsidP="002E2AAC">
      <w:pPr>
        <w:rPr>
          <w:i/>
          <w:sz w:val="20"/>
          <w:szCs w:val="16"/>
        </w:rPr>
      </w:pPr>
    </w:p>
    <w:p w14:paraId="40104E33" w14:textId="46DA1E17" w:rsidR="00931611" w:rsidRPr="00E8422E" w:rsidRDefault="00931611" w:rsidP="002E2AAC">
      <w:pPr>
        <w:rPr>
          <w:sz w:val="16"/>
          <w:szCs w:val="16"/>
        </w:rPr>
      </w:pPr>
      <w:r w:rsidRPr="00E8422E">
        <w:rPr>
          <w:i/>
          <w:sz w:val="20"/>
          <w:szCs w:val="16"/>
        </w:rPr>
        <w:t>Note</w:t>
      </w:r>
      <w:r w:rsidRPr="00E8422E">
        <w:rPr>
          <w:sz w:val="20"/>
          <w:szCs w:val="16"/>
        </w:rPr>
        <w:t xml:space="preserve">: </w:t>
      </w:r>
      <w:r w:rsidRPr="00E8422E">
        <w:rPr>
          <w:rFonts w:cs="Times New Roman"/>
          <w:sz w:val="20"/>
          <w:szCs w:val="16"/>
        </w:rPr>
        <w:t xml:space="preserve">This table reports </w:t>
      </w:r>
      <w:proofErr w:type="spellStart"/>
      <w:r w:rsidRPr="00E8422E">
        <w:rPr>
          <w:rFonts w:cs="Times New Roman"/>
          <w:sz w:val="20"/>
          <w:szCs w:val="16"/>
        </w:rPr>
        <w:t>probit</w:t>
      </w:r>
      <w:proofErr w:type="spellEnd"/>
      <w:r w:rsidRPr="00E8422E">
        <w:rPr>
          <w:rFonts w:cs="Times New Roman"/>
          <w:sz w:val="20"/>
          <w:szCs w:val="16"/>
        </w:rPr>
        <w:t xml:space="preserve"> estimates to examine the sample attrition in our data. </w:t>
      </w:r>
      <w:r w:rsidRPr="00E8422E">
        <w:rPr>
          <w:sz w:val="20"/>
          <w:szCs w:val="16"/>
        </w:rPr>
        <w:t>***, **, and * represent statistical significance at the 1, 5, and 10 percent levels, respectively. Clustering robust standard errors allowing for correlated residuals within prefectures are in parentheses.</w:t>
      </w:r>
    </w:p>
    <w:p w14:paraId="4C94D63D" w14:textId="77777777" w:rsidR="00931611" w:rsidRPr="001E15CF" w:rsidRDefault="00931611" w:rsidP="002E2AAC"/>
    <w:p w14:paraId="04EBC897" w14:textId="77777777" w:rsidR="00931611" w:rsidRPr="001E15CF" w:rsidRDefault="00931611" w:rsidP="002E2AAC"/>
    <w:p w14:paraId="647B07F1" w14:textId="77777777" w:rsidR="00931611" w:rsidRPr="001E15CF" w:rsidRDefault="00931611" w:rsidP="002E2AAC"/>
    <w:p w14:paraId="5EECA681" w14:textId="77777777" w:rsidR="00931611" w:rsidRPr="001E15CF" w:rsidRDefault="00931611" w:rsidP="002E2AAC">
      <w:pPr>
        <w:rPr>
          <w:sz w:val="28"/>
        </w:rPr>
      </w:pPr>
    </w:p>
    <w:p w14:paraId="37BC89AA" w14:textId="77777777" w:rsidR="00931611" w:rsidRPr="001E15CF" w:rsidRDefault="00931611">
      <w:pPr>
        <w:widowControl/>
        <w:jc w:val="left"/>
        <w:rPr>
          <w:sz w:val="28"/>
        </w:rPr>
      </w:pPr>
      <w:r w:rsidRPr="001E15CF">
        <w:rPr>
          <w:sz w:val="28"/>
        </w:rPr>
        <w:br w:type="page"/>
      </w:r>
    </w:p>
    <w:p w14:paraId="208DF518" w14:textId="2B1AB8F7" w:rsidR="00D574A1" w:rsidRPr="001E15CF" w:rsidRDefault="00D574A1" w:rsidP="00D574A1">
      <w:pPr>
        <w:spacing w:line="360" w:lineRule="auto"/>
        <w:jc w:val="center"/>
        <w:rPr>
          <w:sz w:val="28"/>
        </w:rPr>
      </w:pPr>
      <w:r w:rsidRPr="00D574A1">
        <w:rPr>
          <w:sz w:val="28"/>
        </w:rPr>
        <w:lastRenderedPageBreak/>
        <w:t xml:space="preserve">Appendix </w:t>
      </w:r>
      <w:r>
        <w:rPr>
          <w:sz w:val="28"/>
        </w:rPr>
        <w:t>4</w:t>
      </w:r>
      <w:r w:rsidRPr="00D574A1">
        <w:rPr>
          <w:sz w:val="28"/>
        </w:rPr>
        <w:t xml:space="preserve">. </w:t>
      </w:r>
      <w:r w:rsidR="00652184">
        <w:rPr>
          <w:sz w:val="28"/>
        </w:rPr>
        <w:t>Estimation Results without the Adachi Province</w:t>
      </w:r>
      <w:r w:rsidRPr="00D574A1">
        <w:rPr>
          <w:sz w:val="28"/>
        </w:rPr>
        <w:t xml:space="preserve"> </w:t>
      </w:r>
    </w:p>
    <w:p w14:paraId="693C11E9" w14:textId="77777777" w:rsidR="00D574A1" w:rsidRDefault="00D574A1" w:rsidP="00D574A1">
      <w:pPr>
        <w:spacing w:line="360" w:lineRule="auto"/>
        <w:rPr>
          <w:rFonts w:cs="Times New Roman"/>
        </w:rPr>
      </w:pPr>
    </w:p>
    <w:p w14:paraId="796D44E1" w14:textId="426A440A" w:rsidR="00D574A1" w:rsidRDefault="00D574A1" w:rsidP="00D574A1">
      <w:pPr>
        <w:spacing w:line="360" w:lineRule="auto"/>
        <w:rPr>
          <w:rFonts w:cs="Times New Roman"/>
        </w:rPr>
      </w:pPr>
      <w:r>
        <w:rPr>
          <w:rFonts w:cs="Times New Roman"/>
        </w:rPr>
        <w:t>A</w:t>
      </w:r>
      <w:r w:rsidRPr="00D574A1">
        <w:rPr>
          <w:rFonts w:cs="Times New Roman"/>
        </w:rPr>
        <w:t>s shown in Table 1, the one municipality of Adachi</w:t>
      </w:r>
      <w:r>
        <w:rPr>
          <w:rFonts w:cs="Times New Roman"/>
        </w:rPr>
        <w:t xml:space="preserve">-Ward in Tokyo </w:t>
      </w:r>
      <w:r w:rsidRPr="00D574A1">
        <w:rPr>
          <w:rFonts w:cs="Times New Roman"/>
        </w:rPr>
        <w:t xml:space="preserve">was also affected by the earthquake. Although its human and property damages were very modest, it may influence the estimation results. </w:t>
      </w:r>
      <w:r>
        <w:rPr>
          <w:rFonts w:cs="Times New Roman"/>
        </w:rPr>
        <w:t>W</w:t>
      </w:r>
      <w:r w:rsidRPr="00D574A1">
        <w:rPr>
          <w:rFonts w:cs="Times New Roman"/>
        </w:rPr>
        <w:t>e use the sample without including Adachi to estimate the equations</w:t>
      </w:r>
      <w:r>
        <w:rPr>
          <w:rFonts w:cs="Times New Roman"/>
        </w:rPr>
        <w:t xml:space="preserve"> here.</w:t>
      </w:r>
      <w:r w:rsidRPr="00D574A1">
        <w:rPr>
          <w:rFonts w:cs="Times New Roman"/>
        </w:rPr>
        <w:t xml:space="preserve"> </w:t>
      </w:r>
      <w:r w:rsidRPr="001E15CF">
        <w:rPr>
          <w:rFonts w:cs="Times New Roman"/>
        </w:rPr>
        <w:t>The results are reported in Table A</w:t>
      </w:r>
      <w:r>
        <w:rPr>
          <w:rFonts w:cs="Times New Roman"/>
        </w:rPr>
        <w:t>3</w:t>
      </w:r>
      <w:r w:rsidRPr="001E15CF">
        <w:rPr>
          <w:rFonts w:cs="Times New Roman"/>
        </w:rPr>
        <w:t xml:space="preserve">, and we found </w:t>
      </w:r>
      <w:r w:rsidRPr="00D574A1">
        <w:rPr>
          <w:rFonts w:cs="Times New Roman"/>
        </w:rPr>
        <w:t xml:space="preserve">that </w:t>
      </w:r>
      <w:r w:rsidR="00744D24">
        <w:rPr>
          <w:rFonts w:cs="Times New Roman"/>
        </w:rPr>
        <w:t>DD and DDD</w:t>
      </w:r>
      <w:r w:rsidRPr="00D574A1">
        <w:rPr>
          <w:rFonts w:cs="Times New Roman"/>
        </w:rPr>
        <w:t xml:space="preserve"> estimates are </w:t>
      </w:r>
      <w:r w:rsidR="00744D24">
        <w:rPr>
          <w:rFonts w:cs="Times New Roman"/>
        </w:rPr>
        <w:t xml:space="preserve">very similar </w:t>
      </w:r>
      <w:proofErr w:type="gramStart"/>
      <w:r w:rsidR="00744D24">
        <w:rPr>
          <w:rFonts w:cs="Times New Roman"/>
        </w:rPr>
        <w:t>to</w:t>
      </w:r>
      <w:r w:rsidRPr="00D574A1">
        <w:rPr>
          <w:rFonts w:cs="Times New Roman"/>
        </w:rPr>
        <w:t xml:space="preserve"> </w:t>
      </w:r>
      <w:r w:rsidR="00B824CB">
        <w:rPr>
          <w:rFonts w:cs="Times New Roman"/>
        </w:rPr>
        <w:t xml:space="preserve"> </w:t>
      </w:r>
      <w:r w:rsidRPr="00D574A1">
        <w:rPr>
          <w:rFonts w:cs="Times New Roman"/>
        </w:rPr>
        <w:t>those</w:t>
      </w:r>
      <w:proofErr w:type="gramEnd"/>
      <w:r w:rsidRPr="00D574A1">
        <w:rPr>
          <w:rFonts w:cs="Times New Roman"/>
        </w:rPr>
        <w:t xml:space="preserve"> </w:t>
      </w:r>
      <w:r w:rsidR="00744D24">
        <w:rPr>
          <w:rFonts w:cs="Times New Roman"/>
        </w:rPr>
        <w:t>for the sample including Adachi Ward, as shown in</w:t>
      </w:r>
      <w:r w:rsidRPr="00D574A1">
        <w:rPr>
          <w:rFonts w:cs="Times New Roman"/>
        </w:rPr>
        <w:t xml:space="preserve"> </w:t>
      </w:r>
      <w:r>
        <w:rPr>
          <w:rFonts w:cs="Times New Roman"/>
        </w:rPr>
        <w:t>Tables 4, 5, and 6</w:t>
      </w:r>
      <w:r w:rsidRPr="00D574A1">
        <w:rPr>
          <w:rFonts w:cs="Times New Roman"/>
        </w:rPr>
        <w:t>.</w:t>
      </w:r>
    </w:p>
    <w:p w14:paraId="7980F168" w14:textId="62BA133F" w:rsidR="00D574A1" w:rsidRPr="00D574A1" w:rsidRDefault="00D574A1" w:rsidP="00D574A1">
      <w:pPr>
        <w:spacing w:line="360" w:lineRule="auto"/>
        <w:rPr>
          <w:rFonts w:cs="Times New Roman"/>
        </w:rPr>
      </w:pPr>
    </w:p>
    <w:p w14:paraId="17814A74" w14:textId="56121390" w:rsidR="00D574A1" w:rsidRDefault="00D574A1" w:rsidP="00D574A1">
      <w:pPr>
        <w:spacing w:line="360" w:lineRule="auto"/>
        <w:rPr>
          <w:rFonts w:cs="Times New Roman"/>
        </w:rPr>
      </w:pPr>
    </w:p>
    <w:p w14:paraId="0E8569D6" w14:textId="2F39E726" w:rsidR="00D574A1" w:rsidRDefault="00D574A1" w:rsidP="00D574A1">
      <w:pPr>
        <w:spacing w:line="360" w:lineRule="auto"/>
        <w:rPr>
          <w:rFonts w:cs="Times New Roman"/>
        </w:rPr>
      </w:pPr>
    </w:p>
    <w:p w14:paraId="5B655D51" w14:textId="5AB9D553" w:rsidR="00D574A1" w:rsidRDefault="00D574A1" w:rsidP="00D574A1">
      <w:pPr>
        <w:spacing w:line="360" w:lineRule="auto"/>
        <w:rPr>
          <w:rFonts w:cs="Times New Roman"/>
        </w:rPr>
      </w:pPr>
    </w:p>
    <w:p w14:paraId="2639B662" w14:textId="0F16904B" w:rsidR="00D574A1" w:rsidRDefault="00D574A1" w:rsidP="00D574A1">
      <w:pPr>
        <w:spacing w:line="360" w:lineRule="auto"/>
        <w:rPr>
          <w:rFonts w:cs="Times New Roman"/>
        </w:rPr>
      </w:pPr>
    </w:p>
    <w:p w14:paraId="6FAA33AF" w14:textId="6F8DA161" w:rsidR="00D574A1" w:rsidRDefault="00D574A1" w:rsidP="00D574A1">
      <w:pPr>
        <w:spacing w:line="360" w:lineRule="auto"/>
        <w:rPr>
          <w:rFonts w:cs="Times New Roman"/>
        </w:rPr>
      </w:pPr>
    </w:p>
    <w:p w14:paraId="2774FA27" w14:textId="4DAD8402" w:rsidR="00D574A1" w:rsidRDefault="00D574A1" w:rsidP="00D574A1">
      <w:pPr>
        <w:spacing w:line="360" w:lineRule="auto"/>
        <w:rPr>
          <w:rFonts w:cs="Times New Roman"/>
        </w:rPr>
      </w:pPr>
    </w:p>
    <w:p w14:paraId="14AE1267" w14:textId="7504AC71" w:rsidR="00D574A1" w:rsidRDefault="00D574A1" w:rsidP="00D574A1">
      <w:pPr>
        <w:spacing w:line="360" w:lineRule="auto"/>
        <w:rPr>
          <w:rFonts w:cs="Times New Roman"/>
        </w:rPr>
      </w:pPr>
    </w:p>
    <w:p w14:paraId="4F585FA3" w14:textId="0C59E256" w:rsidR="00D574A1" w:rsidRDefault="00D574A1" w:rsidP="00D574A1">
      <w:pPr>
        <w:spacing w:line="360" w:lineRule="auto"/>
        <w:rPr>
          <w:rFonts w:cs="Times New Roman"/>
        </w:rPr>
      </w:pPr>
    </w:p>
    <w:p w14:paraId="6F4CA2DB" w14:textId="6A108C70" w:rsidR="00D574A1" w:rsidRDefault="00D574A1" w:rsidP="00D574A1">
      <w:pPr>
        <w:spacing w:line="360" w:lineRule="auto"/>
        <w:rPr>
          <w:rFonts w:cs="Times New Roman"/>
        </w:rPr>
      </w:pPr>
    </w:p>
    <w:p w14:paraId="58650300" w14:textId="3630FE41" w:rsidR="00D574A1" w:rsidRDefault="00D574A1" w:rsidP="00D574A1">
      <w:pPr>
        <w:spacing w:line="360" w:lineRule="auto"/>
        <w:rPr>
          <w:rFonts w:cs="Times New Roman"/>
        </w:rPr>
      </w:pPr>
    </w:p>
    <w:p w14:paraId="1096C2A2" w14:textId="02B56B1D" w:rsidR="00D574A1" w:rsidRDefault="00D574A1" w:rsidP="00D574A1">
      <w:pPr>
        <w:spacing w:line="360" w:lineRule="auto"/>
        <w:rPr>
          <w:rFonts w:cs="Times New Roman"/>
        </w:rPr>
      </w:pPr>
    </w:p>
    <w:p w14:paraId="04DAFC19" w14:textId="60060647" w:rsidR="00D574A1" w:rsidRDefault="00D574A1" w:rsidP="00D574A1">
      <w:pPr>
        <w:spacing w:line="360" w:lineRule="auto"/>
        <w:rPr>
          <w:rFonts w:cs="Times New Roman"/>
        </w:rPr>
      </w:pPr>
    </w:p>
    <w:p w14:paraId="622BAF4B" w14:textId="40F0B52D" w:rsidR="00D574A1" w:rsidRDefault="00D574A1" w:rsidP="00D574A1">
      <w:pPr>
        <w:spacing w:line="360" w:lineRule="auto"/>
        <w:rPr>
          <w:rFonts w:cs="Times New Roman"/>
        </w:rPr>
      </w:pPr>
    </w:p>
    <w:p w14:paraId="6D634C85" w14:textId="157B8DF8" w:rsidR="00D574A1" w:rsidRDefault="00D574A1" w:rsidP="00D574A1">
      <w:pPr>
        <w:spacing w:line="360" w:lineRule="auto"/>
        <w:rPr>
          <w:rFonts w:cs="Times New Roman"/>
        </w:rPr>
      </w:pPr>
    </w:p>
    <w:p w14:paraId="40021C1D" w14:textId="2BFD6724" w:rsidR="00D574A1" w:rsidRDefault="00D574A1" w:rsidP="00D574A1">
      <w:pPr>
        <w:spacing w:line="360" w:lineRule="auto"/>
        <w:rPr>
          <w:rFonts w:cs="Times New Roman"/>
        </w:rPr>
      </w:pPr>
    </w:p>
    <w:p w14:paraId="336AAB6B" w14:textId="1E3EEB75" w:rsidR="00D574A1" w:rsidRDefault="00D574A1" w:rsidP="00D574A1">
      <w:pPr>
        <w:spacing w:line="360" w:lineRule="auto"/>
        <w:rPr>
          <w:rFonts w:cs="Times New Roman"/>
        </w:rPr>
      </w:pPr>
    </w:p>
    <w:p w14:paraId="6EDBBB32" w14:textId="7EA9693E" w:rsidR="00D574A1" w:rsidRDefault="00D574A1" w:rsidP="00D574A1">
      <w:pPr>
        <w:spacing w:line="360" w:lineRule="auto"/>
        <w:rPr>
          <w:rFonts w:cs="Times New Roman"/>
        </w:rPr>
      </w:pPr>
    </w:p>
    <w:p w14:paraId="371A22A3" w14:textId="77777777" w:rsidR="00533C35" w:rsidRDefault="00533C35" w:rsidP="004606EF">
      <w:pPr>
        <w:rPr>
          <w:sz w:val="24"/>
        </w:rPr>
        <w:sectPr w:rsidR="00533C35" w:rsidSect="002E2AAC">
          <w:pgSz w:w="12240" w:h="15840" w:code="1"/>
          <w:pgMar w:top="1418" w:right="1418" w:bottom="1418" w:left="1418" w:header="851" w:footer="992" w:gutter="0"/>
          <w:cols w:space="425"/>
          <w:docGrid w:linePitch="360"/>
        </w:sectPr>
      </w:pPr>
    </w:p>
    <w:p w14:paraId="1E44A360" w14:textId="37724DA9" w:rsidR="004606EF" w:rsidRPr="001E15CF" w:rsidRDefault="004606EF" w:rsidP="004606EF">
      <w:pPr>
        <w:rPr>
          <w:sz w:val="24"/>
        </w:rPr>
      </w:pPr>
      <w:r w:rsidRPr="001E15CF">
        <w:rPr>
          <w:sz w:val="24"/>
        </w:rPr>
        <w:lastRenderedPageBreak/>
        <w:t>Table A</w:t>
      </w:r>
      <w:r>
        <w:rPr>
          <w:sz w:val="24"/>
        </w:rPr>
        <w:t>3</w:t>
      </w:r>
      <w:r w:rsidRPr="001E15CF">
        <w:rPr>
          <w:sz w:val="24"/>
        </w:rPr>
        <w:t xml:space="preserve">. Results </w:t>
      </w:r>
      <w:r w:rsidR="00A36E7D">
        <w:rPr>
          <w:sz w:val="24"/>
        </w:rPr>
        <w:t>without Adachi province</w:t>
      </w:r>
    </w:p>
    <w:p w14:paraId="443767EF" w14:textId="357B14D2" w:rsidR="00D574A1" w:rsidRDefault="00A36E7D" w:rsidP="00D574A1">
      <w:pPr>
        <w:spacing w:line="360" w:lineRule="auto"/>
        <w:rPr>
          <w:rFonts w:cs="Times New Roman"/>
        </w:rPr>
      </w:pPr>
      <w:r>
        <w:rPr>
          <w:rFonts w:cs="Times New Roman" w:hint="eastAsia"/>
        </w:rPr>
        <w:t>(</w:t>
      </w:r>
      <w:proofErr w:type="spellStart"/>
      <w:r>
        <w:rPr>
          <w:rFonts w:cs="Times New Roman"/>
        </w:rPr>
        <w:t>i</w:t>
      </w:r>
      <w:proofErr w:type="spellEnd"/>
      <w:r>
        <w:rPr>
          <w:rFonts w:cs="Times New Roman"/>
        </w:rPr>
        <w:t xml:space="preserve">) </w:t>
      </w:r>
      <w:r w:rsidRPr="00A36E7D">
        <w:rPr>
          <w:rFonts w:cs="Times New Roman"/>
        </w:rPr>
        <w:t>Effects of the GEJE on Health</w:t>
      </w:r>
      <w:r>
        <w:rPr>
          <w:rFonts w:cs="Times New Roman"/>
        </w:rPr>
        <w:t xml:space="preserve"> by DD model</w:t>
      </w:r>
    </w:p>
    <w:tbl>
      <w:tblPr>
        <w:tblW w:w="14176" w:type="dxa"/>
        <w:tblInd w:w="-567" w:type="dxa"/>
        <w:tblLayout w:type="fixed"/>
        <w:tblCellMar>
          <w:left w:w="99" w:type="dxa"/>
          <w:right w:w="99" w:type="dxa"/>
        </w:tblCellMar>
        <w:tblLook w:val="0000" w:firstRow="0" w:lastRow="0" w:firstColumn="0" w:lastColumn="0" w:noHBand="0" w:noVBand="0"/>
      </w:tblPr>
      <w:tblGrid>
        <w:gridCol w:w="1418"/>
        <w:gridCol w:w="851"/>
        <w:gridCol w:w="850"/>
        <w:gridCol w:w="851"/>
        <w:gridCol w:w="850"/>
        <w:gridCol w:w="851"/>
        <w:gridCol w:w="850"/>
        <w:gridCol w:w="851"/>
        <w:gridCol w:w="850"/>
        <w:gridCol w:w="851"/>
        <w:gridCol w:w="850"/>
        <w:gridCol w:w="851"/>
        <w:gridCol w:w="850"/>
        <w:gridCol w:w="851"/>
        <w:gridCol w:w="850"/>
        <w:gridCol w:w="851"/>
      </w:tblGrid>
      <w:tr w:rsidR="005520FD" w:rsidRPr="005520FD" w14:paraId="7BA5132D" w14:textId="77777777" w:rsidTr="005520FD">
        <w:trPr>
          <w:trHeight w:val="379"/>
        </w:trPr>
        <w:tc>
          <w:tcPr>
            <w:tcW w:w="1418" w:type="dxa"/>
            <w:tcBorders>
              <w:top w:val="double" w:sz="6" w:space="0" w:color="auto"/>
              <w:left w:val="nil"/>
              <w:bottom w:val="nil"/>
              <w:right w:val="nil"/>
            </w:tcBorders>
          </w:tcPr>
          <w:p w14:paraId="59C19B8E" w14:textId="453F24B1"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18"/>
              </w:rPr>
              <w:t>Health outcome</w:t>
            </w:r>
          </w:p>
        </w:tc>
        <w:tc>
          <w:tcPr>
            <w:tcW w:w="2552" w:type="dxa"/>
            <w:gridSpan w:val="3"/>
            <w:tcBorders>
              <w:top w:val="double" w:sz="6" w:space="0" w:color="auto"/>
              <w:left w:val="nil"/>
              <w:bottom w:val="nil"/>
              <w:right w:val="nil"/>
            </w:tcBorders>
          </w:tcPr>
          <w:p w14:paraId="73796ED9" w14:textId="2A78407B"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5520FD">
              <w:rPr>
                <w:rFonts w:eastAsia="游ゴシック" w:cs="Times New Roman"/>
                <w:color w:val="000000"/>
                <w:kern w:val="0"/>
                <w:sz w:val="16"/>
                <w:szCs w:val="16"/>
              </w:rPr>
              <w:t>Poor subjective health (N = 3731)</w:t>
            </w:r>
          </w:p>
        </w:tc>
        <w:tc>
          <w:tcPr>
            <w:tcW w:w="2551" w:type="dxa"/>
            <w:gridSpan w:val="3"/>
            <w:tcBorders>
              <w:top w:val="double" w:sz="6" w:space="0" w:color="auto"/>
              <w:left w:val="nil"/>
              <w:bottom w:val="nil"/>
              <w:right w:val="nil"/>
            </w:tcBorders>
          </w:tcPr>
          <w:p w14:paraId="77F8E157" w14:textId="77777777"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5520FD">
              <w:rPr>
                <w:rFonts w:eastAsia="游ゴシック" w:cs="Times New Roman"/>
                <w:color w:val="000000"/>
                <w:kern w:val="0"/>
                <w:sz w:val="16"/>
                <w:szCs w:val="16"/>
              </w:rPr>
              <w:t>Chronic disease (N = 4447)</w:t>
            </w:r>
          </w:p>
        </w:tc>
        <w:tc>
          <w:tcPr>
            <w:tcW w:w="2552" w:type="dxa"/>
            <w:gridSpan w:val="3"/>
            <w:tcBorders>
              <w:top w:val="double" w:sz="6" w:space="0" w:color="auto"/>
              <w:left w:val="nil"/>
              <w:bottom w:val="nil"/>
              <w:right w:val="nil"/>
            </w:tcBorders>
          </w:tcPr>
          <w:p w14:paraId="509886E3" w14:textId="1DF6E648"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5520FD">
              <w:rPr>
                <w:rFonts w:eastAsia="游ゴシック" w:cs="Times New Roman"/>
                <w:color w:val="000000"/>
                <w:kern w:val="0"/>
                <w:sz w:val="16"/>
                <w:szCs w:val="16"/>
              </w:rPr>
              <w:t>Functional limitation (N = 4439)</w:t>
            </w:r>
          </w:p>
        </w:tc>
        <w:tc>
          <w:tcPr>
            <w:tcW w:w="1701" w:type="dxa"/>
            <w:gridSpan w:val="2"/>
            <w:tcBorders>
              <w:top w:val="double" w:sz="6" w:space="0" w:color="auto"/>
              <w:left w:val="nil"/>
              <w:bottom w:val="nil"/>
              <w:right w:val="nil"/>
            </w:tcBorders>
          </w:tcPr>
          <w:p w14:paraId="7742B034" w14:textId="77777777"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5520FD">
              <w:rPr>
                <w:rFonts w:eastAsia="游ゴシック" w:cs="Times New Roman"/>
                <w:color w:val="000000"/>
                <w:kern w:val="0"/>
                <w:sz w:val="16"/>
                <w:szCs w:val="16"/>
              </w:rPr>
              <w:t>Depression (N = 2872)</w:t>
            </w:r>
          </w:p>
        </w:tc>
        <w:tc>
          <w:tcPr>
            <w:tcW w:w="850" w:type="dxa"/>
            <w:tcBorders>
              <w:top w:val="double" w:sz="6" w:space="0" w:color="auto"/>
              <w:left w:val="nil"/>
              <w:bottom w:val="nil"/>
              <w:right w:val="nil"/>
            </w:tcBorders>
          </w:tcPr>
          <w:p w14:paraId="36E6FB39" w14:textId="77777777" w:rsidR="005520FD" w:rsidRPr="005520FD" w:rsidRDefault="005520FD" w:rsidP="005520FD">
            <w:pPr>
              <w:autoSpaceDE w:val="0"/>
              <w:autoSpaceDN w:val="0"/>
              <w:adjustRightInd w:val="0"/>
              <w:jc w:val="right"/>
              <w:rPr>
                <w:rFonts w:eastAsia="游ゴシック" w:cs="Times New Roman"/>
                <w:color w:val="000000"/>
                <w:kern w:val="0"/>
                <w:sz w:val="16"/>
                <w:szCs w:val="16"/>
              </w:rPr>
            </w:pPr>
          </w:p>
        </w:tc>
        <w:tc>
          <w:tcPr>
            <w:tcW w:w="2552" w:type="dxa"/>
            <w:gridSpan w:val="3"/>
            <w:tcBorders>
              <w:top w:val="double" w:sz="6" w:space="0" w:color="auto"/>
              <w:left w:val="nil"/>
              <w:bottom w:val="nil"/>
              <w:right w:val="nil"/>
            </w:tcBorders>
          </w:tcPr>
          <w:p w14:paraId="564089E1" w14:textId="039038BD"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5520FD">
              <w:rPr>
                <w:rFonts w:eastAsia="游ゴシック" w:cs="Times New Roman"/>
                <w:color w:val="000000"/>
                <w:kern w:val="0"/>
                <w:sz w:val="16"/>
                <w:szCs w:val="16"/>
              </w:rPr>
              <w:t>Poor memory (N = 2716)</w:t>
            </w:r>
          </w:p>
        </w:tc>
      </w:tr>
      <w:tr w:rsidR="005520FD" w:rsidRPr="005520FD" w14:paraId="7F4765D6" w14:textId="77777777" w:rsidTr="005520FD">
        <w:trPr>
          <w:trHeight w:val="370"/>
        </w:trPr>
        <w:tc>
          <w:tcPr>
            <w:tcW w:w="1418" w:type="dxa"/>
            <w:tcBorders>
              <w:top w:val="nil"/>
              <w:left w:val="nil"/>
              <w:bottom w:val="single" w:sz="6" w:space="0" w:color="auto"/>
              <w:right w:val="nil"/>
            </w:tcBorders>
          </w:tcPr>
          <w:p w14:paraId="06DD9179" w14:textId="2AC9E39A"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20"/>
              </w:rPr>
              <w:t>Model</w:t>
            </w:r>
          </w:p>
        </w:tc>
        <w:tc>
          <w:tcPr>
            <w:tcW w:w="851" w:type="dxa"/>
            <w:tcBorders>
              <w:top w:val="nil"/>
              <w:left w:val="nil"/>
              <w:bottom w:val="single" w:sz="6" w:space="0" w:color="auto"/>
              <w:right w:val="nil"/>
            </w:tcBorders>
          </w:tcPr>
          <w:p w14:paraId="7D2286A0" w14:textId="730185BD"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(1)</w:t>
            </w:r>
          </w:p>
        </w:tc>
        <w:tc>
          <w:tcPr>
            <w:tcW w:w="850" w:type="dxa"/>
            <w:tcBorders>
              <w:top w:val="nil"/>
              <w:left w:val="nil"/>
              <w:bottom w:val="single" w:sz="6" w:space="0" w:color="auto"/>
              <w:right w:val="nil"/>
            </w:tcBorders>
          </w:tcPr>
          <w:p w14:paraId="3093A6C1" w14:textId="417A2A23"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(2)</w:t>
            </w:r>
          </w:p>
        </w:tc>
        <w:tc>
          <w:tcPr>
            <w:tcW w:w="851" w:type="dxa"/>
            <w:tcBorders>
              <w:top w:val="nil"/>
              <w:left w:val="nil"/>
              <w:bottom w:val="single" w:sz="6" w:space="0" w:color="auto"/>
              <w:right w:val="nil"/>
            </w:tcBorders>
          </w:tcPr>
          <w:p w14:paraId="2B71130E" w14:textId="0EBEFBF2"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(3)</w:t>
            </w:r>
          </w:p>
        </w:tc>
        <w:tc>
          <w:tcPr>
            <w:tcW w:w="850" w:type="dxa"/>
            <w:tcBorders>
              <w:top w:val="nil"/>
              <w:left w:val="nil"/>
              <w:bottom w:val="single" w:sz="6" w:space="0" w:color="auto"/>
              <w:right w:val="nil"/>
            </w:tcBorders>
          </w:tcPr>
          <w:p w14:paraId="2BF4CADE" w14:textId="17EE8638"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(1)</w:t>
            </w:r>
          </w:p>
        </w:tc>
        <w:tc>
          <w:tcPr>
            <w:tcW w:w="851" w:type="dxa"/>
            <w:tcBorders>
              <w:top w:val="nil"/>
              <w:left w:val="nil"/>
              <w:bottom w:val="single" w:sz="6" w:space="0" w:color="auto"/>
              <w:right w:val="nil"/>
            </w:tcBorders>
          </w:tcPr>
          <w:p w14:paraId="691764C3" w14:textId="732F5B88"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(2)</w:t>
            </w:r>
          </w:p>
        </w:tc>
        <w:tc>
          <w:tcPr>
            <w:tcW w:w="850" w:type="dxa"/>
            <w:tcBorders>
              <w:top w:val="nil"/>
              <w:left w:val="nil"/>
              <w:bottom w:val="single" w:sz="6" w:space="0" w:color="auto"/>
              <w:right w:val="nil"/>
            </w:tcBorders>
          </w:tcPr>
          <w:p w14:paraId="41817CEF" w14:textId="355E49FA"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(3)</w:t>
            </w:r>
          </w:p>
        </w:tc>
        <w:tc>
          <w:tcPr>
            <w:tcW w:w="851" w:type="dxa"/>
            <w:tcBorders>
              <w:top w:val="nil"/>
              <w:left w:val="nil"/>
              <w:bottom w:val="single" w:sz="6" w:space="0" w:color="auto"/>
              <w:right w:val="nil"/>
            </w:tcBorders>
          </w:tcPr>
          <w:p w14:paraId="1FA2AC7A" w14:textId="6A5CB28D"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(1)</w:t>
            </w:r>
          </w:p>
        </w:tc>
        <w:tc>
          <w:tcPr>
            <w:tcW w:w="850" w:type="dxa"/>
            <w:tcBorders>
              <w:top w:val="nil"/>
              <w:left w:val="nil"/>
              <w:bottom w:val="single" w:sz="6" w:space="0" w:color="auto"/>
              <w:right w:val="nil"/>
            </w:tcBorders>
          </w:tcPr>
          <w:p w14:paraId="3EBF7B05" w14:textId="474A69E4"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(2)</w:t>
            </w:r>
          </w:p>
        </w:tc>
        <w:tc>
          <w:tcPr>
            <w:tcW w:w="851" w:type="dxa"/>
            <w:tcBorders>
              <w:top w:val="nil"/>
              <w:left w:val="nil"/>
              <w:bottom w:val="single" w:sz="6" w:space="0" w:color="auto"/>
              <w:right w:val="nil"/>
            </w:tcBorders>
          </w:tcPr>
          <w:p w14:paraId="52DF3938" w14:textId="35BEA284"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(3)</w:t>
            </w:r>
          </w:p>
        </w:tc>
        <w:tc>
          <w:tcPr>
            <w:tcW w:w="850" w:type="dxa"/>
            <w:tcBorders>
              <w:top w:val="nil"/>
              <w:left w:val="nil"/>
              <w:bottom w:val="single" w:sz="6" w:space="0" w:color="auto"/>
              <w:right w:val="nil"/>
            </w:tcBorders>
          </w:tcPr>
          <w:p w14:paraId="58A30158" w14:textId="1C2A4CCF"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(1)</w:t>
            </w:r>
          </w:p>
        </w:tc>
        <w:tc>
          <w:tcPr>
            <w:tcW w:w="851" w:type="dxa"/>
            <w:tcBorders>
              <w:top w:val="nil"/>
              <w:left w:val="nil"/>
              <w:bottom w:val="single" w:sz="6" w:space="0" w:color="auto"/>
              <w:right w:val="nil"/>
            </w:tcBorders>
          </w:tcPr>
          <w:p w14:paraId="00776B4F" w14:textId="04762DD5"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(2)</w:t>
            </w:r>
          </w:p>
        </w:tc>
        <w:tc>
          <w:tcPr>
            <w:tcW w:w="850" w:type="dxa"/>
            <w:tcBorders>
              <w:top w:val="nil"/>
              <w:left w:val="nil"/>
              <w:bottom w:val="single" w:sz="6" w:space="0" w:color="auto"/>
              <w:right w:val="nil"/>
            </w:tcBorders>
          </w:tcPr>
          <w:p w14:paraId="005C5D1E" w14:textId="6BB42B6B"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(3)</w:t>
            </w:r>
          </w:p>
        </w:tc>
        <w:tc>
          <w:tcPr>
            <w:tcW w:w="851" w:type="dxa"/>
            <w:tcBorders>
              <w:top w:val="nil"/>
              <w:left w:val="nil"/>
              <w:bottom w:val="single" w:sz="6" w:space="0" w:color="auto"/>
              <w:right w:val="nil"/>
            </w:tcBorders>
          </w:tcPr>
          <w:p w14:paraId="726CE9D7" w14:textId="6CD63645"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(1)</w:t>
            </w:r>
          </w:p>
        </w:tc>
        <w:tc>
          <w:tcPr>
            <w:tcW w:w="850" w:type="dxa"/>
            <w:tcBorders>
              <w:top w:val="nil"/>
              <w:left w:val="nil"/>
              <w:bottom w:val="single" w:sz="6" w:space="0" w:color="auto"/>
              <w:right w:val="nil"/>
            </w:tcBorders>
          </w:tcPr>
          <w:p w14:paraId="5753CD4F" w14:textId="48D2E021"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(2)</w:t>
            </w:r>
          </w:p>
        </w:tc>
        <w:tc>
          <w:tcPr>
            <w:tcW w:w="851" w:type="dxa"/>
            <w:tcBorders>
              <w:top w:val="nil"/>
              <w:left w:val="nil"/>
              <w:bottom w:val="single" w:sz="6" w:space="0" w:color="auto"/>
              <w:right w:val="nil"/>
            </w:tcBorders>
          </w:tcPr>
          <w:p w14:paraId="44F828F0" w14:textId="1360A28D"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1E15CF">
              <w:rPr>
                <w:rFonts w:eastAsia="游ゴシック" w:cs="Times New Roman"/>
                <w:color w:val="000000"/>
                <w:kern w:val="0"/>
                <w:sz w:val="16"/>
                <w:szCs w:val="20"/>
              </w:rPr>
              <w:t>(3)</w:t>
            </w:r>
          </w:p>
        </w:tc>
      </w:tr>
      <w:tr w:rsidR="005520FD" w:rsidRPr="005520FD" w14:paraId="04FCCC77" w14:textId="77777777" w:rsidTr="005520FD">
        <w:trPr>
          <w:trHeight w:val="370"/>
        </w:trPr>
        <w:tc>
          <w:tcPr>
            <w:tcW w:w="1418" w:type="dxa"/>
            <w:tcBorders>
              <w:top w:val="single" w:sz="6" w:space="0" w:color="auto"/>
              <w:left w:val="nil"/>
              <w:bottom w:val="nil"/>
              <w:right w:val="nil"/>
            </w:tcBorders>
          </w:tcPr>
          <w:p w14:paraId="711ABD19" w14:textId="4D1EB499" w:rsidR="005520FD" w:rsidRPr="005520FD" w:rsidRDefault="005520FD" w:rsidP="005520FD">
            <w:pPr>
              <w:autoSpaceDE w:val="0"/>
              <w:autoSpaceDN w:val="0"/>
              <w:adjustRightInd w:val="0"/>
              <w:jc w:val="left"/>
              <w:rPr>
                <w:rFonts w:eastAsia="游ゴシック" w:cs="Times New Roman"/>
                <w:color w:val="000000"/>
                <w:kern w:val="0"/>
                <w:sz w:val="16"/>
                <w:szCs w:val="16"/>
              </w:rPr>
            </w:pPr>
            <m:oMathPara>
              <m:oMath>
                <m:r>
                  <w:rPr>
                    <w:rFonts w:ascii="Cambria Math" w:eastAsia="游ゴシック" w:hAnsi="Cambria Math" w:cs="Times New Roman"/>
                    <w:color w:val="000000"/>
                    <w:kern w:val="0"/>
                    <w:sz w:val="16"/>
                    <w:szCs w:val="20"/>
                  </w:rPr>
                  <m:t>After</m:t>
                </m:r>
                <m:r>
                  <m:rPr>
                    <m:sty m:val="p"/>
                  </m:rPr>
                  <w:rPr>
                    <w:rFonts w:ascii="Cambria Math" w:eastAsia="游ゴシック" w:hAnsi="Cambria Math" w:cs="Times New Roman"/>
                    <w:color w:val="000000"/>
                    <w:kern w:val="0"/>
                    <w:sz w:val="16"/>
                    <w:szCs w:val="20"/>
                  </w:rPr>
                  <m:t>×</m:t>
                </m:r>
                <m:r>
                  <w:rPr>
                    <w:rFonts w:ascii="Cambria Math" w:eastAsia="游ゴシック" w:hAnsi="Cambria Math" w:cs="Times New Roman"/>
                    <w:color w:val="000000"/>
                    <w:kern w:val="0"/>
                    <w:sz w:val="16"/>
                    <w:szCs w:val="20"/>
                  </w:rPr>
                  <m:t>Treat</m:t>
                </m:r>
              </m:oMath>
            </m:oMathPara>
          </w:p>
        </w:tc>
        <w:tc>
          <w:tcPr>
            <w:tcW w:w="851" w:type="dxa"/>
            <w:tcBorders>
              <w:top w:val="single" w:sz="6" w:space="0" w:color="auto"/>
              <w:left w:val="nil"/>
              <w:bottom w:val="nil"/>
              <w:right w:val="nil"/>
            </w:tcBorders>
          </w:tcPr>
          <w:p w14:paraId="29D559C0"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0.003 </w:t>
            </w:r>
          </w:p>
        </w:tc>
        <w:tc>
          <w:tcPr>
            <w:tcW w:w="850" w:type="dxa"/>
            <w:tcBorders>
              <w:top w:val="single" w:sz="6" w:space="0" w:color="auto"/>
              <w:left w:val="nil"/>
              <w:bottom w:val="nil"/>
              <w:right w:val="nil"/>
            </w:tcBorders>
          </w:tcPr>
          <w:p w14:paraId="78E0E35A"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0.004 </w:t>
            </w:r>
          </w:p>
        </w:tc>
        <w:tc>
          <w:tcPr>
            <w:tcW w:w="851" w:type="dxa"/>
            <w:tcBorders>
              <w:top w:val="single" w:sz="6" w:space="0" w:color="auto"/>
              <w:left w:val="nil"/>
              <w:bottom w:val="nil"/>
              <w:right w:val="nil"/>
            </w:tcBorders>
          </w:tcPr>
          <w:p w14:paraId="667EF445"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0.003 </w:t>
            </w:r>
          </w:p>
        </w:tc>
        <w:tc>
          <w:tcPr>
            <w:tcW w:w="850" w:type="dxa"/>
            <w:tcBorders>
              <w:top w:val="single" w:sz="6" w:space="0" w:color="auto"/>
              <w:left w:val="nil"/>
              <w:bottom w:val="nil"/>
              <w:right w:val="nil"/>
            </w:tcBorders>
          </w:tcPr>
          <w:p w14:paraId="2F6DEF95"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0.001 </w:t>
            </w:r>
          </w:p>
        </w:tc>
        <w:tc>
          <w:tcPr>
            <w:tcW w:w="851" w:type="dxa"/>
            <w:tcBorders>
              <w:top w:val="single" w:sz="6" w:space="0" w:color="auto"/>
              <w:left w:val="nil"/>
              <w:bottom w:val="nil"/>
              <w:right w:val="nil"/>
            </w:tcBorders>
          </w:tcPr>
          <w:p w14:paraId="278CEBEA"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0.001 </w:t>
            </w:r>
          </w:p>
        </w:tc>
        <w:tc>
          <w:tcPr>
            <w:tcW w:w="850" w:type="dxa"/>
            <w:tcBorders>
              <w:top w:val="single" w:sz="6" w:space="0" w:color="auto"/>
              <w:left w:val="nil"/>
              <w:bottom w:val="nil"/>
              <w:right w:val="nil"/>
            </w:tcBorders>
          </w:tcPr>
          <w:p w14:paraId="6443401B" w14:textId="2A5EE19E"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0.014</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02FF2C52" w14:textId="15024643"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0.070</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1253F778" w14:textId="7BD0FC19"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0.070</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3A497A7B" w14:textId="1B64461E"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0.075</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2FECA0E5" w14:textId="2C19F1F8"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0.027</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23E52D5C" w14:textId="7A6477FA"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0.028</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2A09F6CB" w14:textId="7B5BBD8F"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0.033</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5B4D9173" w14:textId="28546ADC"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0.131</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49D1E276" w14:textId="589805F2"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0.122</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13E9A21C" w14:textId="5B28ED41"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0.138</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r>
      <w:tr w:rsidR="005520FD" w:rsidRPr="005520FD" w14:paraId="7F211498" w14:textId="77777777" w:rsidTr="005520FD">
        <w:trPr>
          <w:trHeight w:val="370"/>
        </w:trPr>
        <w:tc>
          <w:tcPr>
            <w:tcW w:w="1418" w:type="dxa"/>
            <w:tcBorders>
              <w:top w:val="nil"/>
              <w:left w:val="nil"/>
              <w:bottom w:val="nil"/>
              <w:right w:val="nil"/>
            </w:tcBorders>
          </w:tcPr>
          <w:p w14:paraId="713C9EDC" w14:textId="77777777" w:rsidR="005520FD" w:rsidRPr="005520FD" w:rsidRDefault="005520FD" w:rsidP="005520FD">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3DA74F83" w14:textId="5CEC8A0D"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0.008</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6A23C84" w14:textId="30D4CB6F"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0.008</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8F86B52" w14:textId="36C83E1C"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0.007</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D39FAAF" w14:textId="1122647E"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0.005</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1452F9DF" w14:textId="19B5CB99"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0.005</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E48A1E0" w14:textId="1CD26D81"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0.002</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5376DB40" w14:textId="05865951"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0.012</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1C60E07" w14:textId="0F49D8AE"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0.010</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614EBF8" w14:textId="69301F4B"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0.010</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BAD8999" w14:textId="4974DB28"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B8479D6" w14:textId="169A605B"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442FCFA" w14:textId="36A29F63"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0.005</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8EFF4F0" w14:textId="265199FE"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0.050</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894672B" w14:textId="03C8AA70"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0.047</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10469725" w14:textId="4AC79157"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0.026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r>
      <w:tr w:rsidR="005520FD" w:rsidRPr="005520FD" w14:paraId="05A61ED4" w14:textId="77777777" w:rsidTr="005520FD">
        <w:trPr>
          <w:trHeight w:val="370"/>
        </w:trPr>
        <w:tc>
          <w:tcPr>
            <w:tcW w:w="1418" w:type="dxa"/>
            <w:tcBorders>
              <w:top w:val="nil"/>
              <w:left w:val="nil"/>
              <w:bottom w:val="nil"/>
              <w:right w:val="nil"/>
            </w:tcBorders>
          </w:tcPr>
          <w:p w14:paraId="3320073A" w14:textId="535ABA52" w:rsidR="005520FD" w:rsidRPr="005520FD" w:rsidRDefault="005520FD" w:rsidP="005520FD">
            <w:pPr>
              <w:autoSpaceDE w:val="0"/>
              <w:autoSpaceDN w:val="0"/>
              <w:adjustRightInd w:val="0"/>
              <w:ind w:firstLineChars="150" w:firstLine="240"/>
              <w:jc w:val="left"/>
              <w:rPr>
                <w:rFonts w:eastAsia="游ゴシック" w:cs="Times New Roman"/>
                <w:color w:val="000000"/>
                <w:kern w:val="0"/>
                <w:sz w:val="16"/>
                <w:szCs w:val="16"/>
              </w:rPr>
            </w:pPr>
            <m:oMathPara>
              <m:oMathParaPr>
                <m:jc m:val="left"/>
              </m:oMathParaPr>
              <m:oMath>
                <m:r>
                  <w:rPr>
                    <w:rFonts w:ascii="Cambria Math" w:eastAsia="游ゴシック" w:hAnsi="Cambria Math" w:cs="Times New Roman"/>
                    <w:color w:val="000000"/>
                    <w:kern w:val="0"/>
                    <w:sz w:val="16"/>
                    <w:szCs w:val="20"/>
                  </w:rPr>
                  <m:t xml:space="preserve"> After</m:t>
                </m:r>
              </m:oMath>
            </m:oMathPara>
          </w:p>
        </w:tc>
        <w:tc>
          <w:tcPr>
            <w:tcW w:w="851" w:type="dxa"/>
            <w:tcBorders>
              <w:top w:val="nil"/>
              <w:left w:val="nil"/>
              <w:bottom w:val="nil"/>
              <w:right w:val="nil"/>
            </w:tcBorders>
          </w:tcPr>
          <w:p w14:paraId="6EC20739"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0.007 </w:t>
            </w:r>
          </w:p>
        </w:tc>
        <w:tc>
          <w:tcPr>
            <w:tcW w:w="850" w:type="dxa"/>
            <w:tcBorders>
              <w:top w:val="nil"/>
              <w:left w:val="nil"/>
              <w:bottom w:val="nil"/>
              <w:right w:val="nil"/>
            </w:tcBorders>
          </w:tcPr>
          <w:p w14:paraId="249BF6AB"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0.006 </w:t>
            </w:r>
          </w:p>
        </w:tc>
        <w:tc>
          <w:tcPr>
            <w:tcW w:w="851" w:type="dxa"/>
            <w:tcBorders>
              <w:top w:val="nil"/>
              <w:left w:val="nil"/>
              <w:bottom w:val="nil"/>
              <w:right w:val="nil"/>
            </w:tcBorders>
          </w:tcPr>
          <w:p w14:paraId="0E52B366"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-0.001 </w:t>
            </w:r>
          </w:p>
        </w:tc>
        <w:tc>
          <w:tcPr>
            <w:tcW w:w="850" w:type="dxa"/>
            <w:tcBorders>
              <w:top w:val="nil"/>
              <w:left w:val="nil"/>
              <w:bottom w:val="nil"/>
              <w:right w:val="nil"/>
            </w:tcBorders>
          </w:tcPr>
          <w:p w14:paraId="15B90927" w14:textId="42AED999"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0.024</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6A0E060" w14:textId="1F93C7DD"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0.023</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4CCC075" w14:textId="03673B69" w:rsidR="005520FD" w:rsidRPr="005520FD" w:rsidRDefault="005520FD" w:rsidP="005520FD">
            <w:pPr>
              <w:autoSpaceDE w:val="0"/>
              <w:autoSpaceDN w:val="0"/>
              <w:adjustRightInd w:val="0"/>
              <w:jc w:val="right"/>
              <w:rPr>
                <w:rFonts w:eastAsia="游ゴシック" w:cs="Times New Roman"/>
                <w:color w:val="000000"/>
                <w:kern w:val="0"/>
                <w:sz w:val="16"/>
                <w:szCs w:val="16"/>
              </w:rPr>
            </w:pPr>
            <w:r w:rsidRPr="005520FD">
              <w:rPr>
                <w:rFonts w:eastAsia="游ゴシック" w:cs="Times New Roman"/>
                <w:color w:val="000000"/>
                <w:kern w:val="0"/>
                <w:sz w:val="16"/>
                <w:szCs w:val="16"/>
              </w:rPr>
              <w:t>0.017</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E000C78" w14:textId="3CED54D1" w:rsidR="005520FD" w:rsidRPr="005520FD" w:rsidRDefault="005520FD" w:rsidP="00FE5CD9">
            <w:pPr>
              <w:autoSpaceDE w:val="0"/>
              <w:autoSpaceDN w:val="0"/>
              <w:adjustRightInd w:val="0"/>
              <w:ind w:right="80"/>
              <w:jc w:val="right"/>
              <w:rPr>
                <w:rFonts w:eastAsia="游ゴシック" w:cs="Times New Roman"/>
                <w:color w:val="000000"/>
                <w:kern w:val="0"/>
                <w:sz w:val="16"/>
                <w:szCs w:val="16"/>
              </w:rPr>
            </w:pPr>
            <w:r w:rsidRPr="005520FD">
              <w:rPr>
                <w:rFonts w:eastAsia="游ゴシック" w:cs="Times New Roman"/>
                <w:color w:val="000000"/>
                <w:kern w:val="0"/>
                <w:sz w:val="16"/>
                <w:szCs w:val="16"/>
              </w:rPr>
              <w:t>0.031</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2EB0168" w14:textId="41B94676" w:rsidR="005520FD" w:rsidRPr="005520FD" w:rsidRDefault="005520FD" w:rsidP="00FE5CD9">
            <w:pPr>
              <w:autoSpaceDE w:val="0"/>
              <w:autoSpaceDN w:val="0"/>
              <w:adjustRightInd w:val="0"/>
              <w:ind w:right="80"/>
              <w:jc w:val="right"/>
              <w:rPr>
                <w:rFonts w:eastAsia="游ゴシック" w:cs="Times New Roman"/>
                <w:color w:val="000000"/>
                <w:kern w:val="0"/>
                <w:sz w:val="16"/>
                <w:szCs w:val="16"/>
              </w:rPr>
            </w:pPr>
            <w:r w:rsidRPr="005520FD">
              <w:rPr>
                <w:rFonts w:eastAsia="游ゴシック" w:cs="Times New Roman"/>
                <w:color w:val="000000"/>
                <w:kern w:val="0"/>
                <w:sz w:val="16"/>
                <w:szCs w:val="16"/>
              </w:rPr>
              <w:t>0.033</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CA1B3E4" w14:textId="42AAC37A" w:rsidR="005520FD" w:rsidRPr="005520FD" w:rsidRDefault="005520FD" w:rsidP="00FE5CD9">
            <w:pPr>
              <w:autoSpaceDE w:val="0"/>
              <w:autoSpaceDN w:val="0"/>
              <w:adjustRightInd w:val="0"/>
              <w:ind w:right="80"/>
              <w:jc w:val="right"/>
              <w:rPr>
                <w:rFonts w:eastAsia="游ゴシック" w:cs="Times New Roman"/>
                <w:color w:val="000000"/>
                <w:kern w:val="0"/>
                <w:sz w:val="16"/>
                <w:szCs w:val="16"/>
              </w:rPr>
            </w:pPr>
            <w:r w:rsidRPr="005520FD">
              <w:rPr>
                <w:rFonts w:eastAsia="游ゴシック" w:cs="Times New Roman"/>
                <w:color w:val="000000"/>
                <w:kern w:val="0"/>
                <w:sz w:val="16"/>
                <w:szCs w:val="16"/>
              </w:rPr>
              <w:t>0.021</w:t>
            </w:r>
            <w:r w:rsidR="00CC1D6D">
              <w:rPr>
                <w:rFonts w:eastAsia="游ゴシック" w:cs="Times New Roman"/>
                <w:color w:val="000000"/>
                <w:kern w:val="0"/>
                <w:sz w:val="16"/>
                <w:szCs w:val="16"/>
              </w:rPr>
              <w:t>**</w:t>
            </w:r>
            <w:r w:rsidRPr="005520F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27F2C1C"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0.009 </w:t>
            </w:r>
          </w:p>
        </w:tc>
        <w:tc>
          <w:tcPr>
            <w:tcW w:w="851" w:type="dxa"/>
            <w:tcBorders>
              <w:top w:val="nil"/>
              <w:left w:val="nil"/>
              <w:bottom w:val="nil"/>
              <w:right w:val="nil"/>
            </w:tcBorders>
          </w:tcPr>
          <w:p w14:paraId="43CC18CC"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07E00FCC"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0.009 </w:t>
            </w:r>
          </w:p>
        </w:tc>
        <w:tc>
          <w:tcPr>
            <w:tcW w:w="851" w:type="dxa"/>
            <w:tcBorders>
              <w:top w:val="nil"/>
              <w:left w:val="nil"/>
              <w:bottom w:val="nil"/>
              <w:right w:val="nil"/>
            </w:tcBorders>
          </w:tcPr>
          <w:p w14:paraId="39CAB5BD"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30AAE914" w14:textId="3DB76954"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0.020 </w:t>
            </w:r>
          </w:p>
        </w:tc>
        <w:tc>
          <w:tcPr>
            <w:tcW w:w="851" w:type="dxa"/>
            <w:tcBorders>
              <w:top w:val="nil"/>
              <w:left w:val="nil"/>
              <w:bottom w:val="nil"/>
              <w:right w:val="nil"/>
            </w:tcBorders>
          </w:tcPr>
          <w:p w14:paraId="27BC80CE" w14:textId="77777777" w:rsidR="005520FD" w:rsidRPr="005520FD" w:rsidRDefault="005520FD" w:rsidP="00FE5CD9">
            <w:pPr>
              <w:wordWrap w:val="0"/>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-0.021 </w:t>
            </w:r>
          </w:p>
        </w:tc>
      </w:tr>
      <w:tr w:rsidR="005520FD" w:rsidRPr="005520FD" w14:paraId="6AF838B1" w14:textId="77777777" w:rsidTr="004F574D">
        <w:trPr>
          <w:trHeight w:val="370"/>
        </w:trPr>
        <w:tc>
          <w:tcPr>
            <w:tcW w:w="1418" w:type="dxa"/>
            <w:tcBorders>
              <w:top w:val="nil"/>
              <w:left w:val="nil"/>
              <w:bottom w:val="single" w:sz="4" w:space="0" w:color="auto"/>
              <w:right w:val="nil"/>
            </w:tcBorders>
          </w:tcPr>
          <w:p w14:paraId="50F96323" w14:textId="77777777" w:rsidR="005520FD" w:rsidRPr="005520FD" w:rsidRDefault="005520FD" w:rsidP="005520FD">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single" w:sz="4" w:space="0" w:color="auto"/>
              <w:right w:val="nil"/>
            </w:tcBorders>
          </w:tcPr>
          <w:p w14:paraId="0A5D116E" w14:textId="0922DE00"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0.008</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2F726907" w14:textId="5E6EE529"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0.009</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5333F0A2" w14:textId="26A31A65"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0AA34E72" w14:textId="3FFB3FD7"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0.005</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36052BDA" w14:textId="65428091"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0.005</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7F702C1F" w14:textId="36E82961"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0.003</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0D59B0FA" w14:textId="1BE65419"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0.012</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44E72948" w14:textId="0408796A"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0.012</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73278D6A" w14:textId="65303CE8"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0.007</w:t>
            </w:r>
            <w:r>
              <w:rPr>
                <w:rFonts w:eastAsia="游ゴシック" w:cs="Times New Roman"/>
                <w:color w:val="000000"/>
                <w:kern w:val="0"/>
                <w:sz w:val="16"/>
                <w:szCs w:val="16"/>
              </w:rPr>
              <w:t>)</w:t>
            </w:r>
          </w:p>
        </w:tc>
        <w:tc>
          <w:tcPr>
            <w:tcW w:w="850" w:type="dxa"/>
            <w:tcBorders>
              <w:top w:val="nil"/>
              <w:left w:val="nil"/>
              <w:bottom w:val="single" w:sz="4" w:space="0" w:color="auto"/>
              <w:right w:val="nil"/>
            </w:tcBorders>
          </w:tcPr>
          <w:p w14:paraId="4F6908AD" w14:textId="64190999"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0B7EC7B7" w14:textId="14D0306C"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19C07C6B" w14:textId="194B9F77"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0.006</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0871CC8C" w14:textId="4F82ACCE"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0.050</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0" w:type="dxa"/>
            <w:tcBorders>
              <w:top w:val="nil"/>
              <w:left w:val="nil"/>
              <w:bottom w:val="single" w:sz="4" w:space="0" w:color="auto"/>
              <w:right w:val="nil"/>
            </w:tcBorders>
          </w:tcPr>
          <w:p w14:paraId="10C0C8C4" w14:textId="31D0E3D0" w:rsidR="005520FD" w:rsidRPr="005520FD" w:rsidRDefault="00CC1D6D" w:rsidP="00FE5CD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0.047</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c>
          <w:tcPr>
            <w:tcW w:w="851" w:type="dxa"/>
            <w:tcBorders>
              <w:top w:val="nil"/>
              <w:left w:val="nil"/>
              <w:bottom w:val="single" w:sz="4" w:space="0" w:color="auto"/>
              <w:right w:val="nil"/>
            </w:tcBorders>
          </w:tcPr>
          <w:p w14:paraId="4EE2B9A1" w14:textId="34CD48F4" w:rsidR="005520FD" w:rsidRPr="005520FD" w:rsidRDefault="00CC1D6D" w:rsidP="00FE5CD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0.042</w:t>
            </w:r>
            <w:r>
              <w:rPr>
                <w:rFonts w:eastAsia="游ゴシック" w:cs="Times New Roman"/>
                <w:color w:val="000000"/>
                <w:kern w:val="0"/>
                <w:sz w:val="16"/>
                <w:szCs w:val="16"/>
              </w:rPr>
              <w:t>)</w:t>
            </w:r>
            <w:r w:rsidR="005520FD" w:rsidRPr="005520FD">
              <w:rPr>
                <w:rFonts w:eastAsia="游ゴシック" w:cs="Times New Roman"/>
                <w:color w:val="000000"/>
                <w:kern w:val="0"/>
                <w:sz w:val="16"/>
                <w:szCs w:val="16"/>
              </w:rPr>
              <w:t xml:space="preserve"> </w:t>
            </w:r>
          </w:p>
        </w:tc>
      </w:tr>
      <w:tr w:rsidR="005520FD" w:rsidRPr="005520FD" w14:paraId="3881BFD9" w14:textId="77777777" w:rsidTr="004F574D">
        <w:trPr>
          <w:trHeight w:val="370"/>
        </w:trPr>
        <w:tc>
          <w:tcPr>
            <w:tcW w:w="1418" w:type="dxa"/>
            <w:tcBorders>
              <w:top w:val="single" w:sz="4" w:space="0" w:color="auto"/>
              <w:left w:val="nil"/>
              <w:right w:val="nil"/>
            </w:tcBorders>
          </w:tcPr>
          <w:p w14:paraId="4FA3CB05" w14:textId="63E1B998" w:rsidR="005520FD" w:rsidRPr="005520FD" w:rsidRDefault="005520FD" w:rsidP="005520FD">
            <w:pPr>
              <w:autoSpaceDE w:val="0"/>
              <w:autoSpaceDN w:val="0"/>
              <w:adjustRightInd w:val="0"/>
              <w:ind w:firstLineChars="50" w:firstLine="80"/>
              <w:jc w:val="left"/>
              <w:rPr>
                <w:rFonts w:eastAsia="游ゴシック" w:cs="Times New Roman"/>
                <w:color w:val="000000"/>
                <w:kern w:val="0"/>
                <w:sz w:val="16"/>
                <w:szCs w:val="16"/>
              </w:rPr>
            </w:pPr>
            <w:r w:rsidRPr="001E15CF">
              <w:rPr>
                <w:rFonts w:eastAsia="游ゴシック" w:cs="Times New Roman"/>
                <w:color w:val="000000"/>
                <w:kern w:val="0"/>
                <w:sz w:val="16"/>
                <w:szCs w:val="20"/>
              </w:rPr>
              <w:t>R</w:t>
            </w:r>
            <w:r w:rsidRPr="001E15CF">
              <w:rPr>
                <w:rFonts w:eastAsia="游ゴシック" w:cs="Times New Roman"/>
                <w:color w:val="000000"/>
                <w:kern w:val="0"/>
                <w:sz w:val="16"/>
                <w:szCs w:val="20"/>
                <w:vertAlign w:val="superscript"/>
              </w:rPr>
              <w:t>2</w:t>
            </w:r>
          </w:p>
        </w:tc>
        <w:tc>
          <w:tcPr>
            <w:tcW w:w="851" w:type="dxa"/>
            <w:tcBorders>
              <w:top w:val="single" w:sz="4" w:space="0" w:color="auto"/>
              <w:left w:val="nil"/>
              <w:right w:val="nil"/>
            </w:tcBorders>
          </w:tcPr>
          <w:p w14:paraId="59B06E3C"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0.000 </w:t>
            </w:r>
          </w:p>
        </w:tc>
        <w:tc>
          <w:tcPr>
            <w:tcW w:w="850" w:type="dxa"/>
            <w:tcBorders>
              <w:top w:val="single" w:sz="4" w:space="0" w:color="auto"/>
              <w:left w:val="nil"/>
              <w:right w:val="nil"/>
            </w:tcBorders>
          </w:tcPr>
          <w:p w14:paraId="6081D175"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0.002 </w:t>
            </w:r>
          </w:p>
        </w:tc>
        <w:tc>
          <w:tcPr>
            <w:tcW w:w="851" w:type="dxa"/>
            <w:tcBorders>
              <w:top w:val="single" w:sz="4" w:space="0" w:color="auto"/>
              <w:left w:val="nil"/>
              <w:right w:val="nil"/>
            </w:tcBorders>
          </w:tcPr>
          <w:p w14:paraId="6F4D514A"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0.007 </w:t>
            </w:r>
          </w:p>
        </w:tc>
        <w:tc>
          <w:tcPr>
            <w:tcW w:w="850" w:type="dxa"/>
            <w:tcBorders>
              <w:top w:val="single" w:sz="4" w:space="0" w:color="auto"/>
              <w:left w:val="nil"/>
              <w:right w:val="nil"/>
            </w:tcBorders>
          </w:tcPr>
          <w:p w14:paraId="04347148"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0.000 </w:t>
            </w:r>
          </w:p>
        </w:tc>
        <w:tc>
          <w:tcPr>
            <w:tcW w:w="851" w:type="dxa"/>
            <w:tcBorders>
              <w:top w:val="single" w:sz="4" w:space="0" w:color="auto"/>
              <w:left w:val="nil"/>
              <w:right w:val="nil"/>
            </w:tcBorders>
          </w:tcPr>
          <w:p w14:paraId="6AEA921F"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0.002 </w:t>
            </w:r>
          </w:p>
        </w:tc>
        <w:tc>
          <w:tcPr>
            <w:tcW w:w="850" w:type="dxa"/>
            <w:tcBorders>
              <w:top w:val="single" w:sz="4" w:space="0" w:color="auto"/>
              <w:left w:val="nil"/>
              <w:right w:val="nil"/>
            </w:tcBorders>
          </w:tcPr>
          <w:p w14:paraId="43F4AD97"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0.003 </w:t>
            </w:r>
          </w:p>
        </w:tc>
        <w:tc>
          <w:tcPr>
            <w:tcW w:w="851" w:type="dxa"/>
            <w:tcBorders>
              <w:top w:val="single" w:sz="4" w:space="0" w:color="auto"/>
              <w:left w:val="nil"/>
              <w:right w:val="nil"/>
            </w:tcBorders>
          </w:tcPr>
          <w:p w14:paraId="1CB45D4A"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0.002 </w:t>
            </w:r>
          </w:p>
        </w:tc>
        <w:tc>
          <w:tcPr>
            <w:tcW w:w="850" w:type="dxa"/>
            <w:tcBorders>
              <w:top w:val="single" w:sz="4" w:space="0" w:color="auto"/>
              <w:left w:val="nil"/>
              <w:right w:val="nil"/>
            </w:tcBorders>
          </w:tcPr>
          <w:p w14:paraId="4E6B94C8"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0.005 </w:t>
            </w:r>
          </w:p>
        </w:tc>
        <w:tc>
          <w:tcPr>
            <w:tcW w:w="851" w:type="dxa"/>
            <w:tcBorders>
              <w:top w:val="single" w:sz="4" w:space="0" w:color="auto"/>
              <w:left w:val="nil"/>
              <w:right w:val="nil"/>
            </w:tcBorders>
          </w:tcPr>
          <w:p w14:paraId="10379FA4"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0.011 </w:t>
            </w:r>
          </w:p>
        </w:tc>
        <w:tc>
          <w:tcPr>
            <w:tcW w:w="850" w:type="dxa"/>
            <w:tcBorders>
              <w:top w:val="single" w:sz="4" w:space="0" w:color="auto"/>
              <w:left w:val="nil"/>
              <w:right w:val="nil"/>
            </w:tcBorders>
          </w:tcPr>
          <w:p w14:paraId="40F40808"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0.000 </w:t>
            </w:r>
          </w:p>
        </w:tc>
        <w:tc>
          <w:tcPr>
            <w:tcW w:w="851" w:type="dxa"/>
            <w:tcBorders>
              <w:top w:val="single" w:sz="4" w:space="0" w:color="auto"/>
              <w:left w:val="nil"/>
              <w:right w:val="nil"/>
            </w:tcBorders>
          </w:tcPr>
          <w:p w14:paraId="6CE4F03F"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0.002 </w:t>
            </w:r>
          </w:p>
        </w:tc>
        <w:tc>
          <w:tcPr>
            <w:tcW w:w="850" w:type="dxa"/>
            <w:tcBorders>
              <w:top w:val="single" w:sz="4" w:space="0" w:color="auto"/>
              <w:left w:val="nil"/>
              <w:right w:val="nil"/>
            </w:tcBorders>
          </w:tcPr>
          <w:p w14:paraId="25E19CD2"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0.003 </w:t>
            </w:r>
          </w:p>
        </w:tc>
        <w:tc>
          <w:tcPr>
            <w:tcW w:w="851" w:type="dxa"/>
            <w:tcBorders>
              <w:top w:val="single" w:sz="4" w:space="0" w:color="auto"/>
              <w:left w:val="nil"/>
              <w:right w:val="nil"/>
            </w:tcBorders>
          </w:tcPr>
          <w:p w14:paraId="5B49E88C"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0.002 </w:t>
            </w:r>
          </w:p>
        </w:tc>
        <w:tc>
          <w:tcPr>
            <w:tcW w:w="850" w:type="dxa"/>
            <w:tcBorders>
              <w:top w:val="single" w:sz="4" w:space="0" w:color="auto"/>
              <w:left w:val="nil"/>
              <w:right w:val="nil"/>
            </w:tcBorders>
          </w:tcPr>
          <w:p w14:paraId="3D6B2EE8" w14:textId="77777777" w:rsidR="005520FD" w:rsidRPr="005520FD" w:rsidRDefault="005520FD" w:rsidP="00FE5CD9">
            <w:pPr>
              <w:autoSpaceDE w:val="0"/>
              <w:autoSpaceDN w:val="0"/>
              <w:adjustRightInd w:val="0"/>
              <w:ind w:right="16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0.007 </w:t>
            </w:r>
          </w:p>
        </w:tc>
        <w:tc>
          <w:tcPr>
            <w:tcW w:w="851" w:type="dxa"/>
            <w:tcBorders>
              <w:top w:val="single" w:sz="4" w:space="0" w:color="auto"/>
              <w:left w:val="nil"/>
              <w:right w:val="nil"/>
            </w:tcBorders>
          </w:tcPr>
          <w:p w14:paraId="53F35146" w14:textId="77777777" w:rsidR="005520FD" w:rsidRPr="005520FD" w:rsidRDefault="005520FD" w:rsidP="00FE5CD9">
            <w:pPr>
              <w:autoSpaceDE w:val="0"/>
              <w:autoSpaceDN w:val="0"/>
              <w:adjustRightInd w:val="0"/>
              <w:ind w:right="240"/>
              <w:jc w:val="right"/>
              <w:rPr>
                <w:rFonts w:eastAsia="游ゴシック" w:cs="Times New Roman"/>
                <w:color w:val="000000"/>
                <w:kern w:val="0"/>
                <w:sz w:val="16"/>
                <w:szCs w:val="16"/>
              </w:rPr>
            </w:pPr>
            <w:r w:rsidRPr="005520FD">
              <w:rPr>
                <w:rFonts w:eastAsia="游ゴシック" w:cs="Times New Roman"/>
                <w:color w:val="000000"/>
                <w:kern w:val="0"/>
                <w:sz w:val="16"/>
                <w:szCs w:val="16"/>
              </w:rPr>
              <w:t xml:space="preserve">0.031 </w:t>
            </w:r>
          </w:p>
        </w:tc>
      </w:tr>
      <w:tr w:rsidR="005520FD" w:rsidRPr="005520FD" w14:paraId="6185B1FD" w14:textId="77777777" w:rsidTr="004F574D">
        <w:trPr>
          <w:trHeight w:val="370"/>
        </w:trPr>
        <w:tc>
          <w:tcPr>
            <w:tcW w:w="1418" w:type="dxa"/>
            <w:tcBorders>
              <w:left w:val="nil"/>
              <w:bottom w:val="nil"/>
              <w:right w:val="nil"/>
            </w:tcBorders>
          </w:tcPr>
          <w:p w14:paraId="64A9C45E" w14:textId="7E0C0AA5" w:rsidR="005520FD" w:rsidRPr="005520FD" w:rsidRDefault="005520FD" w:rsidP="005520FD">
            <w:pPr>
              <w:autoSpaceDE w:val="0"/>
              <w:autoSpaceDN w:val="0"/>
              <w:adjustRightInd w:val="0"/>
              <w:jc w:val="left"/>
              <w:rPr>
                <w:rFonts w:eastAsia="游ゴシック" w:cs="Times New Roman"/>
                <w:color w:val="000000"/>
                <w:kern w:val="0"/>
                <w:sz w:val="16"/>
                <w:szCs w:val="16"/>
              </w:rPr>
            </w:pPr>
            <w:r w:rsidRPr="00CA0C7D">
              <w:rPr>
                <w:rFonts w:eastAsia="游ゴシック" w:cs="Times New Roman"/>
                <w:bCs/>
                <w:color w:val="000000"/>
                <w:kern w:val="0"/>
                <w:sz w:val="16"/>
                <w:szCs w:val="20"/>
              </w:rPr>
              <w:t>Individual characteristics (</w:t>
            </w:r>
            <w:r w:rsidRPr="001E15CF">
              <w:rPr>
                <w:rFonts w:eastAsia="游ゴシック" w:cs="Times New Roman"/>
                <w:b/>
                <w:color w:val="000000"/>
                <w:kern w:val="0"/>
                <w:sz w:val="16"/>
                <w:szCs w:val="20"/>
              </w:rPr>
              <w:t>x</w:t>
            </w:r>
            <w:r w:rsidRPr="00CA0C7D">
              <w:rPr>
                <w:rFonts w:eastAsia="游ゴシック" w:cs="Times New Roman"/>
                <w:bCs/>
                <w:color w:val="000000"/>
                <w:kern w:val="0"/>
                <w:sz w:val="16"/>
                <w:szCs w:val="20"/>
              </w:rPr>
              <w:t>)</w:t>
            </w:r>
          </w:p>
        </w:tc>
        <w:tc>
          <w:tcPr>
            <w:tcW w:w="851" w:type="dxa"/>
            <w:tcBorders>
              <w:left w:val="nil"/>
              <w:bottom w:val="nil"/>
              <w:right w:val="nil"/>
            </w:tcBorders>
          </w:tcPr>
          <w:p w14:paraId="5FDF3080" w14:textId="77777777" w:rsidR="005520FD" w:rsidRPr="005520FD" w:rsidRDefault="005520FD" w:rsidP="005520FD">
            <w:pPr>
              <w:autoSpaceDE w:val="0"/>
              <w:autoSpaceDN w:val="0"/>
              <w:adjustRightInd w:val="0"/>
              <w:jc w:val="right"/>
              <w:rPr>
                <w:rFonts w:eastAsia="游ゴシック" w:cs="Times New Roman"/>
                <w:color w:val="000000"/>
                <w:kern w:val="0"/>
                <w:sz w:val="16"/>
                <w:szCs w:val="16"/>
              </w:rPr>
            </w:pPr>
          </w:p>
        </w:tc>
        <w:tc>
          <w:tcPr>
            <w:tcW w:w="850" w:type="dxa"/>
            <w:tcBorders>
              <w:left w:val="nil"/>
              <w:bottom w:val="nil"/>
              <w:right w:val="nil"/>
            </w:tcBorders>
          </w:tcPr>
          <w:p w14:paraId="10547CFD"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left w:val="nil"/>
              <w:bottom w:val="nil"/>
              <w:right w:val="nil"/>
            </w:tcBorders>
          </w:tcPr>
          <w:p w14:paraId="144BAB43"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left w:val="nil"/>
              <w:bottom w:val="nil"/>
              <w:right w:val="nil"/>
            </w:tcBorders>
          </w:tcPr>
          <w:p w14:paraId="35F5E968"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left w:val="nil"/>
              <w:bottom w:val="nil"/>
              <w:right w:val="nil"/>
            </w:tcBorders>
          </w:tcPr>
          <w:p w14:paraId="3607F9DF"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left w:val="nil"/>
              <w:bottom w:val="nil"/>
              <w:right w:val="nil"/>
            </w:tcBorders>
          </w:tcPr>
          <w:p w14:paraId="6B09B79A"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left w:val="nil"/>
              <w:bottom w:val="nil"/>
              <w:right w:val="nil"/>
            </w:tcBorders>
          </w:tcPr>
          <w:p w14:paraId="6ED575BF"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left w:val="nil"/>
              <w:bottom w:val="nil"/>
              <w:right w:val="nil"/>
            </w:tcBorders>
          </w:tcPr>
          <w:p w14:paraId="0E130252"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left w:val="nil"/>
              <w:bottom w:val="nil"/>
              <w:right w:val="nil"/>
            </w:tcBorders>
          </w:tcPr>
          <w:p w14:paraId="0A4CC6DA"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left w:val="nil"/>
              <w:bottom w:val="nil"/>
              <w:right w:val="nil"/>
            </w:tcBorders>
          </w:tcPr>
          <w:p w14:paraId="3E75627A"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left w:val="nil"/>
              <w:bottom w:val="nil"/>
              <w:right w:val="nil"/>
            </w:tcBorders>
          </w:tcPr>
          <w:p w14:paraId="384FAE86"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left w:val="nil"/>
              <w:bottom w:val="nil"/>
              <w:right w:val="nil"/>
            </w:tcBorders>
          </w:tcPr>
          <w:p w14:paraId="63E71A1A"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left w:val="nil"/>
              <w:bottom w:val="nil"/>
              <w:right w:val="nil"/>
            </w:tcBorders>
          </w:tcPr>
          <w:p w14:paraId="33E145F7"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left w:val="nil"/>
              <w:bottom w:val="nil"/>
              <w:right w:val="nil"/>
            </w:tcBorders>
          </w:tcPr>
          <w:p w14:paraId="6445EB7F"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left w:val="nil"/>
              <w:bottom w:val="nil"/>
              <w:right w:val="nil"/>
            </w:tcBorders>
          </w:tcPr>
          <w:p w14:paraId="69684E03"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r>
      <w:tr w:rsidR="005520FD" w:rsidRPr="005520FD" w14:paraId="215DED18" w14:textId="77777777" w:rsidTr="005520FD">
        <w:trPr>
          <w:trHeight w:val="379"/>
        </w:trPr>
        <w:tc>
          <w:tcPr>
            <w:tcW w:w="1418" w:type="dxa"/>
            <w:tcBorders>
              <w:top w:val="nil"/>
              <w:left w:val="nil"/>
              <w:bottom w:val="single" w:sz="12" w:space="0" w:color="auto"/>
              <w:right w:val="nil"/>
            </w:tcBorders>
          </w:tcPr>
          <w:p w14:paraId="610A1C23" w14:textId="6864F326" w:rsidR="005520FD" w:rsidRPr="005520FD" w:rsidRDefault="00744D24" w:rsidP="005520FD">
            <w:pPr>
              <w:autoSpaceDE w:val="0"/>
              <w:autoSpaceDN w:val="0"/>
              <w:adjustRightInd w:val="0"/>
              <w:jc w:val="left"/>
              <w:rPr>
                <w:rFonts w:eastAsia="游ゴシック" w:cs="Times New Roman"/>
                <w:color w:val="000000"/>
                <w:kern w:val="0"/>
                <w:sz w:val="16"/>
                <w:szCs w:val="16"/>
              </w:rPr>
            </w:pPr>
            <w:r>
              <w:rPr>
                <w:rFonts w:eastAsia="游ゴシック" w:cs="Times New Roman"/>
                <w:bCs/>
                <w:color w:val="000000"/>
                <w:kern w:val="0"/>
                <w:sz w:val="16"/>
                <w:szCs w:val="20"/>
              </w:rPr>
              <w:t>Community characteristics</w:t>
            </w:r>
            <w:r w:rsidR="005520FD" w:rsidRPr="00CA0C7D">
              <w:rPr>
                <w:rFonts w:eastAsia="游ゴシック" w:cs="Times New Roman"/>
                <w:bCs/>
                <w:color w:val="000000"/>
                <w:kern w:val="0"/>
                <w:sz w:val="16"/>
                <w:szCs w:val="20"/>
              </w:rPr>
              <w:t xml:space="preserve"> (</w:t>
            </w:r>
            <w:r w:rsidR="005520FD" w:rsidRPr="001E15CF">
              <w:rPr>
                <w:rFonts w:eastAsia="游ゴシック" w:cs="Times New Roman"/>
                <w:b/>
                <w:color w:val="000000"/>
                <w:kern w:val="0"/>
                <w:sz w:val="16"/>
                <w:szCs w:val="20"/>
              </w:rPr>
              <w:t>z</w:t>
            </w:r>
            <w:r w:rsidR="005520FD" w:rsidRPr="00CA0C7D">
              <w:rPr>
                <w:rFonts w:eastAsia="游ゴシック" w:cs="Times New Roman"/>
                <w:bCs/>
                <w:color w:val="000000"/>
                <w:kern w:val="0"/>
                <w:sz w:val="16"/>
                <w:szCs w:val="20"/>
              </w:rPr>
              <w:t>)</w:t>
            </w:r>
          </w:p>
        </w:tc>
        <w:tc>
          <w:tcPr>
            <w:tcW w:w="851" w:type="dxa"/>
            <w:tcBorders>
              <w:top w:val="nil"/>
              <w:left w:val="nil"/>
              <w:bottom w:val="single" w:sz="12" w:space="0" w:color="auto"/>
              <w:right w:val="nil"/>
            </w:tcBorders>
          </w:tcPr>
          <w:p w14:paraId="5BE653C3" w14:textId="77777777" w:rsidR="005520FD" w:rsidRPr="005520FD" w:rsidRDefault="005520FD" w:rsidP="005520F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2E285302"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5C052E2B"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top w:val="nil"/>
              <w:left w:val="nil"/>
              <w:bottom w:val="single" w:sz="12" w:space="0" w:color="auto"/>
              <w:right w:val="nil"/>
            </w:tcBorders>
          </w:tcPr>
          <w:p w14:paraId="4DC91B89"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37323089"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1B7CC27A"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1C3D7978"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7D69BE71"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5CBBEAB0"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0" w:type="dxa"/>
            <w:tcBorders>
              <w:top w:val="nil"/>
              <w:left w:val="nil"/>
              <w:bottom w:val="single" w:sz="12" w:space="0" w:color="auto"/>
              <w:right w:val="nil"/>
            </w:tcBorders>
          </w:tcPr>
          <w:p w14:paraId="302742AC"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6D358710"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398B7510"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3616B138"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1F9972FC"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5CDCE584" w14:textId="77777777" w:rsidR="005520FD" w:rsidRPr="005520FD" w:rsidRDefault="005520FD" w:rsidP="005520FD">
            <w:pPr>
              <w:autoSpaceDE w:val="0"/>
              <w:autoSpaceDN w:val="0"/>
              <w:adjustRightInd w:val="0"/>
              <w:jc w:val="center"/>
              <w:rPr>
                <w:rFonts w:eastAsia="游ゴシック" w:cs="Times New Roman"/>
                <w:color w:val="000000"/>
                <w:kern w:val="0"/>
                <w:sz w:val="16"/>
                <w:szCs w:val="16"/>
              </w:rPr>
            </w:pPr>
            <w:r w:rsidRPr="005520FD">
              <w:rPr>
                <w:rFonts w:eastAsia="游ゴシック" w:cs="Times New Roman"/>
                <w:color w:val="000000"/>
                <w:kern w:val="0"/>
                <w:sz w:val="16"/>
                <w:szCs w:val="16"/>
              </w:rPr>
              <w:t>Yes</w:t>
            </w:r>
          </w:p>
        </w:tc>
      </w:tr>
    </w:tbl>
    <w:p w14:paraId="272F21E1" w14:textId="47BFF47E" w:rsidR="00A36E7D" w:rsidRPr="00A36E7D" w:rsidRDefault="00A36E7D" w:rsidP="00A36E7D">
      <w:pPr>
        <w:spacing w:line="360" w:lineRule="auto"/>
        <w:rPr>
          <w:rFonts w:cs="Times New Roman"/>
        </w:rPr>
      </w:pPr>
      <w:r w:rsidRPr="00E8422E">
        <w:rPr>
          <w:rFonts w:cs="Times New Roman"/>
          <w:i/>
          <w:iCs/>
          <w:sz w:val="18"/>
          <w:szCs w:val="18"/>
        </w:rPr>
        <w:t>Note</w:t>
      </w:r>
      <w:r w:rsidRPr="00E8422E">
        <w:rPr>
          <w:rFonts w:cs="Times New Roman"/>
          <w:sz w:val="18"/>
          <w:szCs w:val="18"/>
        </w:rPr>
        <w:t>: This table reports FD estimates of the effects of the GEJE and years on health outcomes. ***, **, and * represent statistical significance at the 1, 5, and 10 percent levels, respectively. Clustering robust standard errors allowing for correlated residuals within municipalities are in parentheses.</w:t>
      </w:r>
    </w:p>
    <w:p w14:paraId="588B4B38" w14:textId="77777777" w:rsidR="008F29B8" w:rsidRPr="00A36E7D" w:rsidRDefault="008F29B8" w:rsidP="00D574A1">
      <w:pPr>
        <w:spacing w:line="360" w:lineRule="auto"/>
        <w:rPr>
          <w:rFonts w:cs="Times New Roman"/>
        </w:rPr>
      </w:pPr>
    </w:p>
    <w:p w14:paraId="3846621B" w14:textId="34CD08F8" w:rsidR="00A36E7D" w:rsidRDefault="00A36E7D" w:rsidP="00A36E7D">
      <w:pPr>
        <w:spacing w:line="360" w:lineRule="auto"/>
        <w:rPr>
          <w:rFonts w:cs="Times New Roman"/>
        </w:rPr>
      </w:pPr>
      <w:r>
        <w:rPr>
          <w:rFonts w:cs="Times New Roman" w:hint="eastAsia"/>
        </w:rPr>
        <w:t>(</w:t>
      </w:r>
      <w:r>
        <w:rPr>
          <w:rFonts w:cs="Times New Roman"/>
        </w:rPr>
        <w:t xml:space="preserve">ii) </w:t>
      </w:r>
      <w:r w:rsidRPr="00A36E7D">
        <w:rPr>
          <w:rFonts w:cs="Times New Roman"/>
        </w:rPr>
        <w:t xml:space="preserve">Effects of the GEJE on </w:t>
      </w:r>
      <w:r w:rsidRPr="001E15CF">
        <w:rPr>
          <w:rFonts w:cs="Times New Roman"/>
          <w:sz w:val="24"/>
          <w:szCs w:val="24"/>
        </w:rPr>
        <w:t xml:space="preserve">Care Utilization </w:t>
      </w:r>
      <w:r>
        <w:rPr>
          <w:rFonts w:cs="Times New Roman"/>
        </w:rPr>
        <w:t>by DD model</w:t>
      </w:r>
    </w:p>
    <w:tbl>
      <w:tblPr>
        <w:tblW w:w="14175" w:type="dxa"/>
        <w:tblInd w:w="-567" w:type="dxa"/>
        <w:tblLayout w:type="fixed"/>
        <w:tblCellMar>
          <w:left w:w="99" w:type="dxa"/>
          <w:right w:w="99" w:type="dxa"/>
        </w:tblCellMar>
        <w:tblLook w:val="0000" w:firstRow="0" w:lastRow="0" w:firstColumn="0" w:lastColumn="0" w:noHBand="0" w:noVBand="0"/>
      </w:tblPr>
      <w:tblGrid>
        <w:gridCol w:w="2268"/>
        <w:gridCol w:w="993"/>
        <w:gridCol w:w="992"/>
        <w:gridCol w:w="992"/>
        <w:gridCol w:w="992"/>
        <w:gridCol w:w="993"/>
        <w:gridCol w:w="1061"/>
        <w:gridCol w:w="923"/>
        <w:gridCol w:w="992"/>
        <w:gridCol w:w="993"/>
        <w:gridCol w:w="992"/>
        <w:gridCol w:w="992"/>
        <w:gridCol w:w="992"/>
      </w:tblGrid>
      <w:tr w:rsidR="00CC1D6D" w:rsidRPr="00CC1D6D" w14:paraId="5915FE98" w14:textId="77777777" w:rsidTr="00CC1D6D">
        <w:trPr>
          <w:trHeight w:val="379"/>
        </w:trPr>
        <w:tc>
          <w:tcPr>
            <w:tcW w:w="2268" w:type="dxa"/>
            <w:tcBorders>
              <w:top w:val="double" w:sz="6" w:space="0" w:color="auto"/>
              <w:left w:val="nil"/>
              <w:bottom w:val="nil"/>
              <w:right w:val="nil"/>
            </w:tcBorders>
          </w:tcPr>
          <w:p w14:paraId="32EC4EEF" w14:textId="7DAD9797" w:rsidR="00CC1D6D" w:rsidRPr="00CC1D6D" w:rsidRDefault="00CC1D6D" w:rsidP="00CC1D6D">
            <w:pPr>
              <w:autoSpaceDE w:val="0"/>
              <w:autoSpaceDN w:val="0"/>
              <w:adjustRightInd w:val="0"/>
              <w:rPr>
                <w:rFonts w:eastAsia="ＭＳ 明朝" w:cs="Times New Roman"/>
                <w:color w:val="000000"/>
                <w:kern w:val="0"/>
                <w:sz w:val="18"/>
                <w:szCs w:val="18"/>
              </w:rPr>
            </w:pPr>
            <w:r>
              <w:rPr>
                <w:rFonts w:eastAsia="ＭＳ 明朝" w:cs="Times New Roman" w:hint="eastAsia"/>
                <w:color w:val="000000"/>
                <w:kern w:val="0"/>
                <w:sz w:val="18"/>
                <w:szCs w:val="18"/>
              </w:rPr>
              <w:t>S</w:t>
            </w:r>
            <w:r>
              <w:rPr>
                <w:rFonts w:eastAsia="ＭＳ 明朝" w:cs="Times New Roman"/>
                <w:color w:val="000000"/>
                <w:kern w:val="0"/>
                <w:sz w:val="18"/>
                <w:szCs w:val="18"/>
              </w:rPr>
              <w:t>ervice types</w:t>
            </w:r>
          </w:p>
        </w:tc>
        <w:tc>
          <w:tcPr>
            <w:tcW w:w="1985" w:type="dxa"/>
            <w:gridSpan w:val="2"/>
            <w:tcBorders>
              <w:top w:val="double" w:sz="6" w:space="0" w:color="auto"/>
              <w:left w:val="nil"/>
              <w:bottom w:val="nil"/>
              <w:right w:val="nil"/>
            </w:tcBorders>
          </w:tcPr>
          <w:p w14:paraId="2E9D0190" w14:textId="77777777" w:rsidR="00CC1D6D" w:rsidRPr="00CC1D6D" w:rsidRDefault="00CC1D6D">
            <w:pPr>
              <w:autoSpaceDE w:val="0"/>
              <w:autoSpaceDN w:val="0"/>
              <w:adjustRightInd w:val="0"/>
              <w:jc w:val="left"/>
              <w:rPr>
                <w:rFonts w:eastAsia="ＭＳ 明朝" w:cs="Times New Roman"/>
                <w:color w:val="000000"/>
                <w:kern w:val="0"/>
                <w:sz w:val="18"/>
                <w:szCs w:val="18"/>
              </w:rPr>
            </w:pPr>
            <w:r w:rsidRPr="00CC1D6D">
              <w:rPr>
                <w:rFonts w:eastAsia="ＭＳ 明朝" w:cs="Times New Roman"/>
                <w:color w:val="000000"/>
                <w:kern w:val="0"/>
                <w:sz w:val="18"/>
                <w:szCs w:val="18"/>
              </w:rPr>
              <w:t>Outpatient (N = 2262)</w:t>
            </w:r>
          </w:p>
        </w:tc>
        <w:tc>
          <w:tcPr>
            <w:tcW w:w="992" w:type="dxa"/>
            <w:tcBorders>
              <w:top w:val="double" w:sz="6" w:space="0" w:color="auto"/>
              <w:left w:val="nil"/>
              <w:bottom w:val="nil"/>
              <w:right w:val="nil"/>
            </w:tcBorders>
          </w:tcPr>
          <w:p w14:paraId="54BA8B0A" w14:textId="77777777" w:rsidR="00CC1D6D" w:rsidRPr="00CC1D6D" w:rsidRDefault="00CC1D6D">
            <w:pPr>
              <w:autoSpaceDE w:val="0"/>
              <w:autoSpaceDN w:val="0"/>
              <w:adjustRightInd w:val="0"/>
              <w:jc w:val="right"/>
              <w:rPr>
                <w:rFonts w:eastAsia="ＭＳ 明朝" w:cs="Times New Roman"/>
                <w:color w:val="000000"/>
                <w:kern w:val="0"/>
                <w:sz w:val="18"/>
                <w:szCs w:val="18"/>
              </w:rPr>
            </w:pPr>
          </w:p>
        </w:tc>
        <w:tc>
          <w:tcPr>
            <w:tcW w:w="1985" w:type="dxa"/>
            <w:gridSpan w:val="2"/>
            <w:tcBorders>
              <w:top w:val="double" w:sz="6" w:space="0" w:color="auto"/>
              <w:left w:val="nil"/>
              <w:bottom w:val="nil"/>
              <w:right w:val="nil"/>
            </w:tcBorders>
          </w:tcPr>
          <w:p w14:paraId="1374D15B" w14:textId="13A15669" w:rsidR="00CC1D6D" w:rsidRPr="00CC1D6D" w:rsidRDefault="00CC1D6D">
            <w:pPr>
              <w:autoSpaceDE w:val="0"/>
              <w:autoSpaceDN w:val="0"/>
              <w:adjustRightInd w:val="0"/>
              <w:jc w:val="left"/>
              <w:rPr>
                <w:rFonts w:eastAsia="ＭＳ 明朝" w:cs="Times New Roman"/>
                <w:color w:val="000000"/>
                <w:kern w:val="0"/>
                <w:sz w:val="18"/>
                <w:szCs w:val="18"/>
              </w:rPr>
            </w:pPr>
            <w:r w:rsidRPr="00CC1D6D">
              <w:rPr>
                <w:rFonts w:eastAsia="ＭＳ 明朝" w:cs="Times New Roman"/>
                <w:color w:val="000000"/>
                <w:kern w:val="0"/>
                <w:sz w:val="18"/>
                <w:szCs w:val="18"/>
              </w:rPr>
              <w:t>Inpat</w:t>
            </w:r>
            <w:r>
              <w:rPr>
                <w:rFonts w:eastAsia="ＭＳ 明朝" w:cs="Times New Roman"/>
                <w:color w:val="000000"/>
                <w:kern w:val="0"/>
                <w:sz w:val="18"/>
                <w:szCs w:val="18"/>
              </w:rPr>
              <w:t>i</w:t>
            </w:r>
            <w:r w:rsidRPr="00CC1D6D">
              <w:rPr>
                <w:rFonts w:eastAsia="ＭＳ 明朝" w:cs="Times New Roman"/>
                <w:color w:val="000000"/>
                <w:kern w:val="0"/>
                <w:sz w:val="18"/>
                <w:szCs w:val="18"/>
              </w:rPr>
              <w:t>ent (N = 3351)</w:t>
            </w:r>
          </w:p>
        </w:tc>
        <w:tc>
          <w:tcPr>
            <w:tcW w:w="1061" w:type="dxa"/>
            <w:tcBorders>
              <w:top w:val="double" w:sz="6" w:space="0" w:color="auto"/>
              <w:left w:val="nil"/>
              <w:bottom w:val="nil"/>
              <w:right w:val="nil"/>
            </w:tcBorders>
          </w:tcPr>
          <w:p w14:paraId="53898D44" w14:textId="77777777" w:rsidR="00CC1D6D" w:rsidRPr="00CC1D6D" w:rsidRDefault="00CC1D6D">
            <w:pPr>
              <w:autoSpaceDE w:val="0"/>
              <w:autoSpaceDN w:val="0"/>
              <w:adjustRightInd w:val="0"/>
              <w:jc w:val="right"/>
              <w:rPr>
                <w:rFonts w:eastAsia="ＭＳ 明朝" w:cs="Times New Roman"/>
                <w:color w:val="000000"/>
                <w:kern w:val="0"/>
                <w:sz w:val="18"/>
                <w:szCs w:val="18"/>
              </w:rPr>
            </w:pPr>
          </w:p>
        </w:tc>
        <w:tc>
          <w:tcPr>
            <w:tcW w:w="1915" w:type="dxa"/>
            <w:gridSpan w:val="2"/>
            <w:tcBorders>
              <w:top w:val="double" w:sz="6" w:space="0" w:color="auto"/>
              <w:left w:val="nil"/>
              <w:bottom w:val="nil"/>
              <w:right w:val="nil"/>
            </w:tcBorders>
          </w:tcPr>
          <w:p w14:paraId="5EFD3AB3" w14:textId="77777777" w:rsidR="00CC1D6D" w:rsidRPr="00CC1D6D" w:rsidRDefault="00CC1D6D">
            <w:pPr>
              <w:autoSpaceDE w:val="0"/>
              <w:autoSpaceDN w:val="0"/>
              <w:adjustRightInd w:val="0"/>
              <w:jc w:val="left"/>
              <w:rPr>
                <w:rFonts w:eastAsia="ＭＳ 明朝" w:cs="Times New Roman"/>
                <w:color w:val="000000"/>
                <w:kern w:val="0"/>
                <w:sz w:val="18"/>
                <w:szCs w:val="18"/>
              </w:rPr>
            </w:pPr>
            <w:r w:rsidRPr="00CC1D6D">
              <w:rPr>
                <w:rFonts w:eastAsia="ＭＳ 明朝" w:cs="Times New Roman"/>
                <w:color w:val="000000"/>
                <w:kern w:val="0"/>
                <w:sz w:val="18"/>
                <w:szCs w:val="18"/>
              </w:rPr>
              <w:t>Dentistry (N = 4349)</w:t>
            </w:r>
          </w:p>
        </w:tc>
        <w:tc>
          <w:tcPr>
            <w:tcW w:w="993" w:type="dxa"/>
            <w:tcBorders>
              <w:top w:val="double" w:sz="6" w:space="0" w:color="auto"/>
              <w:left w:val="nil"/>
              <w:bottom w:val="nil"/>
              <w:right w:val="nil"/>
            </w:tcBorders>
          </w:tcPr>
          <w:p w14:paraId="2CCC64EA" w14:textId="77777777" w:rsidR="00CC1D6D" w:rsidRPr="00CC1D6D" w:rsidRDefault="00CC1D6D">
            <w:pPr>
              <w:autoSpaceDE w:val="0"/>
              <w:autoSpaceDN w:val="0"/>
              <w:adjustRightInd w:val="0"/>
              <w:jc w:val="right"/>
              <w:rPr>
                <w:rFonts w:eastAsia="ＭＳ 明朝" w:cs="Times New Roman"/>
                <w:color w:val="000000"/>
                <w:kern w:val="0"/>
                <w:sz w:val="18"/>
                <w:szCs w:val="18"/>
              </w:rPr>
            </w:pPr>
          </w:p>
        </w:tc>
        <w:tc>
          <w:tcPr>
            <w:tcW w:w="2976" w:type="dxa"/>
            <w:gridSpan w:val="3"/>
            <w:tcBorders>
              <w:top w:val="double" w:sz="6" w:space="0" w:color="auto"/>
              <w:left w:val="nil"/>
              <w:bottom w:val="nil"/>
              <w:right w:val="nil"/>
            </w:tcBorders>
          </w:tcPr>
          <w:p w14:paraId="38482D64" w14:textId="77777777" w:rsidR="00CC1D6D" w:rsidRPr="00CC1D6D" w:rsidRDefault="00CC1D6D">
            <w:pPr>
              <w:autoSpaceDE w:val="0"/>
              <w:autoSpaceDN w:val="0"/>
              <w:adjustRightInd w:val="0"/>
              <w:jc w:val="left"/>
              <w:rPr>
                <w:rFonts w:eastAsia="ＭＳ 明朝" w:cs="Times New Roman"/>
                <w:color w:val="000000"/>
                <w:kern w:val="0"/>
                <w:sz w:val="18"/>
                <w:szCs w:val="18"/>
              </w:rPr>
            </w:pPr>
            <w:r w:rsidRPr="00CC1D6D">
              <w:rPr>
                <w:rFonts w:eastAsia="ＭＳ 明朝" w:cs="Times New Roman"/>
                <w:color w:val="000000"/>
                <w:kern w:val="0"/>
                <w:sz w:val="18"/>
                <w:szCs w:val="18"/>
              </w:rPr>
              <w:t>In-home formal care (N = 4447)</w:t>
            </w:r>
          </w:p>
        </w:tc>
      </w:tr>
      <w:tr w:rsidR="00CC1D6D" w:rsidRPr="00CC1D6D" w14:paraId="764DFD80" w14:textId="77777777" w:rsidTr="00CC1D6D">
        <w:trPr>
          <w:trHeight w:val="370"/>
        </w:trPr>
        <w:tc>
          <w:tcPr>
            <w:tcW w:w="2268" w:type="dxa"/>
            <w:tcBorders>
              <w:top w:val="nil"/>
              <w:left w:val="nil"/>
              <w:bottom w:val="nil"/>
              <w:right w:val="nil"/>
            </w:tcBorders>
          </w:tcPr>
          <w:p w14:paraId="3BD4E7E2" w14:textId="77777777"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CC1D6D">
              <w:rPr>
                <w:rFonts w:eastAsia="ＭＳ 明朝" w:cs="Times New Roman"/>
                <w:color w:val="000000"/>
                <w:kern w:val="0"/>
                <w:sz w:val="18"/>
                <w:szCs w:val="18"/>
              </w:rPr>
              <w:t>Model</w:t>
            </w:r>
          </w:p>
        </w:tc>
        <w:tc>
          <w:tcPr>
            <w:tcW w:w="993" w:type="dxa"/>
            <w:tcBorders>
              <w:top w:val="nil"/>
              <w:left w:val="nil"/>
              <w:bottom w:val="nil"/>
              <w:right w:val="nil"/>
            </w:tcBorders>
          </w:tcPr>
          <w:p w14:paraId="71D09AB2" w14:textId="0C288A60"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992" w:type="dxa"/>
            <w:tcBorders>
              <w:top w:val="nil"/>
              <w:left w:val="nil"/>
              <w:bottom w:val="nil"/>
              <w:right w:val="nil"/>
            </w:tcBorders>
          </w:tcPr>
          <w:p w14:paraId="6ACB9772" w14:textId="674DB8FD"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2" w:type="dxa"/>
            <w:tcBorders>
              <w:top w:val="nil"/>
              <w:left w:val="nil"/>
              <w:bottom w:val="nil"/>
              <w:right w:val="nil"/>
            </w:tcBorders>
          </w:tcPr>
          <w:p w14:paraId="1F7DE920" w14:textId="4D0A8829"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992" w:type="dxa"/>
            <w:tcBorders>
              <w:top w:val="nil"/>
              <w:left w:val="nil"/>
              <w:bottom w:val="nil"/>
              <w:right w:val="nil"/>
            </w:tcBorders>
          </w:tcPr>
          <w:p w14:paraId="3C653C14" w14:textId="7D9595CB"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993" w:type="dxa"/>
            <w:tcBorders>
              <w:top w:val="nil"/>
              <w:left w:val="nil"/>
              <w:bottom w:val="nil"/>
              <w:right w:val="nil"/>
            </w:tcBorders>
          </w:tcPr>
          <w:p w14:paraId="12BEA1BC" w14:textId="212C4DF0"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1061" w:type="dxa"/>
            <w:tcBorders>
              <w:top w:val="nil"/>
              <w:left w:val="nil"/>
              <w:bottom w:val="nil"/>
              <w:right w:val="nil"/>
            </w:tcBorders>
          </w:tcPr>
          <w:p w14:paraId="364F744D" w14:textId="6D408DEC"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923" w:type="dxa"/>
            <w:tcBorders>
              <w:top w:val="nil"/>
              <w:left w:val="nil"/>
              <w:bottom w:val="nil"/>
              <w:right w:val="nil"/>
            </w:tcBorders>
          </w:tcPr>
          <w:p w14:paraId="212D80FF" w14:textId="48C07051"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992" w:type="dxa"/>
            <w:tcBorders>
              <w:top w:val="nil"/>
              <w:left w:val="nil"/>
              <w:bottom w:val="nil"/>
              <w:right w:val="nil"/>
            </w:tcBorders>
          </w:tcPr>
          <w:p w14:paraId="69BA7400" w14:textId="6DA2D74A"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3" w:type="dxa"/>
            <w:tcBorders>
              <w:top w:val="nil"/>
              <w:left w:val="nil"/>
              <w:bottom w:val="nil"/>
              <w:right w:val="nil"/>
            </w:tcBorders>
          </w:tcPr>
          <w:p w14:paraId="31011B23" w14:textId="3CEA2680"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992" w:type="dxa"/>
            <w:tcBorders>
              <w:top w:val="nil"/>
              <w:left w:val="nil"/>
              <w:bottom w:val="nil"/>
              <w:right w:val="nil"/>
            </w:tcBorders>
          </w:tcPr>
          <w:p w14:paraId="127AE037" w14:textId="42F237DB"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992" w:type="dxa"/>
            <w:tcBorders>
              <w:top w:val="nil"/>
              <w:left w:val="nil"/>
              <w:bottom w:val="nil"/>
              <w:right w:val="nil"/>
            </w:tcBorders>
          </w:tcPr>
          <w:p w14:paraId="0EF850EF" w14:textId="2CC3B567"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2" w:type="dxa"/>
            <w:tcBorders>
              <w:top w:val="nil"/>
              <w:left w:val="nil"/>
              <w:bottom w:val="nil"/>
              <w:right w:val="nil"/>
            </w:tcBorders>
          </w:tcPr>
          <w:p w14:paraId="6745A814" w14:textId="51B477B8" w:rsidR="00CC1D6D" w:rsidRPr="00CC1D6D" w:rsidRDefault="00CC1D6D" w:rsidP="00CC1D6D">
            <w:pPr>
              <w:autoSpaceDE w:val="0"/>
              <w:autoSpaceDN w:val="0"/>
              <w:adjustRightInd w:val="0"/>
              <w:jc w:val="center"/>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r>
      <w:tr w:rsidR="00CC1D6D" w:rsidRPr="00CC1D6D" w14:paraId="6C92C2F0" w14:textId="77777777" w:rsidTr="00CC1D6D">
        <w:trPr>
          <w:trHeight w:val="370"/>
        </w:trPr>
        <w:tc>
          <w:tcPr>
            <w:tcW w:w="2268" w:type="dxa"/>
            <w:tcBorders>
              <w:top w:val="single" w:sz="6" w:space="0" w:color="auto"/>
              <w:left w:val="nil"/>
              <w:bottom w:val="nil"/>
              <w:right w:val="nil"/>
            </w:tcBorders>
          </w:tcPr>
          <w:p w14:paraId="29030978" w14:textId="1B4B4414"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t xml:space="preserve">Treat </w:t>
            </w:r>
            <m:oMath>
              <m:r>
                <w:rPr>
                  <w:rFonts w:ascii="Cambria Math" w:eastAsia="游ゴシック" w:hAnsi="Cambria Math" w:cs="Times New Roman"/>
                  <w:color w:val="000000"/>
                  <w:kern w:val="0"/>
                  <w:sz w:val="18"/>
                  <w:szCs w:val="18"/>
                </w:rPr>
                <m:t xml:space="preserve">× </m:t>
              </m:r>
            </m:oMath>
            <w:r w:rsidRPr="00605B09">
              <w:rPr>
                <w:rFonts w:eastAsia="游ゴシック" w:cs="Times New Roman"/>
                <w:i/>
                <w:color w:val="000000"/>
                <w:kern w:val="0"/>
                <w:sz w:val="18"/>
                <w:szCs w:val="18"/>
              </w:rPr>
              <w:t xml:space="preserve">After </w:t>
            </w:r>
            <m:oMath>
              <m:r>
                <w:rPr>
                  <w:rFonts w:ascii="Cambria Math" w:eastAsia="游ゴシック" w:hAnsi="Cambria Math" w:cs="Times New Roman"/>
                  <w:color w:val="000000"/>
                  <w:kern w:val="0"/>
                  <w:sz w:val="18"/>
                  <w:szCs w:val="18"/>
                </w:rPr>
                <m:t xml:space="preserve">× </m:t>
              </m:r>
            </m:oMath>
            <w:r w:rsidRPr="00605B09">
              <w:rPr>
                <w:rFonts w:eastAsia="游ゴシック" w:cs="Times New Roman"/>
                <w:i/>
                <w:color w:val="000000"/>
                <w:kern w:val="0"/>
                <w:sz w:val="18"/>
                <w:szCs w:val="18"/>
              </w:rPr>
              <w:t>Policy</w:t>
            </w:r>
          </w:p>
        </w:tc>
        <w:tc>
          <w:tcPr>
            <w:tcW w:w="993" w:type="dxa"/>
            <w:tcBorders>
              <w:top w:val="single" w:sz="6" w:space="0" w:color="auto"/>
              <w:left w:val="nil"/>
              <w:bottom w:val="nil"/>
              <w:right w:val="nil"/>
            </w:tcBorders>
          </w:tcPr>
          <w:p w14:paraId="748EFEB5"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0.132 </w:t>
            </w:r>
          </w:p>
        </w:tc>
        <w:tc>
          <w:tcPr>
            <w:tcW w:w="992" w:type="dxa"/>
            <w:tcBorders>
              <w:top w:val="single" w:sz="6" w:space="0" w:color="auto"/>
              <w:left w:val="nil"/>
              <w:bottom w:val="nil"/>
              <w:right w:val="nil"/>
            </w:tcBorders>
          </w:tcPr>
          <w:p w14:paraId="2CCE55D9"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0.139 </w:t>
            </w:r>
          </w:p>
        </w:tc>
        <w:tc>
          <w:tcPr>
            <w:tcW w:w="992" w:type="dxa"/>
            <w:tcBorders>
              <w:top w:val="single" w:sz="6" w:space="0" w:color="auto"/>
              <w:left w:val="nil"/>
              <w:bottom w:val="nil"/>
              <w:right w:val="nil"/>
            </w:tcBorders>
          </w:tcPr>
          <w:p w14:paraId="02C0357C"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-0.104 </w:t>
            </w:r>
          </w:p>
        </w:tc>
        <w:tc>
          <w:tcPr>
            <w:tcW w:w="992" w:type="dxa"/>
            <w:tcBorders>
              <w:top w:val="single" w:sz="6" w:space="0" w:color="auto"/>
              <w:left w:val="nil"/>
              <w:bottom w:val="nil"/>
              <w:right w:val="nil"/>
            </w:tcBorders>
          </w:tcPr>
          <w:p w14:paraId="22D08CB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0.029 </w:t>
            </w:r>
          </w:p>
        </w:tc>
        <w:tc>
          <w:tcPr>
            <w:tcW w:w="993" w:type="dxa"/>
            <w:tcBorders>
              <w:top w:val="single" w:sz="6" w:space="0" w:color="auto"/>
              <w:left w:val="nil"/>
              <w:bottom w:val="nil"/>
              <w:right w:val="nil"/>
            </w:tcBorders>
          </w:tcPr>
          <w:p w14:paraId="35B445CB"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0.032 </w:t>
            </w:r>
          </w:p>
        </w:tc>
        <w:tc>
          <w:tcPr>
            <w:tcW w:w="1061" w:type="dxa"/>
            <w:tcBorders>
              <w:top w:val="single" w:sz="6" w:space="0" w:color="auto"/>
              <w:left w:val="nil"/>
              <w:bottom w:val="nil"/>
              <w:right w:val="nil"/>
            </w:tcBorders>
          </w:tcPr>
          <w:p w14:paraId="5FE65562"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0.023 </w:t>
            </w:r>
          </w:p>
        </w:tc>
        <w:tc>
          <w:tcPr>
            <w:tcW w:w="923" w:type="dxa"/>
            <w:tcBorders>
              <w:top w:val="single" w:sz="6" w:space="0" w:color="auto"/>
              <w:left w:val="nil"/>
              <w:bottom w:val="nil"/>
              <w:right w:val="nil"/>
            </w:tcBorders>
          </w:tcPr>
          <w:p w14:paraId="22668C3C"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0.040 </w:t>
            </w:r>
          </w:p>
        </w:tc>
        <w:tc>
          <w:tcPr>
            <w:tcW w:w="992" w:type="dxa"/>
            <w:tcBorders>
              <w:top w:val="single" w:sz="6" w:space="0" w:color="auto"/>
              <w:left w:val="nil"/>
              <w:bottom w:val="nil"/>
              <w:right w:val="nil"/>
            </w:tcBorders>
          </w:tcPr>
          <w:p w14:paraId="531EA865"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0.034 </w:t>
            </w:r>
          </w:p>
        </w:tc>
        <w:tc>
          <w:tcPr>
            <w:tcW w:w="993" w:type="dxa"/>
            <w:tcBorders>
              <w:top w:val="single" w:sz="6" w:space="0" w:color="auto"/>
              <w:left w:val="nil"/>
              <w:bottom w:val="nil"/>
              <w:right w:val="nil"/>
            </w:tcBorders>
          </w:tcPr>
          <w:p w14:paraId="5A2F1949"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-0.038 </w:t>
            </w:r>
          </w:p>
        </w:tc>
        <w:tc>
          <w:tcPr>
            <w:tcW w:w="992" w:type="dxa"/>
            <w:tcBorders>
              <w:top w:val="single" w:sz="6" w:space="0" w:color="auto"/>
              <w:left w:val="nil"/>
              <w:bottom w:val="nil"/>
              <w:right w:val="nil"/>
            </w:tcBorders>
          </w:tcPr>
          <w:p w14:paraId="5BE9E341"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0.004 </w:t>
            </w:r>
          </w:p>
        </w:tc>
        <w:tc>
          <w:tcPr>
            <w:tcW w:w="992" w:type="dxa"/>
            <w:tcBorders>
              <w:top w:val="single" w:sz="6" w:space="0" w:color="auto"/>
              <w:left w:val="nil"/>
              <w:bottom w:val="nil"/>
              <w:right w:val="nil"/>
            </w:tcBorders>
          </w:tcPr>
          <w:p w14:paraId="36C0175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2" w:type="dxa"/>
            <w:tcBorders>
              <w:top w:val="single" w:sz="6" w:space="0" w:color="auto"/>
              <w:left w:val="nil"/>
              <w:bottom w:val="nil"/>
              <w:right w:val="nil"/>
            </w:tcBorders>
          </w:tcPr>
          <w:p w14:paraId="024D5A6D"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0.005 </w:t>
            </w:r>
          </w:p>
        </w:tc>
      </w:tr>
      <w:tr w:rsidR="00CC1D6D" w:rsidRPr="00CC1D6D" w14:paraId="59A98655" w14:textId="77777777" w:rsidTr="00CC1D6D">
        <w:trPr>
          <w:trHeight w:val="370"/>
        </w:trPr>
        <w:tc>
          <w:tcPr>
            <w:tcW w:w="2268" w:type="dxa"/>
            <w:tcBorders>
              <w:top w:val="nil"/>
              <w:left w:val="nil"/>
              <w:bottom w:val="nil"/>
              <w:right w:val="nil"/>
            </w:tcBorders>
          </w:tcPr>
          <w:p w14:paraId="554D6BFF"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nil"/>
              <w:right w:val="nil"/>
            </w:tcBorders>
          </w:tcPr>
          <w:p w14:paraId="1634FB51" w14:textId="280E0C59"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0.082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99A1890" w14:textId="17E8BBB8"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0.085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77AD0062" w14:textId="0F4763B5"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0.111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2F4B905" w14:textId="7208CAD8"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416AD3C0" w14:textId="7150E73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3A4A4BE9" w14:textId="39EF717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0.027</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4F4EF758" w14:textId="2A9DFE3E"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373D2AC" w14:textId="5813235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2D65D2F2" w14:textId="1E26479F"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0.051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65A6C2D" w14:textId="4DFCDBE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5F4C128" w14:textId="33829729"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9A2E7F5" w14:textId="47734B36"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17F48871" w14:textId="77777777" w:rsidTr="00CC1D6D">
        <w:trPr>
          <w:trHeight w:val="370"/>
        </w:trPr>
        <w:tc>
          <w:tcPr>
            <w:tcW w:w="2268" w:type="dxa"/>
            <w:tcBorders>
              <w:top w:val="nil"/>
              <w:left w:val="nil"/>
              <w:bottom w:val="nil"/>
              <w:right w:val="nil"/>
            </w:tcBorders>
          </w:tcPr>
          <w:p w14:paraId="57934D09" w14:textId="03DC876D"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t>Treat</w:t>
            </w:r>
            <m:oMath>
              <m:r>
                <w:rPr>
                  <w:rFonts w:ascii="Cambria Math" w:eastAsia="游ゴシック" w:hAnsi="Cambria Math" w:cs="Times New Roman"/>
                  <w:color w:val="000000"/>
                  <w:kern w:val="0"/>
                  <w:sz w:val="18"/>
                  <w:szCs w:val="18"/>
                </w:rPr>
                <m:t xml:space="preserve"> × </m:t>
              </m:r>
            </m:oMath>
            <w:r w:rsidRPr="00605B09">
              <w:rPr>
                <w:rFonts w:eastAsia="游ゴシック" w:cs="Times New Roman"/>
                <w:i/>
                <w:color w:val="000000"/>
                <w:kern w:val="0"/>
                <w:sz w:val="18"/>
                <w:szCs w:val="18"/>
              </w:rPr>
              <w:t>After</w:t>
            </w:r>
          </w:p>
        </w:tc>
        <w:tc>
          <w:tcPr>
            <w:tcW w:w="993" w:type="dxa"/>
            <w:tcBorders>
              <w:top w:val="nil"/>
              <w:left w:val="nil"/>
              <w:bottom w:val="nil"/>
              <w:right w:val="nil"/>
            </w:tcBorders>
          </w:tcPr>
          <w:p w14:paraId="48FF2A29" w14:textId="4C22B65F"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-0.210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0014336" w14:textId="6ABB3998"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-0.206</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B7C19B3"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-0.021 </w:t>
            </w:r>
          </w:p>
        </w:tc>
        <w:tc>
          <w:tcPr>
            <w:tcW w:w="992" w:type="dxa"/>
            <w:tcBorders>
              <w:top w:val="nil"/>
              <w:left w:val="nil"/>
              <w:bottom w:val="nil"/>
              <w:right w:val="nil"/>
            </w:tcBorders>
          </w:tcPr>
          <w:p w14:paraId="72F2D2E0" w14:textId="2B9D6951"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0.032</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6890C3D3" w14:textId="0D752602"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0.033</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14B55796" w14:textId="623FCFD9"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0.026</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0BEDD87B" w14:textId="47EFC714"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-0.118</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E96A8FF" w14:textId="54B5156B"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-0.117</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34DE0EF6"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-0.051 </w:t>
            </w:r>
          </w:p>
        </w:tc>
        <w:tc>
          <w:tcPr>
            <w:tcW w:w="992" w:type="dxa"/>
            <w:tcBorders>
              <w:top w:val="nil"/>
              <w:left w:val="nil"/>
              <w:bottom w:val="nil"/>
              <w:right w:val="nil"/>
            </w:tcBorders>
          </w:tcPr>
          <w:p w14:paraId="45F0C26B" w14:textId="1CF1C281"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0.004</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05F4E8D" w14:textId="01BFA064"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0.005</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3553C3C" w14:textId="3CA59EEE"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0.006</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r>
      <w:tr w:rsidR="00CC1D6D" w:rsidRPr="00CC1D6D" w14:paraId="7895B1AD" w14:textId="77777777" w:rsidTr="00CC1D6D">
        <w:trPr>
          <w:trHeight w:val="370"/>
        </w:trPr>
        <w:tc>
          <w:tcPr>
            <w:tcW w:w="2268" w:type="dxa"/>
            <w:tcBorders>
              <w:top w:val="nil"/>
              <w:left w:val="nil"/>
              <w:bottom w:val="nil"/>
              <w:right w:val="nil"/>
            </w:tcBorders>
          </w:tcPr>
          <w:p w14:paraId="1B2304D6"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nil"/>
              <w:right w:val="nil"/>
            </w:tcBorders>
          </w:tcPr>
          <w:p w14:paraId="297D388C" w14:textId="37C4287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3EF0C2E" w14:textId="4E34467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4B318D4" w14:textId="145654F5"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0.052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5CC47DF" w14:textId="34B9D267"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28EDFB19" w14:textId="6BDB145F"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4CC6B3B1" w14:textId="52A2B8F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7DE85D52" w14:textId="0BD0E503"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65112B1" w14:textId="3F76B245"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7F46EC89" w14:textId="24584A7C"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EED349C" w14:textId="0BFC1BFF"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D0833CA" w14:textId="39FE35C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EB7B488" w14:textId="7F6B5FF7"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6C4E9A57" w14:textId="77777777" w:rsidTr="00CC1D6D">
        <w:trPr>
          <w:trHeight w:val="370"/>
        </w:trPr>
        <w:tc>
          <w:tcPr>
            <w:tcW w:w="2268" w:type="dxa"/>
            <w:tcBorders>
              <w:top w:val="nil"/>
              <w:left w:val="nil"/>
              <w:bottom w:val="nil"/>
              <w:right w:val="nil"/>
            </w:tcBorders>
          </w:tcPr>
          <w:p w14:paraId="21CE25BF" w14:textId="551C0A90"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t xml:space="preserve">Treat </w:t>
            </w:r>
            <m:oMath>
              <m:r>
                <w:rPr>
                  <w:rFonts w:ascii="Cambria Math" w:eastAsia="游ゴシック" w:hAnsi="Cambria Math" w:cs="Times New Roman"/>
                  <w:color w:val="000000"/>
                  <w:kern w:val="0"/>
                  <w:sz w:val="18"/>
                  <w:szCs w:val="18"/>
                </w:rPr>
                <m:t>×</m:t>
              </m:r>
            </m:oMath>
            <w:r w:rsidRPr="00605B09">
              <w:rPr>
                <w:rFonts w:eastAsia="游ゴシック" w:cs="Times New Roman"/>
                <w:i/>
                <w:color w:val="000000"/>
                <w:kern w:val="0"/>
                <w:sz w:val="18"/>
                <w:szCs w:val="18"/>
              </w:rPr>
              <w:t xml:space="preserve"> Policy</w:t>
            </w:r>
          </w:p>
        </w:tc>
        <w:tc>
          <w:tcPr>
            <w:tcW w:w="993" w:type="dxa"/>
            <w:tcBorders>
              <w:top w:val="nil"/>
              <w:left w:val="nil"/>
              <w:bottom w:val="nil"/>
              <w:right w:val="nil"/>
            </w:tcBorders>
          </w:tcPr>
          <w:p w14:paraId="7C8AD970"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0.029 </w:t>
            </w:r>
          </w:p>
        </w:tc>
        <w:tc>
          <w:tcPr>
            <w:tcW w:w="992" w:type="dxa"/>
            <w:tcBorders>
              <w:top w:val="nil"/>
              <w:left w:val="nil"/>
              <w:bottom w:val="nil"/>
              <w:right w:val="nil"/>
            </w:tcBorders>
          </w:tcPr>
          <w:p w14:paraId="75C4A1B5"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0.026 </w:t>
            </w:r>
          </w:p>
        </w:tc>
        <w:tc>
          <w:tcPr>
            <w:tcW w:w="992" w:type="dxa"/>
            <w:tcBorders>
              <w:top w:val="nil"/>
              <w:left w:val="nil"/>
              <w:bottom w:val="nil"/>
              <w:right w:val="nil"/>
            </w:tcBorders>
          </w:tcPr>
          <w:p w14:paraId="137C9F0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-0.036 </w:t>
            </w:r>
          </w:p>
        </w:tc>
        <w:tc>
          <w:tcPr>
            <w:tcW w:w="992" w:type="dxa"/>
            <w:tcBorders>
              <w:top w:val="nil"/>
              <w:left w:val="nil"/>
              <w:bottom w:val="nil"/>
              <w:right w:val="nil"/>
            </w:tcBorders>
          </w:tcPr>
          <w:p w14:paraId="2EEEB122" w14:textId="50DE0DE2"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-0.034</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160E1F0D" w14:textId="71C77F8D"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-0.033</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36C9E3F4" w14:textId="4515AFB8"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7A3AE440" w14:textId="6C02F14B"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0535892" w14:textId="42038AD4"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5879B37A"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-0.024 </w:t>
            </w:r>
          </w:p>
        </w:tc>
        <w:tc>
          <w:tcPr>
            <w:tcW w:w="992" w:type="dxa"/>
            <w:tcBorders>
              <w:top w:val="nil"/>
              <w:left w:val="nil"/>
              <w:bottom w:val="nil"/>
              <w:right w:val="nil"/>
            </w:tcBorders>
          </w:tcPr>
          <w:p w14:paraId="4FE73260"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2" w:type="dxa"/>
            <w:tcBorders>
              <w:top w:val="nil"/>
              <w:left w:val="nil"/>
              <w:bottom w:val="nil"/>
              <w:right w:val="nil"/>
            </w:tcBorders>
          </w:tcPr>
          <w:p w14:paraId="73846BA8"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2" w:type="dxa"/>
            <w:tcBorders>
              <w:top w:val="nil"/>
              <w:left w:val="nil"/>
              <w:bottom w:val="nil"/>
              <w:right w:val="nil"/>
            </w:tcBorders>
          </w:tcPr>
          <w:p w14:paraId="3A23039E" w14:textId="72DD3637" w:rsidR="00CC1D6D" w:rsidRPr="00CC1D6D" w:rsidRDefault="00CC1D6D" w:rsidP="00F76AA9">
            <w:pPr>
              <w:autoSpaceDE w:val="0"/>
              <w:autoSpaceDN w:val="0"/>
              <w:adjustRightInd w:val="0"/>
              <w:ind w:right="90"/>
              <w:jc w:val="right"/>
              <w:rPr>
                <w:rFonts w:eastAsia="ＭＳ 明朝" w:cs="Times New Roman"/>
                <w:color w:val="000000"/>
                <w:kern w:val="0"/>
                <w:sz w:val="18"/>
                <w:szCs w:val="18"/>
              </w:rPr>
            </w:pPr>
            <w:r w:rsidRPr="00CC1D6D">
              <w:rPr>
                <w:rFonts w:eastAsia="ＭＳ 明朝" w:cs="Times New Roman"/>
                <w:color w:val="000000"/>
                <w:kern w:val="0"/>
                <w:sz w:val="18"/>
                <w:szCs w:val="18"/>
              </w:rPr>
              <w:t>-0.005</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r>
      <w:tr w:rsidR="00CC1D6D" w:rsidRPr="00CC1D6D" w14:paraId="55247ED1" w14:textId="77777777" w:rsidTr="00CC1D6D">
        <w:trPr>
          <w:trHeight w:val="370"/>
        </w:trPr>
        <w:tc>
          <w:tcPr>
            <w:tcW w:w="2268" w:type="dxa"/>
            <w:tcBorders>
              <w:top w:val="nil"/>
              <w:left w:val="nil"/>
              <w:bottom w:val="nil"/>
              <w:right w:val="nil"/>
            </w:tcBorders>
          </w:tcPr>
          <w:p w14:paraId="1E83E28F"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nil"/>
              <w:right w:val="nil"/>
            </w:tcBorders>
          </w:tcPr>
          <w:p w14:paraId="4497519B" w14:textId="19D9B506"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0.015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7C226FFC" w14:textId="09A99F2D"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0.015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02F1E17" w14:textId="44B03E8A"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0.065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AA248D3" w14:textId="414B5BB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7ED092C7" w14:textId="2C8F2ABD"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0.003</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229BCB1D" w14:textId="162759CC"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4DCBE3E3" w14:textId="3D9F4A9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0.003</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1F258D4" w14:textId="5D5B1CCE"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0.003</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69467CED" w14:textId="6CE0C342"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0338DFA" w14:textId="3DB8D2F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64DA8FA7" w14:textId="1119F605"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FC5DFB9" w14:textId="0FCDBEC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514658D6" w14:textId="77777777" w:rsidTr="00CC1D6D">
        <w:trPr>
          <w:trHeight w:val="370"/>
        </w:trPr>
        <w:tc>
          <w:tcPr>
            <w:tcW w:w="2268" w:type="dxa"/>
            <w:tcBorders>
              <w:top w:val="nil"/>
              <w:left w:val="nil"/>
              <w:bottom w:val="nil"/>
              <w:right w:val="nil"/>
            </w:tcBorders>
          </w:tcPr>
          <w:p w14:paraId="7422041F" w14:textId="13172E43"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t xml:space="preserve">After </w:t>
            </w:r>
            <m:oMath>
              <m:r>
                <w:rPr>
                  <w:rFonts w:ascii="Cambria Math" w:eastAsia="游ゴシック" w:hAnsi="Cambria Math" w:cs="Times New Roman"/>
                  <w:color w:val="000000"/>
                  <w:kern w:val="0"/>
                  <w:sz w:val="18"/>
                  <w:szCs w:val="18"/>
                </w:rPr>
                <m:t>×</m:t>
              </m:r>
            </m:oMath>
            <w:r w:rsidRPr="00605B09">
              <w:rPr>
                <w:rFonts w:eastAsia="游ゴシック" w:cs="Times New Roman"/>
                <w:i/>
                <w:color w:val="000000"/>
                <w:kern w:val="0"/>
                <w:sz w:val="18"/>
                <w:szCs w:val="18"/>
              </w:rPr>
              <w:t xml:space="preserve"> Policy</w:t>
            </w:r>
          </w:p>
        </w:tc>
        <w:tc>
          <w:tcPr>
            <w:tcW w:w="993" w:type="dxa"/>
            <w:tcBorders>
              <w:top w:val="nil"/>
              <w:left w:val="nil"/>
              <w:bottom w:val="nil"/>
              <w:right w:val="nil"/>
            </w:tcBorders>
          </w:tcPr>
          <w:p w14:paraId="5804FE30" w14:textId="2B75C51B"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-0.461</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2986B0D" w14:textId="68B22BF4"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-0.460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C4FB5FA"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-0.071 </w:t>
            </w:r>
          </w:p>
        </w:tc>
        <w:tc>
          <w:tcPr>
            <w:tcW w:w="992" w:type="dxa"/>
            <w:tcBorders>
              <w:top w:val="nil"/>
              <w:left w:val="nil"/>
              <w:bottom w:val="nil"/>
              <w:right w:val="nil"/>
            </w:tcBorders>
          </w:tcPr>
          <w:p w14:paraId="59051302"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0.023 </w:t>
            </w:r>
          </w:p>
        </w:tc>
        <w:tc>
          <w:tcPr>
            <w:tcW w:w="993" w:type="dxa"/>
            <w:tcBorders>
              <w:top w:val="nil"/>
              <w:left w:val="nil"/>
              <w:bottom w:val="nil"/>
              <w:right w:val="nil"/>
            </w:tcBorders>
          </w:tcPr>
          <w:p w14:paraId="32B70FBD"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0.027 </w:t>
            </w:r>
          </w:p>
        </w:tc>
        <w:tc>
          <w:tcPr>
            <w:tcW w:w="1061" w:type="dxa"/>
            <w:tcBorders>
              <w:top w:val="nil"/>
              <w:left w:val="nil"/>
              <w:bottom w:val="nil"/>
              <w:right w:val="nil"/>
            </w:tcBorders>
          </w:tcPr>
          <w:p w14:paraId="33E3A199"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0.034 </w:t>
            </w:r>
          </w:p>
        </w:tc>
        <w:tc>
          <w:tcPr>
            <w:tcW w:w="923" w:type="dxa"/>
            <w:tcBorders>
              <w:top w:val="nil"/>
              <w:left w:val="nil"/>
              <w:bottom w:val="nil"/>
              <w:right w:val="nil"/>
            </w:tcBorders>
          </w:tcPr>
          <w:p w14:paraId="3EBB3F8D" w14:textId="5A0CADDA"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-0.237</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081DD50" w14:textId="34B83BBB"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-0.239</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01141EC8"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-0.057 </w:t>
            </w:r>
          </w:p>
        </w:tc>
        <w:tc>
          <w:tcPr>
            <w:tcW w:w="992" w:type="dxa"/>
            <w:tcBorders>
              <w:top w:val="nil"/>
              <w:left w:val="nil"/>
              <w:bottom w:val="nil"/>
              <w:right w:val="nil"/>
            </w:tcBorders>
          </w:tcPr>
          <w:p w14:paraId="7BED9487" w14:textId="430265C5"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0.011</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6467EFE2" w14:textId="5CDA5B2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0.011</w:t>
            </w:r>
            <w:r w:rsidR="00465189">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26AAB9D" w14:textId="545A6F59"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0.010</w:t>
            </w:r>
            <w:r w:rsidR="00465189">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r>
      <w:tr w:rsidR="00CC1D6D" w:rsidRPr="00CC1D6D" w14:paraId="22A537CE" w14:textId="77777777" w:rsidTr="00CC1D6D">
        <w:trPr>
          <w:trHeight w:val="370"/>
        </w:trPr>
        <w:tc>
          <w:tcPr>
            <w:tcW w:w="2268" w:type="dxa"/>
            <w:tcBorders>
              <w:top w:val="nil"/>
              <w:left w:val="nil"/>
              <w:bottom w:val="nil"/>
              <w:right w:val="nil"/>
            </w:tcBorders>
          </w:tcPr>
          <w:p w14:paraId="12CAE96E"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nil"/>
              <w:right w:val="nil"/>
            </w:tcBorders>
          </w:tcPr>
          <w:p w14:paraId="0D69E9B8" w14:textId="49F1059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0.073</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337F9A2" w14:textId="0A140B8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0.072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57081C3" w14:textId="1CA9A14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0.084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82EDB60" w14:textId="22E17BD7"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48A2BAEE" w14:textId="48037736"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25EA1A20" w14:textId="6F9A9B9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20F8F30D" w14:textId="3ED85972"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99100C2" w14:textId="5D1D792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1AD6CD73" w14:textId="4C4F669A"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0.037</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D946661" w14:textId="6FE2B5FD"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1287A86" w14:textId="4E88ADBC"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8F10DA5" w14:textId="32734412"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43173CA7" w14:textId="77777777" w:rsidTr="00CC1D6D">
        <w:trPr>
          <w:trHeight w:val="370"/>
        </w:trPr>
        <w:tc>
          <w:tcPr>
            <w:tcW w:w="2268" w:type="dxa"/>
            <w:tcBorders>
              <w:top w:val="nil"/>
              <w:left w:val="nil"/>
              <w:bottom w:val="nil"/>
              <w:right w:val="nil"/>
            </w:tcBorders>
          </w:tcPr>
          <w:p w14:paraId="375A960B" w14:textId="3D6C98B2"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lastRenderedPageBreak/>
              <w:t>Policy</w:t>
            </w:r>
          </w:p>
        </w:tc>
        <w:tc>
          <w:tcPr>
            <w:tcW w:w="993" w:type="dxa"/>
            <w:tcBorders>
              <w:top w:val="nil"/>
              <w:left w:val="nil"/>
              <w:bottom w:val="nil"/>
              <w:right w:val="nil"/>
            </w:tcBorders>
          </w:tcPr>
          <w:p w14:paraId="293AE8AB" w14:textId="601770A7"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0.120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53FCC0FC" w14:textId="7E499A52"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0.121</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2846DB9"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0.034 </w:t>
            </w:r>
          </w:p>
        </w:tc>
        <w:tc>
          <w:tcPr>
            <w:tcW w:w="992" w:type="dxa"/>
            <w:tcBorders>
              <w:top w:val="nil"/>
              <w:left w:val="nil"/>
              <w:bottom w:val="nil"/>
              <w:right w:val="nil"/>
            </w:tcBorders>
          </w:tcPr>
          <w:p w14:paraId="4D721471" w14:textId="1792C24E"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0.037</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2C8722C5" w14:textId="7434F08A"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0.035</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574DB2BC" w14:textId="2DFCE5E8" w:rsidR="00CC1D6D" w:rsidRPr="00CC1D6D" w:rsidRDefault="00CC1D6D" w:rsidP="00CC1D6D">
            <w:pPr>
              <w:autoSpaceDE w:val="0"/>
              <w:autoSpaceDN w:val="0"/>
              <w:adjustRightInd w:val="0"/>
              <w:jc w:val="right"/>
              <w:rPr>
                <w:rFonts w:eastAsia="ＭＳ 明朝" w:cs="Times New Roman"/>
                <w:color w:val="000000"/>
                <w:kern w:val="0"/>
                <w:sz w:val="18"/>
                <w:szCs w:val="18"/>
              </w:rPr>
            </w:pPr>
            <w:r w:rsidRPr="00CC1D6D">
              <w:rPr>
                <w:rFonts w:eastAsia="ＭＳ 明朝" w:cs="Times New Roman"/>
                <w:color w:val="000000"/>
                <w:kern w:val="0"/>
                <w:sz w:val="18"/>
                <w:szCs w:val="18"/>
              </w:rPr>
              <w:t>0.032</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5ACEC7F6" w14:textId="3376635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0.052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9DA1743" w14:textId="6083A0AF"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0.056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4EBB3896"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0.000 </w:t>
            </w:r>
          </w:p>
        </w:tc>
        <w:tc>
          <w:tcPr>
            <w:tcW w:w="992" w:type="dxa"/>
            <w:tcBorders>
              <w:top w:val="nil"/>
              <w:left w:val="nil"/>
              <w:bottom w:val="nil"/>
              <w:right w:val="nil"/>
            </w:tcBorders>
          </w:tcPr>
          <w:p w14:paraId="7F76A4C3"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2" w:type="dxa"/>
            <w:tcBorders>
              <w:top w:val="nil"/>
              <w:left w:val="nil"/>
              <w:bottom w:val="nil"/>
              <w:right w:val="nil"/>
            </w:tcBorders>
          </w:tcPr>
          <w:p w14:paraId="059BB79E"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2" w:type="dxa"/>
            <w:tcBorders>
              <w:top w:val="nil"/>
              <w:left w:val="nil"/>
              <w:bottom w:val="nil"/>
              <w:right w:val="nil"/>
            </w:tcBorders>
          </w:tcPr>
          <w:p w14:paraId="41DFD5BB" w14:textId="4FCE0789"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0.004</w:t>
            </w:r>
            <w:r w:rsidR="00465189">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r>
      <w:tr w:rsidR="00CC1D6D" w:rsidRPr="00CC1D6D" w14:paraId="54DB725C" w14:textId="77777777" w:rsidTr="00CC1D6D">
        <w:trPr>
          <w:trHeight w:val="370"/>
        </w:trPr>
        <w:tc>
          <w:tcPr>
            <w:tcW w:w="2268" w:type="dxa"/>
            <w:tcBorders>
              <w:top w:val="nil"/>
              <w:left w:val="nil"/>
              <w:bottom w:val="nil"/>
              <w:right w:val="nil"/>
            </w:tcBorders>
          </w:tcPr>
          <w:p w14:paraId="6D7EA4B6"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nil"/>
              <w:right w:val="nil"/>
            </w:tcBorders>
          </w:tcPr>
          <w:p w14:paraId="2E81D65A" w14:textId="2F5D650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608F477" w14:textId="524FD5AE"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609754CB" w14:textId="3A1F681B"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0.039</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89CC83D" w14:textId="591FB45C"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21BA937E" w14:textId="17D50EF6"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0.007</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nil"/>
              <w:right w:val="nil"/>
            </w:tcBorders>
          </w:tcPr>
          <w:p w14:paraId="0DB91F9E" w14:textId="4B37FD9F"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0.007</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nil"/>
              <w:right w:val="nil"/>
            </w:tcBorders>
          </w:tcPr>
          <w:p w14:paraId="11FEB7E2" w14:textId="14197EA2"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73E11784" w14:textId="1235169A"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0.023</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1D50088F" w14:textId="2FC038D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0.014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265151E" w14:textId="38B63E0C"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1AE7D819" w14:textId="6FEA7D9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4B59F366" w14:textId="6CD65ED3"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0.002</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1D859E27" w14:textId="77777777" w:rsidTr="00CC1D6D">
        <w:trPr>
          <w:trHeight w:val="370"/>
        </w:trPr>
        <w:tc>
          <w:tcPr>
            <w:tcW w:w="2268" w:type="dxa"/>
            <w:tcBorders>
              <w:top w:val="nil"/>
              <w:left w:val="nil"/>
              <w:bottom w:val="nil"/>
              <w:right w:val="nil"/>
            </w:tcBorders>
          </w:tcPr>
          <w:p w14:paraId="01BF1941" w14:textId="23208074"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i/>
                <w:color w:val="000000"/>
                <w:kern w:val="0"/>
                <w:sz w:val="18"/>
                <w:szCs w:val="18"/>
              </w:rPr>
              <w:t>After</w:t>
            </w:r>
          </w:p>
        </w:tc>
        <w:tc>
          <w:tcPr>
            <w:tcW w:w="993" w:type="dxa"/>
            <w:tcBorders>
              <w:top w:val="nil"/>
              <w:left w:val="nil"/>
              <w:bottom w:val="nil"/>
              <w:right w:val="nil"/>
            </w:tcBorders>
          </w:tcPr>
          <w:p w14:paraId="1B388052"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-0.012 </w:t>
            </w:r>
          </w:p>
        </w:tc>
        <w:tc>
          <w:tcPr>
            <w:tcW w:w="992" w:type="dxa"/>
            <w:tcBorders>
              <w:top w:val="nil"/>
              <w:left w:val="nil"/>
              <w:bottom w:val="nil"/>
              <w:right w:val="nil"/>
            </w:tcBorders>
          </w:tcPr>
          <w:p w14:paraId="619F9BFC"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-0.015 </w:t>
            </w:r>
          </w:p>
        </w:tc>
        <w:tc>
          <w:tcPr>
            <w:tcW w:w="992" w:type="dxa"/>
            <w:tcBorders>
              <w:top w:val="nil"/>
              <w:left w:val="nil"/>
              <w:bottom w:val="nil"/>
              <w:right w:val="nil"/>
            </w:tcBorders>
          </w:tcPr>
          <w:p w14:paraId="43300D5B" w14:textId="275C361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sidRPr="00CC1D6D">
              <w:rPr>
                <w:rFonts w:eastAsia="ＭＳ 明朝" w:cs="Times New Roman"/>
                <w:color w:val="000000"/>
                <w:kern w:val="0"/>
                <w:sz w:val="18"/>
                <w:szCs w:val="18"/>
              </w:rPr>
              <w:t>-0.104</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57D2ABC"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-0.004 </w:t>
            </w:r>
          </w:p>
        </w:tc>
        <w:tc>
          <w:tcPr>
            <w:tcW w:w="993" w:type="dxa"/>
            <w:tcBorders>
              <w:top w:val="nil"/>
              <w:left w:val="nil"/>
              <w:bottom w:val="nil"/>
              <w:right w:val="nil"/>
            </w:tcBorders>
          </w:tcPr>
          <w:p w14:paraId="4DDD3D7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-0.006 </w:t>
            </w:r>
          </w:p>
        </w:tc>
        <w:tc>
          <w:tcPr>
            <w:tcW w:w="1061" w:type="dxa"/>
            <w:tcBorders>
              <w:top w:val="nil"/>
              <w:left w:val="nil"/>
              <w:bottom w:val="nil"/>
              <w:right w:val="nil"/>
            </w:tcBorders>
          </w:tcPr>
          <w:p w14:paraId="3B8D0AC0"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-0.001 </w:t>
            </w:r>
          </w:p>
        </w:tc>
        <w:tc>
          <w:tcPr>
            <w:tcW w:w="923" w:type="dxa"/>
            <w:tcBorders>
              <w:top w:val="nil"/>
              <w:left w:val="nil"/>
              <w:bottom w:val="nil"/>
              <w:right w:val="nil"/>
            </w:tcBorders>
          </w:tcPr>
          <w:p w14:paraId="2CE24AE2" w14:textId="0C6F652E" w:rsidR="00CC1D6D" w:rsidRPr="00CC1D6D" w:rsidRDefault="00CC1D6D" w:rsidP="00F76AA9">
            <w:pPr>
              <w:autoSpaceDE w:val="0"/>
              <w:autoSpaceDN w:val="0"/>
              <w:adjustRightInd w:val="0"/>
              <w:ind w:right="90"/>
              <w:jc w:val="right"/>
              <w:rPr>
                <w:rFonts w:eastAsia="ＭＳ 明朝" w:cs="Times New Roman"/>
                <w:color w:val="000000"/>
                <w:kern w:val="0"/>
                <w:sz w:val="18"/>
                <w:szCs w:val="18"/>
              </w:rPr>
            </w:pPr>
            <w:r w:rsidRPr="00CC1D6D">
              <w:rPr>
                <w:rFonts w:eastAsia="ＭＳ 明朝" w:cs="Times New Roman"/>
                <w:color w:val="000000"/>
                <w:kern w:val="0"/>
                <w:sz w:val="18"/>
                <w:szCs w:val="18"/>
              </w:rPr>
              <w:t>-0.071</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005F7F7F" w14:textId="38086E3F" w:rsidR="00CC1D6D" w:rsidRPr="00CC1D6D" w:rsidRDefault="00CC1D6D" w:rsidP="00F76AA9">
            <w:pPr>
              <w:autoSpaceDE w:val="0"/>
              <w:autoSpaceDN w:val="0"/>
              <w:adjustRightInd w:val="0"/>
              <w:ind w:right="90"/>
              <w:jc w:val="right"/>
              <w:rPr>
                <w:rFonts w:eastAsia="ＭＳ 明朝" w:cs="Times New Roman"/>
                <w:color w:val="000000"/>
                <w:kern w:val="0"/>
                <w:sz w:val="18"/>
                <w:szCs w:val="18"/>
              </w:rPr>
            </w:pPr>
            <w:r w:rsidRPr="00CC1D6D">
              <w:rPr>
                <w:rFonts w:eastAsia="ＭＳ 明朝" w:cs="Times New Roman"/>
                <w:color w:val="000000"/>
                <w:kern w:val="0"/>
                <w:sz w:val="18"/>
                <w:szCs w:val="18"/>
              </w:rPr>
              <w:t>-0.072</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3" w:type="dxa"/>
            <w:tcBorders>
              <w:top w:val="nil"/>
              <w:left w:val="nil"/>
              <w:bottom w:val="nil"/>
              <w:right w:val="nil"/>
            </w:tcBorders>
          </w:tcPr>
          <w:p w14:paraId="6AAAD1DF" w14:textId="770816F6" w:rsidR="00CC1D6D" w:rsidRPr="00CC1D6D" w:rsidRDefault="00CC1D6D" w:rsidP="00F76AA9">
            <w:pPr>
              <w:autoSpaceDE w:val="0"/>
              <w:autoSpaceDN w:val="0"/>
              <w:adjustRightInd w:val="0"/>
              <w:ind w:right="90"/>
              <w:jc w:val="right"/>
              <w:rPr>
                <w:rFonts w:eastAsia="ＭＳ 明朝" w:cs="Times New Roman"/>
                <w:color w:val="000000"/>
                <w:kern w:val="0"/>
                <w:sz w:val="18"/>
                <w:szCs w:val="18"/>
              </w:rPr>
            </w:pPr>
            <w:r w:rsidRPr="00CC1D6D">
              <w:rPr>
                <w:rFonts w:eastAsia="ＭＳ 明朝" w:cs="Times New Roman"/>
                <w:color w:val="000000"/>
                <w:kern w:val="0"/>
                <w:sz w:val="18"/>
                <w:szCs w:val="18"/>
              </w:rPr>
              <w:t>-0.086</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364254B2" w14:textId="39635045" w:rsidR="00CC1D6D" w:rsidRPr="00CC1D6D" w:rsidRDefault="00CC1D6D" w:rsidP="00F76AA9">
            <w:pPr>
              <w:autoSpaceDE w:val="0"/>
              <w:autoSpaceDN w:val="0"/>
              <w:adjustRightInd w:val="0"/>
              <w:ind w:right="90"/>
              <w:jc w:val="right"/>
              <w:rPr>
                <w:rFonts w:eastAsia="ＭＳ 明朝" w:cs="Times New Roman"/>
                <w:color w:val="000000"/>
                <w:kern w:val="0"/>
                <w:sz w:val="18"/>
                <w:szCs w:val="18"/>
              </w:rPr>
            </w:pPr>
            <w:r w:rsidRPr="00CC1D6D">
              <w:rPr>
                <w:rFonts w:eastAsia="ＭＳ 明朝" w:cs="Times New Roman"/>
                <w:color w:val="000000"/>
                <w:kern w:val="0"/>
                <w:sz w:val="18"/>
                <w:szCs w:val="18"/>
              </w:rPr>
              <w:t>0.000</w:t>
            </w:r>
            <w:r>
              <w:rPr>
                <w:rFonts w:eastAsia="游ゴシック" w:cs="Times New Roman"/>
                <w:color w:val="000000"/>
                <w:kern w:val="0"/>
                <w:sz w:val="16"/>
                <w:szCs w:val="16"/>
              </w:rPr>
              <w:t>**</w:t>
            </w:r>
            <w:r w:rsidRPr="00CC1D6D">
              <w:rPr>
                <w:rFonts w:eastAsia="ＭＳ 明朝" w:cs="Times New Roman"/>
                <w:color w:val="000000"/>
                <w:kern w:val="0"/>
                <w:sz w:val="18"/>
                <w:szCs w:val="18"/>
              </w:rPr>
              <w:t xml:space="preserve"> </w:t>
            </w:r>
          </w:p>
        </w:tc>
        <w:tc>
          <w:tcPr>
            <w:tcW w:w="992" w:type="dxa"/>
            <w:tcBorders>
              <w:top w:val="nil"/>
              <w:left w:val="nil"/>
              <w:bottom w:val="nil"/>
              <w:right w:val="nil"/>
            </w:tcBorders>
          </w:tcPr>
          <w:p w14:paraId="29B7FC1E"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0.000 </w:t>
            </w:r>
          </w:p>
        </w:tc>
        <w:tc>
          <w:tcPr>
            <w:tcW w:w="992" w:type="dxa"/>
            <w:tcBorders>
              <w:top w:val="nil"/>
              <w:left w:val="nil"/>
              <w:bottom w:val="nil"/>
              <w:right w:val="nil"/>
            </w:tcBorders>
          </w:tcPr>
          <w:p w14:paraId="124FE15E"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0.000 </w:t>
            </w:r>
          </w:p>
        </w:tc>
      </w:tr>
      <w:tr w:rsidR="00CC1D6D" w:rsidRPr="00CC1D6D" w14:paraId="39208850" w14:textId="77777777" w:rsidTr="00CC1D6D">
        <w:trPr>
          <w:trHeight w:val="370"/>
        </w:trPr>
        <w:tc>
          <w:tcPr>
            <w:tcW w:w="2268" w:type="dxa"/>
            <w:tcBorders>
              <w:top w:val="nil"/>
              <w:left w:val="nil"/>
              <w:bottom w:val="single" w:sz="6" w:space="0" w:color="auto"/>
              <w:right w:val="nil"/>
            </w:tcBorders>
          </w:tcPr>
          <w:p w14:paraId="2A111131"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3" w:type="dxa"/>
            <w:tcBorders>
              <w:top w:val="nil"/>
              <w:left w:val="nil"/>
              <w:bottom w:val="single" w:sz="6" w:space="0" w:color="auto"/>
              <w:right w:val="nil"/>
            </w:tcBorders>
          </w:tcPr>
          <w:p w14:paraId="6BCD422A" w14:textId="72EEBE57"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3C703C65" w14:textId="121AD0AD"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38C9C157" w14:textId="651761FD"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0.047</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2F0AE77F" w14:textId="08E8DBE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single" w:sz="6" w:space="0" w:color="auto"/>
              <w:right w:val="nil"/>
            </w:tcBorders>
          </w:tcPr>
          <w:p w14:paraId="505FB227" w14:textId="2CF4FA8A"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0.006</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1061" w:type="dxa"/>
            <w:tcBorders>
              <w:top w:val="nil"/>
              <w:left w:val="nil"/>
              <w:bottom w:val="single" w:sz="6" w:space="0" w:color="auto"/>
              <w:right w:val="nil"/>
            </w:tcBorders>
          </w:tcPr>
          <w:p w14:paraId="024252CB" w14:textId="1FCA51D4"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23" w:type="dxa"/>
            <w:tcBorders>
              <w:top w:val="nil"/>
              <w:left w:val="nil"/>
              <w:bottom w:val="single" w:sz="6" w:space="0" w:color="auto"/>
              <w:right w:val="nil"/>
            </w:tcBorders>
          </w:tcPr>
          <w:p w14:paraId="456EFA4E" w14:textId="5A195DC7"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4D8563E5" w14:textId="28ECD3B1"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0.025</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3" w:type="dxa"/>
            <w:tcBorders>
              <w:top w:val="nil"/>
              <w:left w:val="nil"/>
              <w:bottom w:val="single" w:sz="6" w:space="0" w:color="auto"/>
              <w:right w:val="nil"/>
            </w:tcBorders>
          </w:tcPr>
          <w:p w14:paraId="115625B5" w14:textId="32AA17AE"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0.024</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30F1383E" w14:textId="41A8DAC0"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310771CC" w14:textId="02E0055A"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0.000</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c>
          <w:tcPr>
            <w:tcW w:w="992" w:type="dxa"/>
            <w:tcBorders>
              <w:top w:val="nil"/>
              <w:left w:val="nil"/>
              <w:bottom w:val="single" w:sz="6" w:space="0" w:color="auto"/>
              <w:right w:val="nil"/>
            </w:tcBorders>
          </w:tcPr>
          <w:p w14:paraId="05A57FB2" w14:textId="3646326E" w:rsidR="00CC1D6D" w:rsidRPr="00CC1D6D" w:rsidRDefault="00CC1D6D" w:rsidP="00F76AA9">
            <w:pPr>
              <w:autoSpaceDE w:val="0"/>
              <w:autoSpaceDN w:val="0"/>
              <w:adjustRightInd w:val="0"/>
              <w:ind w:right="180"/>
              <w:jc w:val="right"/>
              <w:rPr>
                <w:rFonts w:eastAsia="ＭＳ 明朝" w:cs="Times New Roman"/>
                <w:color w:val="000000"/>
                <w:kern w:val="0"/>
                <w:sz w:val="18"/>
                <w:szCs w:val="18"/>
              </w:rPr>
            </w:pPr>
            <w:r>
              <w:rPr>
                <w:rFonts w:eastAsia="ＭＳ 明朝" w:cs="Times New Roman"/>
                <w:color w:val="000000"/>
                <w:kern w:val="0"/>
                <w:sz w:val="18"/>
                <w:szCs w:val="18"/>
              </w:rPr>
              <w:t>(</w:t>
            </w:r>
            <w:r w:rsidRPr="00CC1D6D">
              <w:rPr>
                <w:rFonts w:eastAsia="ＭＳ 明朝" w:cs="Times New Roman"/>
                <w:color w:val="000000"/>
                <w:kern w:val="0"/>
                <w:sz w:val="18"/>
                <w:szCs w:val="18"/>
              </w:rPr>
              <w:t>0.001</w:t>
            </w:r>
            <w:r>
              <w:rPr>
                <w:rFonts w:eastAsia="ＭＳ 明朝" w:cs="Times New Roman"/>
                <w:color w:val="000000"/>
                <w:kern w:val="0"/>
                <w:sz w:val="18"/>
                <w:szCs w:val="18"/>
              </w:rPr>
              <w:t>)</w:t>
            </w:r>
            <w:r w:rsidRPr="00CC1D6D">
              <w:rPr>
                <w:rFonts w:eastAsia="ＭＳ 明朝" w:cs="Times New Roman"/>
                <w:color w:val="000000"/>
                <w:kern w:val="0"/>
                <w:sz w:val="18"/>
                <w:szCs w:val="18"/>
              </w:rPr>
              <w:t xml:space="preserve"> </w:t>
            </w:r>
          </w:p>
        </w:tc>
      </w:tr>
      <w:tr w:rsidR="00CC1D6D" w:rsidRPr="00CC1D6D" w14:paraId="13C5C0BC" w14:textId="77777777" w:rsidTr="00CC1D6D">
        <w:trPr>
          <w:trHeight w:val="370"/>
        </w:trPr>
        <w:tc>
          <w:tcPr>
            <w:tcW w:w="2268" w:type="dxa"/>
            <w:tcBorders>
              <w:top w:val="nil"/>
              <w:left w:val="nil"/>
              <w:bottom w:val="nil"/>
              <w:right w:val="nil"/>
            </w:tcBorders>
          </w:tcPr>
          <w:p w14:paraId="301A24D4" w14:textId="02427CE6"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605B09">
              <w:rPr>
                <w:rFonts w:eastAsia="游ゴシック" w:cs="Times New Roman"/>
                <w:color w:val="000000"/>
                <w:kern w:val="0"/>
                <w:sz w:val="18"/>
                <w:szCs w:val="18"/>
              </w:rPr>
              <w:t>R</w:t>
            </w:r>
            <w:r w:rsidRPr="00605B09">
              <w:rPr>
                <w:rFonts w:eastAsia="游ゴシック" w:cs="Times New Roman"/>
                <w:color w:val="000000"/>
                <w:kern w:val="0"/>
                <w:sz w:val="18"/>
                <w:szCs w:val="18"/>
                <w:vertAlign w:val="superscript"/>
              </w:rPr>
              <w:t>2</w:t>
            </w:r>
          </w:p>
        </w:tc>
        <w:tc>
          <w:tcPr>
            <w:tcW w:w="993" w:type="dxa"/>
            <w:tcBorders>
              <w:top w:val="nil"/>
              <w:left w:val="nil"/>
              <w:bottom w:val="nil"/>
              <w:right w:val="nil"/>
            </w:tcBorders>
          </w:tcPr>
          <w:p w14:paraId="7603A298"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0.077 </w:t>
            </w:r>
          </w:p>
        </w:tc>
        <w:tc>
          <w:tcPr>
            <w:tcW w:w="992" w:type="dxa"/>
            <w:tcBorders>
              <w:top w:val="nil"/>
              <w:left w:val="nil"/>
              <w:bottom w:val="nil"/>
              <w:right w:val="nil"/>
            </w:tcBorders>
          </w:tcPr>
          <w:p w14:paraId="0481894C"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0.080 </w:t>
            </w:r>
          </w:p>
        </w:tc>
        <w:tc>
          <w:tcPr>
            <w:tcW w:w="992" w:type="dxa"/>
            <w:tcBorders>
              <w:top w:val="nil"/>
              <w:left w:val="nil"/>
              <w:bottom w:val="nil"/>
              <w:right w:val="nil"/>
            </w:tcBorders>
          </w:tcPr>
          <w:p w14:paraId="787CE79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0.159 </w:t>
            </w:r>
          </w:p>
        </w:tc>
        <w:tc>
          <w:tcPr>
            <w:tcW w:w="992" w:type="dxa"/>
            <w:tcBorders>
              <w:top w:val="nil"/>
              <w:left w:val="nil"/>
              <w:bottom w:val="nil"/>
              <w:right w:val="nil"/>
            </w:tcBorders>
          </w:tcPr>
          <w:p w14:paraId="6ACEB5BF"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0.003 </w:t>
            </w:r>
          </w:p>
        </w:tc>
        <w:tc>
          <w:tcPr>
            <w:tcW w:w="993" w:type="dxa"/>
            <w:tcBorders>
              <w:top w:val="nil"/>
              <w:left w:val="nil"/>
              <w:bottom w:val="nil"/>
              <w:right w:val="nil"/>
            </w:tcBorders>
          </w:tcPr>
          <w:p w14:paraId="171F4B50"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0.007 </w:t>
            </w:r>
          </w:p>
        </w:tc>
        <w:tc>
          <w:tcPr>
            <w:tcW w:w="1061" w:type="dxa"/>
            <w:tcBorders>
              <w:top w:val="nil"/>
              <w:left w:val="nil"/>
              <w:bottom w:val="nil"/>
              <w:right w:val="nil"/>
            </w:tcBorders>
          </w:tcPr>
          <w:p w14:paraId="2698F755"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0.008 </w:t>
            </w:r>
          </w:p>
        </w:tc>
        <w:tc>
          <w:tcPr>
            <w:tcW w:w="923" w:type="dxa"/>
            <w:tcBorders>
              <w:top w:val="nil"/>
              <w:left w:val="nil"/>
              <w:bottom w:val="nil"/>
              <w:right w:val="nil"/>
            </w:tcBorders>
          </w:tcPr>
          <w:p w14:paraId="5555455B"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0.019 </w:t>
            </w:r>
          </w:p>
        </w:tc>
        <w:tc>
          <w:tcPr>
            <w:tcW w:w="992" w:type="dxa"/>
            <w:tcBorders>
              <w:top w:val="nil"/>
              <w:left w:val="nil"/>
              <w:bottom w:val="nil"/>
              <w:right w:val="nil"/>
            </w:tcBorders>
          </w:tcPr>
          <w:p w14:paraId="435286DB"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0.020 </w:t>
            </w:r>
          </w:p>
        </w:tc>
        <w:tc>
          <w:tcPr>
            <w:tcW w:w="993" w:type="dxa"/>
            <w:tcBorders>
              <w:top w:val="nil"/>
              <w:left w:val="nil"/>
              <w:bottom w:val="nil"/>
              <w:right w:val="nil"/>
            </w:tcBorders>
          </w:tcPr>
          <w:p w14:paraId="500C4E62"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0.042 </w:t>
            </w:r>
          </w:p>
        </w:tc>
        <w:tc>
          <w:tcPr>
            <w:tcW w:w="992" w:type="dxa"/>
            <w:tcBorders>
              <w:top w:val="nil"/>
              <w:left w:val="nil"/>
              <w:bottom w:val="nil"/>
              <w:right w:val="nil"/>
            </w:tcBorders>
          </w:tcPr>
          <w:p w14:paraId="0327E2BE"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0.008 </w:t>
            </w:r>
          </w:p>
        </w:tc>
        <w:tc>
          <w:tcPr>
            <w:tcW w:w="992" w:type="dxa"/>
            <w:tcBorders>
              <w:top w:val="nil"/>
              <w:left w:val="nil"/>
              <w:bottom w:val="nil"/>
              <w:right w:val="nil"/>
            </w:tcBorders>
          </w:tcPr>
          <w:p w14:paraId="2C323E09"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0.009 </w:t>
            </w:r>
          </w:p>
        </w:tc>
        <w:tc>
          <w:tcPr>
            <w:tcW w:w="992" w:type="dxa"/>
            <w:tcBorders>
              <w:top w:val="nil"/>
              <w:left w:val="nil"/>
              <w:bottom w:val="nil"/>
              <w:right w:val="nil"/>
            </w:tcBorders>
          </w:tcPr>
          <w:p w14:paraId="1E829CCA" w14:textId="77777777" w:rsidR="00CC1D6D" w:rsidRPr="00CC1D6D" w:rsidRDefault="00CC1D6D" w:rsidP="00F76AA9">
            <w:pPr>
              <w:autoSpaceDE w:val="0"/>
              <w:autoSpaceDN w:val="0"/>
              <w:adjustRightInd w:val="0"/>
              <w:ind w:right="270"/>
              <w:jc w:val="right"/>
              <w:rPr>
                <w:rFonts w:eastAsia="ＭＳ 明朝" w:cs="Times New Roman"/>
                <w:color w:val="000000"/>
                <w:kern w:val="0"/>
                <w:sz w:val="18"/>
                <w:szCs w:val="18"/>
              </w:rPr>
            </w:pPr>
            <w:r w:rsidRPr="00CC1D6D">
              <w:rPr>
                <w:rFonts w:eastAsia="ＭＳ 明朝" w:cs="Times New Roman"/>
                <w:color w:val="000000"/>
                <w:kern w:val="0"/>
                <w:sz w:val="18"/>
                <w:szCs w:val="18"/>
              </w:rPr>
              <w:t xml:space="preserve">0.010 </w:t>
            </w:r>
          </w:p>
        </w:tc>
      </w:tr>
      <w:tr w:rsidR="00CC1D6D" w:rsidRPr="00CC1D6D" w14:paraId="470990DB" w14:textId="77777777" w:rsidTr="00CC1D6D">
        <w:trPr>
          <w:trHeight w:val="370"/>
        </w:trPr>
        <w:tc>
          <w:tcPr>
            <w:tcW w:w="2268" w:type="dxa"/>
            <w:tcBorders>
              <w:top w:val="nil"/>
              <w:left w:val="nil"/>
              <w:bottom w:val="nil"/>
              <w:right w:val="nil"/>
            </w:tcBorders>
          </w:tcPr>
          <w:p w14:paraId="247FAD7D" w14:textId="59FECED7" w:rsidR="00CC1D6D" w:rsidRPr="00CC1D6D" w:rsidRDefault="00CC1D6D" w:rsidP="00CC1D6D">
            <w:pPr>
              <w:autoSpaceDE w:val="0"/>
              <w:autoSpaceDN w:val="0"/>
              <w:adjustRightInd w:val="0"/>
              <w:jc w:val="left"/>
              <w:rPr>
                <w:rFonts w:eastAsia="ＭＳ 明朝" w:cs="Times New Roman"/>
                <w:color w:val="000000"/>
                <w:kern w:val="0"/>
                <w:sz w:val="18"/>
                <w:szCs w:val="18"/>
              </w:rPr>
            </w:pPr>
            <w:r w:rsidRPr="00CA0C7D">
              <w:rPr>
                <w:rFonts w:eastAsia="游ゴシック" w:cs="Times New Roman"/>
                <w:bCs/>
                <w:color w:val="000000"/>
                <w:kern w:val="0"/>
                <w:sz w:val="16"/>
                <w:szCs w:val="20"/>
              </w:rPr>
              <w:t>Individual characteristics (</w:t>
            </w:r>
            <w:r w:rsidRPr="001E15CF">
              <w:rPr>
                <w:rFonts w:eastAsia="游ゴシック" w:cs="Times New Roman"/>
                <w:b/>
                <w:color w:val="000000"/>
                <w:kern w:val="0"/>
                <w:sz w:val="16"/>
                <w:szCs w:val="20"/>
              </w:rPr>
              <w:t>x</w:t>
            </w:r>
            <w:r w:rsidRPr="00CA0C7D">
              <w:rPr>
                <w:rFonts w:eastAsia="游ゴシック" w:cs="Times New Roman"/>
                <w:bCs/>
                <w:color w:val="000000"/>
                <w:kern w:val="0"/>
                <w:sz w:val="16"/>
                <w:szCs w:val="20"/>
              </w:rPr>
              <w:t>)</w:t>
            </w:r>
          </w:p>
        </w:tc>
        <w:tc>
          <w:tcPr>
            <w:tcW w:w="993" w:type="dxa"/>
            <w:tcBorders>
              <w:top w:val="nil"/>
              <w:left w:val="nil"/>
              <w:bottom w:val="nil"/>
              <w:right w:val="nil"/>
            </w:tcBorders>
          </w:tcPr>
          <w:p w14:paraId="512F48EF"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2" w:type="dxa"/>
            <w:tcBorders>
              <w:top w:val="nil"/>
              <w:left w:val="nil"/>
              <w:bottom w:val="nil"/>
              <w:right w:val="nil"/>
            </w:tcBorders>
          </w:tcPr>
          <w:p w14:paraId="1E0DDF54"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nil"/>
              <w:right w:val="nil"/>
            </w:tcBorders>
          </w:tcPr>
          <w:p w14:paraId="153D5F94"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nil"/>
              <w:right w:val="nil"/>
            </w:tcBorders>
          </w:tcPr>
          <w:p w14:paraId="6E885DDF"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3" w:type="dxa"/>
            <w:tcBorders>
              <w:top w:val="nil"/>
              <w:left w:val="nil"/>
              <w:bottom w:val="nil"/>
              <w:right w:val="nil"/>
            </w:tcBorders>
          </w:tcPr>
          <w:p w14:paraId="00861B31"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1061" w:type="dxa"/>
            <w:tcBorders>
              <w:top w:val="nil"/>
              <w:left w:val="nil"/>
              <w:bottom w:val="nil"/>
              <w:right w:val="nil"/>
            </w:tcBorders>
          </w:tcPr>
          <w:p w14:paraId="33CDDEEC"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23" w:type="dxa"/>
            <w:tcBorders>
              <w:top w:val="nil"/>
              <w:left w:val="nil"/>
              <w:bottom w:val="nil"/>
              <w:right w:val="nil"/>
            </w:tcBorders>
          </w:tcPr>
          <w:p w14:paraId="7BEDDF72"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nil"/>
              <w:right w:val="nil"/>
            </w:tcBorders>
          </w:tcPr>
          <w:p w14:paraId="6FA20A57"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3" w:type="dxa"/>
            <w:tcBorders>
              <w:top w:val="nil"/>
              <w:left w:val="nil"/>
              <w:bottom w:val="nil"/>
              <w:right w:val="nil"/>
            </w:tcBorders>
          </w:tcPr>
          <w:p w14:paraId="36739FD2"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nil"/>
              <w:right w:val="nil"/>
            </w:tcBorders>
          </w:tcPr>
          <w:p w14:paraId="0CC70AA4"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nil"/>
              <w:right w:val="nil"/>
            </w:tcBorders>
          </w:tcPr>
          <w:p w14:paraId="4AEFF6C4"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nil"/>
              <w:right w:val="nil"/>
            </w:tcBorders>
          </w:tcPr>
          <w:p w14:paraId="72DA9817"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r>
      <w:tr w:rsidR="00CC1D6D" w:rsidRPr="00CC1D6D" w14:paraId="4E4D45E5" w14:textId="77777777" w:rsidTr="00CC1D6D">
        <w:trPr>
          <w:trHeight w:val="379"/>
        </w:trPr>
        <w:tc>
          <w:tcPr>
            <w:tcW w:w="2268" w:type="dxa"/>
            <w:tcBorders>
              <w:top w:val="nil"/>
              <w:left w:val="nil"/>
              <w:bottom w:val="single" w:sz="12" w:space="0" w:color="auto"/>
              <w:right w:val="nil"/>
            </w:tcBorders>
          </w:tcPr>
          <w:p w14:paraId="55070DFB" w14:textId="03D0F258" w:rsidR="00CC1D6D" w:rsidRPr="00CC1D6D" w:rsidRDefault="00744D24" w:rsidP="00CC1D6D">
            <w:pPr>
              <w:autoSpaceDE w:val="0"/>
              <w:autoSpaceDN w:val="0"/>
              <w:adjustRightInd w:val="0"/>
              <w:jc w:val="left"/>
              <w:rPr>
                <w:rFonts w:eastAsia="ＭＳ 明朝" w:cs="Times New Roman"/>
                <w:color w:val="000000"/>
                <w:kern w:val="0"/>
                <w:sz w:val="18"/>
                <w:szCs w:val="18"/>
              </w:rPr>
            </w:pPr>
            <w:r>
              <w:rPr>
                <w:rFonts w:eastAsia="游ゴシック" w:cs="Times New Roman"/>
                <w:bCs/>
                <w:color w:val="000000"/>
                <w:kern w:val="0"/>
                <w:sz w:val="16"/>
                <w:szCs w:val="20"/>
              </w:rPr>
              <w:t>Community characteristics</w:t>
            </w:r>
            <w:r w:rsidR="00CC1D6D" w:rsidRPr="00CA0C7D">
              <w:rPr>
                <w:rFonts w:eastAsia="游ゴシック" w:cs="Times New Roman"/>
                <w:bCs/>
                <w:color w:val="000000"/>
                <w:kern w:val="0"/>
                <w:sz w:val="16"/>
                <w:szCs w:val="20"/>
              </w:rPr>
              <w:t xml:space="preserve"> (</w:t>
            </w:r>
            <w:r w:rsidR="00CC1D6D" w:rsidRPr="001E15CF">
              <w:rPr>
                <w:rFonts w:eastAsia="游ゴシック" w:cs="Times New Roman"/>
                <w:b/>
                <w:color w:val="000000"/>
                <w:kern w:val="0"/>
                <w:sz w:val="16"/>
                <w:szCs w:val="20"/>
              </w:rPr>
              <w:t>z</w:t>
            </w:r>
            <w:r w:rsidR="00CC1D6D" w:rsidRPr="00CA0C7D">
              <w:rPr>
                <w:rFonts w:eastAsia="游ゴシック" w:cs="Times New Roman"/>
                <w:bCs/>
                <w:color w:val="000000"/>
                <w:kern w:val="0"/>
                <w:sz w:val="16"/>
                <w:szCs w:val="20"/>
              </w:rPr>
              <w:t>)</w:t>
            </w:r>
          </w:p>
        </w:tc>
        <w:tc>
          <w:tcPr>
            <w:tcW w:w="993" w:type="dxa"/>
            <w:tcBorders>
              <w:top w:val="nil"/>
              <w:left w:val="nil"/>
              <w:bottom w:val="single" w:sz="12" w:space="0" w:color="auto"/>
              <w:right w:val="nil"/>
            </w:tcBorders>
          </w:tcPr>
          <w:p w14:paraId="0AB029A8" w14:textId="77777777" w:rsidR="00CC1D6D" w:rsidRPr="00CC1D6D" w:rsidRDefault="00CC1D6D" w:rsidP="00CC1D6D">
            <w:pPr>
              <w:autoSpaceDE w:val="0"/>
              <w:autoSpaceDN w:val="0"/>
              <w:adjustRightInd w:val="0"/>
              <w:jc w:val="right"/>
              <w:rPr>
                <w:rFonts w:eastAsia="ＭＳ 明朝" w:cs="Times New Roman"/>
                <w:color w:val="000000"/>
                <w:kern w:val="0"/>
                <w:sz w:val="18"/>
                <w:szCs w:val="18"/>
              </w:rPr>
            </w:pPr>
          </w:p>
        </w:tc>
        <w:tc>
          <w:tcPr>
            <w:tcW w:w="992" w:type="dxa"/>
            <w:tcBorders>
              <w:top w:val="nil"/>
              <w:left w:val="nil"/>
              <w:bottom w:val="single" w:sz="12" w:space="0" w:color="auto"/>
              <w:right w:val="nil"/>
            </w:tcBorders>
          </w:tcPr>
          <w:p w14:paraId="233AD2D9"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single" w:sz="12" w:space="0" w:color="auto"/>
              <w:right w:val="nil"/>
            </w:tcBorders>
          </w:tcPr>
          <w:p w14:paraId="22B786E1"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single" w:sz="12" w:space="0" w:color="auto"/>
              <w:right w:val="nil"/>
            </w:tcBorders>
          </w:tcPr>
          <w:p w14:paraId="75BE3A7B"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3" w:type="dxa"/>
            <w:tcBorders>
              <w:top w:val="nil"/>
              <w:left w:val="nil"/>
              <w:bottom w:val="single" w:sz="12" w:space="0" w:color="auto"/>
              <w:right w:val="nil"/>
            </w:tcBorders>
          </w:tcPr>
          <w:p w14:paraId="1DD66B3C"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1061" w:type="dxa"/>
            <w:tcBorders>
              <w:top w:val="nil"/>
              <w:left w:val="nil"/>
              <w:bottom w:val="single" w:sz="12" w:space="0" w:color="auto"/>
              <w:right w:val="nil"/>
            </w:tcBorders>
          </w:tcPr>
          <w:p w14:paraId="45DC9BA9"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23" w:type="dxa"/>
            <w:tcBorders>
              <w:top w:val="nil"/>
              <w:left w:val="nil"/>
              <w:bottom w:val="single" w:sz="12" w:space="0" w:color="auto"/>
              <w:right w:val="nil"/>
            </w:tcBorders>
          </w:tcPr>
          <w:p w14:paraId="3B4C8B72"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single" w:sz="12" w:space="0" w:color="auto"/>
              <w:right w:val="nil"/>
            </w:tcBorders>
          </w:tcPr>
          <w:p w14:paraId="028E6138"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3" w:type="dxa"/>
            <w:tcBorders>
              <w:top w:val="nil"/>
              <w:left w:val="nil"/>
              <w:bottom w:val="single" w:sz="12" w:space="0" w:color="auto"/>
              <w:right w:val="nil"/>
            </w:tcBorders>
          </w:tcPr>
          <w:p w14:paraId="2B345BCA"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c>
          <w:tcPr>
            <w:tcW w:w="992" w:type="dxa"/>
            <w:tcBorders>
              <w:top w:val="nil"/>
              <w:left w:val="nil"/>
              <w:bottom w:val="single" w:sz="12" w:space="0" w:color="auto"/>
              <w:right w:val="nil"/>
            </w:tcBorders>
          </w:tcPr>
          <w:p w14:paraId="12B221F0"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single" w:sz="12" w:space="0" w:color="auto"/>
              <w:right w:val="nil"/>
            </w:tcBorders>
          </w:tcPr>
          <w:p w14:paraId="56CCBE97"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p>
        </w:tc>
        <w:tc>
          <w:tcPr>
            <w:tcW w:w="992" w:type="dxa"/>
            <w:tcBorders>
              <w:top w:val="nil"/>
              <w:left w:val="nil"/>
              <w:bottom w:val="single" w:sz="12" w:space="0" w:color="auto"/>
              <w:right w:val="nil"/>
            </w:tcBorders>
          </w:tcPr>
          <w:p w14:paraId="07B88EDC" w14:textId="77777777" w:rsidR="00CC1D6D" w:rsidRPr="00CC1D6D" w:rsidRDefault="00CC1D6D" w:rsidP="00CC1D6D">
            <w:pPr>
              <w:autoSpaceDE w:val="0"/>
              <w:autoSpaceDN w:val="0"/>
              <w:adjustRightInd w:val="0"/>
              <w:jc w:val="center"/>
              <w:rPr>
                <w:rFonts w:eastAsia="ＭＳ 明朝" w:cs="Times New Roman"/>
                <w:color w:val="000000"/>
                <w:kern w:val="0"/>
                <w:sz w:val="18"/>
                <w:szCs w:val="18"/>
              </w:rPr>
            </w:pPr>
            <w:r w:rsidRPr="00CC1D6D">
              <w:rPr>
                <w:rFonts w:eastAsia="ＭＳ 明朝" w:cs="Times New Roman"/>
                <w:color w:val="000000"/>
                <w:kern w:val="0"/>
                <w:sz w:val="18"/>
                <w:szCs w:val="18"/>
              </w:rPr>
              <w:t>Yes</w:t>
            </w:r>
          </w:p>
        </w:tc>
      </w:tr>
    </w:tbl>
    <w:p w14:paraId="6FF3EC19" w14:textId="4929D308" w:rsidR="00A36E7D" w:rsidRPr="00A36E7D" w:rsidRDefault="00A36E7D" w:rsidP="00D574A1">
      <w:pPr>
        <w:spacing w:line="360" w:lineRule="auto"/>
        <w:rPr>
          <w:rFonts w:cs="Times New Roman"/>
        </w:rPr>
      </w:pPr>
      <w:r w:rsidRPr="00E8422E">
        <w:rPr>
          <w:rFonts w:cs="Times New Roman"/>
          <w:i/>
          <w:iCs/>
          <w:sz w:val="18"/>
          <w:szCs w:val="18"/>
        </w:rPr>
        <w:t>Note</w:t>
      </w:r>
      <w:r w:rsidRPr="00E8422E">
        <w:rPr>
          <w:rFonts w:cs="Times New Roman"/>
          <w:sz w:val="18"/>
          <w:szCs w:val="18"/>
        </w:rPr>
        <w:t>: This table reports FD estimates of the effect of the GEJE, the health insurance system, and years on care utilization. ***, **, and * represent statistical significance at the 1, 5, and 10 percent levels, respectively. Clustering robust standard errors allowing for correlated residuals within municipalities are in parentheses.</w:t>
      </w:r>
    </w:p>
    <w:p w14:paraId="384E4C66" w14:textId="2ED5A592" w:rsidR="00D574A1" w:rsidRDefault="00D574A1" w:rsidP="00D574A1">
      <w:pPr>
        <w:spacing w:line="360" w:lineRule="auto"/>
        <w:rPr>
          <w:rFonts w:cs="Times New Roman"/>
        </w:rPr>
      </w:pPr>
    </w:p>
    <w:p w14:paraId="553D9493" w14:textId="3585B7ED" w:rsidR="00D574A1" w:rsidRDefault="00A36E7D" w:rsidP="00D574A1">
      <w:pPr>
        <w:spacing w:line="360" w:lineRule="auto"/>
        <w:rPr>
          <w:rFonts w:cs="Times New Roman"/>
        </w:rPr>
      </w:pPr>
      <w:r>
        <w:rPr>
          <w:rFonts w:cs="Times New Roman" w:hint="eastAsia"/>
        </w:rPr>
        <w:t>(</w:t>
      </w:r>
      <w:r>
        <w:rPr>
          <w:rFonts w:cs="Times New Roman"/>
        </w:rPr>
        <w:t xml:space="preserve">iii) </w:t>
      </w:r>
      <w:r w:rsidRPr="00A36E7D">
        <w:rPr>
          <w:rFonts w:cs="Times New Roman"/>
        </w:rPr>
        <w:t>Effects of the Reduction on Copayment on Health by the DDD model</w:t>
      </w:r>
    </w:p>
    <w:tbl>
      <w:tblPr>
        <w:tblW w:w="15451" w:type="dxa"/>
        <w:tblInd w:w="-1134" w:type="dxa"/>
        <w:tblLayout w:type="fixed"/>
        <w:tblCellMar>
          <w:left w:w="99" w:type="dxa"/>
          <w:right w:w="99" w:type="dxa"/>
        </w:tblCellMar>
        <w:tblLook w:val="0000" w:firstRow="0" w:lastRow="0" w:firstColumn="0" w:lastColumn="0" w:noHBand="0" w:noVBand="0"/>
      </w:tblPr>
      <w:tblGrid>
        <w:gridCol w:w="2269"/>
        <w:gridCol w:w="850"/>
        <w:gridCol w:w="851"/>
        <w:gridCol w:w="850"/>
        <w:gridCol w:w="851"/>
        <w:gridCol w:w="850"/>
        <w:gridCol w:w="992"/>
        <w:gridCol w:w="851"/>
        <w:gridCol w:w="850"/>
        <w:gridCol w:w="993"/>
        <w:gridCol w:w="850"/>
        <w:gridCol w:w="851"/>
        <w:gridCol w:w="850"/>
        <w:gridCol w:w="851"/>
        <w:gridCol w:w="850"/>
        <w:gridCol w:w="992"/>
      </w:tblGrid>
      <w:tr w:rsidR="00CC1D6D" w:rsidRPr="00CC1D6D" w14:paraId="36FE7B7C" w14:textId="77777777" w:rsidTr="004F574D">
        <w:trPr>
          <w:trHeight w:val="379"/>
        </w:trPr>
        <w:tc>
          <w:tcPr>
            <w:tcW w:w="2269" w:type="dxa"/>
            <w:tcBorders>
              <w:top w:val="double" w:sz="6" w:space="0" w:color="auto"/>
              <w:left w:val="nil"/>
              <w:bottom w:val="nil"/>
              <w:right w:val="nil"/>
            </w:tcBorders>
          </w:tcPr>
          <w:p w14:paraId="6D3AB120" w14:textId="36674C38" w:rsidR="00CC1D6D" w:rsidRPr="00CC1D6D" w:rsidRDefault="00CC1D6D" w:rsidP="00CC1D6D">
            <w:pPr>
              <w:autoSpaceDE w:val="0"/>
              <w:autoSpaceDN w:val="0"/>
              <w:adjustRightInd w:val="0"/>
              <w:rPr>
                <w:rFonts w:eastAsia="游ゴシック" w:cs="Times New Roman"/>
                <w:color w:val="000000"/>
                <w:kern w:val="0"/>
                <w:sz w:val="16"/>
                <w:szCs w:val="16"/>
              </w:rPr>
            </w:pPr>
            <w:r w:rsidRPr="001E15CF">
              <w:rPr>
                <w:rFonts w:eastAsia="游ゴシック" w:cs="Times New Roman"/>
                <w:color w:val="000000"/>
                <w:kern w:val="0"/>
                <w:sz w:val="16"/>
                <w:szCs w:val="16"/>
              </w:rPr>
              <w:t>Health outcomes</w:t>
            </w:r>
          </w:p>
        </w:tc>
        <w:tc>
          <w:tcPr>
            <w:tcW w:w="2551" w:type="dxa"/>
            <w:gridSpan w:val="3"/>
            <w:tcBorders>
              <w:top w:val="double" w:sz="6" w:space="0" w:color="auto"/>
              <w:left w:val="nil"/>
              <w:bottom w:val="nil"/>
              <w:right w:val="nil"/>
            </w:tcBorders>
          </w:tcPr>
          <w:p w14:paraId="7FA9FAB4" w14:textId="77777777"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CC1D6D">
              <w:rPr>
                <w:rFonts w:eastAsia="游ゴシック" w:cs="Times New Roman"/>
                <w:color w:val="000000"/>
                <w:kern w:val="0"/>
                <w:sz w:val="16"/>
                <w:szCs w:val="16"/>
              </w:rPr>
              <w:t>Poor subjective health (N = 3731)</w:t>
            </w:r>
          </w:p>
        </w:tc>
        <w:tc>
          <w:tcPr>
            <w:tcW w:w="2693" w:type="dxa"/>
            <w:gridSpan w:val="3"/>
            <w:tcBorders>
              <w:top w:val="double" w:sz="6" w:space="0" w:color="auto"/>
              <w:left w:val="nil"/>
              <w:bottom w:val="nil"/>
              <w:right w:val="nil"/>
            </w:tcBorders>
          </w:tcPr>
          <w:p w14:paraId="5F14AFFD" w14:textId="77777777"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CC1D6D">
              <w:rPr>
                <w:rFonts w:eastAsia="游ゴシック" w:cs="Times New Roman"/>
                <w:color w:val="000000"/>
                <w:kern w:val="0"/>
                <w:sz w:val="16"/>
                <w:szCs w:val="16"/>
              </w:rPr>
              <w:t>Chronic disease (N = 4447)</w:t>
            </w:r>
          </w:p>
        </w:tc>
        <w:tc>
          <w:tcPr>
            <w:tcW w:w="2694" w:type="dxa"/>
            <w:gridSpan w:val="3"/>
            <w:tcBorders>
              <w:top w:val="double" w:sz="6" w:space="0" w:color="auto"/>
              <w:left w:val="nil"/>
              <w:bottom w:val="nil"/>
              <w:right w:val="nil"/>
            </w:tcBorders>
          </w:tcPr>
          <w:p w14:paraId="36311122" w14:textId="77777777"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CC1D6D">
              <w:rPr>
                <w:rFonts w:eastAsia="游ゴシック" w:cs="Times New Roman"/>
                <w:color w:val="000000"/>
                <w:kern w:val="0"/>
                <w:sz w:val="16"/>
                <w:szCs w:val="16"/>
              </w:rPr>
              <w:t>Functional limitation (N = 4439)</w:t>
            </w:r>
          </w:p>
        </w:tc>
        <w:tc>
          <w:tcPr>
            <w:tcW w:w="1701" w:type="dxa"/>
            <w:gridSpan w:val="2"/>
            <w:tcBorders>
              <w:top w:val="double" w:sz="6" w:space="0" w:color="auto"/>
              <w:left w:val="nil"/>
              <w:bottom w:val="nil"/>
              <w:right w:val="nil"/>
            </w:tcBorders>
          </w:tcPr>
          <w:p w14:paraId="7B4BCFCB" w14:textId="77777777"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CC1D6D">
              <w:rPr>
                <w:rFonts w:eastAsia="游ゴシック" w:cs="Times New Roman"/>
                <w:color w:val="000000"/>
                <w:kern w:val="0"/>
                <w:sz w:val="16"/>
                <w:szCs w:val="16"/>
              </w:rPr>
              <w:t>Depression (N = 2872)</w:t>
            </w:r>
          </w:p>
        </w:tc>
        <w:tc>
          <w:tcPr>
            <w:tcW w:w="850" w:type="dxa"/>
            <w:tcBorders>
              <w:top w:val="double" w:sz="6" w:space="0" w:color="auto"/>
              <w:left w:val="nil"/>
              <w:bottom w:val="nil"/>
              <w:right w:val="nil"/>
            </w:tcBorders>
          </w:tcPr>
          <w:p w14:paraId="23E3DA02"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2693" w:type="dxa"/>
            <w:gridSpan w:val="3"/>
            <w:tcBorders>
              <w:top w:val="double" w:sz="6" w:space="0" w:color="auto"/>
              <w:left w:val="nil"/>
              <w:bottom w:val="nil"/>
              <w:right w:val="nil"/>
            </w:tcBorders>
          </w:tcPr>
          <w:p w14:paraId="2889513E" w14:textId="4A7F6061" w:rsidR="00CC1D6D" w:rsidRPr="00CC1D6D" w:rsidRDefault="00CC1D6D" w:rsidP="00CC1D6D">
            <w:pPr>
              <w:autoSpaceDE w:val="0"/>
              <w:autoSpaceDN w:val="0"/>
              <w:adjustRightInd w:val="0"/>
              <w:rPr>
                <w:rFonts w:eastAsia="游ゴシック" w:cs="Times New Roman"/>
                <w:color w:val="000000"/>
                <w:kern w:val="0"/>
                <w:sz w:val="16"/>
                <w:szCs w:val="16"/>
              </w:rPr>
            </w:pPr>
            <w:r w:rsidRPr="00CC1D6D">
              <w:rPr>
                <w:rFonts w:eastAsia="游ゴシック" w:cs="Times New Roman"/>
                <w:color w:val="000000"/>
                <w:kern w:val="0"/>
                <w:sz w:val="16"/>
                <w:szCs w:val="16"/>
              </w:rPr>
              <w:t>Poor memory (N = 2716)</w:t>
            </w:r>
          </w:p>
        </w:tc>
      </w:tr>
      <w:tr w:rsidR="00CC1D6D" w:rsidRPr="00CC1D6D" w14:paraId="07AFBFAE" w14:textId="77777777" w:rsidTr="004F574D">
        <w:trPr>
          <w:trHeight w:val="370"/>
        </w:trPr>
        <w:tc>
          <w:tcPr>
            <w:tcW w:w="2269" w:type="dxa"/>
            <w:tcBorders>
              <w:top w:val="nil"/>
              <w:left w:val="nil"/>
              <w:bottom w:val="nil"/>
              <w:right w:val="nil"/>
            </w:tcBorders>
          </w:tcPr>
          <w:p w14:paraId="5BD41438" w14:textId="43B2573A"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16"/>
              </w:rPr>
              <w:t>Model</w:t>
            </w:r>
          </w:p>
        </w:tc>
        <w:tc>
          <w:tcPr>
            <w:tcW w:w="850" w:type="dxa"/>
            <w:tcBorders>
              <w:top w:val="nil"/>
              <w:left w:val="nil"/>
              <w:bottom w:val="nil"/>
              <w:right w:val="nil"/>
            </w:tcBorders>
          </w:tcPr>
          <w:p w14:paraId="72188FD1" w14:textId="09CF974F"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851" w:type="dxa"/>
            <w:tcBorders>
              <w:top w:val="nil"/>
              <w:left w:val="nil"/>
              <w:bottom w:val="nil"/>
              <w:right w:val="nil"/>
            </w:tcBorders>
          </w:tcPr>
          <w:p w14:paraId="33523F36" w14:textId="36FDC081"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850" w:type="dxa"/>
            <w:tcBorders>
              <w:top w:val="nil"/>
              <w:left w:val="nil"/>
              <w:bottom w:val="nil"/>
              <w:right w:val="nil"/>
            </w:tcBorders>
          </w:tcPr>
          <w:p w14:paraId="754FBEE0" w14:textId="7E245E07"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851" w:type="dxa"/>
            <w:tcBorders>
              <w:top w:val="nil"/>
              <w:left w:val="nil"/>
              <w:bottom w:val="nil"/>
              <w:right w:val="nil"/>
            </w:tcBorders>
          </w:tcPr>
          <w:p w14:paraId="0F5A836D" w14:textId="0B4A57C6"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850" w:type="dxa"/>
            <w:tcBorders>
              <w:top w:val="nil"/>
              <w:left w:val="nil"/>
              <w:bottom w:val="nil"/>
              <w:right w:val="nil"/>
            </w:tcBorders>
          </w:tcPr>
          <w:p w14:paraId="1E709D61" w14:textId="6E5F007E"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2" w:type="dxa"/>
            <w:tcBorders>
              <w:top w:val="nil"/>
              <w:left w:val="nil"/>
              <w:bottom w:val="nil"/>
              <w:right w:val="nil"/>
            </w:tcBorders>
          </w:tcPr>
          <w:p w14:paraId="61524F3A" w14:textId="787CD6E9"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851" w:type="dxa"/>
            <w:tcBorders>
              <w:top w:val="nil"/>
              <w:left w:val="nil"/>
              <w:bottom w:val="nil"/>
              <w:right w:val="nil"/>
            </w:tcBorders>
          </w:tcPr>
          <w:p w14:paraId="2DB65EBB" w14:textId="07EE6C2A"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850" w:type="dxa"/>
            <w:tcBorders>
              <w:top w:val="nil"/>
              <w:left w:val="nil"/>
              <w:bottom w:val="nil"/>
              <w:right w:val="nil"/>
            </w:tcBorders>
          </w:tcPr>
          <w:p w14:paraId="485CECAC" w14:textId="16A3B09E"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3" w:type="dxa"/>
            <w:tcBorders>
              <w:top w:val="nil"/>
              <w:left w:val="nil"/>
              <w:bottom w:val="nil"/>
              <w:right w:val="nil"/>
            </w:tcBorders>
          </w:tcPr>
          <w:p w14:paraId="2FF059ED" w14:textId="501FB042"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850" w:type="dxa"/>
            <w:tcBorders>
              <w:top w:val="nil"/>
              <w:left w:val="nil"/>
              <w:bottom w:val="nil"/>
              <w:right w:val="nil"/>
            </w:tcBorders>
          </w:tcPr>
          <w:p w14:paraId="32B6B1F7" w14:textId="70D51684"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851" w:type="dxa"/>
            <w:tcBorders>
              <w:top w:val="nil"/>
              <w:left w:val="nil"/>
              <w:bottom w:val="nil"/>
              <w:right w:val="nil"/>
            </w:tcBorders>
          </w:tcPr>
          <w:p w14:paraId="25D6148B" w14:textId="25DEA237"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850" w:type="dxa"/>
            <w:tcBorders>
              <w:top w:val="nil"/>
              <w:left w:val="nil"/>
              <w:bottom w:val="nil"/>
              <w:right w:val="nil"/>
            </w:tcBorders>
          </w:tcPr>
          <w:p w14:paraId="20DEDABC" w14:textId="06BBA419"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c>
          <w:tcPr>
            <w:tcW w:w="851" w:type="dxa"/>
            <w:tcBorders>
              <w:top w:val="nil"/>
              <w:left w:val="nil"/>
              <w:bottom w:val="nil"/>
              <w:right w:val="nil"/>
            </w:tcBorders>
          </w:tcPr>
          <w:p w14:paraId="207A27A7" w14:textId="112FADF0"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hint="eastAsia"/>
                <w:color w:val="000000"/>
                <w:kern w:val="0"/>
                <w:sz w:val="18"/>
                <w:szCs w:val="18"/>
                <w:u w:val="words"/>
              </w:rPr>
              <w:t>(</w:t>
            </w:r>
            <w:r w:rsidRPr="00CC1D6D">
              <w:rPr>
                <w:rFonts w:eastAsia="ＭＳ 明朝" w:cs="Times New Roman"/>
                <w:color w:val="000000"/>
                <w:kern w:val="0"/>
                <w:sz w:val="18"/>
                <w:szCs w:val="18"/>
              </w:rPr>
              <w:t>1</w:t>
            </w:r>
            <w:r>
              <w:rPr>
                <w:rFonts w:eastAsia="ＭＳ 明朝" w:cs="Times New Roman"/>
                <w:color w:val="000000"/>
                <w:kern w:val="0"/>
                <w:sz w:val="18"/>
                <w:szCs w:val="18"/>
              </w:rPr>
              <w:t>)</w:t>
            </w:r>
          </w:p>
        </w:tc>
        <w:tc>
          <w:tcPr>
            <w:tcW w:w="850" w:type="dxa"/>
            <w:tcBorders>
              <w:top w:val="nil"/>
              <w:left w:val="nil"/>
              <w:bottom w:val="nil"/>
              <w:right w:val="nil"/>
            </w:tcBorders>
          </w:tcPr>
          <w:p w14:paraId="095004D8" w14:textId="7D11D611"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2</w:t>
            </w:r>
            <w:r>
              <w:rPr>
                <w:rFonts w:eastAsia="ＭＳ 明朝" w:cs="Times New Roman"/>
                <w:color w:val="000000"/>
                <w:kern w:val="0"/>
                <w:sz w:val="18"/>
                <w:szCs w:val="18"/>
              </w:rPr>
              <w:t>)</w:t>
            </w:r>
          </w:p>
        </w:tc>
        <w:tc>
          <w:tcPr>
            <w:tcW w:w="992" w:type="dxa"/>
            <w:tcBorders>
              <w:top w:val="nil"/>
              <w:left w:val="nil"/>
              <w:bottom w:val="nil"/>
              <w:right w:val="nil"/>
            </w:tcBorders>
          </w:tcPr>
          <w:p w14:paraId="5DD67768" w14:textId="475CF36A" w:rsidR="00CC1D6D" w:rsidRPr="00CC1D6D" w:rsidRDefault="00CC1D6D" w:rsidP="00CC1D6D">
            <w:pPr>
              <w:autoSpaceDE w:val="0"/>
              <w:autoSpaceDN w:val="0"/>
              <w:adjustRightInd w:val="0"/>
              <w:jc w:val="center"/>
              <w:rPr>
                <w:rFonts w:eastAsia="游ゴシック" w:cs="Times New Roman"/>
                <w:color w:val="000000"/>
                <w:kern w:val="0"/>
                <w:sz w:val="16"/>
                <w:szCs w:val="16"/>
              </w:rPr>
            </w:pPr>
            <w:r>
              <w:rPr>
                <w:rFonts w:eastAsia="ＭＳ 明朝" w:cs="Times New Roman"/>
                <w:color w:val="000000"/>
                <w:kern w:val="0"/>
                <w:sz w:val="18"/>
                <w:szCs w:val="18"/>
              </w:rPr>
              <w:t>(</w:t>
            </w:r>
            <w:r w:rsidRPr="00CC1D6D">
              <w:rPr>
                <w:rFonts w:eastAsia="ＭＳ 明朝" w:cs="Times New Roman"/>
                <w:color w:val="000000"/>
                <w:kern w:val="0"/>
                <w:sz w:val="18"/>
                <w:szCs w:val="18"/>
              </w:rPr>
              <w:t>3</w:t>
            </w:r>
            <w:r>
              <w:rPr>
                <w:rFonts w:eastAsia="ＭＳ 明朝" w:cs="Times New Roman"/>
                <w:color w:val="000000"/>
                <w:kern w:val="0"/>
                <w:sz w:val="18"/>
                <w:szCs w:val="18"/>
              </w:rPr>
              <w:t>)</w:t>
            </w:r>
          </w:p>
        </w:tc>
      </w:tr>
      <w:tr w:rsidR="00CC1D6D" w:rsidRPr="00CC1D6D" w14:paraId="28F2AB79" w14:textId="77777777" w:rsidTr="004F574D">
        <w:trPr>
          <w:trHeight w:val="370"/>
        </w:trPr>
        <w:tc>
          <w:tcPr>
            <w:tcW w:w="2269" w:type="dxa"/>
            <w:tcBorders>
              <w:top w:val="single" w:sz="6" w:space="0" w:color="auto"/>
              <w:left w:val="nil"/>
              <w:bottom w:val="nil"/>
              <w:right w:val="nil"/>
            </w:tcBorders>
          </w:tcPr>
          <w:p w14:paraId="7C592317" w14:textId="5C84270D"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Treat </w:t>
            </w:r>
            <m:oMath>
              <m:r>
                <w:rPr>
                  <w:rFonts w:ascii="Cambria Math" w:eastAsia="游ゴシック" w:hAnsi="Cambria Math" w:cs="Times New Roman"/>
                  <w:color w:val="000000"/>
                  <w:kern w:val="0"/>
                  <w:sz w:val="16"/>
                  <w:szCs w:val="16"/>
                </w:rPr>
                <m:t xml:space="preserve">× </m:t>
              </m:r>
            </m:oMath>
            <w:r w:rsidRPr="001E15CF">
              <w:rPr>
                <w:rFonts w:eastAsia="游ゴシック" w:cs="Times New Roman"/>
                <w:i/>
                <w:color w:val="000000"/>
                <w:kern w:val="0"/>
                <w:sz w:val="16"/>
                <w:szCs w:val="16"/>
              </w:rPr>
              <w:t xml:space="preserve">After </w:t>
            </w:r>
            <m:oMath>
              <m:r>
                <w:rPr>
                  <w:rFonts w:ascii="Cambria Math" w:eastAsia="游ゴシック" w:hAnsi="Cambria Math" w:cs="Times New Roman"/>
                  <w:color w:val="000000"/>
                  <w:kern w:val="0"/>
                  <w:sz w:val="16"/>
                  <w:szCs w:val="16"/>
                </w:rPr>
                <m:t xml:space="preserve">× </m:t>
              </m:r>
            </m:oMath>
            <w:r w:rsidRPr="001E15CF">
              <w:rPr>
                <w:rFonts w:eastAsia="游ゴシック" w:cs="Times New Roman"/>
                <w:i/>
                <w:color w:val="000000"/>
                <w:kern w:val="0"/>
                <w:sz w:val="16"/>
                <w:szCs w:val="16"/>
              </w:rPr>
              <w:t>Policy</w:t>
            </w:r>
          </w:p>
        </w:tc>
        <w:tc>
          <w:tcPr>
            <w:tcW w:w="850" w:type="dxa"/>
            <w:tcBorders>
              <w:top w:val="single" w:sz="6" w:space="0" w:color="auto"/>
              <w:left w:val="nil"/>
              <w:bottom w:val="nil"/>
              <w:right w:val="nil"/>
            </w:tcBorders>
          </w:tcPr>
          <w:p w14:paraId="02A421FE"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-0.046 </w:t>
            </w:r>
          </w:p>
        </w:tc>
        <w:tc>
          <w:tcPr>
            <w:tcW w:w="851" w:type="dxa"/>
            <w:tcBorders>
              <w:top w:val="single" w:sz="6" w:space="0" w:color="auto"/>
              <w:left w:val="nil"/>
              <w:bottom w:val="nil"/>
              <w:right w:val="nil"/>
            </w:tcBorders>
          </w:tcPr>
          <w:p w14:paraId="6DB8D1D5"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-0.047 </w:t>
            </w:r>
          </w:p>
        </w:tc>
        <w:tc>
          <w:tcPr>
            <w:tcW w:w="850" w:type="dxa"/>
            <w:tcBorders>
              <w:top w:val="single" w:sz="6" w:space="0" w:color="auto"/>
              <w:left w:val="nil"/>
              <w:bottom w:val="nil"/>
              <w:right w:val="nil"/>
            </w:tcBorders>
          </w:tcPr>
          <w:p w14:paraId="6656B9F0" w14:textId="568F2F1A"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-0.058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282809C6" w14:textId="39DD988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-0.043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230BC5C0" w14:textId="19BD6941"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-0.043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single" w:sz="6" w:space="0" w:color="auto"/>
              <w:left w:val="nil"/>
              <w:bottom w:val="nil"/>
              <w:right w:val="nil"/>
            </w:tcBorders>
          </w:tcPr>
          <w:p w14:paraId="15AE21E8" w14:textId="7488D328"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-0.058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54577BE0"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-0.047 </w:t>
            </w:r>
          </w:p>
        </w:tc>
        <w:tc>
          <w:tcPr>
            <w:tcW w:w="850" w:type="dxa"/>
            <w:tcBorders>
              <w:top w:val="single" w:sz="6" w:space="0" w:color="auto"/>
              <w:left w:val="nil"/>
              <w:bottom w:val="nil"/>
              <w:right w:val="nil"/>
            </w:tcBorders>
          </w:tcPr>
          <w:p w14:paraId="3B381BDD"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-0.044 </w:t>
            </w:r>
          </w:p>
        </w:tc>
        <w:tc>
          <w:tcPr>
            <w:tcW w:w="993" w:type="dxa"/>
            <w:tcBorders>
              <w:top w:val="single" w:sz="6" w:space="0" w:color="auto"/>
              <w:left w:val="nil"/>
              <w:bottom w:val="nil"/>
              <w:right w:val="nil"/>
            </w:tcBorders>
          </w:tcPr>
          <w:p w14:paraId="7291BECE" w14:textId="6F36D03B"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-0.043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5C51D6A7"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0.018 </w:t>
            </w:r>
          </w:p>
        </w:tc>
        <w:tc>
          <w:tcPr>
            <w:tcW w:w="851" w:type="dxa"/>
            <w:tcBorders>
              <w:top w:val="single" w:sz="6" w:space="0" w:color="auto"/>
              <w:left w:val="nil"/>
              <w:bottom w:val="nil"/>
              <w:right w:val="nil"/>
            </w:tcBorders>
          </w:tcPr>
          <w:p w14:paraId="4AA49B36"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0.015 </w:t>
            </w:r>
          </w:p>
        </w:tc>
        <w:tc>
          <w:tcPr>
            <w:tcW w:w="850" w:type="dxa"/>
            <w:tcBorders>
              <w:top w:val="single" w:sz="6" w:space="0" w:color="auto"/>
              <w:left w:val="nil"/>
              <w:bottom w:val="nil"/>
              <w:right w:val="nil"/>
            </w:tcBorders>
          </w:tcPr>
          <w:p w14:paraId="27E33897"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-0.006 </w:t>
            </w:r>
          </w:p>
        </w:tc>
        <w:tc>
          <w:tcPr>
            <w:tcW w:w="851" w:type="dxa"/>
            <w:tcBorders>
              <w:top w:val="single" w:sz="6" w:space="0" w:color="auto"/>
              <w:left w:val="nil"/>
              <w:bottom w:val="nil"/>
              <w:right w:val="nil"/>
            </w:tcBorders>
          </w:tcPr>
          <w:p w14:paraId="52FEC7C1" w14:textId="36DD8315"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-0.486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13421B38" w14:textId="575E7BC6"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-0.477</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single" w:sz="6" w:space="0" w:color="auto"/>
              <w:left w:val="nil"/>
              <w:bottom w:val="nil"/>
              <w:right w:val="nil"/>
            </w:tcBorders>
          </w:tcPr>
          <w:p w14:paraId="6A1B0098" w14:textId="5EBF4806"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-0.529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151F8253" w14:textId="77777777" w:rsidTr="004F574D">
        <w:trPr>
          <w:trHeight w:val="370"/>
        </w:trPr>
        <w:tc>
          <w:tcPr>
            <w:tcW w:w="2269" w:type="dxa"/>
            <w:tcBorders>
              <w:top w:val="nil"/>
              <w:left w:val="nil"/>
              <w:bottom w:val="nil"/>
              <w:right w:val="nil"/>
            </w:tcBorders>
          </w:tcPr>
          <w:p w14:paraId="00A91C26"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72A99373" w14:textId="2E191064"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E8AA514" w14:textId="37943B40"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7EBD0D9" w14:textId="606CF2D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CB7F3EB" w14:textId="4A533F04"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0815451B" w14:textId="425C10D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3308E245" w14:textId="42565EF0"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6DD3326" w14:textId="33C0F35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F0040F4" w14:textId="2C513DC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67C885C3" w14:textId="18EEFF6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2C081BA" w14:textId="5335278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0.042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E3D8805" w14:textId="75D4C30F"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0.041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99824A6" w14:textId="45A0F259"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CC2BF74" w14:textId="64E6C2D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0.193</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637CC76" w14:textId="6A96456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0.199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35ABA681" w14:textId="31ECADC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0.072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45BF9206" w14:textId="77777777" w:rsidTr="004F574D">
        <w:trPr>
          <w:trHeight w:val="370"/>
        </w:trPr>
        <w:tc>
          <w:tcPr>
            <w:tcW w:w="2269" w:type="dxa"/>
            <w:tcBorders>
              <w:top w:val="nil"/>
              <w:left w:val="nil"/>
              <w:bottom w:val="nil"/>
              <w:right w:val="nil"/>
            </w:tcBorders>
          </w:tcPr>
          <w:p w14:paraId="74D76D5C" w14:textId="7171A8CC"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Treat</w:t>
            </w:r>
            <m:oMath>
              <m:r>
                <w:rPr>
                  <w:rFonts w:ascii="Cambria Math" w:eastAsia="游ゴシック" w:hAnsi="Cambria Math" w:cs="Times New Roman"/>
                  <w:color w:val="000000"/>
                  <w:kern w:val="0"/>
                  <w:sz w:val="16"/>
                  <w:szCs w:val="16"/>
                </w:rPr>
                <m:t xml:space="preserve"> × </m:t>
              </m:r>
            </m:oMath>
            <w:r w:rsidRPr="001E15CF">
              <w:rPr>
                <w:rFonts w:eastAsia="游ゴシック" w:cs="Times New Roman"/>
                <w:i/>
                <w:color w:val="000000"/>
                <w:kern w:val="0"/>
                <w:sz w:val="16"/>
                <w:szCs w:val="16"/>
              </w:rPr>
              <w:t>After</w:t>
            </w:r>
          </w:p>
        </w:tc>
        <w:tc>
          <w:tcPr>
            <w:tcW w:w="850" w:type="dxa"/>
            <w:tcBorders>
              <w:top w:val="nil"/>
              <w:left w:val="nil"/>
              <w:bottom w:val="nil"/>
              <w:right w:val="nil"/>
            </w:tcBorders>
          </w:tcPr>
          <w:p w14:paraId="078B6001" w14:textId="144C4757"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8EECA54" w14:textId="2135CCC5"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BD4A253" w14:textId="177A6CA1"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76431A1" w14:textId="12B709FF"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0.017</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9D0C169" w14:textId="22F7E8EA"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78989D67" w14:textId="5AB12B17"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0.028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11DB6478" w14:textId="4019A5BC"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0.072</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28AA0060" w14:textId="7137DBE1"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0.072</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1CDD1FDE" w14:textId="24DF5F2C" w:rsidR="00CC1D6D" w:rsidRPr="00CC1D6D" w:rsidRDefault="00CC1D6D" w:rsidP="00F76AA9">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0.081</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A1C5BF1"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0.006 </w:t>
            </w:r>
          </w:p>
        </w:tc>
        <w:tc>
          <w:tcPr>
            <w:tcW w:w="851" w:type="dxa"/>
            <w:tcBorders>
              <w:top w:val="nil"/>
              <w:left w:val="nil"/>
              <w:bottom w:val="nil"/>
              <w:right w:val="nil"/>
            </w:tcBorders>
          </w:tcPr>
          <w:p w14:paraId="5D0013A7"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0.008 </w:t>
            </w:r>
          </w:p>
        </w:tc>
        <w:tc>
          <w:tcPr>
            <w:tcW w:w="850" w:type="dxa"/>
            <w:tcBorders>
              <w:top w:val="nil"/>
              <w:left w:val="nil"/>
              <w:bottom w:val="nil"/>
              <w:right w:val="nil"/>
            </w:tcBorders>
          </w:tcPr>
          <w:p w14:paraId="66FEC51B"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0.018 </w:t>
            </w:r>
          </w:p>
        </w:tc>
        <w:tc>
          <w:tcPr>
            <w:tcW w:w="851" w:type="dxa"/>
            <w:tcBorders>
              <w:top w:val="nil"/>
              <w:left w:val="nil"/>
              <w:bottom w:val="nil"/>
              <w:right w:val="nil"/>
            </w:tcBorders>
          </w:tcPr>
          <w:p w14:paraId="56DC9C09" w14:textId="6AFA9EDC"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0.400</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85AEF71" w14:textId="2BAD3CC8"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0.388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03A0AAA8" w14:textId="6B3AFA00"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0.366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20636E12" w14:textId="77777777" w:rsidTr="004F574D">
        <w:trPr>
          <w:trHeight w:val="370"/>
        </w:trPr>
        <w:tc>
          <w:tcPr>
            <w:tcW w:w="2269" w:type="dxa"/>
            <w:tcBorders>
              <w:top w:val="nil"/>
              <w:left w:val="nil"/>
              <w:bottom w:val="nil"/>
              <w:right w:val="nil"/>
            </w:tcBorders>
          </w:tcPr>
          <w:p w14:paraId="6151C359"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18C01F00" w14:textId="4E1D9840"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1D720B88" w14:textId="5EF89770"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B3133A7" w14:textId="1EC81CA1"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9975FF0" w14:textId="3B890594"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F4864F5" w14:textId="49D1DF2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475604FD" w14:textId="6BD4C40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4A0A2CA9" w14:textId="16486E3A"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03602591" w14:textId="29775729"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1A8DDACF" w14:textId="54EE1BC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F0FF457" w14:textId="57ACCE7C"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21D8FD6" w14:textId="3BF9926A"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323E39A" w14:textId="7D66DF0E"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2DF6324" w14:textId="73DDB53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0.080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EEB0789" w14:textId="4D17EFC9"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0.079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298CFA1A" w14:textId="5DFA328D"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472191FD" w14:textId="77777777" w:rsidTr="004F574D">
        <w:trPr>
          <w:trHeight w:val="370"/>
        </w:trPr>
        <w:tc>
          <w:tcPr>
            <w:tcW w:w="2269" w:type="dxa"/>
            <w:tcBorders>
              <w:top w:val="nil"/>
              <w:left w:val="nil"/>
              <w:bottom w:val="nil"/>
              <w:right w:val="nil"/>
            </w:tcBorders>
          </w:tcPr>
          <w:p w14:paraId="21826BFA" w14:textId="444B2754"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Treat </w:t>
            </w:r>
            <m:oMath>
              <m:r>
                <w:rPr>
                  <w:rFonts w:ascii="Cambria Math" w:eastAsia="游ゴシック" w:hAnsi="Cambria Math" w:cs="Times New Roman"/>
                  <w:color w:val="000000"/>
                  <w:kern w:val="0"/>
                  <w:sz w:val="16"/>
                  <w:szCs w:val="16"/>
                </w:rPr>
                <m:t>×</m:t>
              </m:r>
            </m:oMath>
            <w:r w:rsidRPr="001E15CF">
              <w:rPr>
                <w:rFonts w:eastAsia="游ゴシック" w:cs="Times New Roman"/>
                <w:i/>
                <w:color w:val="000000"/>
                <w:kern w:val="0"/>
                <w:sz w:val="16"/>
                <w:szCs w:val="16"/>
              </w:rPr>
              <w:t xml:space="preserve"> Policy</w:t>
            </w:r>
          </w:p>
        </w:tc>
        <w:tc>
          <w:tcPr>
            <w:tcW w:w="850" w:type="dxa"/>
            <w:tcBorders>
              <w:top w:val="nil"/>
              <w:left w:val="nil"/>
              <w:bottom w:val="nil"/>
              <w:right w:val="nil"/>
            </w:tcBorders>
          </w:tcPr>
          <w:p w14:paraId="23751B95"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-0.012 </w:t>
            </w:r>
          </w:p>
        </w:tc>
        <w:tc>
          <w:tcPr>
            <w:tcW w:w="851" w:type="dxa"/>
            <w:tcBorders>
              <w:top w:val="nil"/>
              <w:left w:val="nil"/>
              <w:bottom w:val="nil"/>
              <w:right w:val="nil"/>
            </w:tcBorders>
          </w:tcPr>
          <w:p w14:paraId="5EAFDAB9"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-0.013 </w:t>
            </w:r>
          </w:p>
        </w:tc>
        <w:tc>
          <w:tcPr>
            <w:tcW w:w="850" w:type="dxa"/>
            <w:tcBorders>
              <w:top w:val="nil"/>
              <w:left w:val="nil"/>
              <w:bottom w:val="nil"/>
              <w:right w:val="nil"/>
            </w:tcBorders>
          </w:tcPr>
          <w:p w14:paraId="1B66E2DF"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851" w:type="dxa"/>
            <w:tcBorders>
              <w:top w:val="nil"/>
              <w:left w:val="nil"/>
              <w:bottom w:val="nil"/>
              <w:right w:val="nil"/>
            </w:tcBorders>
          </w:tcPr>
          <w:p w14:paraId="551A3B8F"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0.022 </w:t>
            </w:r>
          </w:p>
        </w:tc>
        <w:tc>
          <w:tcPr>
            <w:tcW w:w="850" w:type="dxa"/>
            <w:tcBorders>
              <w:top w:val="nil"/>
              <w:left w:val="nil"/>
              <w:bottom w:val="nil"/>
              <w:right w:val="nil"/>
            </w:tcBorders>
          </w:tcPr>
          <w:p w14:paraId="6A6BBFC7"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0.023 </w:t>
            </w:r>
          </w:p>
        </w:tc>
        <w:tc>
          <w:tcPr>
            <w:tcW w:w="992" w:type="dxa"/>
            <w:tcBorders>
              <w:top w:val="nil"/>
              <w:left w:val="nil"/>
              <w:bottom w:val="nil"/>
              <w:right w:val="nil"/>
            </w:tcBorders>
          </w:tcPr>
          <w:p w14:paraId="42A92589"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0.024 </w:t>
            </w:r>
          </w:p>
        </w:tc>
        <w:tc>
          <w:tcPr>
            <w:tcW w:w="851" w:type="dxa"/>
            <w:tcBorders>
              <w:top w:val="nil"/>
              <w:left w:val="nil"/>
              <w:bottom w:val="nil"/>
              <w:right w:val="nil"/>
            </w:tcBorders>
          </w:tcPr>
          <w:p w14:paraId="6E11D65A"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3D5935E1"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0.008 </w:t>
            </w:r>
          </w:p>
        </w:tc>
        <w:tc>
          <w:tcPr>
            <w:tcW w:w="993" w:type="dxa"/>
            <w:tcBorders>
              <w:top w:val="nil"/>
              <w:left w:val="nil"/>
              <w:bottom w:val="nil"/>
              <w:right w:val="nil"/>
            </w:tcBorders>
          </w:tcPr>
          <w:p w14:paraId="2274C3E5" w14:textId="0D4E44F4"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0.026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748BE2C8" w14:textId="073F14ED"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0.055</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5881482" w14:textId="1A12755B"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0.054</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08790D3" w14:textId="512CF2CF"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0.053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BCBC113"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0.073 </w:t>
            </w:r>
          </w:p>
        </w:tc>
        <w:tc>
          <w:tcPr>
            <w:tcW w:w="850" w:type="dxa"/>
            <w:tcBorders>
              <w:top w:val="nil"/>
              <w:left w:val="nil"/>
              <w:bottom w:val="nil"/>
              <w:right w:val="nil"/>
            </w:tcBorders>
          </w:tcPr>
          <w:p w14:paraId="42BAC840"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0.074 </w:t>
            </w:r>
          </w:p>
        </w:tc>
        <w:tc>
          <w:tcPr>
            <w:tcW w:w="992" w:type="dxa"/>
            <w:tcBorders>
              <w:top w:val="nil"/>
              <w:left w:val="nil"/>
              <w:bottom w:val="nil"/>
              <w:right w:val="nil"/>
            </w:tcBorders>
          </w:tcPr>
          <w:p w14:paraId="12A10AA2" w14:textId="5095BA73"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0.228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18BF3495" w14:textId="77777777" w:rsidTr="004F574D">
        <w:trPr>
          <w:trHeight w:val="370"/>
        </w:trPr>
        <w:tc>
          <w:tcPr>
            <w:tcW w:w="2269" w:type="dxa"/>
            <w:tcBorders>
              <w:top w:val="nil"/>
              <w:left w:val="nil"/>
              <w:bottom w:val="nil"/>
              <w:right w:val="nil"/>
            </w:tcBorders>
          </w:tcPr>
          <w:p w14:paraId="6DEA6608"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545939EA" w14:textId="5182F749"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E0FAD55" w14:textId="72321FE1"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A79823A" w14:textId="3240C760"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285B7B8" w14:textId="3DE1FE7E"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EE60714" w14:textId="1AC0089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19AA6010" w14:textId="77F22E0F"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833F877" w14:textId="7E599715"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CCFBEFA" w14:textId="58B68D6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08DE5D2F" w14:textId="4792904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5A977D0" w14:textId="5FA5A5BF"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166590D" w14:textId="1FE505C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2E73368B" w14:textId="28C1DCD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15003EC7" w14:textId="00D76DDC"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0.071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5750852" w14:textId="4773E89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0.074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35CD1C30" w14:textId="03DF6542"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0.047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2D4B709B" w14:textId="77777777" w:rsidTr="004F574D">
        <w:trPr>
          <w:trHeight w:val="370"/>
        </w:trPr>
        <w:tc>
          <w:tcPr>
            <w:tcW w:w="2269" w:type="dxa"/>
            <w:tcBorders>
              <w:top w:val="nil"/>
              <w:left w:val="nil"/>
              <w:bottom w:val="nil"/>
              <w:right w:val="nil"/>
            </w:tcBorders>
          </w:tcPr>
          <w:p w14:paraId="7A50F51E" w14:textId="7073C4D2"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After </w:t>
            </w:r>
            <m:oMath>
              <m:r>
                <w:rPr>
                  <w:rFonts w:ascii="Cambria Math" w:eastAsia="游ゴシック" w:hAnsi="Cambria Math" w:cs="Times New Roman"/>
                  <w:color w:val="000000"/>
                  <w:kern w:val="0"/>
                  <w:sz w:val="16"/>
                  <w:szCs w:val="16"/>
                </w:rPr>
                <m:t>×</m:t>
              </m:r>
            </m:oMath>
            <w:r w:rsidRPr="001E15CF">
              <w:rPr>
                <w:rFonts w:eastAsia="游ゴシック" w:cs="Times New Roman"/>
                <w:i/>
                <w:color w:val="000000"/>
                <w:kern w:val="0"/>
                <w:sz w:val="16"/>
                <w:szCs w:val="16"/>
              </w:rPr>
              <w:t xml:space="preserve"> Policy</w:t>
            </w:r>
          </w:p>
        </w:tc>
        <w:tc>
          <w:tcPr>
            <w:tcW w:w="850" w:type="dxa"/>
            <w:tcBorders>
              <w:top w:val="nil"/>
              <w:left w:val="nil"/>
              <w:bottom w:val="nil"/>
              <w:right w:val="nil"/>
            </w:tcBorders>
          </w:tcPr>
          <w:p w14:paraId="0ED87A8F"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0.043 </w:t>
            </w:r>
          </w:p>
        </w:tc>
        <w:tc>
          <w:tcPr>
            <w:tcW w:w="851" w:type="dxa"/>
            <w:tcBorders>
              <w:top w:val="nil"/>
              <w:left w:val="nil"/>
              <w:bottom w:val="nil"/>
              <w:right w:val="nil"/>
            </w:tcBorders>
          </w:tcPr>
          <w:p w14:paraId="21E280C4"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0.045 </w:t>
            </w:r>
          </w:p>
        </w:tc>
        <w:tc>
          <w:tcPr>
            <w:tcW w:w="850" w:type="dxa"/>
            <w:tcBorders>
              <w:top w:val="nil"/>
              <w:left w:val="nil"/>
              <w:bottom w:val="nil"/>
              <w:right w:val="nil"/>
            </w:tcBorders>
          </w:tcPr>
          <w:p w14:paraId="09729741" w14:textId="3EF678F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0.036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C2146FF" w14:textId="007E9216"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-0.045</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73AD68D2" w14:textId="4990FFC6"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-0.046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5E9B255E"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-0.022 </w:t>
            </w:r>
          </w:p>
        </w:tc>
        <w:tc>
          <w:tcPr>
            <w:tcW w:w="851" w:type="dxa"/>
            <w:tcBorders>
              <w:top w:val="nil"/>
              <w:left w:val="nil"/>
              <w:bottom w:val="nil"/>
              <w:right w:val="nil"/>
            </w:tcBorders>
          </w:tcPr>
          <w:p w14:paraId="00F56257" w14:textId="07A4BDEB"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0.078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0CA5941" w14:textId="3C5DB00E"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0.079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4DCEEE8D" w14:textId="0EB806A8"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0.056</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6A277A9"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0.006 </w:t>
            </w:r>
          </w:p>
        </w:tc>
        <w:tc>
          <w:tcPr>
            <w:tcW w:w="851" w:type="dxa"/>
            <w:tcBorders>
              <w:top w:val="nil"/>
              <w:left w:val="nil"/>
              <w:bottom w:val="nil"/>
              <w:right w:val="nil"/>
            </w:tcBorders>
          </w:tcPr>
          <w:p w14:paraId="71D5391A"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0.008 </w:t>
            </w:r>
          </w:p>
        </w:tc>
        <w:tc>
          <w:tcPr>
            <w:tcW w:w="850" w:type="dxa"/>
            <w:tcBorders>
              <w:top w:val="nil"/>
              <w:left w:val="nil"/>
              <w:bottom w:val="nil"/>
              <w:right w:val="nil"/>
            </w:tcBorders>
          </w:tcPr>
          <w:p w14:paraId="1BFC88D1"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0.044 </w:t>
            </w:r>
          </w:p>
        </w:tc>
        <w:tc>
          <w:tcPr>
            <w:tcW w:w="851" w:type="dxa"/>
            <w:tcBorders>
              <w:top w:val="nil"/>
              <w:left w:val="nil"/>
              <w:bottom w:val="nil"/>
              <w:right w:val="nil"/>
            </w:tcBorders>
          </w:tcPr>
          <w:p w14:paraId="421982D5"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0.030 </w:t>
            </w:r>
          </w:p>
        </w:tc>
        <w:tc>
          <w:tcPr>
            <w:tcW w:w="850" w:type="dxa"/>
            <w:tcBorders>
              <w:top w:val="nil"/>
              <w:left w:val="nil"/>
              <w:bottom w:val="nil"/>
              <w:right w:val="nil"/>
            </w:tcBorders>
          </w:tcPr>
          <w:p w14:paraId="67BCF51A"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0.027 </w:t>
            </w:r>
          </w:p>
        </w:tc>
        <w:tc>
          <w:tcPr>
            <w:tcW w:w="992" w:type="dxa"/>
            <w:tcBorders>
              <w:top w:val="nil"/>
              <w:left w:val="nil"/>
              <w:bottom w:val="nil"/>
              <w:right w:val="nil"/>
            </w:tcBorders>
          </w:tcPr>
          <w:p w14:paraId="5713CA79"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-0.029 </w:t>
            </w:r>
          </w:p>
        </w:tc>
      </w:tr>
      <w:tr w:rsidR="00CC1D6D" w:rsidRPr="00CC1D6D" w14:paraId="4B605BCC" w14:textId="77777777" w:rsidTr="004F574D">
        <w:trPr>
          <w:trHeight w:val="370"/>
        </w:trPr>
        <w:tc>
          <w:tcPr>
            <w:tcW w:w="2269" w:type="dxa"/>
            <w:tcBorders>
              <w:top w:val="nil"/>
              <w:left w:val="nil"/>
              <w:bottom w:val="nil"/>
              <w:right w:val="nil"/>
            </w:tcBorders>
          </w:tcPr>
          <w:p w14:paraId="422BAC52"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207EA09B" w14:textId="1D27D92C"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4E4137B" w14:textId="06E627D7"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2CCC1FDD" w14:textId="168AE4A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DEF3462" w14:textId="54579560"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4CB957F0" w14:textId="0EA8456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7D6F5ED6" w14:textId="593ACD1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349630FA" w14:textId="506B5201"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00E1BCC4" w14:textId="6A30A35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6F136BCA" w14:textId="3C07371D"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571B1440" w14:textId="7C36AB9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0.033</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44E4C7F9" w14:textId="4C7EB176"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0.033</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7D86471" w14:textId="267B1C92"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391F361" w14:textId="1BC8C26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0.132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7132B025" w14:textId="6DBCE4C2"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0.133</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409C6876" w14:textId="6E82983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0.090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269C45E2" w14:textId="77777777" w:rsidTr="004F574D">
        <w:trPr>
          <w:trHeight w:val="370"/>
        </w:trPr>
        <w:tc>
          <w:tcPr>
            <w:tcW w:w="2269" w:type="dxa"/>
            <w:tcBorders>
              <w:top w:val="nil"/>
              <w:left w:val="nil"/>
              <w:bottom w:val="nil"/>
              <w:right w:val="nil"/>
            </w:tcBorders>
          </w:tcPr>
          <w:p w14:paraId="4AAE6E49" w14:textId="0EBF3CD8"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Policy</w:t>
            </w:r>
          </w:p>
        </w:tc>
        <w:tc>
          <w:tcPr>
            <w:tcW w:w="850" w:type="dxa"/>
            <w:tcBorders>
              <w:top w:val="nil"/>
              <w:left w:val="nil"/>
              <w:bottom w:val="nil"/>
              <w:right w:val="nil"/>
            </w:tcBorders>
          </w:tcPr>
          <w:p w14:paraId="20C9C3CF" w14:textId="6D3C7A1E"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0.032</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7699524" w14:textId="15D2BC58"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0.033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288B8815" w14:textId="48A0E141"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0.030</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BF046CD"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0.031 </w:t>
            </w:r>
          </w:p>
        </w:tc>
        <w:tc>
          <w:tcPr>
            <w:tcW w:w="850" w:type="dxa"/>
            <w:tcBorders>
              <w:top w:val="nil"/>
              <w:left w:val="nil"/>
              <w:bottom w:val="nil"/>
              <w:right w:val="nil"/>
            </w:tcBorders>
          </w:tcPr>
          <w:p w14:paraId="1BD8F0A7"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0.030 </w:t>
            </w:r>
          </w:p>
        </w:tc>
        <w:tc>
          <w:tcPr>
            <w:tcW w:w="992" w:type="dxa"/>
            <w:tcBorders>
              <w:top w:val="nil"/>
              <w:left w:val="nil"/>
              <w:bottom w:val="nil"/>
              <w:right w:val="nil"/>
            </w:tcBorders>
          </w:tcPr>
          <w:p w14:paraId="6C9509C3"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0.021 </w:t>
            </w:r>
          </w:p>
        </w:tc>
        <w:tc>
          <w:tcPr>
            <w:tcW w:w="851" w:type="dxa"/>
            <w:tcBorders>
              <w:top w:val="nil"/>
              <w:left w:val="nil"/>
              <w:bottom w:val="nil"/>
              <w:right w:val="nil"/>
            </w:tcBorders>
          </w:tcPr>
          <w:p w14:paraId="2CA4688A"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0.024 </w:t>
            </w:r>
          </w:p>
        </w:tc>
        <w:tc>
          <w:tcPr>
            <w:tcW w:w="850" w:type="dxa"/>
            <w:tcBorders>
              <w:top w:val="nil"/>
              <w:left w:val="nil"/>
              <w:bottom w:val="nil"/>
              <w:right w:val="nil"/>
            </w:tcBorders>
          </w:tcPr>
          <w:p w14:paraId="3A4B42C9"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0.024 </w:t>
            </w:r>
          </w:p>
        </w:tc>
        <w:tc>
          <w:tcPr>
            <w:tcW w:w="993" w:type="dxa"/>
            <w:tcBorders>
              <w:top w:val="nil"/>
              <w:left w:val="nil"/>
              <w:bottom w:val="nil"/>
              <w:right w:val="nil"/>
            </w:tcBorders>
          </w:tcPr>
          <w:p w14:paraId="744DEBE3" w14:textId="3C8BC6B7"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0.028</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C5F5F9E"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-0.002 </w:t>
            </w:r>
          </w:p>
        </w:tc>
        <w:tc>
          <w:tcPr>
            <w:tcW w:w="851" w:type="dxa"/>
            <w:tcBorders>
              <w:top w:val="nil"/>
              <w:left w:val="nil"/>
              <w:bottom w:val="nil"/>
              <w:right w:val="nil"/>
            </w:tcBorders>
          </w:tcPr>
          <w:p w14:paraId="21E42FDB"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0.000 </w:t>
            </w:r>
          </w:p>
        </w:tc>
        <w:tc>
          <w:tcPr>
            <w:tcW w:w="850" w:type="dxa"/>
            <w:tcBorders>
              <w:top w:val="nil"/>
              <w:left w:val="nil"/>
              <w:bottom w:val="nil"/>
              <w:right w:val="nil"/>
            </w:tcBorders>
          </w:tcPr>
          <w:p w14:paraId="4A0C96FC"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-0.013 </w:t>
            </w:r>
          </w:p>
        </w:tc>
        <w:tc>
          <w:tcPr>
            <w:tcW w:w="851" w:type="dxa"/>
            <w:tcBorders>
              <w:top w:val="nil"/>
              <w:left w:val="nil"/>
              <w:bottom w:val="nil"/>
              <w:right w:val="nil"/>
            </w:tcBorders>
          </w:tcPr>
          <w:p w14:paraId="600924C0"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0.050 </w:t>
            </w:r>
          </w:p>
        </w:tc>
        <w:tc>
          <w:tcPr>
            <w:tcW w:w="850" w:type="dxa"/>
            <w:tcBorders>
              <w:top w:val="nil"/>
              <w:left w:val="nil"/>
              <w:bottom w:val="nil"/>
              <w:right w:val="nil"/>
            </w:tcBorders>
          </w:tcPr>
          <w:p w14:paraId="59D3C678"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0.042 </w:t>
            </w:r>
          </w:p>
        </w:tc>
        <w:tc>
          <w:tcPr>
            <w:tcW w:w="992" w:type="dxa"/>
            <w:tcBorders>
              <w:top w:val="nil"/>
              <w:left w:val="nil"/>
              <w:bottom w:val="nil"/>
              <w:right w:val="nil"/>
            </w:tcBorders>
          </w:tcPr>
          <w:p w14:paraId="2C71D8F0"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-0.005 </w:t>
            </w:r>
          </w:p>
        </w:tc>
      </w:tr>
      <w:tr w:rsidR="00CC1D6D" w:rsidRPr="00CC1D6D" w14:paraId="541D509A" w14:textId="77777777" w:rsidTr="004F574D">
        <w:trPr>
          <w:trHeight w:val="370"/>
        </w:trPr>
        <w:tc>
          <w:tcPr>
            <w:tcW w:w="2269" w:type="dxa"/>
            <w:tcBorders>
              <w:top w:val="nil"/>
              <w:left w:val="nil"/>
              <w:bottom w:val="nil"/>
              <w:right w:val="nil"/>
            </w:tcBorders>
          </w:tcPr>
          <w:p w14:paraId="5431A8A5"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101FAEF7" w14:textId="195FF393"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A87F839" w14:textId="2E4A44BB"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D4A68EA" w14:textId="70481FA1"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6AA7BA6A" w14:textId="7FB1340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FA75371" w14:textId="6BB345F4"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0.022</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1138F537" w14:textId="3BA85425"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0.021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5123E651" w14:textId="75345DDA"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69479920" w14:textId="51153EAB"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nil"/>
              <w:right w:val="nil"/>
            </w:tcBorders>
          </w:tcPr>
          <w:p w14:paraId="7ACA4972" w14:textId="4B97AF61"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3D709F0A" w14:textId="6D2561BE"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24920998" w14:textId="4B409EBF"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186C039" w14:textId="501687DE"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7989006D" w14:textId="10AF469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0.048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7E25EDE" w14:textId="5B299516"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0.049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625E3B7F" w14:textId="49D86C66"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0.060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22317B35" w14:textId="77777777" w:rsidTr="004F574D">
        <w:trPr>
          <w:trHeight w:val="370"/>
        </w:trPr>
        <w:tc>
          <w:tcPr>
            <w:tcW w:w="2269" w:type="dxa"/>
            <w:tcBorders>
              <w:top w:val="nil"/>
              <w:left w:val="nil"/>
              <w:bottom w:val="nil"/>
              <w:right w:val="nil"/>
            </w:tcBorders>
          </w:tcPr>
          <w:p w14:paraId="03A9F925" w14:textId="30C512E4"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After</w:t>
            </w:r>
          </w:p>
        </w:tc>
        <w:tc>
          <w:tcPr>
            <w:tcW w:w="850" w:type="dxa"/>
            <w:tcBorders>
              <w:top w:val="nil"/>
              <w:left w:val="nil"/>
              <w:bottom w:val="nil"/>
              <w:right w:val="nil"/>
            </w:tcBorders>
          </w:tcPr>
          <w:p w14:paraId="2AC7A1B6"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-0.012 </w:t>
            </w:r>
          </w:p>
        </w:tc>
        <w:tc>
          <w:tcPr>
            <w:tcW w:w="851" w:type="dxa"/>
            <w:tcBorders>
              <w:top w:val="nil"/>
              <w:left w:val="nil"/>
              <w:bottom w:val="nil"/>
              <w:right w:val="nil"/>
            </w:tcBorders>
          </w:tcPr>
          <w:p w14:paraId="47938F78"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-0.013 </w:t>
            </w:r>
          </w:p>
        </w:tc>
        <w:tc>
          <w:tcPr>
            <w:tcW w:w="850" w:type="dxa"/>
            <w:tcBorders>
              <w:top w:val="nil"/>
              <w:left w:val="nil"/>
              <w:bottom w:val="nil"/>
              <w:right w:val="nil"/>
            </w:tcBorders>
          </w:tcPr>
          <w:p w14:paraId="02F3CBF5" w14:textId="39036F9E"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5DE435EB" w14:textId="53DDC7A8"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0.019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nil"/>
              <w:right w:val="nil"/>
            </w:tcBorders>
          </w:tcPr>
          <w:p w14:paraId="16F54FE4" w14:textId="7E4147E7" w:rsidR="00CC1D6D" w:rsidRPr="00CC1D6D" w:rsidRDefault="00CC1D6D" w:rsidP="00CC1D6D">
            <w:pPr>
              <w:autoSpaceDE w:val="0"/>
              <w:autoSpaceDN w:val="0"/>
              <w:adjustRightInd w:val="0"/>
              <w:jc w:val="right"/>
              <w:rPr>
                <w:rFonts w:eastAsia="游ゴシック" w:cs="Times New Roman"/>
                <w:color w:val="000000"/>
                <w:kern w:val="0"/>
                <w:sz w:val="16"/>
                <w:szCs w:val="16"/>
              </w:rPr>
            </w:pPr>
            <w:r w:rsidRPr="00CC1D6D">
              <w:rPr>
                <w:rFonts w:eastAsia="游ゴシック" w:cs="Times New Roman"/>
                <w:color w:val="000000"/>
                <w:kern w:val="0"/>
                <w:sz w:val="16"/>
                <w:szCs w:val="16"/>
              </w:rPr>
              <w:t>0.019</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nil"/>
              <w:right w:val="nil"/>
            </w:tcBorders>
          </w:tcPr>
          <w:p w14:paraId="5C06AE4D" w14:textId="565B7494"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sidRPr="00CC1D6D">
              <w:rPr>
                <w:rFonts w:eastAsia="游ゴシック" w:cs="Times New Roman"/>
                <w:color w:val="000000"/>
                <w:kern w:val="0"/>
                <w:sz w:val="16"/>
                <w:szCs w:val="16"/>
              </w:rPr>
              <w:t>0.013</w:t>
            </w:r>
            <w:r w:rsidR="00465189">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nil"/>
              <w:right w:val="nil"/>
            </w:tcBorders>
          </w:tcPr>
          <w:p w14:paraId="07599CF6"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13E74CCE"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993" w:type="dxa"/>
            <w:tcBorders>
              <w:top w:val="nil"/>
              <w:left w:val="nil"/>
              <w:bottom w:val="nil"/>
              <w:right w:val="nil"/>
            </w:tcBorders>
          </w:tcPr>
          <w:p w14:paraId="2B7A4099"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-0.002 </w:t>
            </w:r>
          </w:p>
        </w:tc>
        <w:tc>
          <w:tcPr>
            <w:tcW w:w="850" w:type="dxa"/>
            <w:tcBorders>
              <w:top w:val="nil"/>
              <w:left w:val="nil"/>
              <w:bottom w:val="nil"/>
              <w:right w:val="nil"/>
            </w:tcBorders>
          </w:tcPr>
          <w:p w14:paraId="0C0CE52F"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0.007 </w:t>
            </w:r>
          </w:p>
        </w:tc>
        <w:tc>
          <w:tcPr>
            <w:tcW w:w="851" w:type="dxa"/>
            <w:tcBorders>
              <w:top w:val="nil"/>
              <w:left w:val="nil"/>
              <w:bottom w:val="nil"/>
              <w:right w:val="nil"/>
            </w:tcBorders>
          </w:tcPr>
          <w:p w14:paraId="65C0E702"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0.006 </w:t>
            </w:r>
          </w:p>
        </w:tc>
        <w:tc>
          <w:tcPr>
            <w:tcW w:w="850" w:type="dxa"/>
            <w:tcBorders>
              <w:top w:val="nil"/>
              <w:left w:val="nil"/>
              <w:bottom w:val="nil"/>
              <w:right w:val="nil"/>
            </w:tcBorders>
          </w:tcPr>
          <w:p w14:paraId="346B14A4"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0.003 </w:t>
            </w:r>
          </w:p>
        </w:tc>
        <w:tc>
          <w:tcPr>
            <w:tcW w:w="851" w:type="dxa"/>
            <w:tcBorders>
              <w:top w:val="nil"/>
              <w:left w:val="nil"/>
              <w:bottom w:val="nil"/>
              <w:right w:val="nil"/>
            </w:tcBorders>
          </w:tcPr>
          <w:p w14:paraId="0B03940C"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-0.022 </w:t>
            </w:r>
          </w:p>
        </w:tc>
        <w:tc>
          <w:tcPr>
            <w:tcW w:w="850" w:type="dxa"/>
            <w:tcBorders>
              <w:top w:val="nil"/>
              <w:left w:val="nil"/>
              <w:bottom w:val="nil"/>
              <w:right w:val="nil"/>
            </w:tcBorders>
          </w:tcPr>
          <w:p w14:paraId="23535A3E"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-0.011 </w:t>
            </w:r>
          </w:p>
        </w:tc>
        <w:tc>
          <w:tcPr>
            <w:tcW w:w="992" w:type="dxa"/>
            <w:tcBorders>
              <w:top w:val="nil"/>
              <w:left w:val="nil"/>
              <w:bottom w:val="nil"/>
              <w:right w:val="nil"/>
            </w:tcBorders>
          </w:tcPr>
          <w:p w14:paraId="4FB9B3BF"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-0.023 </w:t>
            </w:r>
          </w:p>
        </w:tc>
      </w:tr>
      <w:tr w:rsidR="00CC1D6D" w:rsidRPr="00CC1D6D" w14:paraId="6C921A71" w14:textId="77777777" w:rsidTr="004F574D">
        <w:trPr>
          <w:trHeight w:val="370"/>
        </w:trPr>
        <w:tc>
          <w:tcPr>
            <w:tcW w:w="2269" w:type="dxa"/>
            <w:tcBorders>
              <w:top w:val="nil"/>
              <w:left w:val="nil"/>
              <w:bottom w:val="single" w:sz="6" w:space="0" w:color="auto"/>
              <w:right w:val="nil"/>
            </w:tcBorders>
          </w:tcPr>
          <w:p w14:paraId="5F506B68"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single" w:sz="6" w:space="0" w:color="auto"/>
              <w:right w:val="nil"/>
            </w:tcBorders>
          </w:tcPr>
          <w:p w14:paraId="2B3555BD" w14:textId="7B2745D0"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38270F26" w14:textId="32A8E506"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4D7CF654" w14:textId="4AD1CEA7" w:rsidR="00CC1D6D" w:rsidRPr="00CC1D6D" w:rsidRDefault="00CC1D6D" w:rsidP="00F76AA9">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0.007</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4E02BFF8" w14:textId="6F57AF59"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5A8B638F" w14:textId="1622F74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0.004</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single" w:sz="6" w:space="0" w:color="auto"/>
              <w:right w:val="nil"/>
            </w:tcBorders>
          </w:tcPr>
          <w:p w14:paraId="30775651" w14:textId="652DC885"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0.005</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6D373472" w14:textId="4C283EF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79E3DD24" w14:textId="289D307E"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0.011</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3" w:type="dxa"/>
            <w:tcBorders>
              <w:top w:val="nil"/>
              <w:left w:val="nil"/>
              <w:bottom w:val="single" w:sz="6" w:space="0" w:color="auto"/>
              <w:right w:val="nil"/>
            </w:tcBorders>
          </w:tcPr>
          <w:p w14:paraId="35A7A54A" w14:textId="6B8454FD"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0.006</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7B7CE16B" w14:textId="52AC5213"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00E0C866" w14:textId="1483F22C"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0.009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4A74B4B7" w14:textId="62D61268"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0.010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7A45AB24" w14:textId="42BB1EA1"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0.080</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5DC38780" w14:textId="6016AF4C"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0.078</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c>
          <w:tcPr>
            <w:tcW w:w="992" w:type="dxa"/>
            <w:tcBorders>
              <w:top w:val="nil"/>
              <w:left w:val="nil"/>
              <w:bottom w:val="single" w:sz="6" w:space="0" w:color="auto"/>
              <w:right w:val="nil"/>
            </w:tcBorders>
          </w:tcPr>
          <w:p w14:paraId="31322A6B" w14:textId="53240216"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CC1D6D">
              <w:rPr>
                <w:rFonts w:eastAsia="游ゴシック" w:cs="Times New Roman"/>
                <w:color w:val="000000"/>
                <w:kern w:val="0"/>
                <w:sz w:val="16"/>
                <w:szCs w:val="16"/>
              </w:rPr>
              <w:t>0.039</w:t>
            </w:r>
            <w:r>
              <w:rPr>
                <w:rFonts w:eastAsia="游ゴシック" w:cs="Times New Roman"/>
                <w:color w:val="000000"/>
                <w:kern w:val="0"/>
                <w:sz w:val="16"/>
                <w:szCs w:val="16"/>
              </w:rPr>
              <w:t>)</w:t>
            </w:r>
            <w:r w:rsidRPr="00CC1D6D">
              <w:rPr>
                <w:rFonts w:eastAsia="游ゴシック" w:cs="Times New Roman"/>
                <w:color w:val="000000"/>
                <w:kern w:val="0"/>
                <w:sz w:val="16"/>
                <w:szCs w:val="16"/>
              </w:rPr>
              <w:t xml:space="preserve"> </w:t>
            </w:r>
          </w:p>
        </w:tc>
      </w:tr>
      <w:tr w:rsidR="00CC1D6D" w:rsidRPr="00CC1D6D" w14:paraId="1F66797C" w14:textId="77777777" w:rsidTr="004F574D">
        <w:trPr>
          <w:trHeight w:val="370"/>
        </w:trPr>
        <w:tc>
          <w:tcPr>
            <w:tcW w:w="2269" w:type="dxa"/>
            <w:tcBorders>
              <w:top w:val="nil"/>
              <w:left w:val="nil"/>
              <w:bottom w:val="nil"/>
              <w:right w:val="nil"/>
            </w:tcBorders>
          </w:tcPr>
          <w:p w14:paraId="3C0D5D82" w14:textId="2C00717E"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605B09">
              <w:rPr>
                <w:rFonts w:eastAsia="游ゴシック" w:cs="Times New Roman"/>
                <w:color w:val="000000"/>
                <w:kern w:val="0"/>
                <w:sz w:val="18"/>
                <w:szCs w:val="18"/>
              </w:rPr>
              <w:lastRenderedPageBreak/>
              <w:t>R</w:t>
            </w:r>
            <w:r w:rsidRPr="00605B09">
              <w:rPr>
                <w:rFonts w:eastAsia="游ゴシック" w:cs="Times New Roman"/>
                <w:color w:val="000000"/>
                <w:kern w:val="0"/>
                <w:sz w:val="18"/>
                <w:szCs w:val="18"/>
                <w:vertAlign w:val="superscript"/>
              </w:rPr>
              <w:t>2</w:t>
            </w:r>
          </w:p>
        </w:tc>
        <w:tc>
          <w:tcPr>
            <w:tcW w:w="850" w:type="dxa"/>
            <w:tcBorders>
              <w:top w:val="nil"/>
              <w:left w:val="nil"/>
              <w:bottom w:val="nil"/>
              <w:right w:val="nil"/>
            </w:tcBorders>
          </w:tcPr>
          <w:p w14:paraId="67C912D3"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0.006 </w:t>
            </w:r>
          </w:p>
        </w:tc>
        <w:tc>
          <w:tcPr>
            <w:tcW w:w="851" w:type="dxa"/>
            <w:tcBorders>
              <w:top w:val="nil"/>
              <w:left w:val="nil"/>
              <w:bottom w:val="nil"/>
              <w:right w:val="nil"/>
            </w:tcBorders>
          </w:tcPr>
          <w:p w14:paraId="27E41740"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745CA99F" w14:textId="77777777" w:rsidR="00CC1D6D" w:rsidRPr="00CC1D6D" w:rsidRDefault="00CC1D6D" w:rsidP="00F76AA9">
            <w:pPr>
              <w:autoSpaceDE w:val="0"/>
              <w:autoSpaceDN w:val="0"/>
              <w:adjustRightInd w:val="0"/>
              <w:ind w:right="16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0.011 </w:t>
            </w:r>
          </w:p>
        </w:tc>
        <w:tc>
          <w:tcPr>
            <w:tcW w:w="851" w:type="dxa"/>
            <w:tcBorders>
              <w:top w:val="nil"/>
              <w:left w:val="nil"/>
              <w:bottom w:val="nil"/>
              <w:right w:val="nil"/>
            </w:tcBorders>
          </w:tcPr>
          <w:p w14:paraId="21E41B85"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0.002 </w:t>
            </w:r>
          </w:p>
        </w:tc>
        <w:tc>
          <w:tcPr>
            <w:tcW w:w="850" w:type="dxa"/>
            <w:tcBorders>
              <w:top w:val="nil"/>
              <w:left w:val="nil"/>
              <w:bottom w:val="nil"/>
              <w:right w:val="nil"/>
            </w:tcBorders>
          </w:tcPr>
          <w:p w14:paraId="47008061"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0.003 </w:t>
            </w:r>
          </w:p>
        </w:tc>
        <w:tc>
          <w:tcPr>
            <w:tcW w:w="992" w:type="dxa"/>
            <w:tcBorders>
              <w:top w:val="nil"/>
              <w:left w:val="nil"/>
              <w:bottom w:val="nil"/>
              <w:right w:val="nil"/>
            </w:tcBorders>
          </w:tcPr>
          <w:p w14:paraId="7949D284"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0.004 </w:t>
            </w:r>
          </w:p>
        </w:tc>
        <w:tc>
          <w:tcPr>
            <w:tcW w:w="851" w:type="dxa"/>
            <w:tcBorders>
              <w:top w:val="nil"/>
              <w:left w:val="nil"/>
              <w:bottom w:val="nil"/>
              <w:right w:val="nil"/>
            </w:tcBorders>
          </w:tcPr>
          <w:p w14:paraId="201E0485"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0.011 </w:t>
            </w:r>
          </w:p>
        </w:tc>
        <w:tc>
          <w:tcPr>
            <w:tcW w:w="850" w:type="dxa"/>
            <w:tcBorders>
              <w:top w:val="nil"/>
              <w:left w:val="nil"/>
              <w:bottom w:val="nil"/>
              <w:right w:val="nil"/>
            </w:tcBorders>
          </w:tcPr>
          <w:p w14:paraId="3AA031D1"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0.014 </w:t>
            </w:r>
          </w:p>
        </w:tc>
        <w:tc>
          <w:tcPr>
            <w:tcW w:w="993" w:type="dxa"/>
            <w:tcBorders>
              <w:top w:val="nil"/>
              <w:left w:val="nil"/>
              <w:bottom w:val="nil"/>
              <w:right w:val="nil"/>
            </w:tcBorders>
          </w:tcPr>
          <w:p w14:paraId="2EA3EE0D"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0.016 </w:t>
            </w:r>
          </w:p>
        </w:tc>
        <w:tc>
          <w:tcPr>
            <w:tcW w:w="850" w:type="dxa"/>
            <w:tcBorders>
              <w:top w:val="nil"/>
              <w:left w:val="nil"/>
              <w:bottom w:val="nil"/>
              <w:right w:val="nil"/>
            </w:tcBorders>
          </w:tcPr>
          <w:p w14:paraId="61F03B5E"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0.001 </w:t>
            </w:r>
          </w:p>
        </w:tc>
        <w:tc>
          <w:tcPr>
            <w:tcW w:w="851" w:type="dxa"/>
            <w:tcBorders>
              <w:top w:val="nil"/>
              <w:left w:val="nil"/>
              <w:bottom w:val="nil"/>
              <w:right w:val="nil"/>
            </w:tcBorders>
          </w:tcPr>
          <w:p w14:paraId="58226C66"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0.003 </w:t>
            </w:r>
          </w:p>
        </w:tc>
        <w:tc>
          <w:tcPr>
            <w:tcW w:w="850" w:type="dxa"/>
            <w:tcBorders>
              <w:top w:val="nil"/>
              <w:left w:val="nil"/>
              <w:bottom w:val="nil"/>
              <w:right w:val="nil"/>
            </w:tcBorders>
          </w:tcPr>
          <w:p w14:paraId="3BA56A6F"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53F0F4F2"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5DF1D2D6"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0.013 </w:t>
            </w:r>
          </w:p>
        </w:tc>
        <w:tc>
          <w:tcPr>
            <w:tcW w:w="992" w:type="dxa"/>
            <w:tcBorders>
              <w:top w:val="nil"/>
              <w:left w:val="nil"/>
              <w:bottom w:val="nil"/>
              <w:right w:val="nil"/>
            </w:tcBorders>
          </w:tcPr>
          <w:p w14:paraId="21323D4D" w14:textId="77777777" w:rsidR="00CC1D6D" w:rsidRPr="00CC1D6D" w:rsidRDefault="00CC1D6D" w:rsidP="00F76AA9">
            <w:pPr>
              <w:autoSpaceDE w:val="0"/>
              <w:autoSpaceDN w:val="0"/>
              <w:adjustRightInd w:val="0"/>
              <w:ind w:right="240"/>
              <w:jc w:val="right"/>
              <w:rPr>
                <w:rFonts w:eastAsia="游ゴシック" w:cs="Times New Roman"/>
                <w:color w:val="000000"/>
                <w:kern w:val="0"/>
                <w:sz w:val="16"/>
                <w:szCs w:val="16"/>
              </w:rPr>
            </w:pPr>
            <w:r w:rsidRPr="00CC1D6D">
              <w:rPr>
                <w:rFonts w:eastAsia="游ゴシック" w:cs="Times New Roman"/>
                <w:color w:val="000000"/>
                <w:kern w:val="0"/>
                <w:sz w:val="16"/>
                <w:szCs w:val="16"/>
              </w:rPr>
              <w:t xml:space="preserve">0.039 </w:t>
            </w:r>
          </w:p>
        </w:tc>
      </w:tr>
      <w:tr w:rsidR="00CC1D6D" w:rsidRPr="00CC1D6D" w14:paraId="1D5DBA61" w14:textId="77777777" w:rsidTr="004F574D">
        <w:trPr>
          <w:trHeight w:val="370"/>
        </w:trPr>
        <w:tc>
          <w:tcPr>
            <w:tcW w:w="2269" w:type="dxa"/>
            <w:tcBorders>
              <w:top w:val="nil"/>
              <w:left w:val="nil"/>
              <w:bottom w:val="nil"/>
              <w:right w:val="nil"/>
            </w:tcBorders>
          </w:tcPr>
          <w:p w14:paraId="394F3A9A" w14:textId="2175B9FD" w:rsidR="00CC1D6D" w:rsidRPr="00CC1D6D" w:rsidRDefault="00CC1D6D" w:rsidP="00CC1D6D">
            <w:pPr>
              <w:autoSpaceDE w:val="0"/>
              <w:autoSpaceDN w:val="0"/>
              <w:adjustRightInd w:val="0"/>
              <w:jc w:val="left"/>
              <w:rPr>
                <w:rFonts w:eastAsia="游ゴシック" w:cs="Times New Roman"/>
                <w:color w:val="000000"/>
                <w:kern w:val="0"/>
                <w:sz w:val="16"/>
                <w:szCs w:val="16"/>
              </w:rPr>
            </w:pPr>
            <w:r w:rsidRPr="00CA0C7D">
              <w:rPr>
                <w:rFonts w:eastAsia="游ゴシック" w:cs="Times New Roman"/>
                <w:bCs/>
                <w:color w:val="000000"/>
                <w:kern w:val="0"/>
                <w:sz w:val="16"/>
                <w:szCs w:val="20"/>
              </w:rPr>
              <w:t>Individual characteristics (</w:t>
            </w:r>
            <w:r w:rsidRPr="001E15CF">
              <w:rPr>
                <w:rFonts w:eastAsia="游ゴシック" w:cs="Times New Roman"/>
                <w:b/>
                <w:color w:val="000000"/>
                <w:kern w:val="0"/>
                <w:sz w:val="16"/>
                <w:szCs w:val="20"/>
              </w:rPr>
              <w:t>x</w:t>
            </w:r>
            <w:r w:rsidRPr="00CA0C7D">
              <w:rPr>
                <w:rFonts w:eastAsia="游ゴシック" w:cs="Times New Roman"/>
                <w:bCs/>
                <w:color w:val="000000"/>
                <w:kern w:val="0"/>
                <w:sz w:val="16"/>
                <w:szCs w:val="20"/>
              </w:rPr>
              <w:t>)</w:t>
            </w:r>
          </w:p>
        </w:tc>
        <w:tc>
          <w:tcPr>
            <w:tcW w:w="850" w:type="dxa"/>
            <w:tcBorders>
              <w:top w:val="nil"/>
              <w:left w:val="nil"/>
              <w:bottom w:val="nil"/>
              <w:right w:val="nil"/>
            </w:tcBorders>
          </w:tcPr>
          <w:p w14:paraId="2F87F466"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0DB7A75A"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0" w:type="dxa"/>
            <w:tcBorders>
              <w:top w:val="nil"/>
              <w:left w:val="nil"/>
              <w:bottom w:val="nil"/>
              <w:right w:val="nil"/>
            </w:tcBorders>
          </w:tcPr>
          <w:p w14:paraId="599BE74F"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nil"/>
              <w:right w:val="nil"/>
            </w:tcBorders>
          </w:tcPr>
          <w:p w14:paraId="4D05A3B4"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6C6620B5"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992" w:type="dxa"/>
            <w:tcBorders>
              <w:top w:val="nil"/>
              <w:left w:val="nil"/>
              <w:bottom w:val="nil"/>
              <w:right w:val="nil"/>
            </w:tcBorders>
          </w:tcPr>
          <w:p w14:paraId="2501A44F"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nil"/>
              <w:right w:val="nil"/>
            </w:tcBorders>
          </w:tcPr>
          <w:p w14:paraId="4B093B8C"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3C3E4353"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993" w:type="dxa"/>
            <w:tcBorders>
              <w:top w:val="nil"/>
              <w:left w:val="nil"/>
              <w:bottom w:val="nil"/>
              <w:right w:val="nil"/>
            </w:tcBorders>
          </w:tcPr>
          <w:p w14:paraId="3BA99C59"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0" w:type="dxa"/>
            <w:tcBorders>
              <w:top w:val="nil"/>
              <w:left w:val="nil"/>
              <w:bottom w:val="nil"/>
              <w:right w:val="nil"/>
            </w:tcBorders>
          </w:tcPr>
          <w:p w14:paraId="74DFC9F6"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nil"/>
              <w:right w:val="nil"/>
            </w:tcBorders>
          </w:tcPr>
          <w:p w14:paraId="4853D515"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0" w:type="dxa"/>
            <w:tcBorders>
              <w:top w:val="nil"/>
              <w:left w:val="nil"/>
              <w:bottom w:val="nil"/>
              <w:right w:val="nil"/>
            </w:tcBorders>
          </w:tcPr>
          <w:p w14:paraId="53226410"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nil"/>
              <w:right w:val="nil"/>
            </w:tcBorders>
          </w:tcPr>
          <w:p w14:paraId="6965A70E"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7BC6BDD7"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992" w:type="dxa"/>
            <w:tcBorders>
              <w:top w:val="nil"/>
              <w:left w:val="nil"/>
              <w:bottom w:val="nil"/>
              <w:right w:val="nil"/>
            </w:tcBorders>
          </w:tcPr>
          <w:p w14:paraId="126DE7AE"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r>
      <w:tr w:rsidR="00CC1D6D" w:rsidRPr="00CC1D6D" w14:paraId="3534E7D1" w14:textId="77777777" w:rsidTr="004F574D">
        <w:trPr>
          <w:trHeight w:val="379"/>
        </w:trPr>
        <w:tc>
          <w:tcPr>
            <w:tcW w:w="2269" w:type="dxa"/>
            <w:tcBorders>
              <w:top w:val="nil"/>
              <w:left w:val="nil"/>
              <w:bottom w:val="single" w:sz="12" w:space="0" w:color="auto"/>
              <w:right w:val="nil"/>
            </w:tcBorders>
          </w:tcPr>
          <w:p w14:paraId="2FC3EF9C" w14:textId="01EDD5EA" w:rsidR="00CC1D6D" w:rsidRPr="00CC1D6D" w:rsidRDefault="00744D24" w:rsidP="00CC1D6D">
            <w:pPr>
              <w:autoSpaceDE w:val="0"/>
              <w:autoSpaceDN w:val="0"/>
              <w:adjustRightInd w:val="0"/>
              <w:jc w:val="left"/>
              <w:rPr>
                <w:rFonts w:eastAsia="游ゴシック" w:cs="Times New Roman"/>
                <w:color w:val="000000"/>
                <w:kern w:val="0"/>
                <w:sz w:val="16"/>
                <w:szCs w:val="16"/>
              </w:rPr>
            </w:pPr>
            <w:r>
              <w:rPr>
                <w:rFonts w:eastAsia="游ゴシック" w:cs="Times New Roman"/>
                <w:bCs/>
                <w:color w:val="000000"/>
                <w:kern w:val="0"/>
                <w:sz w:val="16"/>
                <w:szCs w:val="20"/>
              </w:rPr>
              <w:t>Community Characteristics</w:t>
            </w:r>
            <w:r w:rsidR="00CC1D6D" w:rsidRPr="00CA0C7D">
              <w:rPr>
                <w:rFonts w:eastAsia="游ゴシック" w:cs="Times New Roman"/>
                <w:bCs/>
                <w:color w:val="000000"/>
                <w:kern w:val="0"/>
                <w:sz w:val="16"/>
                <w:szCs w:val="20"/>
              </w:rPr>
              <w:t xml:space="preserve"> (</w:t>
            </w:r>
            <w:r w:rsidR="00CC1D6D" w:rsidRPr="001E15CF">
              <w:rPr>
                <w:rFonts w:eastAsia="游ゴシック" w:cs="Times New Roman"/>
                <w:b/>
                <w:color w:val="000000"/>
                <w:kern w:val="0"/>
                <w:sz w:val="16"/>
                <w:szCs w:val="20"/>
              </w:rPr>
              <w:t>z</w:t>
            </w:r>
            <w:r w:rsidR="00CC1D6D" w:rsidRPr="00CA0C7D">
              <w:rPr>
                <w:rFonts w:eastAsia="游ゴシック" w:cs="Times New Roman"/>
                <w:bCs/>
                <w:color w:val="000000"/>
                <w:kern w:val="0"/>
                <w:sz w:val="16"/>
                <w:szCs w:val="20"/>
              </w:rPr>
              <w:t>)</w:t>
            </w:r>
          </w:p>
        </w:tc>
        <w:tc>
          <w:tcPr>
            <w:tcW w:w="850" w:type="dxa"/>
            <w:tcBorders>
              <w:top w:val="nil"/>
              <w:left w:val="nil"/>
              <w:bottom w:val="single" w:sz="12" w:space="0" w:color="auto"/>
              <w:right w:val="nil"/>
            </w:tcBorders>
          </w:tcPr>
          <w:p w14:paraId="0ACBFB62" w14:textId="77777777" w:rsidR="00CC1D6D" w:rsidRPr="00CC1D6D" w:rsidRDefault="00CC1D6D" w:rsidP="00CC1D6D">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4E778B8F"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5B31C630"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1F8D0617"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002F745B"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992" w:type="dxa"/>
            <w:tcBorders>
              <w:top w:val="nil"/>
              <w:left w:val="nil"/>
              <w:bottom w:val="single" w:sz="12" w:space="0" w:color="auto"/>
              <w:right w:val="nil"/>
            </w:tcBorders>
          </w:tcPr>
          <w:p w14:paraId="378F6BED"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142C24AA"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7C874D25"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993" w:type="dxa"/>
            <w:tcBorders>
              <w:top w:val="nil"/>
              <w:left w:val="nil"/>
              <w:bottom w:val="single" w:sz="12" w:space="0" w:color="auto"/>
              <w:right w:val="nil"/>
            </w:tcBorders>
          </w:tcPr>
          <w:p w14:paraId="6DA777E7"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0" w:type="dxa"/>
            <w:tcBorders>
              <w:top w:val="nil"/>
              <w:left w:val="nil"/>
              <w:bottom w:val="single" w:sz="12" w:space="0" w:color="auto"/>
              <w:right w:val="nil"/>
            </w:tcBorders>
          </w:tcPr>
          <w:p w14:paraId="4CAFD5AC"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10A511F6"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27AEC21E"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7659B1C4"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6A05A73C"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p>
        </w:tc>
        <w:tc>
          <w:tcPr>
            <w:tcW w:w="992" w:type="dxa"/>
            <w:tcBorders>
              <w:top w:val="nil"/>
              <w:left w:val="nil"/>
              <w:bottom w:val="single" w:sz="12" w:space="0" w:color="auto"/>
              <w:right w:val="nil"/>
            </w:tcBorders>
          </w:tcPr>
          <w:p w14:paraId="75ED8C86" w14:textId="77777777" w:rsidR="00CC1D6D" w:rsidRPr="00CC1D6D" w:rsidRDefault="00CC1D6D" w:rsidP="00CC1D6D">
            <w:pPr>
              <w:autoSpaceDE w:val="0"/>
              <w:autoSpaceDN w:val="0"/>
              <w:adjustRightInd w:val="0"/>
              <w:jc w:val="center"/>
              <w:rPr>
                <w:rFonts w:eastAsia="游ゴシック" w:cs="Times New Roman"/>
                <w:color w:val="000000"/>
                <w:kern w:val="0"/>
                <w:sz w:val="16"/>
                <w:szCs w:val="16"/>
              </w:rPr>
            </w:pPr>
            <w:r w:rsidRPr="00CC1D6D">
              <w:rPr>
                <w:rFonts w:eastAsia="游ゴシック" w:cs="Times New Roman"/>
                <w:color w:val="000000"/>
                <w:kern w:val="0"/>
                <w:sz w:val="16"/>
                <w:szCs w:val="16"/>
              </w:rPr>
              <w:t>Yes</w:t>
            </w:r>
          </w:p>
        </w:tc>
      </w:tr>
    </w:tbl>
    <w:p w14:paraId="7F0F84B4" w14:textId="4F42A581" w:rsidR="00D574A1" w:rsidRDefault="00A36E7D" w:rsidP="00D574A1">
      <w:pPr>
        <w:spacing w:line="360" w:lineRule="auto"/>
        <w:rPr>
          <w:rFonts w:cs="Times New Roman"/>
        </w:rPr>
      </w:pPr>
      <w:r w:rsidRPr="00E8422E">
        <w:rPr>
          <w:rFonts w:cs="Times New Roman"/>
          <w:i/>
          <w:iCs/>
          <w:sz w:val="18"/>
          <w:szCs w:val="18"/>
        </w:rPr>
        <w:t>Note</w:t>
      </w:r>
      <w:r w:rsidRPr="00E8422E">
        <w:rPr>
          <w:rFonts w:cs="Times New Roman"/>
          <w:sz w:val="18"/>
          <w:szCs w:val="18"/>
        </w:rPr>
        <w:t>: This table reports FD estimates of the effect of the GEJE, the health insurance system, and years on health outcomes. ***, **, and * represent statistical significance at the 1, 5, and 10 percent levels, respectively. Clustering robust standard errors allowing for correlated residuals within municipalities are in parentheses.</w:t>
      </w:r>
    </w:p>
    <w:p w14:paraId="1A759B13" w14:textId="2CCAF2FB" w:rsidR="00D574A1" w:rsidRDefault="00D574A1" w:rsidP="00D574A1">
      <w:pPr>
        <w:spacing w:line="360" w:lineRule="auto"/>
        <w:rPr>
          <w:rFonts w:cs="Times New Roman"/>
        </w:rPr>
      </w:pPr>
    </w:p>
    <w:p w14:paraId="22BFD97C" w14:textId="35073397" w:rsidR="00D574A1" w:rsidRDefault="00D574A1" w:rsidP="00D574A1">
      <w:pPr>
        <w:spacing w:line="360" w:lineRule="auto"/>
        <w:rPr>
          <w:rFonts w:cs="Times New Roman"/>
        </w:rPr>
      </w:pPr>
    </w:p>
    <w:p w14:paraId="7052F943" w14:textId="3A3179E3" w:rsidR="00D574A1" w:rsidRDefault="00D574A1" w:rsidP="00D574A1">
      <w:pPr>
        <w:spacing w:line="360" w:lineRule="auto"/>
        <w:rPr>
          <w:rFonts w:cs="Times New Roman"/>
        </w:rPr>
      </w:pPr>
    </w:p>
    <w:p w14:paraId="171DC2F9" w14:textId="208BD910" w:rsidR="00D574A1" w:rsidRDefault="00D574A1" w:rsidP="00D574A1">
      <w:pPr>
        <w:spacing w:line="360" w:lineRule="auto"/>
        <w:rPr>
          <w:rFonts w:cs="Times New Roman"/>
        </w:rPr>
      </w:pPr>
    </w:p>
    <w:p w14:paraId="467BDEF4" w14:textId="19250000" w:rsidR="00D574A1" w:rsidRDefault="00D574A1" w:rsidP="00D574A1">
      <w:pPr>
        <w:spacing w:line="360" w:lineRule="auto"/>
        <w:rPr>
          <w:rFonts w:cs="Times New Roman"/>
        </w:rPr>
      </w:pPr>
    </w:p>
    <w:p w14:paraId="3B7DACCF" w14:textId="5F5B4C80" w:rsidR="00D574A1" w:rsidRDefault="00D574A1" w:rsidP="00D574A1">
      <w:pPr>
        <w:spacing w:line="360" w:lineRule="auto"/>
        <w:rPr>
          <w:rFonts w:cs="Times New Roman"/>
        </w:rPr>
      </w:pPr>
    </w:p>
    <w:p w14:paraId="4C92B965" w14:textId="33DF2AF0" w:rsidR="00D574A1" w:rsidRDefault="00D574A1" w:rsidP="00D574A1">
      <w:pPr>
        <w:spacing w:line="360" w:lineRule="auto"/>
        <w:rPr>
          <w:rFonts w:cs="Times New Roman"/>
        </w:rPr>
      </w:pPr>
    </w:p>
    <w:p w14:paraId="137F0B76" w14:textId="0BE77248" w:rsidR="00D574A1" w:rsidRDefault="00D574A1" w:rsidP="00D574A1">
      <w:pPr>
        <w:spacing w:line="360" w:lineRule="auto"/>
        <w:rPr>
          <w:rFonts w:cs="Times New Roman"/>
        </w:rPr>
      </w:pPr>
    </w:p>
    <w:p w14:paraId="4917E16A" w14:textId="342F6E42" w:rsidR="00D574A1" w:rsidRDefault="00D574A1" w:rsidP="00D574A1">
      <w:pPr>
        <w:spacing w:line="360" w:lineRule="auto"/>
        <w:rPr>
          <w:rFonts w:cs="Times New Roman"/>
        </w:rPr>
      </w:pPr>
    </w:p>
    <w:p w14:paraId="1AA5B026" w14:textId="616350EF" w:rsidR="00D574A1" w:rsidRDefault="00D574A1" w:rsidP="00D574A1">
      <w:pPr>
        <w:spacing w:line="360" w:lineRule="auto"/>
        <w:rPr>
          <w:rFonts w:cs="Times New Roman"/>
        </w:rPr>
      </w:pPr>
    </w:p>
    <w:p w14:paraId="3A24C454" w14:textId="2F8CACBF" w:rsidR="00D574A1" w:rsidRDefault="00D574A1" w:rsidP="00D574A1">
      <w:pPr>
        <w:spacing w:line="360" w:lineRule="auto"/>
        <w:rPr>
          <w:rFonts w:cs="Times New Roman"/>
        </w:rPr>
      </w:pPr>
    </w:p>
    <w:p w14:paraId="42FEB87E" w14:textId="77777777" w:rsidR="00533C35" w:rsidRDefault="00533C35" w:rsidP="002679E8">
      <w:pPr>
        <w:rPr>
          <w:sz w:val="28"/>
        </w:rPr>
        <w:sectPr w:rsidR="00533C35" w:rsidSect="00533C35">
          <w:pgSz w:w="15840" w:h="12240" w:orient="landscape" w:code="1"/>
          <w:pgMar w:top="1418" w:right="1418" w:bottom="1418" w:left="1418" w:header="851" w:footer="992" w:gutter="0"/>
          <w:cols w:space="425"/>
          <w:docGrid w:linePitch="360"/>
        </w:sectPr>
      </w:pPr>
    </w:p>
    <w:p w14:paraId="56FA20B0" w14:textId="1C343179" w:rsidR="00931611" w:rsidRPr="001E15CF" w:rsidRDefault="00931611" w:rsidP="004F6770">
      <w:pPr>
        <w:jc w:val="center"/>
        <w:rPr>
          <w:sz w:val="28"/>
        </w:rPr>
      </w:pPr>
      <w:r w:rsidRPr="001E15CF">
        <w:rPr>
          <w:sz w:val="28"/>
        </w:rPr>
        <w:lastRenderedPageBreak/>
        <w:t xml:space="preserve">Appendix </w:t>
      </w:r>
      <w:r w:rsidR="004F6770">
        <w:rPr>
          <w:sz w:val="28"/>
        </w:rPr>
        <w:t>5</w:t>
      </w:r>
      <w:r w:rsidRPr="001E15CF">
        <w:rPr>
          <w:sz w:val="28"/>
        </w:rPr>
        <w:t>. Placebo Experiment</w:t>
      </w:r>
    </w:p>
    <w:p w14:paraId="54C4E949" w14:textId="77777777" w:rsidR="00931611" w:rsidRPr="001E15CF" w:rsidRDefault="00931611" w:rsidP="002E2AAC">
      <w:pPr>
        <w:spacing w:line="360" w:lineRule="auto"/>
        <w:jc w:val="center"/>
        <w:rPr>
          <w:sz w:val="28"/>
        </w:rPr>
      </w:pPr>
    </w:p>
    <w:p w14:paraId="21367E32" w14:textId="195AC308" w:rsidR="00931611" w:rsidRPr="001E15CF" w:rsidRDefault="00931611" w:rsidP="002E2AAC">
      <w:pPr>
        <w:spacing w:line="360" w:lineRule="auto"/>
        <w:ind w:firstLineChars="300" w:firstLine="660"/>
      </w:pPr>
      <w:r w:rsidRPr="001E15CF">
        <w:t>T</w:t>
      </w:r>
      <w:r w:rsidRPr="001E15CF">
        <w:rPr>
          <w:rFonts w:cs="Times New Roman"/>
        </w:rPr>
        <w:t xml:space="preserve">here is a potential concern that </w:t>
      </w:r>
      <w:r w:rsidRPr="001E15CF">
        <w:rPr>
          <w:rFonts w:cs="Times New Roman"/>
          <w:i/>
        </w:rPr>
        <w:t>Policy</w:t>
      </w:r>
      <w:r w:rsidRPr="001E15CF">
        <w:rPr>
          <w:rFonts w:cs="Times New Roman"/>
        </w:rPr>
        <w:t xml:space="preserve"> may substantively capture the age effect on health and utilization because this binary variable is an indicator of being 70 years and over. We conduct a placebo experiment by redefining </w:t>
      </w:r>
      <w:r w:rsidR="00F86C0D" w:rsidRPr="001E15CF">
        <w:rPr>
          <w:rFonts w:cs="Times New Roman"/>
        </w:rPr>
        <w:t xml:space="preserve">the </w:t>
      </w:r>
      <w:r w:rsidRPr="001E15CF">
        <w:rPr>
          <w:rFonts w:cs="Times New Roman"/>
        </w:rPr>
        <w:t xml:space="preserve">variable to </w:t>
      </w:r>
      <w:r w:rsidR="00F86C0D" w:rsidRPr="001E15CF">
        <w:rPr>
          <w:rFonts w:cs="Times New Roman"/>
        </w:rPr>
        <w:t>aged</w:t>
      </w:r>
      <w:r w:rsidRPr="001E15CF">
        <w:rPr>
          <w:rFonts w:cs="Times New Roman"/>
        </w:rPr>
        <w:t xml:space="preserve"> 65 to 69. They are also insured, but not eligible for the reduction in copayment under the Japanese elderly health system. </w:t>
      </w:r>
      <w:r w:rsidR="00F86C0D" w:rsidRPr="001E15CF">
        <w:rPr>
          <w:rFonts w:cs="Times New Roman"/>
        </w:rPr>
        <w:t xml:space="preserve">The results are reported in </w:t>
      </w:r>
      <w:r w:rsidRPr="001E15CF">
        <w:rPr>
          <w:rFonts w:cs="Times New Roman"/>
        </w:rPr>
        <w:t>Table A</w:t>
      </w:r>
      <w:r w:rsidR="00D574A1">
        <w:rPr>
          <w:rFonts w:cs="Times New Roman"/>
        </w:rPr>
        <w:t>4</w:t>
      </w:r>
      <w:r w:rsidRPr="001E15CF">
        <w:rPr>
          <w:rFonts w:cs="Times New Roman"/>
        </w:rPr>
        <w:t xml:space="preserve">, and we found that the key coefficients of </w:t>
      </w:r>
      <w:r w:rsidRPr="001E15CF">
        <w:rPr>
          <w:rFonts w:cs="Times New Roman"/>
          <w:i/>
        </w:rPr>
        <w:t>Policy</w:t>
      </w:r>
      <w:r w:rsidRPr="001E15CF">
        <w:rPr>
          <w:rFonts w:cs="Times New Roman"/>
        </w:rPr>
        <w:t xml:space="preserve"> and its interaction terms are insignificant. Further</w:t>
      </w:r>
      <w:r w:rsidR="00F86C0D" w:rsidRPr="001E15CF">
        <w:rPr>
          <w:rFonts w:cs="Times New Roman"/>
        </w:rPr>
        <w:t>,</w:t>
      </w:r>
      <w:r w:rsidRPr="001E15CF">
        <w:rPr>
          <w:rFonts w:cs="Times New Roman"/>
        </w:rPr>
        <w:t xml:space="preserve"> we additionally estimate the whole effect of the policy,</w:t>
      </w:r>
      <m:oMath>
        <m: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∂Y</m:t>
            </m:r>
          </m:num>
          <m:den>
            <m:r>
              <w:rPr>
                <w:rFonts w:ascii="Cambria Math" w:hAnsi="Cambria Math" w:cs="Times New Roman"/>
              </w:rPr>
              <m:t>∂Policy</m:t>
            </m:r>
          </m:den>
        </m:f>
      </m:oMath>
      <w:r w:rsidRPr="001E15CF">
        <w:rPr>
          <w:rFonts w:cs="Times New Roman"/>
        </w:rPr>
        <w:t xml:space="preserve">, also finding that the placebo policy effects are mostly insignificant on health outcomes. However, we acknowledge that it is difficult to strictly estimate the true effect of the policy based on age and discuss this limitation </w:t>
      </w:r>
      <w:r w:rsidR="00482D15" w:rsidRPr="001E15CF">
        <w:rPr>
          <w:rFonts w:cs="Times New Roman"/>
        </w:rPr>
        <w:t>herein</w:t>
      </w:r>
      <w:r w:rsidRPr="001E15CF">
        <w:rPr>
          <w:rFonts w:cs="Times New Roman"/>
        </w:rPr>
        <w:t>.</w:t>
      </w:r>
    </w:p>
    <w:p w14:paraId="4294147D" w14:textId="77777777" w:rsidR="00931611" w:rsidRPr="001E15CF" w:rsidRDefault="00931611" w:rsidP="002E2AAC"/>
    <w:p w14:paraId="45E2CE76" w14:textId="77777777" w:rsidR="00931611" w:rsidRPr="001E15CF" w:rsidRDefault="00931611">
      <w:pPr>
        <w:widowControl/>
        <w:jc w:val="left"/>
        <w:rPr>
          <w:sz w:val="24"/>
        </w:rPr>
      </w:pPr>
      <w:r w:rsidRPr="001E15CF">
        <w:rPr>
          <w:sz w:val="24"/>
        </w:rPr>
        <w:br w:type="page"/>
      </w:r>
    </w:p>
    <w:p w14:paraId="2917508C" w14:textId="77777777" w:rsidR="00931611" w:rsidRPr="001E15CF" w:rsidRDefault="00931611">
      <w:pPr>
        <w:rPr>
          <w:sz w:val="24"/>
        </w:rPr>
        <w:sectPr w:rsidR="00931611" w:rsidRPr="001E15CF" w:rsidSect="00533C35">
          <w:pgSz w:w="12240" w:h="15840" w:code="1"/>
          <w:pgMar w:top="1418" w:right="1418" w:bottom="1418" w:left="1418" w:header="851" w:footer="992" w:gutter="0"/>
          <w:cols w:space="425"/>
          <w:docGrid w:linePitch="360"/>
        </w:sectPr>
      </w:pPr>
    </w:p>
    <w:p w14:paraId="7E79CFDD" w14:textId="49F8CCBE" w:rsidR="00931611" w:rsidRPr="001E15CF" w:rsidRDefault="00931611">
      <w:pPr>
        <w:rPr>
          <w:sz w:val="24"/>
        </w:rPr>
      </w:pPr>
      <w:r w:rsidRPr="001E15CF">
        <w:rPr>
          <w:sz w:val="24"/>
        </w:rPr>
        <w:lastRenderedPageBreak/>
        <w:t xml:space="preserve">Table </w:t>
      </w:r>
      <w:r w:rsidR="00D574A1" w:rsidRPr="001E15CF">
        <w:rPr>
          <w:sz w:val="24"/>
        </w:rPr>
        <w:t>A</w:t>
      </w:r>
      <w:r w:rsidR="00D574A1">
        <w:rPr>
          <w:sz w:val="24"/>
        </w:rPr>
        <w:t>4</w:t>
      </w:r>
      <w:r w:rsidR="00F86C0D" w:rsidRPr="001E15CF">
        <w:rPr>
          <w:sz w:val="24"/>
        </w:rPr>
        <w:t>.</w:t>
      </w:r>
      <w:r w:rsidRPr="001E15CF">
        <w:rPr>
          <w:sz w:val="24"/>
        </w:rPr>
        <w:t xml:space="preserve"> Results of Placebo Experiment</w:t>
      </w:r>
    </w:p>
    <w:p w14:paraId="22285CA7" w14:textId="0A5AEAAC" w:rsidR="00931611" w:rsidRDefault="00931611" w:rsidP="002E2AAC">
      <w:pPr>
        <w:rPr>
          <w:rFonts w:cs="Times New Roman"/>
          <w:i/>
          <w:sz w:val="18"/>
          <w:szCs w:val="18"/>
        </w:rPr>
      </w:pPr>
    </w:p>
    <w:tbl>
      <w:tblPr>
        <w:tblW w:w="15027" w:type="dxa"/>
        <w:tblInd w:w="-993" w:type="dxa"/>
        <w:tblLayout w:type="fixed"/>
        <w:tblCellMar>
          <w:left w:w="99" w:type="dxa"/>
          <w:right w:w="99" w:type="dxa"/>
        </w:tblCellMar>
        <w:tblLook w:val="0000" w:firstRow="0" w:lastRow="0" w:firstColumn="0" w:lastColumn="0" w:noHBand="0" w:noVBand="0"/>
      </w:tblPr>
      <w:tblGrid>
        <w:gridCol w:w="2269"/>
        <w:gridCol w:w="851"/>
        <w:gridCol w:w="850"/>
        <w:gridCol w:w="851"/>
        <w:gridCol w:w="851"/>
        <w:gridCol w:w="850"/>
        <w:gridCol w:w="851"/>
        <w:gridCol w:w="851"/>
        <w:gridCol w:w="850"/>
        <w:gridCol w:w="851"/>
        <w:gridCol w:w="850"/>
        <w:gridCol w:w="851"/>
        <w:gridCol w:w="850"/>
        <w:gridCol w:w="851"/>
        <w:gridCol w:w="850"/>
        <w:gridCol w:w="850"/>
      </w:tblGrid>
      <w:tr w:rsidR="004F6770" w:rsidRPr="004F6770" w14:paraId="31A271F3" w14:textId="77777777" w:rsidTr="004F574D">
        <w:trPr>
          <w:trHeight w:val="379"/>
        </w:trPr>
        <w:tc>
          <w:tcPr>
            <w:tcW w:w="2269" w:type="dxa"/>
            <w:tcBorders>
              <w:top w:val="double" w:sz="6" w:space="0" w:color="auto"/>
              <w:left w:val="nil"/>
              <w:bottom w:val="nil"/>
              <w:right w:val="nil"/>
            </w:tcBorders>
          </w:tcPr>
          <w:p w14:paraId="0C85B537" w14:textId="39EB4702" w:rsidR="004F6770" w:rsidRPr="004F6770" w:rsidRDefault="004F6770" w:rsidP="004F6770">
            <w:pPr>
              <w:autoSpaceDE w:val="0"/>
              <w:autoSpaceDN w:val="0"/>
              <w:adjustRightInd w:val="0"/>
              <w:rPr>
                <w:rFonts w:eastAsia="游ゴシック" w:cs="Times New Roman"/>
                <w:color w:val="000000"/>
                <w:kern w:val="0"/>
                <w:sz w:val="16"/>
                <w:szCs w:val="16"/>
              </w:rPr>
            </w:pPr>
            <w:r w:rsidRPr="001E15CF">
              <w:rPr>
                <w:rFonts w:eastAsia="游ゴシック" w:cs="Times New Roman"/>
                <w:color w:val="000000"/>
                <w:kern w:val="0"/>
                <w:sz w:val="16"/>
                <w:szCs w:val="16"/>
              </w:rPr>
              <w:t>Health outcomes</w:t>
            </w:r>
          </w:p>
        </w:tc>
        <w:tc>
          <w:tcPr>
            <w:tcW w:w="2552" w:type="dxa"/>
            <w:gridSpan w:val="3"/>
            <w:tcBorders>
              <w:top w:val="double" w:sz="6" w:space="0" w:color="auto"/>
              <w:left w:val="nil"/>
              <w:bottom w:val="nil"/>
              <w:right w:val="nil"/>
            </w:tcBorders>
          </w:tcPr>
          <w:p w14:paraId="0085C677" w14:textId="77777777"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4F6770">
              <w:rPr>
                <w:rFonts w:eastAsia="游ゴシック" w:cs="Times New Roman"/>
                <w:color w:val="000000"/>
                <w:kern w:val="0"/>
                <w:sz w:val="16"/>
                <w:szCs w:val="16"/>
              </w:rPr>
              <w:t>Poor subjective health (N = 4503)</w:t>
            </w:r>
          </w:p>
        </w:tc>
        <w:tc>
          <w:tcPr>
            <w:tcW w:w="2552" w:type="dxa"/>
            <w:gridSpan w:val="3"/>
            <w:tcBorders>
              <w:top w:val="double" w:sz="6" w:space="0" w:color="auto"/>
              <w:left w:val="nil"/>
              <w:bottom w:val="nil"/>
              <w:right w:val="nil"/>
            </w:tcBorders>
          </w:tcPr>
          <w:p w14:paraId="4F3BD186" w14:textId="77777777"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4F6770">
              <w:rPr>
                <w:rFonts w:eastAsia="游ゴシック" w:cs="Times New Roman"/>
                <w:color w:val="000000"/>
                <w:kern w:val="0"/>
                <w:sz w:val="16"/>
                <w:szCs w:val="16"/>
              </w:rPr>
              <w:t>Chronic disease (N = 5346)</w:t>
            </w:r>
          </w:p>
        </w:tc>
        <w:tc>
          <w:tcPr>
            <w:tcW w:w="2552" w:type="dxa"/>
            <w:gridSpan w:val="3"/>
            <w:tcBorders>
              <w:top w:val="double" w:sz="6" w:space="0" w:color="auto"/>
              <w:left w:val="nil"/>
              <w:bottom w:val="nil"/>
              <w:right w:val="nil"/>
            </w:tcBorders>
          </w:tcPr>
          <w:p w14:paraId="1CB33AFC" w14:textId="77777777"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4F6770">
              <w:rPr>
                <w:rFonts w:eastAsia="游ゴシック" w:cs="Times New Roman"/>
                <w:color w:val="000000"/>
                <w:kern w:val="0"/>
                <w:sz w:val="16"/>
                <w:szCs w:val="16"/>
              </w:rPr>
              <w:t>Functional limitation (N = 5338)</w:t>
            </w:r>
          </w:p>
        </w:tc>
        <w:tc>
          <w:tcPr>
            <w:tcW w:w="1701" w:type="dxa"/>
            <w:gridSpan w:val="2"/>
            <w:tcBorders>
              <w:top w:val="double" w:sz="6" w:space="0" w:color="auto"/>
              <w:left w:val="nil"/>
              <w:bottom w:val="nil"/>
              <w:right w:val="nil"/>
            </w:tcBorders>
          </w:tcPr>
          <w:p w14:paraId="38858BE7" w14:textId="77777777"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4F6770">
              <w:rPr>
                <w:rFonts w:eastAsia="游ゴシック" w:cs="Times New Roman"/>
                <w:color w:val="000000"/>
                <w:kern w:val="0"/>
                <w:sz w:val="16"/>
                <w:szCs w:val="16"/>
              </w:rPr>
              <w:t>Depression (N = 3445)</w:t>
            </w:r>
          </w:p>
        </w:tc>
        <w:tc>
          <w:tcPr>
            <w:tcW w:w="850" w:type="dxa"/>
            <w:tcBorders>
              <w:top w:val="double" w:sz="6" w:space="0" w:color="auto"/>
              <w:left w:val="nil"/>
              <w:bottom w:val="nil"/>
              <w:right w:val="nil"/>
            </w:tcBorders>
          </w:tcPr>
          <w:p w14:paraId="33912D67"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2551" w:type="dxa"/>
            <w:gridSpan w:val="3"/>
            <w:tcBorders>
              <w:top w:val="double" w:sz="6" w:space="0" w:color="auto"/>
              <w:left w:val="nil"/>
              <w:bottom w:val="nil"/>
              <w:right w:val="nil"/>
            </w:tcBorders>
          </w:tcPr>
          <w:p w14:paraId="01D709DF" w14:textId="2A198D70" w:rsidR="004F6770" w:rsidRPr="004F6770" w:rsidRDefault="004F6770" w:rsidP="004F6770">
            <w:pPr>
              <w:autoSpaceDE w:val="0"/>
              <w:autoSpaceDN w:val="0"/>
              <w:adjustRightInd w:val="0"/>
              <w:rPr>
                <w:rFonts w:eastAsia="游ゴシック" w:cs="Times New Roman"/>
                <w:color w:val="000000"/>
                <w:kern w:val="0"/>
                <w:sz w:val="16"/>
                <w:szCs w:val="16"/>
              </w:rPr>
            </w:pPr>
            <w:r w:rsidRPr="004F6770">
              <w:rPr>
                <w:rFonts w:eastAsia="游ゴシック" w:cs="Times New Roman"/>
                <w:color w:val="000000"/>
                <w:kern w:val="0"/>
                <w:sz w:val="16"/>
                <w:szCs w:val="16"/>
              </w:rPr>
              <w:t>Poor memory (N = 3291)</w:t>
            </w:r>
          </w:p>
        </w:tc>
      </w:tr>
      <w:tr w:rsidR="004F6770" w:rsidRPr="004F6770" w14:paraId="09F3F157" w14:textId="77777777" w:rsidTr="004F574D">
        <w:trPr>
          <w:trHeight w:val="370"/>
        </w:trPr>
        <w:tc>
          <w:tcPr>
            <w:tcW w:w="2269" w:type="dxa"/>
            <w:tcBorders>
              <w:top w:val="nil"/>
              <w:left w:val="nil"/>
              <w:bottom w:val="nil"/>
              <w:right w:val="nil"/>
            </w:tcBorders>
          </w:tcPr>
          <w:p w14:paraId="3FFA4B20" w14:textId="079F25C4"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16"/>
              </w:rPr>
              <w:t>Model</w:t>
            </w:r>
          </w:p>
        </w:tc>
        <w:tc>
          <w:tcPr>
            <w:tcW w:w="851" w:type="dxa"/>
            <w:tcBorders>
              <w:top w:val="nil"/>
              <w:left w:val="nil"/>
              <w:bottom w:val="nil"/>
              <w:right w:val="nil"/>
            </w:tcBorders>
          </w:tcPr>
          <w:p w14:paraId="0020DEEC" w14:textId="7F36482C"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w:t>
            </w:r>
            <w:r>
              <w:rPr>
                <w:rFonts w:eastAsia="游ゴシック" w:cs="Times New Roman"/>
                <w:color w:val="000000"/>
                <w:kern w:val="0"/>
                <w:sz w:val="16"/>
                <w:szCs w:val="16"/>
              </w:rPr>
              <w:t>)</w:t>
            </w:r>
          </w:p>
        </w:tc>
        <w:tc>
          <w:tcPr>
            <w:tcW w:w="850" w:type="dxa"/>
            <w:tcBorders>
              <w:top w:val="nil"/>
              <w:left w:val="nil"/>
              <w:bottom w:val="nil"/>
              <w:right w:val="nil"/>
            </w:tcBorders>
          </w:tcPr>
          <w:p w14:paraId="0814C47A" w14:textId="07381B39"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2</w:t>
            </w:r>
            <w:r>
              <w:rPr>
                <w:rFonts w:eastAsia="游ゴシック" w:cs="Times New Roman"/>
                <w:color w:val="000000"/>
                <w:kern w:val="0"/>
                <w:sz w:val="16"/>
                <w:szCs w:val="16"/>
              </w:rPr>
              <w:t>)</w:t>
            </w:r>
          </w:p>
        </w:tc>
        <w:tc>
          <w:tcPr>
            <w:tcW w:w="851" w:type="dxa"/>
            <w:tcBorders>
              <w:top w:val="nil"/>
              <w:left w:val="nil"/>
              <w:bottom w:val="nil"/>
              <w:right w:val="nil"/>
            </w:tcBorders>
          </w:tcPr>
          <w:p w14:paraId="1FC22D67" w14:textId="577C98E8"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3</w:t>
            </w:r>
            <w:r>
              <w:rPr>
                <w:rFonts w:eastAsia="游ゴシック" w:cs="Times New Roman"/>
                <w:color w:val="000000"/>
                <w:kern w:val="0"/>
                <w:sz w:val="16"/>
                <w:szCs w:val="16"/>
              </w:rPr>
              <w:t>)</w:t>
            </w:r>
          </w:p>
        </w:tc>
        <w:tc>
          <w:tcPr>
            <w:tcW w:w="851" w:type="dxa"/>
            <w:tcBorders>
              <w:top w:val="nil"/>
              <w:left w:val="nil"/>
              <w:bottom w:val="nil"/>
              <w:right w:val="nil"/>
            </w:tcBorders>
          </w:tcPr>
          <w:p w14:paraId="7754894B" w14:textId="220E12BD"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w:t>
            </w:r>
            <w:r>
              <w:rPr>
                <w:rFonts w:eastAsia="游ゴシック" w:cs="Times New Roman"/>
                <w:color w:val="000000"/>
                <w:kern w:val="0"/>
                <w:sz w:val="16"/>
                <w:szCs w:val="16"/>
              </w:rPr>
              <w:t>)</w:t>
            </w:r>
          </w:p>
        </w:tc>
        <w:tc>
          <w:tcPr>
            <w:tcW w:w="850" w:type="dxa"/>
            <w:tcBorders>
              <w:top w:val="nil"/>
              <w:left w:val="nil"/>
              <w:bottom w:val="nil"/>
              <w:right w:val="nil"/>
            </w:tcBorders>
          </w:tcPr>
          <w:p w14:paraId="0123FEBE" w14:textId="1F21F5A8"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2</w:t>
            </w:r>
            <w:r>
              <w:rPr>
                <w:rFonts w:eastAsia="游ゴシック" w:cs="Times New Roman"/>
                <w:color w:val="000000"/>
                <w:kern w:val="0"/>
                <w:sz w:val="16"/>
                <w:szCs w:val="16"/>
              </w:rPr>
              <w:t>)</w:t>
            </w:r>
          </w:p>
        </w:tc>
        <w:tc>
          <w:tcPr>
            <w:tcW w:w="851" w:type="dxa"/>
            <w:tcBorders>
              <w:top w:val="nil"/>
              <w:left w:val="nil"/>
              <w:bottom w:val="nil"/>
              <w:right w:val="nil"/>
            </w:tcBorders>
          </w:tcPr>
          <w:p w14:paraId="5CF07DE3" w14:textId="6617651D"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3</w:t>
            </w:r>
            <w:r>
              <w:rPr>
                <w:rFonts w:eastAsia="游ゴシック" w:cs="Times New Roman"/>
                <w:color w:val="000000"/>
                <w:kern w:val="0"/>
                <w:sz w:val="16"/>
                <w:szCs w:val="16"/>
              </w:rPr>
              <w:t>)</w:t>
            </w:r>
          </w:p>
        </w:tc>
        <w:tc>
          <w:tcPr>
            <w:tcW w:w="851" w:type="dxa"/>
            <w:tcBorders>
              <w:top w:val="nil"/>
              <w:left w:val="nil"/>
              <w:bottom w:val="nil"/>
              <w:right w:val="nil"/>
            </w:tcBorders>
          </w:tcPr>
          <w:p w14:paraId="111A5685" w14:textId="46CCAA83"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w:t>
            </w:r>
            <w:r>
              <w:rPr>
                <w:rFonts w:eastAsia="游ゴシック" w:cs="Times New Roman"/>
                <w:color w:val="000000"/>
                <w:kern w:val="0"/>
                <w:sz w:val="16"/>
                <w:szCs w:val="16"/>
              </w:rPr>
              <w:t>)</w:t>
            </w:r>
          </w:p>
        </w:tc>
        <w:tc>
          <w:tcPr>
            <w:tcW w:w="850" w:type="dxa"/>
            <w:tcBorders>
              <w:top w:val="nil"/>
              <w:left w:val="nil"/>
              <w:bottom w:val="nil"/>
              <w:right w:val="nil"/>
            </w:tcBorders>
          </w:tcPr>
          <w:p w14:paraId="3A75DE38" w14:textId="4F1D2E19"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2</w:t>
            </w:r>
            <w:r>
              <w:rPr>
                <w:rFonts w:eastAsia="游ゴシック" w:cs="Times New Roman"/>
                <w:color w:val="000000"/>
                <w:kern w:val="0"/>
                <w:sz w:val="16"/>
                <w:szCs w:val="16"/>
              </w:rPr>
              <w:t>)</w:t>
            </w:r>
          </w:p>
        </w:tc>
        <w:tc>
          <w:tcPr>
            <w:tcW w:w="851" w:type="dxa"/>
            <w:tcBorders>
              <w:top w:val="nil"/>
              <w:left w:val="nil"/>
              <w:bottom w:val="nil"/>
              <w:right w:val="nil"/>
            </w:tcBorders>
          </w:tcPr>
          <w:p w14:paraId="56DAE322" w14:textId="61110C21"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3</w:t>
            </w:r>
            <w:r>
              <w:rPr>
                <w:rFonts w:eastAsia="游ゴシック" w:cs="Times New Roman"/>
                <w:color w:val="000000"/>
                <w:kern w:val="0"/>
                <w:sz w:val="16"/>
                <w:szCs w:val="16"/>
              </w:rPr>
              <w:t>)</w:t>
            </w:r>
          </w:p>
        </w:tc>
        <w:tc>
          <w:tcPr>
            <w:tcW w:w="850" w:type="dxa"/>
            <w:tcBorders>
              <w:top w:val="nil"/>
              <w:left w:val="nil"/>
              <w:bottom w:val="nil"/>
              <w:right w:val="nil"/>
            </w:tcBorders>
          </w:tcPr>
          <w:p w14:paraId="2648728F" w14:textId="5850DBAA"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w:t>
            </w:r>
            <w:r>
              <w:rPr>
                <w:rFonts w:eastAsia="游ゴシック" w:cs="Times New Roman"/>
                <w:color w:val="000000"/>
                <w:kern w:val="0"/>
                <w:sz w:val="16"/>
                <w:szCs w:val="16"/>
              </w:rPr>
              <w:t>)</w:t>
            </w:r>
          </w:p>
        </w:tc>
        <w:tc>
          <w:tcPr>
            <w:tcW w:w="851" w:type="dxa"/>
            <w:tcBorders>
              <w:top w:val="nil"/>
              <w:left w:val="nil"/>
              <w:bottom w:val="nil"/>
              <w:right w:val="nil"/>
            </w:tcBorders>
          </w:tcPr>
          <w:p w14:paraId="445F9E4F" w14:textId="18E2BE5B"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2</w:t>
            </w:r>
            <w:r>
              <w:rPr>
                <w:rFonts w:eastAsia="游ゴシック" w:cs="Times New Roman"/>
                <w:color w:val="000000"/>
                <w:kern w:val="0"/>
                <w:sz w:val="16"/>
                <w:szCs w:val="16"/>
              </w:rPr>
              <w:t>)</w:t>
            </w:r>
          </w:p>
        </w:tc>
        <w:tc>
          <w:tcPr>
            <w:tcW w:w="850" w:type="dxa"/>
            <w:tcBorders>
              <w:top w:val="nil"/>
              <w:left w:val="nil"/>
              <w:bottom w:val="nil"/>
              <w:right w:val="nil"/>
            </w:tcBorders>
          </w:tcPr>
          <w:p w14:paraId="234905AE" w14:textId="12785AC4"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3</w:t>
            </w:r>
            <w:r>
              <w:rPr>
                <w:rFonts w:eastAsia="游ゴシック" w:cs="Times New Roman"/>
                <w:color w:val="000000"/>
                <w:kern w:val="0"/>
                <w:sz w:val="16"/>
                <w:szCs w:val="16"/>
              </w:rPr>
              <w:t>)</w:t>
            </w:r>
          </w:p>
        </w:tc>
        <w:tc>
          <w:tcPr>
            <w:tcW w:w="851" w:type="dxa"/>
            <w:tcBorders>
              <w:top w:val="nil"/>
              <w:left w:val="nil"/>
              <w:bottom w:val="nil"/>
              <w:right w:val="nil"/>
            </w:tcBorders>
          </w:tcPr>
          <w:p w14:paraId="436BBAE7" w14:textId="3C257530"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w:t>
            </w:r>
            <w:r>
              <w:rPr>
                <w:rFonts w:eastAsia="游ゴシック" w:cs="Times New Roman"/>
                <w:color w:val="000000"/>
                <w:kern w:val="0"/>
                <w:sz w:val="16"/>
                <w:szCs w:val="16"/>
              </w:rPr>
              <w:t>)</w:t>
            </w:r>
          </w:p>
        </w:tc>
        <w:tc>
          <w:tcPr>
            <w:tcW w:w="850" w:type="dxa"/>
            <w:tcBorders>
              <w:top w:val="nil"/>
              <w:left w:val="nil"/>
              <w:bottom w:val="nil"/>
              <w:right w:val="nil"/>
            </w:tcBorders>
          </w:tcPr>
          <w:p w14:paraId="16EE0FD4" w14:textId="18BF7AF7"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2</w:t>
            </w:r>
            <w:r>
              <w:rPr>
                <w:rFonts w:eastAsia="游ゴシック" w:cs="Times New Roman"/>
                <w:color w:val="000000"/>
                <w:kern w:val="0"/>
                <w:sz w:val="16"/>
                <w:szCs w:val="16"/>
              </w:rPr>
              <w:t>)</w:t>
            </w:r>
          </w:p>
        </w:tc>
        <w:tc>
          <w:tcPr>
            <w:tcW w:w="850" w:type="dxa"/>
            <w:tcBorders>
              <w:top w:val="nil"/>
              <w:left w:val="nil"/>
              <w:bottom w:val="nil"/>
              <w:right w:val="nil"/>
            </w:tcBorders>
          </w:tcPr>
          <w:p w14:paraId="45E1FEAC" w14:textId="306BF445" w:rsidR="004F6770" w:rsidRPr="004F6770" w:rsidRDefault="004F6770" w:rsidP="00D574A1">
            <w:pPr>
              <w:autoSpaceDE w:val="0"/>
              <w:autoSpaceDN w:val="0"/>
              <w:adjustRightInd w:val="0"/>
              <w:jc w:val="center"/>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3</w:t>
            </w:r>
            <w:r>
              <w:rPr>
                <w:rFonts w:eastAsia="游ゴシック" w:cs="Times New Roman"/>
                <w:color w:val="000000"/>
                <w:kern w:val="0"/>
                <w:sz w:val="16"/>
                <w:szCs w:val="16"/>
              </w:rPr>
              <w:t>)</w:t>
            </w:r>
          </w:p>
        </w:tc>
      </w:tr>
      <w:tr w:rsidR="004F6770" w:rsidRPr="004F6770" w14:paraId="6A12AB07" w14:textId="77777777" w:rsidTr="004F574D">
        <w:trPr>
          <w:trHeight w:val="370"/>
        </w:trPr>
        <w:tc>
          <w:tcPr>
            <w:tcW w:w="2269" w:type="dxa"/>
            <w:tcBorders>
              <w:top w:val="single" w:sz="6" w:space="0" w:color="auto"/>
              <w:left w:val="nil"/>
              <w:bottom w:val="nil"/>
              <w:right w:val="nil"/>
            </w:tcBorders>
          </w:tcPr>
          <w:p w14:paraId="6E7E5CD0" w14:textId="4F1B27F7"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Treat </w:t>
            </w:r>
            <m:oMath>
              <m:r>
                <w:rPr>
                  <w:rFonts w:ascii="Cambria Math" w:eastAsia="游ゴシック" w:hAnsi="Cambria Math" w:cs="Times New Roman"/>
                  <w:color w:val="000000"/>
                  <w:kern w:val="0"/>
                  <w:sz w:val="16"/>
                  <w:szCs w:val="16"/>
                </w:rPr>
                <m:t xml:space="preserve">× </m:t>
              </m:r>
            </m:oMath>
            <w:r w:rsidRPr="001E15CF">
              <w:rPr>
                <w:rFonts w:eastAsia="游ゴシック" w:cs="Times New Roman"/>
                <w:i/>
                <w:color w:val="000000"/>
                <w:kern w:val="0"/>
                <w:sz w:val="16"/>
                <w:szCs w:val="16"/>
              </w:rPr>
              <w:t xml:space="preserve">After </w:t>
            </w:r>
            <m:oMath>
              <m:r>
                <w:rPr>
                  <w:rFonts w:ascii="Cambria Math" w:eastAsia="游ゴシック" w:hAnsi="Cambria Math" w:cs="Times New Roman"/>
                  <w:color w:val="000000"/>
                  <w:kern w:val="0"/>
                  <w:sz w:val="16"/>
                  <w:szCs w:val="16"/>
                </w:rPr>
                <m:t xml:space="preserve">× </m:t>
              </m:r>
            </m:oMath>
            <w:r w:rsidRPr="001E15CF">
              <w:rPr>
                <w:rFonts w:eastAsia="游ゴシック" w:cs="Times New Roman"/>
                <w:i/>
                <w:color w:val="000000"/>
                <w:kern w:val="0"/>
                <w:sz w:val="16"/>
                <w:szCs w:val="16"/>
              </w:rPr>
              <w:t>Policy</w:t>
            </w:r>
          </w:p>
        </w:tc>
        <w:tc>
          <w:tcPr>
            <w:tcW w:w="851" w:type="dxa"/>
            <w:tcBorders>
              <w:top w:val="single" w:sz="6" w:space="0" w:color="auto"/>
              <w:left w:val="nil"/>
              <w:bottom w:val="nil"/>
              <w:right w:val="nil"/>
            </w:tcBorders>
          </w:tcPr>
          <w:p w14:paraId="00BB78F9" w14:textId="3AD1DD83"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0.070</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single" w:sz="6" w:space="0" w:color="auto"/>
              <w:left w:val="nil"/>
              <w:bottom w:val="nil"/>
              <w:right w:val="nil"/>
            </w:tcBorders>
          </w:tcPr>
          <w:p w14:paraId="331CA107" w14:textId="3EE9BFA6"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0.068</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6C5A68B3" w14:textId="30089486"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0.076</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636F9A97"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-0.041 </w:t>
            </w:r>
          </w:p>
        </w:tc>
        <w:tc>
          <w:tcPr>
            <w:tcW w:w="850" w:type="dxa"/>
            <w:tcBorders>
              <w:top w:val="single" w:sz="6" w:space="0" w:color="auto"/>
              <w:left w:val="nil"/>
              <w:bottom w:val="nil"/>
              <w:right w:val="nil"/>
            </w:tcBorders>
          </w:tcPr>
          <w:p w14:paraId="4B8A8951"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-0.040 </w:t>
            </w:r>
          </w:p>
        </w:tc>
        <w:tc>
          <w:tcPr>
            <w:tcW w:w="851" w:type="dxa"/>
            <w:tcBorders>
              <w:top w:val="single" w:sz="6" w:space="0" w:color="auto"/>
              <w:left w:val="nil"/>
              <w:bottom w:val="nil"/>
              <w:right w:val="nil"/>
            </w:tcBorders>
          </w:tcPr>
          <w:p w14:paraId="1CC2C8F0"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-0.050 </w:t>
            </w:r>
          </w:p>
        </w:tc>
        <w:tc>
          <w:tcPr>
            <w:tcW w:w="851" w:type="dxa"/>
            <w:tcBorders>
              <w:top w:val="single" w:sz="6" w:space="0" w:color="auto"/>
              <w:left w:val="nil"/>
              <w:bottom w:val="nil"/>
              <w:right w:val="nil"/>
            </w:tcBorders>
          </w:tcPr>
          <w:p w14:paraId="77A350D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-0.029 </w:t>
            </w:r>
          </w:p>
        </w:tc>
        <w:tc>
          <w:tcPr>
            <w:tcW w:w="850" w:type="dxa"/>
            <w:tcBorders>
              <w:top w:val="single" w:sz="6" w:space="0" w:color="auto"/>
              <w:left w:val="nil"/>
              <w:bottom w:val="nil"/>
              <w:right w:val="nil"/>
            </w:tcBorders>
          </w:tcPr>
          <w:p w14:paraId="4F621888"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-0.029 </w:t>
            </w:r>
          </w:p>
        </w:tc>
        <w:tc>
          <w:tcPr>
            <w:tcW w:w="851" w:type="dxa"/>
            <w:tcBorders>
              <w:top w:val="single" w:sz="6" w:space="0" w:color="auto"/>
              <w:left w:val="nil"/>
              <w:bottom w:val="nil"/>
              <w:right w:val="nil"/>
            </w:tcBorders>
          </w:tcPr>
          <w:p w14:paraId="01540921"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-0.009 </w:t>
            </w:r>
          </w:p>
        </w:tc>
        <w:tc>
          <w:tcPr>
            <w:tcW w:w="850" w:type="dxa"/>
            <w:tcBorders>
              <w:top w:val="single" w:sz="6" w:space="0" w:color="auto"/>
              <w:left w:val="nil"/>
              <w:bottom w:val="nil"/>
              <w:right w:val="nil"/>
            </w:tcBorders>
          </w:tcPr>
          <w:p w14:paraId="0FEEE3CC"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-0.060 </w:t>
            </w:r>
          </w:p>
        </w:tc>
        <w:tc>
          <w:tcPr>
            <w:tcW w:w="851" w:type="dxa"/>
            <w:tcBorders>
              <w:top w:val="single" w:sz="6" w:space="0" w:color="auto"/>
              <w:left w:val="nil"/>
              <w:bottom w:val="nil"/>
              <w:right w:val="nil"/>
            </w:tcBorders>
          </w:tcPr>
          <w:p w14:paraId="5AA5D46A"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-0.061 </w:t>
            </w:r>
          </w:p>
        </w:tc>
        <w:tc>
          <w:tcPr>
            <w:tcW w:w="850" w:type="dxa"/>
            <w:tcBorders>
              <w:top w:val="single" w:sz="6" w:space="0" w:color="auto"/>
              <w:left w:val="nil"/>
              <w:bottom w:val="nil"/>
              <w:right w:val="nil"/>
            </w:tcBorders>
          </w:tcPr>
          <w:p w14:paraId="26D2BA8B" w14:textId="39B28F40"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-0.069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single" w:sz="6" w:space="0" w:color="auto"/>
              <w:left w:val="nil"/>
              <w:bottom w:val="nil"/>
              <w:right w:val="nil"/>
            </w:tcBorders>
          </w:tcPr>
          <w:p w14:paraId="7D4B21FC"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0.088 </w:t>
            </w:r>
          </w:p>
        </w:tc>
        <w:tc>
          <w:tcPr>
            <w:tcW w:w="850" w:type="dxa"/>
            <w:tcBorders>
              <w:top w:val="single" w:sz="6" w:space="0" w:color="auto"/>
              <w:left w:val="nil"/>
              <w:bottom w:val="nil"/>
              <w:right w:val="nil"/>
            </w:tcBorders>
          </w:tcPr>
          <w:p w14:paraId="4663C94A"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0.119 </w:t>
            </w:r>
          </w:p>
        </w:tc>
        <w:tc>
          <w:tcPr>
            <w:tcW w:w="850" w:type="dxa"/>
            <w:tcBorders>
              <w:top w:val="single" w:sz="6" w:space="0" w:color="auto"/>
              <w:left w:val="nil"/>
              <w:bottom w:val="nil"/>
              <w:right w:val="nil"/>
            </w:tcBorders>
          </w:tcPr>
          <w:p w14:paraId="7D2E08C0"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0.062 </w:t>
            </w:r>
          </w:p>
        </w:tc>
      </w:tr>
      <w:tr w:rsidR="004F6770" w:rsidRPr="004F6770" w14:paraId="1166A38B" w14:textId="77777777" w:rsidTr="004F574D">
        <w:trPr>
          <w:trHeight w:val="370"/>
        </w:trPr>
        <w:tc>
          <w:tcPr>
            <w:tcW w:w="2269" w:type="dxa"/>
            <w:tcBorders>
              <w:top w:val="nil"/>
              <w:left w:val="nil"/>
              <w:bottom w:val="nil"/>
              <w:right w:val="nil"/>
            </w:tcBorders>
          </w:tcPr>
          <w:p w14:paraId="6938205B"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293E23B8" w14:textId="25AE707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FED0975" w14:textId="647E20D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390AF82" w14:textId="1EB7F61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0A9FE8B" w14:textId="300BB3D2"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496FF0D" w14:textId="72F10F3C"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0.040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FC36691" w14:textId="1A2D8BC1"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3642C881" w14:textId="0C6AD3E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B12D235" w14:textId="379875EF"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C1710D2" w14:textId="332B013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BED32C2" w14:textId="1BAC81FA"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5C140F3" w14:textId="4688DA42"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1E58982" w14:textId="6537DBB2"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DD93B43" w14:textId="749E5CD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0.145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1C336B4" w14:textId="6370D21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0.113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9168E88" w14:textId="01E82252"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0.067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1306E635" w14:textId="77777777" w:rsidTr="004F574D">
        <w:trPr>
          <w:trHeight w:val="370"/>
        </w:trPr>
        <w:tc>
          <w:tcPr>
            <w:tcW w:w="2269" w:type="dxa"/>
            <w:tcBorders>
              <w:top w:val="nil"/>
              <w:left w:val="nil"/>
              <w:bottom w:val="nil"/>
              <w:right w:val="nil"/>
            </w:tcBorders>
          </w:tcPr>
          <w:p w14:paraId="299CBE73" w14:textId="26B9FD3A"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Treat</w:t>
            </w:r>
            <m:oMath>
              <m:r>
                <w:rPr>
                  <w:rFonts w:ascii="Cambria Math" w:eastAsia="游ゴシック" w:hAnsi="Cambria Math" w:cs="Times New Roman"/>
                  <w:color w:val="000000"/>
                  <w:kern w:val="0"/>
                  <w:sz w:val="16"/>
                  <w:szCs w:val="16"/>
                </w:rPr>
                <m:t xml:space="preserve"> × </m:t>
              </m:r>
            </m:oMath>
            <w:r w:rsidRPr="001E15CF">
              <w:rPr>
                <w:rFonts w:eastAsia="游ゴシック" w:cs="Times New Roman"/>
                <w:i/>
                <w:color w:val="000000"/>
                <w:kern w:val="0"/>
                <w:sz w:val="16"/>
                <w:szCs w:val="16"/>
              </w:rPr>
              <w:t>After</w:t>
            </w:r>
          </w:p>
        </w:tc>
        <w:tc>
          <w:tcPr>
            <w:tcW w:w="851" w:type="dxa"/>
            <w:tcBorders>
              <w:top w:val="nil"/>
              <w:left w:val="nil"/>
              <w:bottom w:val="nil"/>
              <w:right w:val="nil"/>
            </w:tcBorders>
          </w:tcPr>
          <w:p w14:paraId="7D430908"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0" w:type="dxa"/>
            <w:tcBorders>
              <w:top w:val="nil"/>
              <w:left w:val="nil"/>
              <w:bottom w:val="nil"/>
              <w:right w:val="nil"/>
            </w:tcBorders>
          </w:tcPr>
          <w:p w14:paraId="0FBE6E2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-0.002 </w:t>
            </w:r>
          </w:p>
        </w:tc>
        <w:tc>
          <w:tcPr>
            <w:tcW w:w="851" w:type="dxa"/>
            <w:tcBorders>
              <w:top w:val="nil"/>
              <w:left w:val="nil"/>
              <w:bottom w:val="nil"/>
              <w:right w:val="nil"/>
            </w:tcBorders>
          </w:tcPr>
          <w:p w14:paraId="17944D32"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-0.004 </w:t>
            </w:r>
          </w:p>
        </w:tc>
        <w:tc>
          <w:tcPr>
            <w:tcW w:w="851" w:type="dxa"/>
            <w:tcBorders>
              <w:top w:val="nil"/>
              <w:left w:val="nil"/>
              <w:bottom w:val="nil"/>
              <w:right w:val="nil"/>
            </w:tcBorders>
          </w:tcPr>
          <w:p w14:paraId="2F62432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0.016 </w:t>
            </w:r>
          </w:p>
        </w:tc>
        <w:tc>
          <w:tcPr>
            <w:tcW w:w="850" w:type="dxa"/>
            <w:tcBorders>
              <w:top w:val="nil"/>
              <w:left w:val="nil"/>
              <w:bottom w:val="nil"/>
              <w:right w:val="nil"/>
            </w:tcBorders>
          </w:tcPr>
          <w:p w14:paraId="67B69CF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0.016 </w:t>
            </w:r>
          </w:p>
        </w:tc>
        <w:tc>
          <w:tcPr>
            <w:tcW w:w="851" w:type="dxa"/>
            <w:tcBorders>
              <w:top w:val="nil"/>
              <w:left w:val="nil"/>
              <w:bottom w:val="nil"/>
              <w:right w:val="nil"/>
            </w:tcBorders>
          </w:tcPr>
          <w:p w14:paraId="63B05DE2" w14:textId="55557B2A"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0.035</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00EA31D" w14:textId="4B62E88D"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0.078</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C943440" w14:textId="2C805173"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0.079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CA5553D" w14:textId="51C175A7"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0.077</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DC3F268" w14:textId="32EBF8DB"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0.037</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1375355" w14:textId="21B6B29E"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0.038</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284854C" w14:textId="78EF0EB1"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0.056</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0FA8EE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0.052 </w:t>
            </w:r>
          </w:p>
        </w:tc>
        <w:tc>
          <w:tcPr>
            <w:tcW w:w="850" w:type="dxa"/>
            <w:tcBorders>
              <w:top w:val="nil"/>
              <w:left w:val="nil"/>
              <w:bottom w:val="nil"/>
              <w:right w:val="nil"/>
            </w:tcBorders>
          </w:tcPr>
          <w:p w14:paraId="5748EE23"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23E493CD"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0.054 </w:t>
            </w:r>
          </w:p>
        </w:tc>
      </w:tr>
      <w:tr w:rsidR="004F6770" w:rsidRPr="004F6770" w14:paraId="10EDB37B" w14:textId="77777777" w:rsidTr="004F574D">
        <w:trPr>
          <w:trHeight w:val="370"/>
        </w:trPr>
        <w:tc>
          <w:tcPr>
            <w:tcW w:w="2269" w:type="dxa"/>
            <w:tcBorders>
              <w:top w:val="nil"/>
              <w:left w:val="nil"/>
              <w:bottom w:val="nil"/>
              <w:right w:val="nil"/>
            </w:tcBorders>
          </w:tcPr>
          <w:p w14:paraId="0ABA44B7"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26EAE292" w14:textId="68408FED"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C02B676" w14:textId="61381D50"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2F1E81EB" w14:textId="090F0B7B"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406ADEED" w14:textId="01D2CE4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5EF6F9AC" w14:textId="1E31C1B8"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43D51194" w14:textId="655DF36C"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010294A" w14:textId="05532C9C"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70CE382" w14:textId="3E2879DF"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480D414" w14:textId="4D92447D"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0D550C03" w14:textId="48598FA9"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2BA959A" w14:textId="3FABF94C"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B09E580" w14:textId="48B5ED5D"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5B62DF3" w14:textId="2546FFAA"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0.049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90DA3F0" w14:textId="155B002D"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B56EDCD" w14:textId="4769FDD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0.040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5376BECA" w14:textId="77777777" w:rsidTr="004F574D">
        <w:trPr>
          <w:trHeight w:val="370"/>
        </w:trPr>
        <w:tc>
          <w:tcPr>
            <w:tcW w:w="2269" w:type="dxa"/>
            <w:tcBorders>
              <w:top w:val="nil"/>
              <w:left w:val="nil"/>
              <w:bottom w:val="nil"/>
              <w:right w:val="nil"/>
            </w:tcBorders>
          </w:tcPr>
          <w:p w14:paraId="0A0B3FA4" w14:textId="1C69E4AF"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Treat </w:t>
            </w:r>
            <m:oMath>
              <m:r>
                <w:rPr>
                  <w:rFonts w:ascii="Cambria Math" w:eastAsia="游ゴシック" w:hAnsi="Cambria Math" w:cs="Times New Roman"/>
                  <w:color w:val="000000"/>
                  <w:kern w:val="0"/>
                  <w:sz w:val="16"/>
                  <w:szCs w:val="16"/>
                </w:rPr>
                <m:t>×</m:t>
              </m:r>
            </m:oMath>
            <w:r w:rsidRPr="001E15CF">
              <w:rPr>
                <w:rFonts w:eastAsia="游ゴシック" w:cs="Times New Roman"/>
                <w:i/>
                <w:color w:val="000000"/>
                <w:kern w:val="0"/>
                <w:sz w:val="16"/>
                <w:szCs w:val="16"/>
              </w:rPr>
              <w:t xml:space="preserve"> Policy</w:t>
            </w:r>
          </w:p>
        </w:tc>
        <w:tc>
          <w:tcPr>
            <w:tcW w:w="851" w:type="dxa"/>
            <w:tcBorders>
              <w:top w:val="nil"/>
              <w:left w:val="nil"/>
              <w:bottom w:val="nil"/>
              <w:right w:val="nil"/>
            </w:tcBorders>
          </w:tcPr>
          <w:p w14:paraId="6C9534C4" w14:textId="084EF8BD"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-0.039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3163A44" w14:textId="6D96981F"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-0.038</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6C60E4E" w14:textId="3A6DBA7D"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-0.026</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271FAABE" w14:textId="4D465E02"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0.018</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04E5FDCA" w14:textId="1F915AA8"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0.019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645DBCB" w14:textId="264F900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0.017</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410DB112"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0" w:type="dxa"/>
            <w:tcBorders>
              <w:top w:val="nil"/>
              <w:left w:val="nil"/>
              <w:bottom w:val="nil"/>
              <w:right w:val="nil"/>
            </w:tcBorders>
          </w:tcPr>
          <w:p w14:paraId="454ECD77"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0.003 </w:t>
            </w:r>
          </w:p>
        </w:tc>
        <w:tc>
          <w:tcPr>
            <w:tcW w:w="851" w:type="dxa"/>
            <w:tcBorders>
              <w:top w:val="nil"/>
              <w:left w:val="nil"/>
              <w:bottom w:val="nil"/>
              <w:right w:val="nil"/>
            </w:tcBorders>
          </w:tcPr>
          <w:p w14:paraId="7B2D2478"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0.009 </w:t>
            </w:r>
          </w:p>
        </w:tc>
        <w:tc>
          <w:tcPr>
            <w:tcW w:w="850" w:type="dxa"/>
            <w:tcBorders>
              <w:top w:val="nil"/>
              <w:left w:val="nil"/>
              <w:bottom w:val="nil"/>
              <w:right w:val="nil"/>
            </w:tcBorders>
          </w:tcPr>
          <w:p w14:paraId="0DDD126C"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1" w:type="dxa"/>
            <w:tcBorders>
              <w:top w:val="nil"/>
              <w:left w:val="nil"/>
              <w:bottom w:val="nil"/>
              <w:right w:val="nil"/>
            </w:tcBorders>
          </w:tcPr>
          <w:p w14:paraId="75187267"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0" w:type="dxa"/>
            <w:tcBorders>
              <w:top w:val="nil"/>
              <w:left w:val="nil"/>
              <w:bottom w:val="nil"/>
              <w:right w:val="nil"/>
            </w:tcBorders>
          </w:tcPr>
          <w:p w14:paraId="45E9C9F6"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0.010 </w:t>
            </w:r>
          </w:p>
        </w:tc>
        <w:tc>
          <w:tcPr>
            <w:tcW w:w="851" w:type="dxa"/>
            <w:tcBorders>
              <w:top w:val="nil"/>
              <w:left w:val="nil"/>
              <w:bottom w:val="nil"/>
              <w:right w:val="nil"/>
            </w:tcBorders>
          </w:tcPr>
          <w:p w14:paraId="34F5B59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0.105 </w:t>
            </w:r>
          </w:p>
        </w:tc>
        <w:tc>
          <w:tcPr>
            <w:tcW w:w="850" w:type="dxa"/>
            <w:tcBorders>
              <w:top w:val="nil"/>
              <w:left w:val="nil"/>
              <w:bottom w:val="nil"/>
              <w:right w:val="nil"/>
            </w:tcBorders>
          </w:tcPr>
          <w:p w14:paraId="51451A4E"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0.110 </w:t>
            </w:r>
          </w:p>
        </w:tc>
        <w:tc>
          <w:tcPr>
            <w:tcW w:w="850" w:type="dxa"/>
            <w:tcBorders>
              <w:top w:val="nil"/>
              <w:left w:val="nil"/>
              <w:bottom w:val="nil"/>
              <w:right w:val="nil"/>
            </w:tcBorders>
          </w:tcPr>
          <w:p w14:paraId="630F0D1B" w14:textId="4D6623DF"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0.192</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65293D59" w14:textId="77777777" w:rsidTr="004F574D">
        <w:trPr>
          <w:trHeight w:val="370"/>
        </w:trPr>
        <w:tc>
          <w:tcPr>
            <w:tcW w:w="2269" w:type="dxa"/>
            <w:tcBorders>
              <w:top w:val="nil"/>
              <w:left w:val="nil"/>
              <w:bottom w:val="nil"/>
              <w:right w:val="nil"/>
            </w:tcBorders>
          </w:tcPr>
          <w:p w14:paraId="0D824080"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58F11E4E" w14:textId="427E0BE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5246BD5" w14:textId="0AA73DB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1498785" w14:textId="512AACC3"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CE0DB8D" w14:textId="49FF9F3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95368B8" w14:textId="7AD7006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FE53308" w14:textId="43B781E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6E3B218" w14:textId="52172B85"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83403AF" w14:textId="77AC7A6D"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3E7E168F" w14:textId="1E2960AD"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06343874" w14:textId="0FC1D05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C667F14" w14:textId="163DE099"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325D9F0" w14:textId="073CFE38"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E26A473" w14:textId="4A5E81D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0.080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B7FCEEF" w14:textId="09FE196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0.082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13263BD" w14:textId="2381FA2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0.046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2A58A8E6" w14:textId="77777777" w:rsidTr="004F574D">
        <w:trPr>
          <w:trHeight w:val="370"/>
        </w:trPr>
        <w:tc>
          <w:tcPr>
            <w:tcW w:w="2269" w:type="dxa"/>
            <w:tcBorders>
              <w:top w:val="nil"/>
              <w:left w:val="nil"/>
              <w:bottom w:val="nil"/>
              <w:right w:val="nil"/>
            </w:tcBorders>
          </w:tcPr>
          <w:p w14:paraId="7A236A8D" w14:textId="5BE3B2D6"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 xml:space="preserve">After </w:t>
            </w:r>
            <m:oMath>
              <m:r>
                <w:rPr>
                  <w:rFonts w:ascii="Cambria Math" w:eastAsia="游ゴシック" w:hAnsi="Cambria Math" w:cs="Times New Roman"/>
                  <w:color w:val="000000"/>
                  <w:kern w:val="0"/>
                  <w:sz w:val="16"/>
                  <w:szCs w:val="16"/>
                </w:rPr>
                <m:t>×</m:t>
              </m:r>
            </m:oMath>
            <w:r w:rsidRPr="001E15CF">
              <w:rPr>
                <w:rFonts w:eastAsia="游ゴシック" w:cs="Times New Roman"/>
                <w:i/>
                <w:color w:val="000000"/>
                <w:kern w:val="0"/>
                <w:sz w:val="16"/>
                <w:szCs w:val="16"/>
              </w:rPr>
              <w:t xml:space="preserve"> Policy</w:t>
            </w:r>
          </w:p>
        </w:tc>
        <w:tc>
          <w:tcPr>
            <w:tcW w:w="851" w:type="dxa"/>
            <w:tcBorders>
              <w:top w:val="nil"/>
              <w:left w:val="nil"/>
              <w:bottom w:val="nil"/>
              <w:right w:val="nil"/>
            </w:tcBorders>
          </w:tcPr>
          <w:p w14:paraId="3BBBA0A7"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0.020 </w:t>
            </w:r>
          </w:p>
        </w:tc>
        <w:tc>
          <w:tcPr>
            <w:tcW w:w="850" w:type="dxa"/>
            <w:tcBorders>
              <w:top w:val="nil"/>
              <w:left w:val="nil"/>
              <w:bottom w:val="nil"/>
              <w:right w:val="nil"/>
            </w:tcBorders>
          </w:tcPr>
          <w:p w14:paraId="280F033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0.021 </w:t>
            </w:r>
          </w:p>
        </w:tc>
        <w:tc>
          <w:tcPr>
            <w:tcW w:w="851" w:type="dxa"/>
            <w:tcBorders>
              <w:top w:val="nil"/>
              <w:left w:val="nil"/>
              <w:bottom w:val="nil"/>
              <w:right w:val="nil"/>
            </w:tcBorders>
          </w:tcPr>
          <w:p w14:paraId="62FAC83E"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1" w:type="dxa"/>
            <w:tcBorders>
              <w:top w:val="nil"/>
              <w:left w:val="nil"/>
              <w:bottom w:val="nil"/>
              <w:right w:val="nil"/>
            </w:tcBorders>
          </w:tcPr>
          <w:p w14:paraId="49E0D102"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0" w:type="dxa"/>
            <w:tcBorders>
              <w:top w:val="nil"/>
              <w:left w:val="nil"/>
              <w:bottom w:val="nil"/>
              <w:right w:val="nil"/>
            </w:tcBorders>
          </w:tcPr>
          <w:p w14:paraId="50BF1570"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-0.007 </w:t>
            </w:r>
          </w:p>
        </w:tc>
        <w:tc>
          <w:tcPr>
            <w:tcW w:w="851" w:type="dxa"/>
            <w:tcBorders>
              <w:top w:val="nil"/>
              <w:left w:val="nil"/>
              <w:bottom w:val="nil"/>
              <w:right w:val="nil"/>
            </w:tcBorders>
          </w:tcPr>
          <w:p w14:paraId="4DA6501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0.013 </w:t>
            </w:r>
          </w:p>
        </w:tc>
        <w:tc>
          <w:tcPr>
            <w:tcW w:w="851" w:type="dxa"/>
            <w:tcBorders>
              <w:top w:val="nil"/>
              <w:left w:val="nil"/>
              <w:bottom w:val="nil"/>
              <w:right w:val="nil"/>
            </w:tcBorders>
          </w:tcPr>
          <w:p w14:paraId="005C4DFE"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0.017 </w:t>
            </w:r>
          </w:p>
        </w:tc>
        <w:tc>
          <w:tcPr>
            <w:tcW w:w="850" w:type="dxa"/>
            <w:tcBorders>
              <w:top w:val="nil"/>
              <w:left w:val="nil"/>
              <w:bottom w:val="nil"/>
              <w:right w:val="nil"/>
            </w:tcBorders>
          </w:tcPr>
          <w:p w14:paraId="7028BA80"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0.016 </w:t>
            </w:r>
          </w:p>
        </w:tc>
        <w:tc>
          <w:tcPr>
            <w:tcW w:w="851" w:type="dxa"/>
            <w:tcBorders>
              <w:top w:val="nil"/>
              <w:left w:val="nil"/>
              <w:bottom w:val="nil"/>
              <w:right w:val="nil"/>
            </w:tcBorders>
          </w:tcPr>
          <w:p w14:paraId="6587A74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-0.030 </w:t>
            </w:r>
          </w:p>
        </w:tc>
        <w:tc>
          <w:tcPr>
            <w:tcW w:w="850" w:type="dxa"/>
            <w:tcBorders>
              <w:top w:val="nil"/>
              <w:left w:val="nil"/>
              <w:bottom w:val="nil"/>
              <w:right w:val="nil"/>
            </w:tcBorders>
          </w:tcPr>
          <w:p w14:paraId="202A254B"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0.011 </w:t>
            </w:r>
          </w:p>
        </w:tc>
        <w:tc>
          <w:tcPr>
            <w:tcW w:w="851" w:type="dxa"/>
            <w:tcBorders>
              <w:top w:val="nil"/>
              <w:left w:val="nil"/>
              <w:bottom w:val="nil"/>
              <w:right w:val="nil"/>
            </w:tcBorders>
          </w:tcPr>
          <w:p w14:paraId="0BE56C71"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7B7DD562"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0.022 </w:t>
            </w:r>
          </w:p>
        </w:tc>
        <w:tc>
          <w:tcPr>
            <w:tcW w:w="851" w:type="dxa"/>
            <w:tcBorders>
              <w:top w:val="nil"/>
              <w:left w:val="nil"/>
              <w:bottom w:val="nil"/>
              <w:right w:val="nil"/>
            </w:tcBorders>
          </w:tcPr>
          <w:p w14:paraId="2570027F" w14:textId="122E4C31"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0.229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551C7935" w14:textId="54153A30"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0.220</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062D380" w14:textId="21CC5B00"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0.175</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492153BE" w14:textId="77777777" w:rsidTr="004F574D">
        <w:trPr>
          <w:trHeight w:val="370"/>
        </w:trPr>
        <w:tc>
          <w:tcPr>
            <w:tcW w:w="2269" w:type="dxa"/>
            <w:tcBorders>
              <w:top w:val="nil"/>
              <w:left w:val="nil"/>
              <w:bottom w:val="nil"/>
              <w:right w:val="nil"/>
            </w:tcBorders>
          </w:tcPr>
          <w:p w14:paraId="26543967"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082AE097" w14:textId="39A8DF5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FF6AEDC" w14:textId="27C349BF"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59F1BFD" w14:textId="7C58D41F"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2401B2AC" w14:textId="6E11F0F6"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0302A54" w14:textId="1CB832C6"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2D4BB0D" w14:textId="1AF90E6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36188FCE" w14:textId="18487798"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751A083" w14:textId="14F59EB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4187A7CB" w14:textId="79F76916"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0C3CE74C" w14:textId="1F0E3154"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7820C34" w14:textId="21FF63A0"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31AE634" w14:textId="066C9AD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9FE4562" w14:textId="46BA52DE"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0.105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5AB8C167" w14:textId="16ECA350"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0.094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CE06F78" w14:textId="6D3CF7BC"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0.055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26AAAFCA" w14:textId="77777777" w:rsidTr="004F574D">
        <w:trPr>
          <w:trHeight w:val="370"/>
        </w:trPr>
        <w:tc>
          <w:tcPr>
            <w:tcW w:w="2269" w:type="dxa"/>
            <w:tcBorders>
              <w:top w:val="nil"/>
              <w:left w:val="nil"/>
              <w:bottom w:val="nil"/>
              <w:right w:val="nil"/>
            </w:tcBorders>
          </w:tcPr>
          <w:p w14:paraId="1E967153" w14:textId="3558F1DA"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Policy</w:t>
            </w:r>
          </w:p>
        </w:tc>
        <w:tc>
          <w:tcPr>
            <w:tcW w:w="851" w:type="dxa"/>
            <w:tcBorders>
              <w:top w:val="nil"/>
              <w:left w:val="nil"/>
              <w:bottom w:val="nil"/>
              <w:right w:val="nil"/>
            </w:tcBorders>
          </w:tcPr>
          <w:p w14:paraId="0C8633B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-0.022 </w:t>
            </w:r>
          </w:p>
        </w:tc>
        <w:tc>
          <w:tcPr>
            <w:tcW w:w="850" w:type="dxa"/>
            <w:tcBorders>
              <w:top w:val="nil"/>
              <w:left w:val="nil"/>
              <w:bottom w:val="nil"/>
              <w:right w:val="nil"/>
            </w:tcBorders>
          </w:tcPr>
          <w:p w14:paraId="137A3CDC"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-0.024 </w:t>
            </w:r>
          </w:p>
        </w:tc>
        <w:tc>
          <w:tcPr>
            <w:tcW w:w="851" w:type="dxa"/>
            <w:tcBorders>
              <w:top w:val="nil"/>
              <w:left w:val="nil"/>
              <w:bottom w:val="nil"/>
              <w:right w:val="nil"/>
            </w:tcBorders>
          </w:tcPr>
          <w:p w14:paraId="537D8DC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-0.011 </w:t>
            </w:r>
          </w:p>
        </w:tc>
        <w:tc>
          <w:tcPr>
            <w:tcW w:w="851" w:type="dxa"/>
            <w:tcBorders>
              <w:top w:val="nil"/>
              <w:left w:val="nil"/>
              <w:bottom w:val="nil"/>
              <w:right w:val="nil"/>
            </w:tcBorders>
          </w:tcPr>
          <w:p w14:paraId="12B5CF10"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0.015 </w:t>
            </w:r>
          </w:p>
        </w:tc>
        <w:tc>
          <w:tcPr>
            <w:tcW w:w="850" w:type="dxa"/>
            <w:tcBorders>
              <w:top w:val="nil"/>
              <w:left w:val="nil"/>
              <w:bottom w:val="nil"/>
              <w:right w:val="nil"/>
            </w:tcBorders>
          </w:tcPr>
          <w:p w14:paraId="63D5474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0.011 </w:t>
            </w:r>
          </w:p>
        </w:tc>
        <w:tc>
          <w:tcPr>
            <w:tcW w:w="851" w:type="dxa"/>
            <w:tcBorders>
              <w:top w:val="nil"/>
              <w:left w:val="nil"/>
              <w:bottom w:val="nil"/>
              <w:right w:val="nil"/>
            </w:tcBorders>
          </w:tcPr>
          <w:p w14:paraId="081BED39"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0.003 </w:t>
            </w:r>
          </w:p>
        </w:tc>
        <w:tc>
          <w:tcPr>
            <w:tcW w:w="851" w:type="dxa"/>
            <w:tcBorders>
              <w:top w:val="nil"/>
              <w:left w:val="nil"/>
              <w:bottom w:val="nil"/>
              <w:right w:val="nil"/>
            </w:tcBorders>
          </w:tcPr>
          <w:p w14:paraId="32685E4D" w14:textId="05CB6F7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-0.029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8F68B75"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-0.026 </w:t>
            </w:r>
          </w:p>
        </w:tc>
        <w:tc>
          <w:tcPr>
            <w:tcW w:w="851" w:type="dxa"/>
            <w:tcBorders>
              <w:top w:val="nil"/>
              <w:left w:val="nil"/>
              <w:bottom w:val="nil"/>
              <w:right w:val="nil"/>
            </w:tcBorders>
          </w:tcPr>
          <w:p w14:paraId="5550FF63"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-0.007 </w:t>
            </w:r>
          </w:p>
        </w:tc>
        <w:tc>
          <w:tcPr>
            <w:tcW w:w="850" w:type="dxa"/>
            <w:tcBorders>
              <w:top w:val="nil"/>
              <w:left w:val="nil"/>
              <w:bottom w:val="nil"/>
              <w:right w:val="nil"/>
            </w:tcBorders>
          </w:tcPr>
          <w:p w14:paraId="1F626AC9"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1DA75120"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36E003A1"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-0.017 </w:t>
            </w:r>
          </w:p>
        </w:tc>
        <w:tc>
          <w:tcPr>
            <w:tcW w:w="851" w:type="dxa"/>
            <w:tcBorders>
              <w:top w:val="nil"/>
              <w:left w:val="nil"/>
              <w:bottom w:val="nil"/>
              <w:right w:val="nil"/>
            </w:tcBorders>
          </w:tcPr>
          <w:p w14:paraId="4AF80A82" w14:textId="152DA14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-0.089</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8B800F5" w14:textId="68B07213"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-0.117</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60987C7" w14:textId="2223CF23"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-0.117</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69C2BAA3" w14:textId="77777777" w:rsidTr="004F574D">
        <w:trPr>
          <w:trHeight w:val="370"/>
        </w:trPr>
        <w:tc>
          <w:tcPr>
            <w:tcW w:w="2269" w:type="dxa"/>
            <w:tcBorders>
              <w:top w:val="nil"/>
              <w:left w:val="nil"/>
              <w:bottom w:val="nil"/>
              <w:right w:val="nil"/>
            </w:tcBorders>
          </w:tcPr>
          <w:p w14:paraId="7D26B1B2"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507BE749" w14:textId="24493D1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C64AB78" w14:textId="7388EF02"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D12ED29" w14:textId="044D0CF0"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A21448A" w14:textId="6CFA077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94F4BB5" w14:textId="52BDB91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021835F9" w14:textId="01174C63"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5DB556A" w14:textId="4CB013AA"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7A68BA0B" w14:textId="091817B9"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EB6368D" w14:textId="10D43E74"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F57911E" w14:textId="17E83F12"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6D671A31" w14:textId="78AE0D34"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764B207" w14:textId="7AEA5F7F"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0.023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5D0E837E" w14:textId="223F787D"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0D76785" w14:textId="6B9C731F"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2AB1EA0" w14:textId="569B52D4"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78227FB2" w14:textId="77777777" w:rsidTr="004F574D">
        <w:trPr>
          <w:trHeight w:val="370"/>
        </w:trPr>
        <w:tc>
          <w:tcPr>
            <w:tcW w:w="2269" w:type="dxa"/>
            <w:tcBorders>
              <w:top w:val="nil"/>
              <w:left w:val="nil"/>
              <w:bottom w:val="nil"/>
              <w:right w:val="nil"/>
            </w:tcBorders>
          </w:tcPr>
          <w:p w14:paraId="6E7EE93C" w14:textId="15B6505D"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i/>
                <w:color w:val="000000"/>
                <w:kern w:val="0"/>
                <w:sz w:val="16"/>
                <w:szCs w:val="16"/>
              </w:rPr>
              <w:t>After</w:t>
            </w:r>
          </w:p>
        </w:tc>
        <w:tc>
          <w:tcPr>
            <w:tcW w:w="851" w:type="dxa"/>
            <w:tcBorders>
              <w:top w:val="nil"/>
              <w:left w:val="nil"/>
              <w:bottom w:val="nil"/>
              <w:right w:val="nil"/>
            </w:tcBorders>
          </w:tcPr>
          <w:p w14:paraId="15C6A3D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0" w:type="dxa"/>
            <w:tcBorders>
              <w:top w:val="nil"/>
              <w:left w:val="nil"/>
              <w:bottom w:val="nil"/>
              <w:right w:val="nil"/>
            </w:tcBorders>
          </w:tcPr>
          <w:p w14:paraId="0087A767"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-0.130 </w:t>
            </w:r>
          </w:p>
        </w:tc>
        <w:tc>
          <w:tcPr>
            <w:tcW w:w="851" w:type="dxa"/>
            <w:tcBorders>
              <w:top w:val="nil"/>
              <w:left w:val="nil"/>
              <w:bottom w:val="nil"/>
              <w:right w:val="nil"/>
            </w:tcBorders>
          </w:tcPr>
          <w:p w14:paraId="6F2DD469"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-0.153 </w:t>
            </w:r>
          </w:p>
        </w:tc>
        <w:tc>
          <w:tcPr>
            <w:tcW w:w="851" w:type="dxa"/>
            <w:tcBorders>
              <w:top w:val="nil"/>
              <w:left w:val="nil"/>
              <w:bottom w:val="nil"/>
              <w:right w:val="nil"/>
            </w:tcBorders>
          </w:tcPr>
          <w:p w14:paraId="4C3AB09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0.011 </w:t>
            </w:r>
          </w:p>
        </w:tc>
        <w:tc>
          <w:tcPr>
            <w:tcW w:w="850" w:type="dxa"/>
            <w:tcBorders>
              <w:top w:val="nil"/>
              <w:left w:val="nil"/>
              <w:bottom w:val="nil"/>
              <w:right w:val="nil"/>
            </w:tcBorders>
          </w:tcPr>
          <w:p w14:paraId="02964EC8"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-0.341 </w:t>
            </w:r>
          </w:p>
        </w:tc>
        <w:tc>
          <w:tcPr>
            <w:tcW w:w="851" w:type="dxa"/>
            <w:tcBorders>
              <w:top w:val="nil"/>
              <w:left w:val="nil"/>
              <w:bottom w:val="nil"/>
              <w:right w:val="nil"/>
            </w:tcBorders>
          </w:tcPr>
          <w:p w14:paraId="5B58F6AB"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-0.411 </w:t>
            </w:r>
          </w:p>
        </w:tc>
        <w:tc>
          <w:tcPr>
            <w:tcW w:w="851" w:type="dxa"/>
            <w:tcBorders>
              <w:top w:val="nil"/>
              <w:left w:val="nil"/>
              <w:bottom w:val="nil"/>
              <w:right w:val="nil"/>
            </w:tcBorders>
          </w:tcPr>
          <w:p w14:paraId="7EFBD7CF" w14:textId="72A8059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0.032</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E93214E"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0.212 </w:t>
            </w:r>
          </w:p>
        </w:tc>
        <w:tc>
          <w:tcPr>
            <w:tcW w:w="851" w:type="dxa"/>
            <w:tcBorders>
              <w:top w:val="nil"/>
              <w:left w:val="nil"/>
              <w:bottom w:val="nil"/>
              <w:right w:val="nil"/>
            </w:tcBorders>
          </w:tcPr>
          <w:p w14:paraId="0D715F9E"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0.159 </w:t>
            </w:r>
          </w:p>
        </w:tc>
        <w:tc>
          <w:tcPr>
            <w:tcW w:w="850" w:type="dxa"/>
            <w:tcBorders>
              <w:top w:val="nil"/>
              <w:left w:val="nil"/>
              <w:bottom w:val="nil"/>
              <w:right w:val="nil"/>
            </w:tcBorders>
          </w:tcPr>
          <w:p w14:paraId="516DDF4E"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1" w:type="dxa"/>
            <w:tcBorders>
              <w:top w:val="nil"/>
              <w:left w:val="nil"/>
              <w:bottom w:val="nil"/>
              <w:right w:val="nil"/>
            </w:tcBorders>
          </w:tcPr>
          <w:p w14:paraId="7F1C81EF"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-0.574 </w:t>
            </w:r>
          </w:p>
        </w:tc>
        <w:tc>
          <w:tcPr>
            <w:tcW w:w="850" w:type="dxa"/>
            <w:tcBorders>
              <w:top w:val="nil"/>
              <w:left w:val="nil"/>
              <w:bottom w:val="nil"/>
              <w:right w:val="nil"/>
            </w:tcBorders>
          </w:tcPr>
          <w:p w14:paraId="03B19C6C"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-0.639 </w:t>
            </w:r>
          </w:p>
        </w:tc>
        <w:tc>
          <w:tcPr>
            <w:tcW w:w="851" w:type="dxa"/>
            <w:tcBorders>
              <w:top w:val="nil"/>
              <w:left w:val="nil"/>
              <w:bottom w:val="nil"/>
              <w:right w:val="nil"/>
            </w:tcBorders>
          </w:tcPr>
          <w:p w14:paraId="4FCA929B"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-0.007 </w:t>
            </w:r>
          </w:p>
        </w:tc>
        <w:tc>
          <w:tcPr>
            <w:tcW w:w="850" w:type="dxa"/>
            <w:tcBorders>
              <w:top w:val="nil"/>
              <w:left w:val="nil"/>
              <w:bottom w:val="nil"/>
              <w:right w:val="nil"/>
            </w:tcBorders>
          </w:tcPr>
          <w:p w14:paraId="29672711"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-2.212 </w:t>
            </w:r>
          </w:p>
        </w:tc>
        <w:tc>
          <w:tcPr>
            <w:tcW w:w="850" w:type="dxa"/>
            <w:tcBorders>
              <w:top w:val="nil"/>
              <w:left w:val="nil"/>
              <w:bottom w:val="nil"/>
              <w:right w:val="nil"/>
            </w:tcBorders>
          </w:tcPr>
          <w:p w14:paraId="75527A15" w14:textId="52CE3380"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sidRPr="004F6770">
              <w:rPr>
                <w:rFonts w:eastAsia="游ゴシック" w:cs="Times New Roman"/>
                <w:color w:val="000000"/>
                <w:kern w:val="0"/>
                <w:sz w:val="16"/>
                <w:szCs w:val="16"/>
              </w:rPr>
              <w:t>-2.621</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6D463390" w14:textId="77777777" w:rsidTr="004F574D">
        <w:trPr>
          <w:trHeight w:val="370"/>
        </w:trPr>
        <w:tc>
          <w:tcPr>
            <w:tcW w:w="2269" w:type="dxa"/>
            <w:tcBorders>
              <w:top w:val="nil"/>
              <w:left w:val="nil"/>
              <w:bottom w:val="nil"/>
              <w:right w:val="nil"/>
            </w:tcBorders>
          </w:tcPr>
          <w:p w14:paraId="5E89CA78"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nil"/>
              <w:right w:val="nil"/>
            </w:tcBorders>
          </w:tcPr>
          <w:p w14:paraId="672952B4" w14:textId="72DBB0A9"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756BFEC" w14:textId="54EF376F"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0.626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60D963B" w14:textId="2D7B2B7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0.652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22491294" w14:textId="1A5DE4E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85A73A2" w14:textId="3871A71C"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0.640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112ECB5" w14:textId="4962CD36"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0.658</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E0FDA4E" w14:textId="115D515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4136DA99" w14:textId="18DCC8A9"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0.499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706CE796" w14:textId="5DF403D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0.486</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CFD54B0" w14:textId="7BB7475B"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3DA6ACB1" w14:textId="4FDDF96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0.524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E3BEA74" w14:textId="0350E72A"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0.511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nil"/>
              <w:right w:val="nil"/>
            </w:tcBorders>
          </w:tcPr>
          <w:p w14:paraId="1B9E2A0D" w14:textId="6E3BA0D8"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0.049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1DBFFA42" w14:textId="2516C5CF"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1.344</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68F07F08" w14:textId="60E6AC4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1.170</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3B3D412D" w14:textId="77777777" w:rsidTr="004F574D">
        <w:trPr>
          <w:trHeight w:val="370"/>
        </w:trPr>
        <w:tc>
          <w:tcPr>
            <w:tcW w:w="2269" w:type="dxa"/>
            <w:tcBorders>
              <w:top w:val="nil"/>
              <w:left w:val="nil"/>
              <w:bottom w:val="nil"/>
              <w:right w:val="nil"/>
            </w:tcBorders>
          </w:tcPr>
          <w:p w14:paraId="39351D77" w14:textId="3BCC32CA"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16"/>
              </w:rPr>
              <w:t>∂</w:t>
            </w:r>
            <w:r w:rsidRPr="001E15CF">
              <w:rPr>
                <w:rFonts w:eastAsia="游ゴシック" w:cs="Times New Roman"/>
                <w:i/>
                <w:color w:val="000000"/>
                <w:kern w:val="0"/>
                <w:sz w:val="16"/>
                <w:szCs w:val="16"/>
              </w:rPr>
              <w:t>Y</w:t>
            </w:r>
            <w:r w:rsidRPr="001E15CF">
              <w:rPr>
                <w:rFonts w:eastAsia="游ゴシック" w:cs="Times New Roman"/>
                <w:color w:val="000000"/>
                <w:kern w:val="0"/>
                <w:sz w:val="16"/>
                <w:szCs w:val="16"/>
              </w:rPr>
              <w:t>/ ∂</w:t>
            </w:r>
            <w:r w:rsidRPr="001E15CF">
              <w:rPr>
                <w:rFonts w:eastAsia="游ゴシック" w:cs="Times New Roman"/>
                <w:i/>
                <w:color w:val="000000"/>
                <w:kern w:val="0"/>
                <w:sz w:val="16"/>
                <w:szCs w:val="16"/>
              </w:rPr>
              <w:t>Policy</w:t>
            </w:r>
          </w:p>
        </w:tc>
        <w:tc>
          <w:tcPr>
            <w:tcW w:w="851" w:type="dxa"/>
            <w:tcBorders>
              <w:top w:val="nil"/>
              <w:left w:val="nil"/>
              <w:bottom w:val="nil"/>
              <w:right w:val="nil"/>
            </w:tcBorders>
          </w:tcPr>
          <w:p w14:paraId="45B82556"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0" w:type="dxa"/>
            <w:tcBorders>
              <w:top w:val="nil"/>
              <w:left w:val="nil"/>
              <w:bottom w:val="nil"/>
              <w:right w:val="nil"/>
            </w:tcBorders>
          </w:tcPr>
          <w:p w14:paraId="447D3C8B"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1" w:type="dxa"/>
            <w:tcBorders>
              <w:top w:val="nil"/>
              <w:left w:val="nil"/>
              <w:bottom w:val="nil"/>
              <w:right w:val="nil"/>
            </w:tcBorders>
          </w:tcPr>
          <w:p w14:paraId="13887458"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-0.004 </w:t>
            </w:r>
          </w:p>
        </w:tc>
        <w:tc>
          <w:tcPr>
            <w:tcW w:w="851" w:type="dxa"/>
            <w:tcBorders>
              <w:top w:val="nil"/>
              <w:left w:val="nil"/>
              <w:bottom w:val="nil"/>
              <w:right w:val="nil"/>
            </w:tcBorders>
          </w:tcPr>
          <w:p w14:paraId="74E41142"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-0.002 </w:t>
            </w:r>
          </w:p>
        </w:tc>
        <w:tc>
          <w:tcPr>
            <w:tcW w:w="850" w:type="dxa"/>
            <w:tcBorders>
              <w:top w:val="nil"/>
              <w:left w:val="nil"/>
              <w:bottom w:val="nil"/>
              <w:right w:val="nil"/>
            </w:tcBorders>
          </w:tcPr>
          <w:p w14:paraId="6C77012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-0.003 </w:t>
            </w:r>
          </w:p>
        </w:tc>
        <w:tc>
          <w:tcPr>
            <w:tcW w:w="851" w:type="dxa"/>
            <w:tcBorders>
              <w:top w:val="nil"/>
              <w:left w:val="nil"/>
              <w:bottom w:val="nil"/>
              <w:right w:val="nil"/>
            </w:tcBorders>
          </w:tcPr>
          <w:p w14:paraId="2C73BF23"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6F785B55"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0.006 </w:t>
            </w:r>
          </w:p>
        </w:tc>
        <w:tc>
          <w:tcPr>
            <w:tcW w:w="850" w:type="dxa"/>
            <w:tcBorders>
              <w:top w:val="nil"/>
              <w:left w:val="nil"/>
              <w:bottom w:val="nil"/>
              <w:right w:val="nil"/>
            </w:tcBorders>
          </w:tcPr>
          <w:p w14:paraId="7754BFDD"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09518862"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17E9DE43"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0.002 </w:t>
            </w:r>
          </w:p>
        </w:tc>
        <w:tc>
          <w:tcPr>
            <w:tcW w:w="851" w:type="dxa"/>
            <w:tcBorders>
              <w:top w:val="nil"/>
              <w:left w:val="nil"/>
              <w:bottom w:val="nil"/>
              <w:right w:val="nil"/>
            </w:tcBorders>
          </w:tcPr>
          <w:p w14:paraId="02006ED6"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0.002 </w:t>
            </w:r>
          </w:p>
        </w:tc>
        <w:tc>
          <w:tcPr>
            <w:tcW w:w="850" w:type="dxa"/>
            <w:tcBorders>
              <w:top w:val="nil"/>
              <w:left w:val="nil"/>
              <w:bottom w:val="nil"/>
              <w:right w:val="nil"/>
            </w:tcBorders>
          </w:tcPr>
          <w:p w14:paraId="65A8A796"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0.006 </w:t>
            </w:r>
          </w:p>
        </w:tc>
        <w:tc>
          <w:tcPr>
            <w:tcW w:w="851" w:type="dxa"/>
            <w:tcBorders>
              <w:top w:val="nil"/>
              <w:left w:val="nil"/>
              <w:bottom w:val="nil"/>
              <w:right w:val="nil"/>
            </w:tcBorders>
          </w:tcPr>
          <w:p w14:paraId="123206E8" w14:textId="6624375D"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0.095</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243F9B7E" w14:textId="6B042324"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0.095</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nil"/>
              <w:right w:val="nil"/>
            </w:tcBorders>
          </w:tcPr>
          <w:p w14:paraId="373D06DE" w14:textId="42832A34" w:rsidR="004F6770" w:rsidRPr="004F6770" w:rsidRDefault="004F6770" w:rsidP="004F6770">
            <w:pPr>
              <w:autoSpaceDE w:val="0"/>
              <w:autoSpaceDN w:val="0"/>
              <w:adjustRightInd w:val="0"/>
              <w:jc w:val="right"/>
              <w:rPr>
                <w:rFonts w:eastAsia="游ゴシック" w:cs="Times New Roman"/>
                <w:color w:val="000000"/>
                <w:kern w:val="0"/>
                <w:sz w:val="16"/>
                <w:szCs w:val="16"/>
              </w:rPr>
            </w:pPr>
            <w:r w:rsidRPr="004F6770">
              <w:rPr>
                <w:rFonts w:eastAsia="游ゴシック" w:cs="Times New Roman"/>
                <w:color w:val="000000"/>
                <w:kern w:val="0"/>
                <w:sz w:val="16"/>
                <w:szCs w:val="16"/>
              </w:rPr>
              <w:t>0.092</w:t>
            </w:r>
            <w:r w:rsidR="0098103B">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41619E88" w14:textId="77777777" w:rsidTr="004F574D">
        <w:trPr>
          <w:trHeight w:val="370"/>
        </w:trPr>
        <w:tc>
          <w:tcPr>
            <w:tcW w:w="2269" w:type="dxa"/>
            <w:tcBorders>
              <w:top w:val="nil"/>
              <w:left w:val="nil"/>
              <w:bottom w:val="single" w:sz="6" w:space="0" w:color="auto"/>
              <w:right w:val="nil"/>
            </w:tcBorders>
          </w:tcPr>
          <w:p w14:paraId="37FA1C9C"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1" w:type="dxa"/>
            <w:tcBorders>
              <w:top w:val="nil"/>
              <w:left w:val="nil"/>
              <w:bottom w:val="single" w:sz="6" w:space="0" w:color="auto"/>
              <w:right w:val="nil"/>
            </w:tcBorders>
          </w:tcPr>
          <w:p w14:paraId="11286E88" w14:textId="4E3F3642"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0.008</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5725136C" w14:textId="3A1B4EA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0.009</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44670308" w14:textId="0661670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0.005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3EEC19DB" w14:textId="66F6197B"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02A8B922" w14:textId="4D37FD2C"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0.012</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1DD30746" w14:textId="0F874DE5"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43CACB91" w14:textId="7DFE59C1"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55F060ED" w14:textId="4E8249A3"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0.013</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01C3497B" w14:textId="4BC9E174"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0.015</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3BE69DF2" w14:textId="60ECE00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0.018</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1946117A" w14:textId="47472D55"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30194785" w14:textId="565D314F"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0.011</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1" w:type="dxa"/>
            <w:tcBorders>
              <w:top w:val="nil"/>
              <w:left w:val="nil"/>
              <w:bottom w:val="single" w:sz="6" w:space="0" w:color="auto"/>
              <w:right w:val="nil"/>
            </w:tcBorders>
          </w:tcPr>
          <w:p w14:paraId="54D976C2" w14:textId="479AB3ED"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0.038</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35ADC838" w14:textId="267B8DDC" w:rsidR="004F6770" w:rsidRPr="004F6770" w:rsidRDefault="004F6770" w:rsidP="0098103B">
            <w:pPr>
              <w:autoSpaceDE w:val="0"/>
              <w:autoSpaceDN w:val="0"/>
              <w:adjustRightInd w:val="0"/>
              <w:ind w:right="8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0.037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c>
          <w:tcPr>
            <w:tcW w:w="850" w:type="dxa"/>
            <w:tcBorders>
              <w:top w:val="nil"/>
              <w:left w:val="nil"/>
              <w:bottom w:val="single" w:sz="6" w:space="0" w:color="auto"/>
              <w:right w:val="nil"/>
            </w:tcBorders>
          </w:tcPr>
          <w:p w14:paraId="66E6DAB7" w14:textId="66380BCE"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Pr>
                <w:rFonts w:eastAsia="游ゴシック" w:cs="Times New Roman"/>
                <w:color w:val="000000"/>
                <w:kern w:val="0"/>
                <w:sz w:val="16"/>
                <w:szCs w:val="16"/>
              </w:rPr>
              <w:t>(</w:t>
            </w:r>
            <w:r w:rsidRPr="004F6770">
              <w:rPr>
                <w:rFonts w:eastAsia="游ゴシック" w:cs="Times New Roman"/>
                <w:color w:val="000000"/>
                <w:kern w:val="0"/>
                <w:sz w:val="16"/>
                <w:szCs w:val="16"/>
              </w:rPr>
              <w:t>0.017</w:t>
            </w:r>
            <w:r>
              <w:rPr>
                <w:rFonts w:eastAsia="游ゴシック" w:cs="Times New Roman"/>
                <w:color w:val="000000"/>
                <w:kern w:val="0"/>
                <w:sz w:val="16"/>
                <w:szCs w:val="16"/>
              </w:rPr>
              <w:t>)</w:t>
            </w:r>
            <w:r w:rsidRPr="004F6770">
              <w:rPr>
                <w:rFonts w:eastAsia="游ゴシック" w:cs="Times New Roman"/>
                <w:color w:val="000000"/>
                <w:kern w:val="0"/>
                <w:sz w:val="16"/>
                <w:szCs w:val="16"/>
              </w:rPr>
              <w:t xml:space="preserve"> </w:t>
            </w:r>
          </w:p>
        </w:tc>
      </w:tr>
      <w:tr w:rsidR="004F6770" w:rsidRPr="004F6770" w14:paraId="510309CD" w14:textId="77777777" w:rsidTr="004F574D">
        <w:trPr>
          <w:trHeight w:val="370"/>
        </w:trPr>
        <w:tc>
          <w:tcPr>
            <w:tcW w:w="2269" w:type="dxa"/>
            <w:tcBorders>
              <w:top w:val="nil"/>
              <w:left w:val="nil"/>
              <w:bottom w:val="nil"/>
              <w:right w:val="nil"/>
            </w:tcBorders>
          </w:tcPr>
          <w:p w14:paraId="590BB181" w14:textId="6320DB2B"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1E15CF">
              <w:rPr>
                <w:rFonts w:eastAsia="游ゴシック" w:cs="Times New Roman"/>
                <w:color w:val="000000"/>
                <w:kern w:val="0"/>
                <w:sz w:val="16"/>
                <w:szCs w:val="16"/>
              </w:rPr>
              <w:t>R</w:t>
            </w:r>
            <w:r w:rsidRPr="001E15CF">
              <w:rPr>
                <w:rFonts w:eastAsia="游ゴシック" w:cs="Times New Roman"/>
                <w:color w:val="000000"/>
                <w:kern w:val="0"/>
                <w:sz w:val="16"/>
                <w:szCs w:val="16"/>
                <w:vertAlign w:val="superscript"/>
              </w:rPr>
              <w:t>2</w:t>
            </w:r>
          </w:p>
        </w:tc>
        <w:tc>
          <w:tcPr>
            <w:tcW w:w="851" w:type="dxa"/>
            <w:tcBorders>
              <w:top w:val="nil"/>
              <w:left w:val="nil"/>
              <w:bottom w:val="nil"/>
              <w:right w:val="nil"/>
            </w:tcBorders>
          </w:tcPr>
          <w:p w14:paraId="30A5837F"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0.001 </w:t>
            </w:r>
          </w:p>
        </w:tc>
        <w:tc>
          <w:tcPr>
            <w:tcW w:w="850" w:type="dxa"/>
            <w:tcBorders>
              <w:top w:val="nil"/>
              <w:left w:val="nil"/>
              <w:bottom w:val="nil"/>
              <w:right w:val="nil"/>
            </w:tcBorders>
          </w:tcPr>
          <w:p w14:paraId="58B26C9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4FFD95D5"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0.010 </w:t>
            </w:r>
          </w:p>
        </w:tc>
        <w:tc>
          <w:tcPr>
            <w:tcW w:w="851" w:type="dxa"/>
            <w:tcBorders>
              <w:top w:val="nil"/>
              <w:left w:val="nil"/>
              <w:bottom w:val="nil"/>
              <w:right w:val="nil"/>
            </w:tcBorders>
          </w:tcPr>
          <w:p w14:paraId="4E69DB3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0.000 </w:t>
            </w:r>
          </w:p>
        </w:tc>
        <w:tc>
          <w:tcPr>
            <w:tcW w:w="850" w:type="dxa"/>
            <w:tcBorders>
              <w:top w:val="nil"/>
              <w:left w:val="nil"/>
              <w:bottom w:val="nil"/>
              <w:right w:val="nil"/>
            </w:tcBorders>
          </w:tcPr>
          <w:p w14:paraId="4E0B3707"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0.004 </w:t>
            </w:r>
          </w:p>
        </w:tc>
        <w:tc>
          <w:tcPr>
            <w:tcW w:w="851" w:type="dxa"/>
            <w:tcBorders>
              <w:top w:val="nil"/>
              <w:left w:val="nil"/>
              <w:bottom w:val="nil"/>
              <w:right w:val="nil"/>
            </w:tcBorders>
          </w:tcPr>
          <w:p w14:paraId="1F4AD8EB"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0.005 </w:t>
            </w:r>
          </w:p>
        </w:tc>
        <w:tc>
          <w:tcPr>
            <w:tcW w:w="851" w:type="dxa"/>
            <w:tcBorders>
              <w:top w:val="nil"/>
              <w:left w:val="nil"/>
              <w:bottom w:val="nil"/>
              <w:right w:val="nil"/>
            </w:tcBorders>
          </w:tcPr>
          <w:p w14:paraId="15706CE4"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0.003 </w:t>
            </w:r>
          </w:p>
        </w:tc>
        <w:tc>
          <w:tcPr>
            <w:tcW w:w="850" w:type="dxa"/>
            <w:tcBorders>
              <w:top w:val="nil"/>
              <w:left w:val="nil"/>
              <w:bottom w:val="nil"/>
              <w:right w:val="nil"/>
            </w:tcBorders>
          </w:tcPr>
          <w:p w14:paraId="150E1F2D"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0.008 </w:t>
            </w:r>
          </w:p>
        </w:tc>
        <w:tc>
          <w:tcPr>
            <w:tcW w:w="851" w:type="dxa"/>
            <w:tcBorders>
              <w:top w:val="nil"/>
              <w:left w:val="nil"/>
              <w:bottom w:val="nil"/>
              <w:right w:val="nil"/>
            </w:tcBorders>
          </w:tcPr>
          <w:p w14:paraId="59CECB9A"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0.012 </w:t>
            </w:r>
          </w:p>
        </w:tc>
        <w:tc>
          <w:tcPr>
            <w:tcW w:w="850" w:type="dxa"/>
            <w:tcBorders>
              <w:top w:val="nil"/>
              <w:left w:val="nil"/>
              <w:bottom w:val="nil"/>
              <w:right w:val="nil"/>
            </w:tcBorders>
          </w:tcPr>
          <w:p w14:paraId="6D65AD02"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0.000 </w:t>
            </w:r>
          </w:p>
        </w:tc>
        <w:tc>
          <w:tcPr>
            <w:tcW w:w="851" w:type="dxa"/>
            <w:tcBorders>
              <w:top w:val="nil"/>
              <w:left w:val="nil"/>
              <w:bottom w:val="nil"/>
              <w:right w:val="nil"/>
            </w:tcBorders>
          </w:tcPr>
          <w:p w14:paraId="70AB0C4D"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0.002 </w:t>
            </w:r>
          </w:p>
        </w:tc>
        <w:tc>
          <w:tcPr>
            <w:tcW w:w="850" w:type="dxa"/>
            <w:tcBorders>
              <w:top w:val="nil"/>
              <w:left w:val="nil"/>
              <w:bottom w:val="nil"/>
              <w:right w:val="nil"/>
            </w:tcBorders>
          </w:tcPr>
          <w:p w14:paraId="6D03D96F"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0.003 </w:t>
            </w:r>
          </w:p>
        </w:tc>
        <w:tc>
          <w:tcPr>
            <w:tcW w:w="851" w:type="dxa"/>
            <w:tcBorders>
              <w:top w:val="nil"/>
              <w:left w:val="nil"/>
              <w:bottom w:val="nil"/>
              <w:right w:val="nil"/>
            </w:tcBorders>
          </w:tcPr>
          <w:p w14:paraId="47B97414"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0.010 </w:t>
            </w:r>
          </w:p>
        </w:tc>
        <w:tc>
          <w:tcPr>
            <w:tcW w:w="850" w:type="dxa"/>
            <w:tcBorders>
              <w:top w:val="nil"/>
              <w:left w:val="nil"/>
              <w:bottom w:val="nil"/>
              <w:right w:val="nil"/>
            </w:tcBorders>
          </w:tcPr>
          <w:p w14:paraId="30A70DBD" w14:textId="77777777" w:rsidR="004F6770" w:rsidRPr="004F6770" w:rsidRDefault="004F6770" w:rsidP="0098103B">
            <w:pPr>
              <w:autoSpaceDE w:val="0"/>
              <w:autoSpaceDN w:val="0"/>
              <w:adjustRightInd w:val="0"/>
              <w:ind w:right="16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0.020 </w:t>
            </w:r>
          </w:p>
        </w:tc>
        <w:tc>
          <w:tcPr>
            <w:tcW w:w="850" w:type="dxa"/>
            <w:tcBorders>
              <w:top w:val="nil"/>
              <w:left w:val="nil"/>
              <w:bottom w:val="nil"/>
              <w:right w:val="nil"/>
            </w:tcBorders>
          </w:tcPr>
          <w:p w14:paraId="13C6E9C6" w14:textId="77777777" w:rsidR="004F6770" w:rsidRPr="004F6770" w:rsidRDefault="004F6770" w:rsidP="0098103B">
            <w:pPr>
              <w:autoSpaceDE w:val="0"/>
              <w:autoSpaceDN w:val="0"/>
              <w:adjustRightInd w:val="0"/>
              <w:ind w:right="240"/>
              <w:jc w:val="right"/>
              <w:rPr>
                <w:rFonts w:eastAsia="游ゴシック" w:cs="Times New Roman"/>
                <w:color w:val="000000"/>
                <w:kern w:val="0"/>
                <w:sz w:val="16"/>
                <w:szCs w:val="16"/>
              </w:rPr>
            </w:pPr>
            <w:r w:rsidRPr="004F6770">
              <w:rPr>
                <w:rFonts w:eastAsia="游ゴシック" w:cs="Times New Roman"/>
                <w:color w:val="000000"/>
                <w:kern w:val="0"/>
                <w:sz w:val="16"/>
                <w:szCs w:val="16"/>
              </w:rPr>
              <w:t xml:space="preserve">0.046 </w:t>
            </w:r>
          </w:p>
        </w:tc>
      </w:tr>
      <w:tr w:rsidR="004F6770" w:rsidRPr="004F6770" w14:paraId="13A9E75B" w14:textId="77777777" w:rsidTr="004F574D">
        <w:trPr>
          <w:trHeight w:val="370"/>
        </w:trPr>
        <w:tc>
          <w:tcPr>
            <w:tcW w:w="2269" w:type="dxa"/>
            <w:tcBorders>
              <w:top w:val="nil"/>
              <w:left w:val="nil"/>
              <w:bottom w:val="nil"/>
              <w:right w:val="nil"/>
            </w:tcBorders>
          </w:tcPr>
          <w:p w14:paraId="7C9BD223" w14:textId="26ABDBFC" w:rsidR="004F6770" w:rsidRPr="004F6770" w:rsidRDefault="004F6770" w:rsidP="004F6770">
            <w:pPr>
              <w:autoSpaceDE w:val="0"/>
              <w:autoSpaceDN w:val="0"/>
              <w:adjustRightInd w:val="0"/>
              <w:jc w:val="left"/>
              <w:rPr>
                <w:rFonts w:eastAsia="游ゴシック" w:cs="Times New Roman"/>
                <w:color w:val="000000"/>
                <w:kern w:val="0"/>
                <w:sz w:val="16"/>
                <w:szCs w:val="16"/>
              </w:rPr>
            </w:pPr>
            <w:r w:rsidRPr="004F6770">
              <w:rPr>
                <w:rFonts w:eastAsia="游ゴシック" w:cs="Times New Roman"/>
                <w:bCs/>
                <w:color w:val="000000"/>
                <w:kern w:val="0"/>
                <w:sz w:val="16"/>
                <w:szCs w:val="16"/>
              </w:rPr>
              <w:t>Individual characteristics (</w:t>
            </w:r>
            <w:r w:rsidRPr="004F6770">
              <w:rPr>
                <w:rFonts w:eastAsia="游ゴシック" w:cs="Times New Roman"/>
                <w:b/>
                <w:color w:val="000000"/>
                <w:kern w:val="0"/>
                <w:sz w:val="16"/>
                <w:szCs w:val="16"/>
              </w:rPr>
              <w:t>x</w:t>
            </w:r>
            <w:r w:rsidRPr="004F6770">
              <w:rPr>
                <w:rFonts w:eastAsia="游ゴシック" w:cs="Times New Roman"/>
                <w:bCs/>
                <w:color w:val="000000"/>
                <w:kern w:val="0"/>
                <w:sz w:val="16"/>
                <w:szCs w:val="16"/>
              </w:rPr>
              <w:t>)</w:t>
            </w:r>
          </w:p>
        </w:tc>
        <w:tc>
          <w:tcPr>
            <w:tcW w:w="851" w:type="dxa"/>
            <w:tcBorders>
              <w:top w:val="nil"/>
              <w:left w:val="nil"/>
              <w:bottom w:val="nil"/>
              <w:right w:val="nil"/>
            </w:tcBorders>
          </w:tcPr>
          <w:p w14:paraId="00D992A9"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nil"/>
              <w:right w:val="nil"/>
            </w:tcBorders>
          </w:tcPr>
          <w:p w14:paraId="35DC204E"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58D0320B"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461CAFE7"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55951DF0"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54AA650A"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27F31D35"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34B4354C"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006D838C"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0" w:type="dxa"/>
            <w:tcBorders>
              <w:top w:val="nil"/>
              <w:left w:val="nil"/>
              <w:bottom w:val="nil"/>
              <w:right w:val="nil"/>
            </w:tcBorders>
          </w:tcPr>
          <w:p w14:paraId="045C4AA9"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nil"/>
              <w:right w:val="nil"/>
            </w:tcBorders>
          </w:tcPr>
          <w:p w14:paraId="63A8DCBB"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0" w:type="dxa"/>
            <w:tcBorders>
              <w:top w:val="nil"/>
              <w:left w:val="nil"/>
              <w:bottom w:val="nil"/>
              <w:right w:val="nil"/>
            </w:tcBorders>
          </w:tcPr>
          <w:p w14:paraId="6028E521"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nil"/>
              <w:right w:val="nil"/>
            </w:tcBorders>
          </w:tcPr>
          <w:p w14:paraId="1BEB12DC"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nil"/>
              <w:right w:val="nil"/>
            </w:tcBorders>
          </w:tcPr>
          <w:p w14:paraId="243F3CAB"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0" w:type="dxa"/>
            <w:tcBorders>
              <w:top w:val="nil"/>
              <w:left w:val="nil"/>
              <w:bottom w:val="nil"/>
              <w:right w:val="nil"/>
            </w:tcBorders>
          </w:tcPr>
          <w:p w14:paraId="29072F2F"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r>
      <w:tr w:rsidR="004F6770" w:rsidRPr="004F6770" w14:paraId="48DFD382" w14:textId="77777777" w:rsidTr="004F574D">
        <w:trPr>
          <w:trHeight w:val="379"/>
        </w:trPr>
        <w:tc>
          <w:tcPr>
            <w:tcW w:w="2269" w:type="dxa"/>
            <w:tcBorders>
              <w:top w:val="nil"/>
              <w:left w:val="nil"/>
              <w:bottom w:val="single" w:sz="12" w:space="0" w:color="auto"/>
              <w:right w:val="nil"/>
            </w:tcBorders>
          </w:tcPr>
          <w:p w14:paraId="781D5A42" w14:textId="12736468" w:rsidR="004F6770" w:rsidRPr="004F6770" w:rsidRDefault="005D11FF" w:rsidP="004F6770">
            <w:pPr>
              <w:autoSpaceDE w:val="0"/>
              <w:autoSpaceDN w:val="0"/>
              <w:adjustRightInd w:val="0"/>
              <w:jc w:val="left"/>
              <w:rPr>
                <w:rFonts w:eastAsia="游ゴシック" w:cs="Times New Roman"/>
                <w:color w:val="000000"/>
                <w:kern w:val="0"/>
                <w:sz w:val="16"/>
                <w:szCs w:val="16"/>
              </w:rPr>
            </w:pPr>
            <w:r>
              <w:rPr>
                <w:rFonts w:eastAsia="游ゴシック" w:cs="Times New Roman"/>
                <w:bCs/>
                <w:color w:val="000000"/>
                <w:kern w:val="0"/>
                <w:sz w:val="16"/>
                <w:szCs w:val="16"/>
              </w:rPr>
              <w:t>Community characteristics</w:t>
            </w:r>
            <w:r w:rsidR="004F6770" w:rsidRPr="004F6770">
              <w:rPr>
                <w:rFonts w:eastAsia="游ゴシック" w:cs="Times New Roman"/>
                <w:bCs/>
                <w:color w:val="000000"/>
                <w:kern w:val="0"/>
                <w:sz w:val="16"/>
                <w:szCs w:val="16"/>
              </w:rPr>
              <w:t xml:space="preserve"> (</w:t>
            </w:r>
            <w:r w:rsidR="004F6770" w:rsidRPr="004F6770">
              <w:rPr>
                <w:rFonts w:eastAsia="游ゴシック" w:cs="Times New Roman"/>
                <w:b/>
                <w:color w:val="000000"/>
                <w:kern w:val="0"/>
                <w:sz w:val="16"/>
                <w:szCs w:val="16"/>
              </w:rPr>
              <w:t>z</w:t>
            </w:r>
            <w:r w:rsidR="004F6770" w:rsidRPr="004F6770">
              <w:rPr>
                <w:rFonts w:eastAsia="游ゴシック" w:cs="Times New Roman"/>
                <w:bCs/>
                <w:color w:val="000000"/>
                <w:kern w:val="0"/>
                <w:sz w:val="16"/>
                <w:szCs w:val="16"/>
              </w:rPr>
              <w:t>)</w:t>
            </w:r>
          </w:p>
        </w:tc>
        <w:tc>
          <w:tcPr>
            <w:tcW w:w="851" w:type="dxa"/>
            <w:tcBorders>
              <w:top w:val="nil"/>
              <w:left w:val="nil"/>
              <w:bottom w:val="single" w:sz="12" w:space="0" w:color="auto"/>
              <w:right w:val="nil"/>
            </w:tcBorders>
          </w:tcPr>
          <w:p w14:paraId="191C8BC4" w14:textId="77777777" w:rsidR="004F6770" w:rsidRPr="004F6770" w:rsidRDefault="004F6770" w:rsidP="004F6770">
            <w:pPr>
              <w:autoSpaceDE w:val="0"/>
              <w:autoSpaceDN w:val="0"/>
              <w:adjustRightInd w:val="0"/>
              <w:jc w:val="right"/>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772AA65B"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3A3CEE31"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4E8A8E77"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34883BB4"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69674560"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39DD5DAD"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7C5F7B9A"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7615C744"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0" w:type="dxa"/>
            <w:tcBorders>
              <w:top w:val="nil"/>
              <w:left w:val="nil"/>
              <w:bottom w:val="single" w:sz="12" w:space="0" w:color="auto"/>
              <w:right w:val="nil"/>
            </w:tcBorders>
          </w:tcPr>
          <w:p w14:paraId="3C8A7384"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1" w:type="dxa"/>
            <w:tcBorders>
              <w:top w:val="nil"/>
              <w:left w:val="nil"/>
              <w:bottom w:val="single" w:sz="12" w:space="0" w:color="auto"/>
              <w:right w:val="nil"/>
            </w:tcBorders>
          </w:tcPr>
          <w:p w14:paraId="267E5384"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5756AA25"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c>
          <w:tcPr>
            <w:tcW w:w="851" w:type="dxa"/>
            <w:tcBorders>
              <w:top w:val="nil"/>
              <w:left w:val="nil"/>
              <w:bottom w:val="single" w:sz="12" w:space="0" w:color="auto"/>
              <w:right w:val="nil"/>
            </w:tcBorders>
          </w:tcPr>
          <w:p w14:paraId="32CA3A50"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132BE5FB"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p>
        </w:tc>
        <w:tc>
          <w:tcPr>
            <w:tcW w:w="850" w:type="dxa"/>
            <w:tcBorders>
              <w:top w:val="nil"/>
              <w:left w:val="nil"/>
              <w:bottom w:val="single" w:sz="12" w:space="0" w:color="auto"/>
              <w:right w:val="nil"/>
            </w:tcBorders>
          </w:tcPr>
          <w:p w14:paraId="16229CA3" w14:textId="77777777" w:rsidR="004F6770" w:rsidRPr="004F6770" w:rsidRDefault="004F6770" w:rsidP="004F6770">
            <w:pPr>
              <w:autoSpaceDE w:val="0"/>
              <w:autoSpaceDN w:val="0"/>
              <w:adjustRightInd w:val="0"/>
              <w:jc w:val="center"/>
              <w:rPr>
                <w:rFonts w:eastAsia="游ゴシック" w:cs="Times New Roman"/>
                <w:color w:val="000000"/>
                <w:kern w:val="0"/>
                <w:sz w:val="16"/>
                <w:szCs w:val="16"/>
              </w:rPr>
            </w:pPr>
            <w:r w:rsidRPr="004F6770">
              <w:rPr>
                <w:rFonts w:eastAsia="游ゴシック" w:cs="Times New Roman"/>
                <w:color w:val="000000"/>
                <w:kern w:val="0"/>
                <w:sz w:val="16"/>
                <w:szCs w:val="16"/>
              </w:rPr>
              <w:t>Yes</w:t>
            </w:r>
          </w:p>
        </w:tc>
      </w:tr>
    </w:tbl>
    <w:p w14:paraId="6DC372FC" w14:textId="77777777" w:rsidR="004F6770" w:rsidRPr="001E15CF" w:rsidRDefault="004F6770" w:rsidP="002E2AAC">
      <w:pPr>
        <w:rPr>
          <w:rFonts w:cs="Times New Roman"/>
          <w:i/>
          <w:sz w:val="18"/>
          <w:szCs w:val="18"/>
        </w:rPr>
      </w:pPr>
    </w:p>
    <w:p w14:paraId="52A467BA" w14:textId="797F94F4" w:rsidR="00066D6F" w:rsidRPr="009A262B" w:rsidRDefault="00931611" w:rsidP="009A262B">
      <w:pPr>
        <w:rPr>
          <w:rFonts w:cs="Times New Roman"/>
          <w:sz w:val="18"/>
          <w:szCs w:val="18"/>
        </w:rPr>
      </w:pPr>
      <w:r w:rsidRPr="001E15CF">
        <w:rPr>
          <w:rFonts w:cs="Times New Roman"/>
          <w:i/>
          <w:sz w:val="18"/>
          <w:szCs w:val="18"/>
        </w:rPr>
        <w:t>Note</w:t>
      </w:r>
      <w:r w:rsidRPr="001E15CF">
        <w:rPr>
          <w:rFonts w:cs="Times New Roman"/>
          <w:sz w:val="18"/>
          <w:szCs w:val="18"/>
        </w:rPr>
        <w:t>: This table reports FD estimates of the effect of the GEJE, the health insurance system, and years on health outcomes. ***, **, and * represent statistical significance at the 1, 5, and 10 percent levels, respectively. Clustering robust standard errors allowing for correlated residuals within municipalities are in parentheses.</w:t>
      </w:r>
      <w:bookmarkEnd w:id="0"/>
    </w:p>
    <w:sectPr w:rsidR="00066D6F" w:rsidRPr="009A262B" w:rsidSect="009E7A94">
      <w:pgSz w:w="15840" w:h="12240" w:orient="landscape" w:code="1"/>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DDDEA" w14:textId="77777777" w:rsidR="0075137E" w:rsidRDefault="0075137E" w:rsidP="00822093">
      <w:r>
        <w:separator/>
      </w:r>
    </w:p>
  </w:endnote>
  <w:endnote w:type="continuationSeparator" w:id="0">
    <w:p w14:paraId="1CABEF27" w14:textId="77777777" w:rsidR="0075137E" w:rsidRDefault="0075137E" w:rsidP="0082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Gothic"/>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49527"/>
      <w:docPartObj>
        <w:docPartGallery w:val="Page Numbers (Bottom of Page)"/>
        <w:docPartUnique/>
      </w:docPartObj>
    </w:sdtPr>
    <w:sdtEndPr/>
    <w:sdtContent>
      <w:p w14:paraId="324BB659" w14:textId="6D3DF327" w:rsidR="008F29B8" w:rsidRPr="001E15CF" w:rsidRDefault="008F29B8">
        <w:pPr>
          <w:pStyle w:val="a6"/>
          <w:jc w:val="center"/>
        </w:pPr>
        <w:r w:rsidRPr="001E15CF">
          <w:fldChar w:fldCharType="begin"/>
        </w:r>
        <w:r w:rsidRPr="001E15CF">
          <w:instrText>PAGE   \* MERGEFORMAT</w:instrText>
        </w:r>
        <w:r w:rsidRPr="001E15CF">
          <w:fldChar w:fldCharType="separate"/>
        </w:r>
        <w:r>
          <w:rPr>
            <w:noProof/>
          </w:rPr>
          <w:t>15</w:t>
        </w:r>
        <w:r w:rsidRPr="001E15CF">
          <w:fldChar w:fldCharType="end"/>
        </w:r>
      </w:p>
    </w:sdtContent>
  </w:sdt>
  <w:p w14:paraId="1D9F458F" w14:textId="77777777" w:rsidR="008F29B8" w:rsidRPr="001E15CF" w:rsidRDefault="008F29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79B2" w14:textId="77777777" w:rsidR="0075137E" w:rsidRDefault="0075137E" w:rsidP="00822093">
      <w:r>
        <w:separator/>
      </w:r>
    </w:p>
  </w:footnote>
  <w:footnote w:type="continuationSeparator" w:id="0">
    <w:p w14:paraId="79FDA0B6" w14:textId="77777777" w:rsidR="0075137E" w:rsidRDefault="0075137E" w:rsidP="00822093">
      <w:r>
        <w:continuationSeparator/>
      </w:r>
    </w:p>
  </w:footnote>
  <w:footnote w:id="1">
    <w:p w14:paraId="1B7F761F" w14:textId="77777777" w:rsidR="008F29B8" w:rsidRDefault="008F29B8" w:rsidP="002E2AAC">
      <w:pPr>
        <w:pStyle w:val="a9"/>
      </w:pPr>
      <w:r>
        <w:rPr>
          <w:rStyle w:val="ab"/>
        </w:rPr>
        <w:footnoteRef/>
      </w:r>
      <w:r>
        <w:t xml:space="preserve"> </w:t>
      </w:r>
      <w:r w:rsidRPr="001E15CF">
        <w:rPr>
          <w:rFonts w:hint="eastAsia"/>
        </w:rPr>
        <w:t xml:space="preserve">See </w:t>
      </w:r>
      <w:r w:rsidRPr="001E15CF">
        <w:t>the JSTAR website: https://www.rieti.go.jp/en/projects/jstar/.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E782" w14:textId="77777777" w:rsidR="008F29B8" w:rsidRPr="001E15CF" w:rsidRDefault="008F29B8">
    <w:pPr>
      <w:pStyle w:val="a4"/>
    </w:pPr>
  </w:p>
  <w:p w14:paraId="236640AB" w14:textId="77777777" w:rsidR="008F29B8" w:rsidRPr="001E15CF" w:rsidRDefault="008F29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6523"/>
    <w:multiLevelType w:val="hybridMultilevel"/>
    <w:tmpl w:val="CBCE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F3D1E"/>
    <w:multiLevelType w:val="hybridMultilevel"/>
    <w:tmpl w:val="3C3A003E"/>
    <w:lvl w:ilvl="0" w:tplc="D458AF30">
      <w:numFmt w:val="bullet"/>
      <w:lvlText w:val="﷐"/>
      <w:lvlJc w:val="left"/>
      <w:pPr>
        <w:ind w:left="360" w:hanging="360"/>
      </w:pPr>
      <w:rPr>
        <w:rFonts w:ascii="Times New Roman" w:eastAsia="游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E022B1"/>
    <w:multiLevelType w:val="hybridMultilevel"/>
    <w:tmpl w:val="2224107A"/>
    <w:lvl w:ilvl="0" w:tplc="25A47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2225C"/>
    <w:multiLevelType w:val="hybridMultilevel"/>
    <w:tmpl w:val="362C89EC"/>
    <w:lvl w:ilvl="0" w:tplc="52E81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97629"/>
    <w:multiLevelType w:val="multilevel"/>
    <w:tmpl w:val="B2BC7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71F63"/>
    <w:multiLevelType w:val="hybridMultilevel"/>
    <w:tmpl w:val="9DA06ADC"/>
    <w:lvl w:ilvl="0" w:tplc="3C481C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4581C07"/>
    <w:multiLevelType w:val="hybridMultilevel"/>
    <w:tmpl w:val="C1BE5290"/>
    <w:lvl w:ilvl="0" w:tplc="09346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6F"/>
    <w:rsid w:val="00002553"/>
    <w:rsid w:val="00016C45"/>
    <w:rsid w:val="000236D4"/>
    <w:rsid w:val="000302A2"/>
    <w:rsid w:val="000328B3"/>
    <w:rsid w:val="0003515E"/>
    <w:rsid w:val="000410ED"/>
    <w:rsid w:val="00050933"/>
    <w:rsid w:val="00055299"/>
    <w:rsid w:val="000618D2"/>
    <w:rsid w:val="00065989"/>
    <w:rsid w:val="00066D6F"/>
    <w:rsid w:val="0006722B"/>
    <w:rsid w:val="00070E86"/>
    <w:rsid w:val="000768B4"/>
    <w:rsid w:val="00082A94"/>
    <w:rsid w:val="0009462E"/>
    <w:rsid w:val="000A4248"/>
    <w:rsid w:val="000B4D95"/>
    <w:rsid w:val="000C3307"/>
    <w:rsid w:val="000F194A"/>
    <w:rsid w:val="0010752F"/>
    <w:rsid w:val="001218AE"/>
    <w:rsid w:val="00126CB1"/>
    <w:rsid w:val="00147F6E"/>
    <w:rsid w:val="001638EE"/>
    <w:rsid w:val="0016739E"/>
    <w:rsid w:val="00171286"/>
    <w:rsid w:val="001879A7"/>
    <w:rsid w:val="00192D81"/>
    <w:rsid w:val="001A1BBD"/>
    <w:rsid w:val="001A4562"/>
    <w:rsid w:val="001A7F06"/>
    <w:rsid w:val="001C17AF"/>
    <w:rsid w:val="001C4DBB"/>
    <w:rsid w:val="001C5645"/>
    <w:rsid w:val="001D1F79"/>
    <w:rsid w:val="001E15CF"/>
    <w:rsid w:val="001E6ED8"/>
    <w:rsid w:val="001F0CEE"/>
    <w:rsid w:val="00210407"/>
    <w:rsid w:val="00211CDF"/>
    <w:rsid w:val="00227123"/>
    <w:rsid w:val="00234B3D"/>
    <w:rsid w:val="00251B3C"/>
    <w:rsid w:val="00257176"/>
    <w:rsid w:val="002679E8"/>
    <w:rsid w:val="00272594"/>
    <w:rsid w:val="00272EC0"/>
    <w:rsid w:val="00275829"/>
    <w:rsid w:val="00276DF6"/>
    <w:rsid w:val="00285EA4"/>
    <w:rsid w:val="00297945"/>
    <w:rsid w:val="002A025B"/>
    <w:rsid w:val="002A1F94"/>
    <w:rsid w:val="002B1617"/>
    <w:rsid w:val="002B2EA2"/>
    <w:rsid w:val="002C2BD0"/>
    <w:rsid w:val="002C499D"/>
    <w:rsid w:val="002E1EA6"/>
    <w:rsid w:val="002E29AB"/>
    <w:rsid w:val="002E2AAC"/>
    <w:rsid w:val="002E37BC"/>
    <w:rsid w:val="003008E8"/>
    <w:rsid w:val="0031079C"/>
    <w:rsid w:val="0031105F"/>
    <w:rsid w:val="003172FC"/>
    <w:rsid w:val="00323006"/>
    <w:rsid w:val="0033077B"/>
    <w:rsid w:val="0033770F"/>
    <w:rsid w:val="00350D36"/>
    <w:rsid w:val="00351B9C"/>
    <w:rsid w:val="003545DD"/>
    <w:rsid w:val="00356A69"/>
    <w:rsid w:val="00361BF2"/>
    <w:rsid w:val="003644AE"/>
    <w:rsid w:val="00376CC8"/>
    <w:rsid w:val="00383C68"/>
    <w:rsid w:val="00391C0D"/>
    <w:rsid w:val="00395A1A"/>
    <w:rsid w:val="00396A62"/>
    <w:rsid w:val="003B4DFF"/>
    <w:rsid w:val="003C4AA3"/>
    <w:rsid w:val="003E646B"/>
    <w:rsid w:val="003F01FF"/>
    <w:rsid w:val="003F5757"/>
    <w:rsid w:val="00401E5E"/>
    <w:rsid w:val="00404E29"/>
    <w:rsid w:val="00406843"/>
    <w:rsid w:val="004077BD"/>
    <w:rsid w:val="00411F8C"/>
    <w:rsid w:val="00426357"/>
    <w:rsid w:val="00442F86"/>
    <w:rsid w:val="00446E3E"/>
    <w:rsid w:val="00453761"/>
    <w:rsid w:val="004606EF"/>
    <w:rsid w:val="00464B92"/>
    <w:rsid w:val="00465189"/>
    <w:rsid w:val="00482D15"/>
    <w:rsid w:val="00493148"/>
    <w:rsid w:val="004975B9"/>
    <w:rsid w:val="004E2399"/>
    <w:rsid w:val="004F574D"/>
    <w:rsid w:val="004F6770"/>
    <w:rsid w:val="005035A6"/>
    <w:rsid w:val="00516268"/>
    <w:rsid w:val="00517CB4"/>
    <w:rsid w:val="005248E8"/>
    <w:rsid w:val="005272F4"/>
    <w:rsid w:val="00533C35"/>
    <w:rsid w:val="00537098"/>
    <w:rsid w:val="00546840"/>
    <w:rsid w:val="005520FD"/>
    <w:rsid w:val="00557912"/>
    <w:rsid w:val="00561260"/>
    <w:rsid w:val="00564F98"/>
    <w:rsid w:val="005A2658"/>
    <w:rsid w:val="005A47F0"/>
    <w:rsid w:val="005B584C"/>
    <w:rsid w:val="005C3B7F"/>
    <w:rsid w:val="005D0279"/>
    <w:rsid w:val="005D11FF"/>
    <w:rsid w:val="005D713A"/>
    <w:rsid w:val="005D72E7"/>
    <w:rsid w:val="005F48D2"/>
    <w:rsid w:val="005F6DC5"/>
    <w:rsid w:val="006112BD"/>
    <w:rsid w:val="006125DE"/>
    <w:rsid w:val="006129D4"/>
    <w:rsid w:val="00616236"/>
    <w:rsid w:val="006222CE"/>
    <w:rsid w:val="006329FF"/>
    <w:rsid w:val="00652184"/>
    <w:rsid w:val="006773DC"/>
    <w:rsid w:val="006B4A50"/>
    <w:rsid w:val="006C1ECA"/>
    <w:rsid w:val="006C6153"/>
    <w:rsid w:val="006D3CA6"/>
    <w:rsid w:val="006E5405"/>
    <w:rsid w:val="006F6759"/>
    <w:rsid w:val="007010A4"/>
    <w:rsid w:val="007036B4"/>
    <w:rsid w:val="00706DC8"/>
    <w:rsid w:val="00712AE3"/>
    <w:rsid w:val="007210B5"/>
    <w:rsid w:val="00722B3E"/>
    <w:rsid w:val="00731060"/>
    <w:rsid w:val="00744D24"/>
    <w:rsid w:val="0075137E"/>
    <w:rsid w:val="00752504"/>
    <w:rsid w:val="0075408F"/>
    <w:rsid w:val="00755DDE"/>
    <w:rsid w:val="00764707"/>
    <w:rsid w:val="0077762B"/>
    <w:rsid w:val="0079325F"/>
    <w:rsid w:val="007940DA"/>
    <w:rsid w:val="007A240B"/>
    <w:rsid w:val="007A607B"/>
    <w:rsid w:val="007B6EB1"/>
    <w:rsid w:val="007C5314"/>
    <w:rsid w:val="007C72D7"/>
    <w:rsid w:val="00800888"/>
    <w:rsid w:val="00822093"/>
    <w:rsid w:val="00826C73"/>
    <w:rsid w:val="00840D29"/>
    <w:rsid w:val="00847995"/>
    <w:rsid w:val="008600F1"/>
    <w:rsid w:val="00891318"/>
    <w:rsid w:val="008B6E8C"/>
    <w:rsid w:val="008C3649"/>
    <w:rsid w:val="008D165A"/>
    <w:rsid w:val="008E0E44"/>
    <w:rsid w:val="008E5B8C"/>
    <w:rsid w:val="008F29B8"/>
    <w:rsid w:val="00911849"/>
    <w:rsid w:val="009179BD"/>
    <w:rsid w:val="00931611"/>
    <w:rsid w:val="0094238F"/>
    <w:rsid w:val="00961380"/>
    <w:rsid w:val="00966D4F"/>
    <w:rsid w:val="009707E5"/>
    <w:rsid w:val="0098103B"/>
    <w:rsid w:val="009A262B"/>
    <w:rsid w:val="009A3713"/>
    <w:rsid w:val="009A3E56"/>
    <w:rsid w:val="009A74A4"/>
    <w:rsid w:val="009B3DB1"/>
    <w:rsid w:val="009C0D28"/>
    <w:rsid w:val="009E337B"/>
    <w:rsid w:val="009E704A"/>
    <w:rsid w:val="009E7A94"/>
    <w:rsid w:val="00A160F8"/>
    <w:rsid w:val="00A20F0E"/>
    <w:rsid w:val="00A21C87"/>
    <w:rsid w:val="00A2550C"/>
    <w:rsid w:val="00A26EED"/>
    <w:rsid w:val="00A36E7D"/>
    <w:rsid w:val="00A44F3F"/>
    <w:rsid w:val="00A57473"/>
    <w:rsid w:val="00A74307"/>
    <w:rsid w:val="00A86E77"/>
    <w:rsid w:val="00A9441A"/>
    <w:rsid w:val="00AA13A7"/>
    <w:rsid w:val="00AC36EA"/>
    <w:rsid w:val="00AC3767"/>
    <w:rsid w:val="00AC52AB"/>
    <w:rsid w:val="00AD5F3D"/>
    <w:rsid w:val="00AF4DE0"/>
    <w:rsid w:val="00AF5B68"/>
    <w:rsid w:val="00AF6DCE"/>
    <w:rsid w:val="00B055B3"/>
    <w:rsid w:val="00B07692"/>
    <w:rsid w:val="00B237CF"/>
    <w:rsid w:val="00B27F7E"/>
    <w:rsid w:val="00B36778"/>
    <w:rsid w:val="00B37093"/>
    <w:rsid w:val="00B733F1"/>
    <w:rsid w:val="00B824CB"/>
    <w:rsid w:val="00B85962"/>
    <w:rsid w:val="00B85C21"/>
    <w:rsid w:val="00B93702"/>
    <w:rsid w:val="00B94637"/>
    <w:rsid w:val="00BA50CB"/>
    <w:rsid w:val="00BB0F2C"/>
    <w:rsid w:val="00BB106D"/>
    <w:rsid w:val="00BB7026"/>
    <w:rsid w:val="00BC4127"/>
    <w:rsid w:val="00BC59AD"/>
    <w:rsid w:val="00BD4646"/>
    <w:rsid w:val="00BE2F12"/>
    <w:rsid w:val="00C044D2"/>
    <w:rsid w:val="00C173E4"/>
    <w:rsid w:val="00C426B5"/>
    <w:rsid w:val="00C45271"/>
    <w:rsid w:val="00C547E9"/>
    <w:rsid w:val="00C56E83"/>
    <w:rsid w:val="00C71898"/>
    <w:rsid w:val="00C849EF"/>
    <w:rsid w:val="00C84CA1"/>
    <w:rsid w:val="00C91734"/>
    <w:rsid w:val="00C94AA6"/>
    <w:rsid w:val="00C94AC5"/>
    <w:rsid w:val="00CA1083"/>
    <w:rsid w:val="00CA212D"/>
    <w:rsid w:val="00CC02EE"/>
    <w:rsid w:val="00CC1D6D"/>
    <w:rsid w:val="00CF027D"/>
    <w:rsid w:val="00CF5048"/>
    <w:rsid w:val="00D1255E"/>
    <w:rsid w:val="00D2296D"/>
    <w:rsid w:val="00D25FBE"/>
    <w:rsid w:val="00D337C0"/>
    <w:rsid w:val="00D5667C"/>
    <w:rsid w:val="00D574A1"/>
    <w:rsid w:val="00D64E95"/>
    <w:rsid w:val="00D705DB"/>
    <w:rsid w:val="00D735E8"/>
    <w:rsid w:val="00D759C4"/>
    <w:rsid w:val="00D76F05"/>
    <w:rsid w:val="00DA40FA"/>
    <w:rsid w:val="00DA66E7"/>
    <w:rsid w:val="00DB2C5A"/>
    <w:rsid w:val="00DB2D4A"/>
    <w:rsid w:val="00DB303D"/>
    <w:rsid w:val="00DC63A8"/>
    <w:rsid w:val="00DC7720"/>
    <w:rsid w:val="00DE0915"/>
    <w:rsid w:val="00DF31CB"/>
    <w:rsid w:val="00E05B78"/>
    <w:rsid w:val="00E10CB0"/>
    <w:rsid w:val="00E11A25"/>
    <w:rsid w:val="00E12155"/>
    <w:rsid w:val="00E131BB"/>
    <w:rsid w:val="00E247D4"/>
    <w:rsid w:val="00E25CA6"/>
    <w:rsid w:val="00E3120D"/>
    <w:rsid w:val="00E440E8"/>
    <w:rsid w:val="00E567B7"/>
    <w:rsid w:val="00E574ED"/>
    <w:rsid w:val="00E61BD8"/>
    <w:rsid w:val="00E65D80"/>
    <w:rsid w:val="00E67DE8"/>
    <w:rsid w:val="00E8422E"/>
    <w:rsid w:val="00E85910"/>
    <w:rsid w:val="00E92824"/>
    <w:rsid w:val="00EB4797"/>
    <w:rsid w:val="00EB6112"/>
    <w:rsid w:val="00EC29DB"/>
    <w:rsid w:val="00ED2DD2"/>
    <w:rsid w:val="00ED4E6A"/>
    <w:rsid w:val="00EF2318"/>
    <w:rsid w:val="00EF4087"/>
    <w:rsid w:val="00EF63EF"/>
    <w:rsid w:val="00EF6838"/>
    <w:rsid w:val="00F03F4F"/>
    <w:rsid w:val="00F115A3"/>
    <w:rsid w:val="00F172E9"/>
    <w:rsid w:val="00F212A8"/>
    <w:rsid w:val="00F33FE2"/>
    <w:rsid w:val="00F5601E"/>
    <w:rsid w:val="00F56BA7"/>
    <w:rsid w:val="00F6417E"/>
    <w:rsid w:val="00F76AA9"/>
    <w:rsid w:val="00F80AAE"/>
    <w:rsid w:val="00F85840"/>
    <w:rsid w:val="00F86374"/>
    <w:rsid w:val="00F86C0D"/>
    <w:rsid w:val="00FA3C75"/>
    <w:rsid w:val="00FA54F0"/>
    <w:rsid w:val="00FC408A"/>
    <w:rsid w:val="00FD24CF"/>
    <w:rsid w:val="00FE5CD9"/>
    <w:rsid w:val="00FE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725A2"/>
  <w15:chartTrackingRefBased/>
  <w15:docId w15:val="{AAED0372-34D1-497B-8C28-E58B4229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6F"/>
    <w:pPr>
      <w:ind w:leftChars="400" w:left="840"/>
    </w:pPr>
  </w:style>
  <w:style w:type="paragraph" w:styleId="a4">
    <w:name w:val="header"/>
    <w:basedOn w:val="a"/>
    <w:link w:val="a5"/>
    <w:uiPriority w:val="99"/>
    <w:unhideWhenUsed/>
    <w:rsid w:val="00822093"/>
    <w:pPr>
      <w:tabs>
        <w:tab w:val="center" w:pos="4252"/>
        <w:tab w:val="right" w:pos="8504"/>
      </w:tabs>
      <w:snapToGrid w:val="0"/>
    </w:pPr>
  </w:style>
  <w:style w:type="character" w:customStyle="1" w:styleId="a5">
    <w:name w:val="ヘッダー (文字)"/>
    <w:basedOn w:val="a0"/>
    <w:link w:val="a4"/>
    <w:uiPriority w:val="99"/>
    <w:rsid w:val="00822093"/>
  </w:style>
  <w:style w:type="paragraph" w:styleId="a6">
    <w:name w:val="footer"/>
    <w:basedOn w:val="a"/>
    <w:link w:val="a7"/>
    <w:uiPriority w:val="99"/>
    <w:unhideWhenUsed/>
    <w:rsid w:val="00822093"/>
    <w:pPr>
      <w:tabs>
        <w:tab w:val="center" w:pos="4252"/>
        <w:tab w:val="right" w:pos="8504"/>
      </w:tabs>
      <w:snapToGrid w:val="0"/>
    </w:pPr>
  </w:style>
  <w:style w:type="character" w:customStyle="1" w:styleId="a7">
    <w:name w:val="フッター (文字)"/>
    <w:basedOn w:val="a0"/>
    <w:link w:val="a6"/>
    <w:uiPriority w:val="99"/>
    <w:rsid w:val="00822093"/>
  </w:style>
  <w:style w:type="character" w:styleId="a8">
    <w:name w:val="Placeholder Text"/>
    <w:basedOn w:val="a0"/>
    <w:uiPriority w:val="99"/>
    <w:semiHidden/>
    <w:rsid w:val="00C71898"/>
    <w:rPr>
      <w:color w:val="808080"/>
    </w:rPr>
  </w:style>
  <w:style w:type="paragraph" w:styleId="a9">
    <w:name w:val="footnote text"/>
    <w:basedOn w:val="a"/>
    <w:link w:val="aa"/>
    <w:uiPriority w:val="99"/>
    <w:unhideWhenUsed/>
    <w:rsid w:val="006F6759"/>
    <w:pPr>
      <w:snapToGrid w:val="0"/>
      <w:jc w:val="left"/>
    </w:pPr>
  </w:style>
  <w:style w:type="character" w:customStyle="1" w:styleId="aa">
    <w:name w:val="脚注文字列 (文字)"/>
    <w:basedOn w:val="a0"/>
    <w:link w:val="a9"/>
    <w:uiPriority w:val="99"/>
    <w:rsid w:val="006F6759"/>
  </w:style>
  <w:style w:type="character" w:styleId="ab">
    <w:name w:val="footnote reference"/>
    <w:basedOn w:val="a0"/>
    <w:uiPriority w:val="99"/>
    <w:semiHidden/>
    <w:unhideWhenUsed/>
    <w:rsid w:val="006F6759"/>
    <w:rPr>
      <w:vertAlign w:val="superscript"/>
    </w:rPr>
  </w:style>
  <w:style w:type="paragraph" w:styleId="ac">
    <w:name w:val="Balloon Text"/>
    <w:basedOn w:val="a"/>
    <w:link w:val="ad"/>
    <w:uiPriority w:val="99"/>
    <w:semiHidden/>
    <w:unhideWhenUsed/>
    <w:rsid w:val="00FA54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54F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61260"/>
    <w:rPr>
      <w:sz w:val="18"/>
      <w:szCs w:val="18"/>
    </w:rPr>
  </w:style>
  <w:style w:type="paragraph" w:styleId="af">
    <w:name w:val="annotation text"/>
    <w:basedOn w:val="a"/>
    <w:link w:val="af0"/>
    <w:uiPriority w:val="99"/>
    <w:unhideWhenUsed/>
    <w:rsid w:val="00561260"/>
    <w:pPr>
      <w:jc w:val="left"/>
    </w:pPr>
  </w:style>
  <w:style w:type="character" w:customStyle="1" w:styleId="af0">
    <w:name w:val="コメント文字列 (文字)"/>
    <w:basedOn w:val="a0"/>
    <w:link w:val="af"/>
    <w:uiPriority w:val="99"/>
    <w:rsid w:val="00561260"/>
  </w:style>
  <w:style w:type="paragraph" w:styleId="af1">
    <w:name w:val="annotation subject"/>
    <w:basedOn w:val="af"/>
    <w:next w:val="af"/>
    <w:link w:val="af2"/>
    <w:uiPriority w:val="99"/>
    <w:semiHidden/>
    <w:unhideWhenUsed/>
    <w:rsid w:val="00561260"/>
    <w:rPr>
      <w:b/>
      <w:bCs/>
    </w:rPr>
  </w:style>
  <w:style w:type="character" w:customStyle="1" w:styleId="af2">
    <w:name w:val="コメント内容 (文字)"/>
    <w:basedOn w:val="af0"/>
    <w:link w:val="af1"/>
    <w:uiPriority w:val="99"/>
    <w:semiHidden/>
    <w:rsid w:val="00561260"/>
    <w:rPr>
      <w:b/>
      <w:bCs/>
    </w:rPr>
  </w:style>
  <w:style w:type="paragraph" w:styleId="af3">
    <w:name w:val="Plain Text"/>
    <w:basedOn w:val="a"/>
    <w:link w:val="af4"/>
    <w:uiPriority w:val="99"/>
    <w:unhideWhenUsed/>
    <w:rsid w:val="00D64E95"/>
    <w:pPr>
      <w:widowControl/>
      <w:jc w:val="left"/>
    </w:pPr>
    <w:rPr>
      <w:rFonts w:ascii="Calibri" w:eastAsiaTheme="minorEastAsia" w:hAnsi="Calibri"/>
      <w:kern w:val="0"/>
      <w:szCs w:val="21"/>
      <w:lang w:eastAsia="ko-KR"/>
    </w:rPr>
  </w:style>
  <w:style w:type="character" w:customStyle="1" w:styleId="af4">
    <w:name w:val="書式なし (文字)"/>
    <w:basedOn w:val="a0"/>
    <w:link w:val="af3"/>
    <w:uiPriority w:val="99"/>
    <w:rsid w:val="00D64E95"/>
    <w:rPr>
      <w:rFonts w:ascii="Calibri" w:eastAsiaTheme="minorEastAsia" w:hAnsi="Calibri"/>
      <w:kern w:val="0"/>
      <w:szCs w:val="21"/>
      <w:lang w:eastAsia="ko-KR"/>
    </w:rPr>
  </w:style>
  <w:style w:type="paragraph" w:styleId="Web">
    <w:name w:val="Normal (Web)"/>
    <w:basedOn w:val="a"/>
    <w:uiPriority w:val="99"/>
    <w:semiHidden/>
    <w:unhideWhenUsed/>
    <w:rsid w:val="00167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0"/>
    <w:uiPriority w:val="99"/>
    <w:unhideWhenUsed/>
    <w:rsid w:val="0016739E"/>
    <w:rPr>
      <w:color w:val="0563C1" w:themeColor="hyperlink"/>
      <w:u w:val="single"/>
    </w:rPr>
  </w:style>
  <w:style w:type="character" w:customStyle="1" w:styleId="1">
    <w:name w:val="未解決のメンション1"/>
    <w:basedOn w:val="a0"/>
    <w:uiPriority w:val="99"/>
    <w:semiHidden/>
    <w:unhideWhenUsed/>
    <w:rsid w:val="001673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8836">
      <w:bodyDiv w:val="1"/>
      <w:marLeft w:val="0"/>
      <w:marRight w:val="0"/>
      <w:marTop w:val="0"/>
      <w:marBottom w:val="0"/>
      <w:divBdr>
        <w:top w:val="none" w:sz="0" w:space="0" w:color="auto"/>
        <w:left w:val="none" w:sz="0" w:space="0" w:color="auto"/>
        <w:bottom w:val="none" w:sz="0" w:space="0" w:color="auto"/>
        <w:right w:val="none" w:sz="0" w:space="0" w:color="auto"/>
      </w:divBdr>
    </w:div>
    <w:div w:id="14716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190C-EFDF-4BA6-AB80-478D803F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2579</Words>
  <Characters>14702</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 Michio</dc:creator>
  <cp:keywords/>
  <dc:description/>
  <cp:lastModifiedBy>Yuda Michio</cp:lastModifiedBy>
  <cp:revision>5</cp:revision>
  <cp:lastPrinted>2020-09-10T01:01:00Z</cp:lastPrinted>
  <dcterms:created xsi:type="dcterms:W3CDTF">2021-01-22T17:10:00Z</dcterms:created>
  <dcterms:modified xsi:type="dcterms:W3CDTF">2021-01-27T00:48:00Z</dcterms:modified>
</cp:coreProperties>
</file>