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663"/>
        <w:gridCol w:w="1274"/>
        <w:gridCol w:w="1025"/>
        <w:gridCol w:w="613"/>
        <w:gridCol w:w="654"/>
        <w:gridCol w:w="713"/>
        <w:gridCol w:w="713"/>
        <w:gridCol w:w="204"/>
        <w:gridCol w:w="923"/>
        <w:gridCol w:w="1046"/>
        <w:gridCol w:w="1396"/>
      </w:tblGrid>
      <w:tr w:rsidR="00415364" w:rsidRPr="00415364" w:rsidTr="00415364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 xml:space="preserve">Table S1. Summary of transcriptome sequencing and assembly. </w:t>
            </w:r>
          </w:p>
        </w:tc>
      </w:tr>
      <w:tr w:rsidR="00415364" w:rsidRPr="00415364" w:rsidTr="00415364">
        <w:trPr>
          <w:trHeight w:val="20"/>
        </w:trPr>
        <w:tc>
          <w:tcPr>
            <w:tcW w:w="36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Sample</w:t>
            </w:r>
          </w:p>
        </w:tc>
        <w:tc>
          <w:tcPr>
            <w:tcW w:w="271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Sequencing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Assembly</w:t>
            </w:r>
          </w:p>
        </w:tc>
      </w:tr>
      <w:tr w:rsidR="00415364" w:rsidRPr="00415364" w:rsidTr="00415364">
        <w:trPr>
          <w:trHeight w:val="20"/>
        </w:trPr>
        <w:tc>
          <w:tcPr>
            <w:tcW w:w="36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Total Bases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Read Count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N (%)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GC (%)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Q20 (%)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Q30 (%)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Number of contigs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Length of N50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Number of complete genes</w:t>
            </w:r>
          </w:p>
        </w:tc>
      </w:tr>
      <w:tr w:rsidR="00415364" w:rsidRPr="00415364" w:rsidTr="00415364">
        <w:trPr>
          <w:trHeight w:val="20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Leaf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4,021,129,160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39,813,160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0.0051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45.16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90.26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82.01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86,353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1,905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49,509</w:t>
            </w:r>
          </w:p>
        </w:tc>
      </w:tr>
      <w:tr w:rsidR="00415364" w:rsidRPr="00415364" w:rsidTr="00415364">
        <w:trPr>
          <w:trHeight w:val="20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Root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4,312,438,006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42,697,406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0.005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45.58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89.6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81.33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103,596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2,048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hAnsi="Times New Roman" w:cs="Times New Roman"/>
                <w:sz w:val="12"/>
              </w:rPr>
            </w:pPr>
            <w:r w:rsidRPr="00415364">
              <w:rPr>
                <w:rFonts w:ascii="Times New Roman" w:hAnsi="Times New Roman" w:cs="Times New Roman"/>
                <w:sz w:val="12"/>
              </w:rPr>
              <w:t>62,922</w:t>
            </w:r>
          </w:p>
        </w:tc>
      </w:tr>
      <w:tr w:rsidR="00415364" w:rsidRPr="00415364" w:rsidTr="00415364">
        <w:trPr>
          <w:trHeight w:val="20"/>
        </w:trPr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415364" w:rsidRDefault="00415364"/>
    <w:p w:rsidR="00415364" w:rsidRDefault="00415364">
      <w:pPr>
        <w:widowControl/>
        <w:wordWrap/>
        <w:autoSpaceDE/>
        <w:autoSpaceDN/>
      </w:pPr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684"/>
        <w:gridCol w:w="1337"/>
        <w:gridCol w:w="1976"/>
        <w:gridCol w:w="510"/>
        <w:gridCol w:w="626"/>
        <w:gridCol w:w="426"/>
        <w:gridCol w:w="204"/>
        <w:gridCol w:w="9"/>
        <w:gridCol w:w="1890"/>
        <w:gridCol w:w="510"/>
        <w:gridCol w:w="626"/>
        <w:gridCol w:w="426"/>
      </w:tblGrid>
      <w:tr w:rsidR="00415364" w:rsidRPr="00415364" w:rsidTr="00415364">
        <w:trPr>
          <w:trHeight w:val="20"/>
        </w:trPr>
        <w:tc>
          <w:tcPr>
            <w:tcW w:w="28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0"/>
                <w:szCs w:val="20"/>
              </w:rPr>
            </w:pPr>
            <w:r w:rsidRPr="00415364">
              <w:rPr>
                <w:rFonts w:ascii="Times New Roman" w:hAnsi="Times New Roman" w:cs="Times New Roman"/>
                <w:sz w:val="10"/>
                <w:szCs w:val="20"/>
              </w:rPr>
              <w:lastRenderedPageBreak/>
              <w:t xml:space="preserve">Table S2. Top BLAST hits of nodulation-related genes against </w:t>
            </w:r>
            <w:r w:rsidRPr="00415364">
              <w:rPr>
                <w:rFonts w:ascii="Times New Roman" w:hAnsi="Times New Roman" w:cs="Times New Roman"/>
                <w:i/>
                <w:sz w:val="10"/>
                <w:szCs w:val="20"/>
              </w:rPr>
              <w:t>V. angularis</w:t>
            </w:r>
            <w:r w:rsidRPr="00415364">
              <w:rPr>
                <w:rFonts w:ascii="Times New Roman" w:hAnsi="Times New Roman" w:cs="Times New Roman"/>
                <w:sz w:val="10"/>
                <w:szCs w:val="20"/>
              </w:rPr>
              <w:t xml:space="preserve"> leaf- and root-derived peptides.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Function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Nodulation-related gene</w:t>
            </w:r>
          </w:p>
        </w:tc>
        <w:tc>
          <w:tcPr>
            <w:tcW w:w="191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Root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8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Leaf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Genes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Identity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Alignment length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Score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Genes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Identity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Alignment length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Score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Nod factor perception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LjNFR1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m.85142_root_complete_1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63.14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605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738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m.11274_leaf_5prime_partial_1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63.14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605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737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LjNFR5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m.51279_root_complete_1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71.33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600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867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m.92258_leaf_3prime_partial_1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74.13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375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575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PsSYM10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m.51279_root_complete_1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72.83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600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872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m.92258_leaf_3prime_partial_1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74.47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376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571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MtLYK4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m.85142_root_complete_1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52.83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600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593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m.11274_leaf_5prime_partial_1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52.83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600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592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MtLYK3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m.17616_root_3prime_partial_1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62.03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158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194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m.11274_leaf_5prime_partial_1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46.5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157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127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MtNFP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m.51279_root_complete_1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70.78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599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852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m.92258_leaf_3prime_partial_1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73.21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377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561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GmNFR5</w:t>
            </w:r>
          </w:p>
        </w:tc>
        <w:tc>
          <w:tcPr>
            <w:tcW w:w="109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m.51279_root_complete_1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88.31</w:t>
            </w:r>
          </w:p>
        </w:tc>
        <w:tc>
          <w:tcPr>
            <w:tcW w:w="35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599</w:t>
            </w:r>
          </w:p>
        </w:tc>
        <w:tc>
          <w:tcPr>
            <w:tcW w:w="20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1081</w:t>
            </w:r>
          </w:p>
        </w:tc>
        <w:tc>
          <w:tcPr>
            <w:tcW w:w="6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m.92258_leaf_3prime_partial_1</w:t>
            </w:r>
          </w:p>
        </w:tc>
        <w:tc>
          <w:tcPr>
            <w:tcW w:w="28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89.66</w:t>
            </w:r>
          </w:p>
        </w:tc>
        <w:tc>
          <w:tcPr>
            <w:tcW w:w="3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377</w:t>
            </w:r>
          </w:p>
        </w:tc>
        <w:tc>
          <w:tcPr>
            <w:tcW w:w="20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704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Nod factor signaling cascade</w:t>
            </w:r>
          </w:p>
        </w:tc>
        <w:tc>
          <w:tcPr>
            <w:tcW w:w="753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MtDMI3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m.46930_root_complete_1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85.63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529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912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m.76533_leaf_complete_1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36.78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416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266</w:t>
            </w:r>
          </w:p>
        </w:tc>
      </w:tr>
      <w:tr w:rsidR="006D65E3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D65E3" w:rsidRPr="00415364" w:rsidRDefault="006D65E3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65E3" w:rsidRPr="00415364" w:rsidRDefault="006D65E3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0"/>
                <w:szCs w:val="20"/>
              </w:rPr>
              <w:t>MtDMI2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65E3" w:rsidRPr="00415364" w:rsidRDefault="006D65E3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6D65E3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m.58036_root_complete_1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65E3" w:rsidRPr="00415364" w:rsidRDefault="006D65E3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6D65E3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78.26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65E3" w:rsidRPr="00415364" w:rsidRDefault="006D65E3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6D65E3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929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65E3" w:rsidRPr="00415364" w:rsidRDefault="006D65E3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6D65E3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1456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65E3" w:rsidRPr="00415364" w:rsidRDefault="006D65E3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65E3" w:rsidRPr="00415364" w:rsidRDefault="006D65E3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6D65E3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m.36250_leaf_3prime_partial_1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65E3" w:rsidRPr="00415364" w:rsidRDefault="006D65E3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6D65E3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33.96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65E3" w:rsidRPr="00415364" w:rsidRDefault="006D65E3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6D65E3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910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65E3" w:rsidRPr="00415364" w:rsidRDefault="006D65E3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6D65E3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429</w:t>
            </w:r>
            <w:bookmarkStart w:id="0" w:name="_GoBack"/>
            <w:bookmarkEnd w:id="0"/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MtDMI1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m.76388_root_complete_1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95.92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147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257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m.35127_leaf_3prime_partial_1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95.92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147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259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LjCASTOR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m.65611_root_5prime_partial_1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86.48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858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1397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m.117758_leaf_complete_1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86.48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858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1397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LjPOLLUX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m.76386_root_complete_1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79.78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905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1350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m.34806_leaf_complete_1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79.78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905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1350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LjNup133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m.3596_root_complete_1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78.77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1319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2126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m.24791_leaf_complete_1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78.77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1319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2126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LjNup85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m.3826_root_complete_1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81.29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711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1194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m.122687_leaf_complete_1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81.29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1194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PsSYM9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m.46930_root_complete_1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83.11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533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897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m.33991_leaf_complete_1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37.41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417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262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MtNSP1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m.4659_root_internal_1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74.91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554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803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MtNSP2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m.52658_root_complete_1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36.24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425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187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m.86171_leaf_complete_1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36.24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425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187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MtERN1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m.21590_root_internal_1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65.9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217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260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m.36662_leaf_complete_1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45.71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86.3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MtNIN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m.121650_root_complete_1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39.01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487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290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m.107879_leaf_3prime_partial_1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36.63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617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322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MtENOD11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m.93682_root_complete_1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41.94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124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50.8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m.123975_leaf_5prime_partial_1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43.08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130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55.5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MtIPD3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m.45696_root_complete_1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74.88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430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619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LjCYCLOPS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m.45696_root_complete_1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74.59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429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628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LjSIP1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m.133871_root_complete_1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85.48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310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521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m.111400_leaf_complete_1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425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617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MtRPG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m.1455_root_5prime_partial_1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29.4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1119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323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m.125297_leaf_internal_1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66.67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366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465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LjCERBERUS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m.19088_root_complete_1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83.02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1490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2513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m.115755_leaf_complete_1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28.3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834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304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LjERF1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m.25373_root_complete_1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88.54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742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1364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m.43247_leaf_complete_1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88.54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742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1364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MtHMGR1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m.79491_root_5prime_partial_1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87.59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274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503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m.98997_leaf_5prime_partial_1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79.86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432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714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MtEFD</w:t>
            </w:r>
          </w:p>
        </w:tc>
        <w:tc>
          <w:tcPr>
            <w:tcW w:w="109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m.150330_root_5prime_partial_1</w:t>
            </w:r>
          </w:p>
        </w:tc>
        <w:tc>
          <w:tcPr>
            <w:tcW w:w="25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68.85</w:t>
            </w:r>
          </w:p>
        </w:tc>
        <w:tc>
          <w:tcPr>
            <w:tcW w:w="35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183</w:t>
            </w:r>
          </w:p>
        </w:tc>
        <w:tc>
          <w:tcPr>
            <w:tcW w:w="20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235</w:t>
            </w:r>
          </w:p>
        </w:tc>
        <w:tc>
          <w:tcPr>
            <w:tcW w:w="6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m.1539_leaf_internal_1</w:t>
            </w:r>
          </w:p>
        </w:tc>
        <w:tc>
          <w:tcPr>
            <w:tcW w:w="28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75.97</w:t>
            </w:r>
          </w:p>
        </w:tc>
        <w:tc>
          <w:tcPr>
            <w:tcW w:w="3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129</w:t>
            </w:r>
          </w:p>
        </w:tc>
        <w:tc>
          <w:tcPr>
            <w:tcW w:w="20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177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Auto-regulation of nodulation</w:t>
            </w:r>
          </w:p>
        </w:tc>
        <w:tc>
          <w:tcPr>
            <w:tcW w:w="753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GmNARK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m.135721_root_complete_1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51.37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952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930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m.117765_leaf_complete_1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51.12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941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954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LjHAR1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m.135721_root_complete_1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51.55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966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953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m.117765_leaf_complete_1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50.05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967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961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MtSUNN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m.135721_root_complete_1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52.01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944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948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m.117765_leaf_complete_1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50.99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959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970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GmKAPP1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m.88667_root_complete_1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89.98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409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771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m.10672_leaf_3prime_partial_1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90.45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398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754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GmKAPP2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m.88667_root_complete_1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89.24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409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772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m.10672_leaf_3prime_partial_1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89.45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398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751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PsNOD3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m.142256_root_complete_1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76.35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334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543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m.25029_leaf_complete_1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71.55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348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493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LjKLAVIER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m.125990_root_internal_1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75.61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619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934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m.69057_leaf_internal_1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64.54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502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635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LjASTRAY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m.37635_root_5prime_partial_1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74.61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323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456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m.51810_leaf_5prime_partial_1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74.61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323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456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LjETR1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m.25373_root_complete_1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88.54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742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1364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m.43247_leaf_complete_1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88.54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742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1364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LjEIN2a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m.48233_root_complete_1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68.03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1320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1795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kern w:val="0"/>
                <w:sz w:val="10"/>
                <w:szCs w:val="20"/>
              </w:rPr>
              <w:t>m.93549_leaf_complete_1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72.13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1306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  <w:r w:rsidRPr="00415364"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  <w:t>1844</w:t>
            </w:r>
          </w:p>
        </w:tc>
      </w:tr>
      <w:tr w:rsidR="00415364" w:rsidRPr="00415364" w:rsidTr="00415364">
        <w:trPr>
          <w:trHeight w:val="20"/>
        </w:trPr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364" w:rsidRPr="00415364" w:rsidRDefault="00415364" w:rsidP="00415364">
            <w:pPr>
              <w:pStyle w:val="a6"/>
              <w:rPr>
                <w:rFonts w:ascii="Times New Roman" w:eastAsia="맑은 고딕" w:hAnsi="Times New Roman" w:cs="Times New Roman"/>
                <w:color w:val="000000"/>
                <w:kern w:val="0"/>
                <w:sz w:val="10"/>
                <w:szCs w:val="20"/>
              </w:rPr>
            </w:pPr>
          </w:p>
        </w:tc>
      </w:tr>
    </w:tbl>
    <w:p w:rsidR="007452BE" w:rsidRDefault="007452BE"/>
    <w:p w:rsidR="007452BE" w:rsidRDefault="007452BE"/>
    <w:sectPr w:rsidR="007452BE" w:rsidSect="007452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33C" w:rsidRDefault="0004033C" w:rsidP="007452BE">
      <w:pPr>
        <w:spacing w:after="0" w:line="240" w:lineRule="auto"/>
      </w:pPr>
      <w:r>
        <w:separator/>
      </w:r>
    </w:p>
  </w:endnote>
  <w:endnote w:type="continuationSeparator" w:id="0">
    <w:p w:rsidR="0004033C" w:rsidRDefault="0004033C" w:rsidP="0074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33C" w:rsidRDefault="0004033C" w:rsidP="007452BE">
      <w:pPr>
        <w:spacing w:after="0" w:line="240" w:lineRule="auto"/>
      </w:pPr>
      <w:r>
        <w:separator/>
      </w:r>
    </w:p>
  </w:footnote>
  <w:footnote w:type="continuationSeparator" w:id="0">
    <w:p w:rsidR="0004033C" w:rsidRDefault="0004033C" w:rsidP="00745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DF6"/>
    <w:rsid w:val="00030BE7"/>
    <w:rsid w:val="0004033C"/>
    <w:rsid w:val="001E4E9B"/>
    <w:rsid w:val="00243E7D"/>
    <w:rsid w:val="00373A16"/>
    <w:rsid w:val="00373D6B"/>
    <w:rsid w:val="00415364"/>
    <w:rsid w:val="00586D96"/>
    <w:rsid w:val="00587D0C"/>
    <w:rsid w:val="00596A1C"/>
    <w:rsid w:val="006D65E3"/>
    <w:rsid w:val="007452BE"/>
    <w:rsid w:val="007D7213"/>
    <w:rsid w:val="0085764D"/>
    <w:rsid w:val="008B09C3"/>
    <w:rsid w:val="008C69E6"/>
    <w:rsid w:val="00942DF4"/>
    <w:rsid w:val="00977C03"/>
    <w:rsid w:val="00996631"/>
    <w:rsid w:val="009C3AC4"/>
    <w:rsid w:val="009C76E2"/>
    <w:rsid w:val="00AA216B"/>
    <w:rsid w:val="00AF1DF6"/>
    <w:rsid w:val="00CD4B62"/>
    <w:rsid w:val="00ED556F"/>
    <w:rsid w:val="00FC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2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452BE"/>
  </w:style>
  <w:style w:type="paragraph" w:styleId="a4">
    <w:name w:val="footer"/>
    <w:basedOn w:val="a"/>
    <w:link w:val="Char0"/>
    <w:uiPriority w:val="99"/>
    <w:unhideWhenUsed/>
    <w:rsid w:val="007452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452BE"/>
  </w:style>
  <w:style w:type="paragraph" w:styleId="a5">
    <w:name w:val="Balloon Text"/>
    <w:basedOn w:val="a"/>
    <w:link w:val="Char1"/>
    <w:uiPriority w:val="99"/>
    <w:semiHidden/>
    <w:unhideWhenUsed/>
    <w:rsid w:val="0041536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153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415364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2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452BE"/>
  </w:style>
  <w:style w:type="paragraph" w:styleId="a4">
    <w:name w:val="footer"/>
    <w:basedOn w:val="a"/>
    <w:link w:val="Char0"/>
    <w:uiPriority w:val="99"/>
    <w:unhideWhenUsed/>
    <w:rsid w:val="007452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452BE"/>
  </w:style>
  <w:style w:type="paragraph" w:styleId="a5">
    <w:name w:val="Balloon Text"/>
    <w:basedOn w:val="a"/>
    <w:link w:val="Char1"/>
    <w:uiPriority w:val="99"/>
    <w:semiHidden/>
    <w:unhideWhenUsed/>
    <w:rsid w:val="0041536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153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415364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k821209</dc:creator>
  <cp:lastModifiedBy>SukhaLee</cp:lastModifiedBy>
  <cp:revision>2</cp:revision>
  <cp:lastPrinted>2013-08-27T11:10:00Z</cp:lastPrinted>
  <dcterms:created xsi:type="dcterms:W3CDTF">2013-11-11T12:47:00Z</dcterms:created>
  <dcterms:modified xsi:type="dcterms:W3CDTF">2013-11-11T12:47:00Z</dcterms:modified>
</cp:coreProperties>
</file>